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Nicholas Brown</w:t>
        <w:br/>
        <w:br/>
        <w:t>Contact: brookehunt@example.org</w:t>
        <w:br/>
        <w:br/>
        <w:t>Experience:</w:t>
        <w:br/>
        <w:t>- Copywriter, advertising at Nguyen PLC (2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