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Steven Williams</w:t>
        <w:br/>
        <w:br/>
        <w:t>Contact: russosharon@example.org</w:t>
        <w:br/>
        <w:br/>
        <w:t>Experience:</w:t>
        <w:br/>
        <w:t>- Audiological scientist at Hall-Hahn (0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