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Joshua Cole</w:t>
        <w:br/>
        <w:br/>
        <w:t>Contact: adriancortez@example.net</w:t>
        <w:br/>
        <w:br/>
        <w:t>Experience:</w:t>
        <w:br/>
        <w:t>- TEFL teacher at Nguyen Group (14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