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7E5" w:rsidRDefault="00285BDC" w:rsidP="000A2F4B">
      <w:pPr>
        <w:pStyle w:val="Citationintense"/>
        <w:rPr>
          <w:lang w:val="fr-FR"/>
        </w:rPr>
      </w:pPr>
      <w:r>
        <w:rPr>
          <w:lang w:val="fr-FR"/>
        </w:rPr>
        <w:t>Architecture Projet PapayaDB</w:t>
      </w:r>
    </w:p>
    <w:p w:rsidR="00285BDC" w:rsidRDefault="00285BDC">
      <w:pPr>
        <w:rPr>
          <w:lang w:val="fr-FR"/>
        </w:rPr>
      </w:pPr>
    </w:p>
    <w:p w:rsidR="000A2F4B" w:rsidRDefault="00B745CD" w:rsidP="003C7742">
      <w:pPr>
        <w:pStyle w:val="Titre1"/>
        <w:rPr>
          <w:lang w:val="fr-FR"/>
        </w:rPr>
      </w:pPr>
      <w:r>
        <w:rPr>
          <w:lang w:val="fr-FR"/>
        </w:rPr>
        <w:t>Architecture globale du projet </w:t>
      </w:r>
    </w:p>
    <w:p w:rsidR="00AD000A" w:rsidRPr="00AD000A" w:rsidRDefault="00AD000A" w:rsidP="00AD000A">
      <w:pPr>
        <w:rPr>
          <w:lang w:val="fr-FR"/>
        </w:rPr>
      </w:pPr>
      <w:r>
        <w:rPr>
          <w:noProof/>
        </w:rPr>
        <mc:AlternateContent>
          <mc:Choice Requires="wpg">
            <w:drawing>
              <wp:anchor distT="0" distB="0" distL="114300" distR="114300" simplePos="0" relativeHeight="251697152" behindDoc="0" locked="0" layoutInCell="1" allowOverlap="1">
                <wp:simplePos x="0" y="0"/>
                <wp:positionH relativeFrom="margin">
                  <wp:align>center</wp:align>
                </wp:positionH>
                <wp:positionV relativeFrom="paragraph">
                  <wp:posOffset>158750</wp:posOffset>
                </wp:positionV>
                <wp:extent cx="6934200" cy="2228850"/>
                <wp:effectExtent l="0" t="0" r="0" b="0"/>
                <wp:wrapNone/>
                <wp:docPr id="25" name="Groupe 25"/>
                <wp:cNvGraphicFramePr/>
                <a:graphic xmlns:a="http://schemas.openxmlformats.org/drawingml/2006/main">
                  <a:graphicData uri="http://schemas.microsoft.com/office/word/2010/wordprocessingGroup">
                    <wpg:wgp>
                      <wpg:cNvGrpSpPr/>
                      <wpg:grpSpPr>
                        <a:xfrm>
                          <a:off x="0" y="0"/>
                          <a:ext cx="6934200" cy="2228850"/>
                          <a:chOff x="0" y="0"/>
                          <a:chExt cx="6934200" cy="2228850"/>
                        </a:xfrm>
                      </wpg:grpSpPr>
                      <wpg:grpSp>
                        <wpg:cNvPr id="22" name="Groupe 22"/>
                        <wpg:cNvGrpSpPr/>
                        <wpg:grpSpPr>
                          <a:xfrm>
                            <a:off x="0" y="0"/>
                            <a:ext cx="6934200" cy="2228850"/>
                            <a:chOff x="0" y="0"/>
                            <a:chExt cx="6934200" cy="2228850"/>
                          </a:xfrm>
                        </wpg:grpSpPr>
                        <wpg:grpSp>
                          <wpg:cNvPr id="20" name="Groupe 20"/>
                          <wpg:cNvGrpSpPr/>
                          <wpg:grpSpPr>
                            <a:xfrm>
                              <a:off x="0" y="0"/>
                              <a:ext cx="6934200" cy="2228850"/>
                              <a:chOff x="0" y="-724207"/>
                              <a:chExt cx="6934200" cy="2229157"/>
                            </a:xfrm>
                          </wpg:grpSpPr>
                          <wps:wsp>
                            <wps:cNvPr id="1" name="Émoticône 1"/>
                            <wps:cNvSpPr/>
                            <wps:spPr>
                              <a:xfrm>
                                <a:off x="0" y="76200"/>
                                <a:ext cx="809625" cy="8096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ube 2"/>
                            <wps:cNvSpPr/>
                            <wps:spPr>
                              <a:xfrm>
                                <a:off x="1476375" y="47625"/>
                                <a:ext cx="895350" cy="8953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be 3"/>
                            <wps:cNvSpPr/>
                            <wps:spPr>
                              <a:xfrm>
                                <a:off x="3048000" y="38100"/>
                                <a:ext cx="895350" cy="8953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be 4"/>
                            <wps:cNvSpPr/>
                            <wps:spPr>
                              <a:xfrm>
                                <a:off x="4686300" y="38100"/>
                                <a:ext cx="895350" cy="8953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ylindre 5"/>
                            <wps:cNvSpPr/>
                            <wps:spPr>
                              <a:xfrm>
                                <a:off x="6260513" y="-724207"/>
                                <a:ext cx="530166" cy="705121"/>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Zone de texte 6"/>
                            <wps:cNvSpPr txBox="1"/>
                            <wps:spPr>
                              <a:xfrm>
                                <a:off x="114300" y="962025"/>
                                <a:ext cx="914400" cy="457200"/>
                              </a:xfrm>
                              <a:prstGeom prst="rect">
                                <a:avLst/>
                              </a:prstGeom>
                              <a:solidFill>
                                <a:prstClr val="white"/>
                              </a:solidFill>
                              <a:ln>
                                <a:noFill/>
                              </a:ln>
                              <a:effectLst/>
                            </wps:spPr>
                            <wps:txbx>
                              <w:txbxContent>
                                <w:p w:rsidR="00B745CD" w:rsidRPr="00B745CD" w:rsidRDefault="00B745CD" w:rsidP="00B745CD">
                                  <w:pPr>
                                    <w:pStyle w:val="Lgende"/>
                                    <w:rPr>
                                      <w:noProof/>
                                      <w:sz w:val="32"/>
                                      <w:szCs w:val="32"/>
                                    </w:rPr>
                                  </w:pPr>
                                  <w:r w:rsidRPr="00B745CD">
                                    <w:rPr>
                                      <w:sz w:val="32"/>
                                      <w:szCs w:val="32"/>
                                    </w:rPr>
                                    <w:t>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Zone de texte 7"/>
                            <wps:cNvSpPr txBox="1"/>
                            <wps:spPr>
                              <a:xfrm>
                                <a:off x="1428750" y="1038225"/>
                                <a:ext cx="914400" cy="457200"/>
                              </a:xfrm>
                              <a:prstGeom prst="rect">
                                <a:avLst/>
                              </a:prstGeom>
                              <a:solidFill>
                                <a:prstClr val="white"/>
                              </a:solidFill>
                              <a:ln>
                                <a:noFill/>
                              </a:ln>
                              <a:effectLst/>
                            </wps:spPr>
                            <wps:txbx>
                              <w:txbxContent>
                                <w:p w:rsidR="00B745CD" w:rsidRPr="00B745CD" w:rsidRDefault="00B745CD" w:rsidP="00B745CD">
                                  <w:pPr>
                                    <w:pStyle w:val="Lgende"/>
                                    <w:rPr>
                                      <w:noProof/>
                                      <w:sz w:val="32"/>
                                      <w:szCs w:val="32"/>
                                      <w:lang w:val="fr-FR"/>
                                    </w:rPr>
                                  </w:pPr>
                                  <w:r>
                                    <w:rPr>
                                      <w:sz w:val="32"/>
                                      <w:szCs w:val="32"/>
                                      <w:lang w:val="fr-FR"/>
                                    </w:rPr>
                                    <w:t>API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Zone de texte 9"/>
                            <wps:cNvSpPr txBox="1"/>
                            <wps:spPr>
                              <a:xfrm>
                                <a:off x="2971800" y="1019175"/>
                                <a:ext cx="1066800" cy="457200"/>
                              </a:xfrm>
                              <a:prstGeom prst="rect">
                                <a:avLst/>
                              </a:prstGeom>
                              <a:solidFill>
                                <a:prstClr val="white"/>
                              </a:solidFill>
                              <a:ln>
                                <a:noFill/>
                              </a:ln>
                              <a:effectLst/>
                            </wps:spPr>
                            <wps:txbx>
                              <w:txbxContent>
                                <w:p w:rsidR="00B745CD" w:rsidRPr="00B745CD" w:rsidRDefault="00B745CD" w:rsidP="00B745CD">
                                  <w:pPr>
                                    <w:pStyle w:val="Lgende"/>
                                    <w:rPr>
                                      <w:noProof/>
                                      <w:sz w:val="32"/>
                                      <w:szCs w:val="32"/>
                                      <w:lang w:val="fr-FR"/>
                                    </w:rPr>
                                  </w:pPr>
                                  <w:r>
                                    <w:rPr>
                                      <w:sz w:val="32"/>
                                      <w:szCs w:val="32"/>
                                      <w:lang w:val="fr-FR"/>
                                    </w:rPr>
                                    <w:t>API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Zone de texte 10"/>
                            <wps:cNvSpPr txBox="1"/>
                            <wps:spPr>
                              <a:xfrm>
                                <a:off x="4467225" y="1047750"/>
                                <a:ext cx="1276350" cy="457200"/>
                              </a:xfrm>
                              <a:prstGeom prst="rect">
                                <a:avLst/>
                              </a:prstGeom>
                              <a:solidFill>
                                <a:prstClr val="white"/>
                              </a:solidFill>
                              <a:ln>
                                <a:noFill/>
                              </a:ln>
                              <a:effectLst/>
                            </wps:spPr>
                            <wps:txbx>
                              <w:txbxContent>
                                <w:p w:rsidR="00B745CD" w:rsidRPr="00B745CD" w:rsidRDefault="00B745CD" w:rsidP="00B745CD">
                                  <w:pPr>
                                    <w:pStyle w:val="Lgende"/>
                                    <w:rPr>
                                      <w:noProof/>
                                      <w:sz w:val="32"/>
                                      <w:szCs w:val="32"/>
                                      <w:lang w:val="fr-FR"/>
                                    </w:rPr>
                                  </w:pPr>
                                  <w:r>
                                    <w:rPr>
                                      <w:sz w:val="32"/>
                                      <w:szCs w:val="32"/>
                                      <w:lang w:val="fr-FR"/>
                                    </w:rPr>
                                    <w:t>Front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Zone de texte 11"/>
                            <wps:cNvSpPr txBox="1"/>
                            <wps:spPr>
                              <a:xfrm>
                                <a:off x="6019800" y="1000125"/>
                                <a:ext cx="914400" cy="457200"/>
                              </a:xfrm>
                              <a:prstGeom prst="rect">
                                <a:avLst/>
                              </a:prstGeom>
                              <a:solidFill>
                                <a:prstClr val="white"/>
                              </a:solidFill>
                              <a:ln>
                                <a:noFill/>
                              </a:ln>
                              <a:effectLst/>
                            </wps:spPr>
                            <wps:txbx>
                              <w:txbxContent>
                                <w:p w:rsidR="00B745CD" w:rsidRPr="00B745CD" w:rsidRDefault="00B745CD" w:rsidP="00B745CD">
                                  <w:pPr>
                                    <w:pStyle w:val="Lgende"/>
                                    <w:jc w:val="center"/>
                                    <w:rPr>
                                      <w:noProof/>
                                      <w:sz w:val="32"/>
                                      <w:szCs w:val="32"/>
                                      <w:lang w:val="fr-FR"/>
                                    </w:rPr>
                                  </w:pPr>
                                  <w:r>
                                    <w:rPr>
                                      <w:sz w:val="32"/>
                                      <w:szCs w:val="32"/>
                                      <w:lang w:val="fr-FR"/>
                                    </w:rPr>
                                    <w:t>Bases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Connecteur droit avec flèche 12"/>
                            <wps:cNvCnPr/>
                            <wps:spPr>
                              <a:xfrm>
                                <a:off x="790575" y="257175"/>
                                <a:ext cx="676275" cy="9525"/>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3" name="Connecteur droit avec flèche 13"/>
                            <wps:cNvCnPr/>
                            <wps:spPr>
                              <a:xfrm>
                                <a:off x="2381250" y="257175"/>
                                <a:ext cx="676275" cy="9525"/>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4" name="Connecteur droit avec flèche 14"/>
                            <wps:cNvCnPr/>
                            <wps:spPr>
                              <a:xfrm>
                                <a:off x="3962400" y="333375"/>
                                <a:ext cx="676275" cy="9525"/>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5" name="Connecteur droit avec flèche 15"/>
                            <wps:cNvCnPr/>
                            <wps:spPr>
                              <a:xfrm flipV="1">
                                <a:off x="5543550" y="-419100"/>
                                <a:ext cx="638175" cy="428625"/>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6" name="Connecteur droit avec flèche 16"/>
                            <wps:cNvCnPr/>
                            <wps:spPr>
                              <a:xfrm flipH="1">
                                <a:off x="5591175" y="-228600"/>
                                <a:ext cx="600075" cy="369569"/>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7" name="Connecteur droit avec flèche 17"/>
                            <wps:cNvCnPr/>
                            <wps:spPr>
                              <a:xfrm flipH="1">
                                <a:off x="4000500" y="714375"/>
                                <a:ext cx="600075" cy="45719"/>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8" name="Connecteur droit avec flèche 18"/>
                            <wps:cNvCnPr/>
                            <wps:spPr>
                              <a:xfrm flipH="1">
                                <a:off x="2409825" y="685800"/>
                                <a:ext cx="571500" cy="45719"/>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9" name="Connecteur droit avec flèche 19"/>
                            <wps:cNvCnPr/>
                            <wps:spPr>
                              <a:xfrm flipH="1">
                                <a:off x="866775" y="733425"/>
                                <a:ext cx="571500" cy="45719"/>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g:grpSp>
                        <wps:wsp>
                          <wps:cNvPr id="21" name="Cylindre 21"/>
                          <wps:cNvSpPr/>
                          <wps:spPr>
                            <a:xfrm>
                              <a:off x="6248400" y="961929"/>
                              <a:ext cx="530166" cy="705024"/>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Connecteur droit avec flèche 23"/>
                        <wps:cNvCnPr/>
                        <wps:spPr>
                          <a:xfrm flipH="1" flipV="1">
                            <a:off x="5600700" y="1381125"/>
                            <a:ext cx="609600" cy="45719"/>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4" name="Connecteur droit avec flèche 24"/>
                        <wps:cNvCnPr/>
                        <wps:spPr>
                          <a:xfrm>
                            <a:off x="5638800" y="1152525"/>
                            <a:ext cx="609600" cy="45719"/>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Groupe 25" o:spid="_x0000_s1026" style="position:absolute;left:0;text-align:left;margin-left:0;margin-top:12.5pt;width:546pt;height:175.5pt;z-index:251697152;mso-position-horizontal:center;mso-position-horizontal-relative:margin" coordsize="69342,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">
                <v:group id="Groupe 22" o:spid="_x0000_s1027" style="position:absolute;width:69342;height:22288" coordsize="69342,2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e 20" o:spid="_x0000_s1028" style="position:absolute;width:69342;height:22288" coordorigin=",-7242" coordsize="69342,2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 o:spid="_x0000_s1029" type="#_x0000_t96" style="position:absolute;top:762;width:8096;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6R9r8A&#10;AADaAAAADwAAAGRycy9kb3ducmV2LnhtbERPTYvCMBC9C/6HMAveNF0PslSjiGARPOnuYXsbm7Et&#10;bSalSWv890ZY2NPweJ+z2QXTipF6V1tW8LlIQBAXVtdcKvj5Ps6/QDiPrLG1TAqe5GC3nU42mGr7&#10;4AuNV1+KGMIuRQWV910qpSsqMugWtiOO3N32Bn2EfSl1j48Yblq5TJKVNFhzbKiwo0NFRXMdjIJ8&#10;ONgw3mTe/CZZOF/umW+GTKnZR9ivQXgK/l/85z7pOB/er7yv3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HpH2vwAAANoAAAAPAAAAAAAAAAAAAAAAAJgCAABkcnMvZG93bnJl&#10;di54bWxQSwUGAAAAAAQABAD1AAAAhAMAAAAA&#10;" fillcolor="#5b9bd5 [3204]" strokecolor="#1f4d78 [1604]" strokeweight="1pt">
                      <v:stroke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30" type="#_x0000_t16" style="position:absolute;left:14763;top:476;width:8954;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NWcIA&#10;AADaAAAADwAAAGRycy9kb3ducmV2LnhtbESPwWrDMBBE74X+g9hAb7WcHErsWgnFUMitjevi62Jt&#10;bRFrZSzFcfv1USDQ4zAzb5hiv9hBzDR541jBOklBELdOG+4U1F/vz1sQPiBrHByTgl/ysN89PhSY&#10;a3fhI81V6ESEsM9RQR/CmEvp254s+sSNxNH7cZPFEOXUST3hJcLtIDdp+iItGo4LPY5U9tSeqrNV&#10;cMo+/o5NqOfv5pPNWGaVK02p1NNqeXsFEWgJ/+F7+6AVbOB2Jd4Au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g1ZwgAAANoAAAAPAAAAAAAAAAAAAAAAAJgCAABkcnMvZG93&#10;bnJldi54bWxQSwUGAAAAAAQABAD1AAAAhwMAAAAA&#10;" fillcolor="#5b9bd5 [3204]" strokecolor="#1f4d78 [1604]" strokeweight="1pt"/>
                    <v:shape id="Cube 3" o:spid="_x0000_s1031" type="#_x0000_t16" style="position:absolute;left:30480;top:381;width:8953;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owsEA&#10;AADaAAAADwAAAGRycy9kb3ducmV2LnhtbESPQYvCMBSE78L+h/AEb5qqIFqNshQW9rZaFa+P5m0b&#10;bF5KE2t3f70RBI/DzHzDbHa9rUVHrTeOFUwnCQjiwmnDpYLT8Wu8BOEDssbaMSn4Iw+77cdgg6l2&#10;dz5Ql4dSRAj7FBVUITSplL6oyKKfuIY4er+utRiibEupW7xHuK3lLEkW0qLhuFBhQ1lFxTW/WQXX&#10;1c//4RJO3fmyZ9Nkq9xlJlNqNOw/1yAC9eEdfrW/tYI5PK/E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6qMLBAAAA2gAAAA8AAAAAAAAAAAAAAAAAmAIAAGRycy9kb3du&#10;cmV2LnhtbFBLBQYAAAAABAAEAPUAAACGAwAAAAA=&#10;" fillcolor="#5b9bd5 [3204]" strokecolor="#1f4d78 [1604]" strokeweight="1pt"/>
                    <v:shape id="Cube 4" o:spid="_x0000_s1032" type="#_x0000_t16" style="position:absolute;left:46863;top:381;width:8953;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wtsEA&#10;AADaAAAADwAAAGRycy9kb3ducmV2LnhtbESPQYvCMBSE78L+h/AEb5oqIlqNshQW9rZaFa+P5m0b&#10;bF5KE2t3f70RBI/DzHzDbHa9rUVHrTeOFUwnCQjiwmnDpYLT8Wu8BOEDssbaMSn4Iw+77cdgg6l2&#10;dz5Ql4dSRAj7FBVUITSplL6oyKKfuIY4er+utRiibEupW7xHuK3lLEkW0qLhuFBhQ1lFxTW/WQXX&#10;1c//4RJO3fmyZ9Nkq9xlJlNqNOw/1yAC9eEdfrW/tYI5PK/E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TMLbBAAAA2gAAAA8AAAAAAAAAAAAAAAAAmAIAAGRycy9kb3du&#10;cmV2LnhtbFBLBQYAAAAABAAEAPUAAACGAwAAAAA=&#10;" fillcolor="#5b9bd5 [3204]" strokecolor="#1f4d78 [1604]"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5" o:spid="_x0000_s1033" type="#_x0000_t22" style="position:absolute;left:62605;top:-7242;width:5301;height: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YYcMA&#10;AADaAAAADwAAAGRycy9kb3ducmV2LnhtbESP3WoCMRSE7wu+QziCN6JJpRVZjSKCICxSugreHjZn&#10;f3BzsmxSd317Uyj0cpiZb5jNbrCNeFDna8ca3ucKBHHuTM2lhuvlOFuB8AHZYOOYNDzJw247ettg&#10;YlzP3/TIQikihH2CGqoQ2kRKn1dk0c9dSxy9wnUWQ5RdKU2HfYTbRi6UWkqLNceFCls6VJTfsx+r&#10;4Zz3t6yYTlNbfFzT4y1Vhy+ltJ6Mh/0aRKAh/If/2iej4RN+r8Qb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YYcMAAADaAAAADwAAAAAAAAAAAAAAAACYAgAAZHJzL2Rv&#10;d25yZXYueG1sUEsFBgAAAAAEAAQA9QAAAIgDAAAAAA==&#10;" adj="4060" fillcolor="#5b9bd5 [3204]" strokecolor="#1f4d78 [1604]" strokeweight="1pt">
                      <v:stroke joinstyle="miter"/>
                    </v:shape>
                    <v:shapetype id="_x0000_t202" coordsize="21600,21600" o:spt="202" path="m,l,21600r21600,l21600,xe">
                      <v:stroke joinstyle="miter"/>
                      <v:path gradientshapeok="t" o:connecttype="rect"/>
                    </v:shapetype>
                    <v:shape id="Zone de texte 6" o:spid="_x0000_s1034" type="#_x0000_t202" style="position:absolute;left:1143;top:9620;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B745CD" w:rsidRPr="00B745CD" w:rsidRDefault="00B745CD" w:rsidP="00B745CD">
                            <w:pPr>
                              <w:pStyle w:val="Lgende"/>
                              <w:rPr>
                                <w:noProof/>
                                <w:sz w:val="32"/>
                                <w:szCs w:val="32"/>
                              </w:rPr>
                            </w:pPr>
                            <w:r w:rsidRPr="00B745CD">
                              <w:rPr>
                                <w:sz w:val="32"/>
                                <w:szCs w:val="32"/>
                              </w:rPr>
                              <w:t>Client</w:t>
                            </w:r>
                          </w:p>
                        </w:txbxContent>
                      </v:textbox>
                    </v:shape>
                    <v:shape id="Zone de texte 7" o:spid="_x0000_s1035" type="#_x0000_t202" style="position:absolute;left:14287;top:10382;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B745CD" w:rsidRPr="00B745CD" w:rsidRDefault="00B745CD" w:rsidP="00B745CD">
                            <w:pPr>
                              <w:pStyle w:val="Lgende"/>
                              <w:rPr>
                                <w:noProof/>
                                <w:sz w:val="32"/>
                                <w:szCs w:val="32"/>
                                <w:lang w:val="fr-FR"/>
                              </w:rPr>
                            </w:pPr>
                            <w:r>
                              <w:rPr>
                                <w:sz w:val="32"/>
                                <w:szCs w:val="32"/>
                                <w:lang w:val="fr-FR"/>
                              </w:rPr>
                              <w:t>API Client</w:t>
                            </w:r>
                          </w:p>
                        </w:txbxContent>
                      </v:textbox>
                    </v:shape>
                    <v:shape id="Zone de texte 9" o:spid="_x0000_s1036" type="#_x0000_t202" style="position:absolute;left:29718;top:10191;width:1066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rsidR="00B745CD" w:rsidRPr="00B745CD" w:rsidRDefault="00B745CD" w:rsidP="00B745CD">
                            <w:pPr>
                              <w:pStyle w:val="Lgende"/>
                              <w:rPr>
                                <w:noProof/>
                                <w:sz w:val="32"/>
                                <w:szCs w:val="32"/>
                                <w:lang w:val="fr-FR"/>
                              </w:rPr>
                            </w:pPr>
                            <w:r>
                              <w:rPr>
                                <w:sz w:val="32"/>
                                <w:szCs w:val="32"/>
                                <w:lang w:val="fr-FR"/>
                              </w:rPr>
                              <w:t>API Serveur</w:t>
                            </w:r>
                          </w:p>
                        </w:txbxContent>
                      </v:textbox>
                    </v:shape>
                    <v:shape id="Zone de texte 10" o:spid="_x0000_s1037" type="#_x0000_t202" style="position:absolute;left:44672;top:10477;width:127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B745CD" w:rsidRPr="00B745CD" w:rsidRDefault="00B745CD" w:rsidP="00B745CD">
                            <w:pPr>
                              <w:pStyle w:val="Lgende"/>
                              <w:rPr>
                                <w:noProof/>
                                <w:sz w:val="32"/>
                                <w:szCs w:val="32"/>
                                <w:lang w:val="fr-FR"/>
                              </w:rPr>
                            </w:pPr>
                            <w:r>
                              <w:rPr>
                                <w:sz w:val="32"/>
                                <w:szCs w:val="32"/>
                                <w:lang w:val="fr-FR"/>
                              </w:rPr>
                              <w:t>Front DataBase</w:t>
                            </w:r>
                          </w:p>
                        </w:txbxContent>
                      </v:textbox>
                    </v:shape>
                    <v:shape id="Zone de texte 11" o:spid="_x0000_s1038" type="#_x0000_t202" style="position:absolute;left:60198;top:10001;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B745CD" w:rsidRPr="00B745CD" w:rsidRDefault="00B745CD" w:rsidP="00B745CD">
                            <w:pPr>
                              <w:pStyle w:val="Lgende"/>
                              <w:jc w:val="center"/>
                              <w:rPr>
                                <w:noProof/>
                                <w:sz w:val="32"/>
                                <w:szCs w:val="32"/>
                                <w:lang w:val="fr-FR"/>
                              </w:rPr>
                            </w:pPr>
                            <w:r>
                              <w:rPr>
                                <w:sz w:val="32"/>
                                <w:szCs w:val="32"/>
                                <w:lang w:val="fr-FR"/>
                              </w:rPr>
                              <w:t>Bases de données</w:t>
                            </w:r>
                          </w:p>
                        </w:txbxContent>
                      </v:textbox>
                    </v:shape>
                    <v:shapetype id="_x0000_t32" coordsize="21600,21600" o:spt="32" o:oned="t" path="m,l21600,21600e" filled="f">
                      <v:path arrowok="t" fillok="f" o:connecttype="none"/>
                      <o:lock v:ext="edit" shapetype="t"/>
                    </v:shapetype>
                    <v:shape id="Connecteur droit avec flèche 12" o:spid="_x0000_s1039" type="#_x0000_t32" style="position:absolute;left:7905;top:2571;width:6763;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aERsAAAADbAAAADwAAAGRycy9kb3ducmV2LnhtbERP24rCMBB9F/yHMIJvmlpQlmqUZUVQ&#10;XBAvHzA2s03ZZhKaqPXvzYKwb3M411msOtuIO7WhdqxgMs5AEJdO11wpuJw3ow8QISJrbByTgicF&#10;WC37vQUW2j34SPdTrEQK4VCgAhOjL6QMpSGLYew8ceJ+XGsxJthWUrf4SOG2kXmWzaTFmlODQU9f&#10;hsrf080q8Fdd4+x42OVmevHNZv+9fm5LpYaD7nMOIlIX/8Vv91an+Tn8/ZI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GhEbAAAAA2wAAAA8AAAAAAAAAAAAAAAAA&#10;oQIAAGRycy9kb3ducmV2LnhtbFBLBQYAAAAABAAEAPkAAACOAwAAAAA=&#10;" strokecolor="#c00000" strokeweight=".5pt">
                      <v:stroke endarrow="block" joinstyle="miter"/>
                    </v:shape>
                    <v:shape id="Connecteur droit avec flèche 13" o:spid="_x0000_s1040" type="#_x0000_t32" style="position:absolute;left:23812;top:2571;width:6763;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oh3cEAAADbAAAADwAAAGRycy9kb3ducmV2LnhtbERP3WrCMBS+H/gO4Qi7W1Mdk9EZRRTB&#10;MWHo+gBnzbEpNiehydr69stA2N35+H7Pcj3aVvTUhcaxglmWgyCunG64VlB+7Z9eQYSIrLF1TApu&#10;FGC9mjwssdBu4BP151iLFMKhQAUmRl9IGSpDFkPmPHHiLq6zGBPsaqk7HFK4beU8zxfSYsOpwaCn&#10;raHqev6xCvy3bnBx+nyfm5fSt/uP4+52qJR6nI6bNxCRxvgvvrsPOs1/hr9f0gF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iiHdwQAAANsAAAAPAAAAAAAAAAAAAAAA&#10;AKECAABkcnMvZG93bnJldi54bWxQSwUGAAAAAAQABAD5AAAAjwMAAAAA&#10;" strokecolor="#c00000" strokeweight=".5pt">
                      <v:stroke endarrow="block" joinstyle="miter"/>
                    </v:shape>
                    <v:shape id="Connecteur droit avec flèche 14" o:spid="_x0000_s1041" type="#_x0000_t32" style="position:absolute;left:39624;top:3333;width:6762;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O5qcEAAADbAAAADwAAAGRycy9kb3ducmV2LnhtbERP3WrCMBS+H/gO4Qi7W1Nlk9EZRRTB&#10;MWHo+gBnzbEpNiehydr69stA2N35+H7Pcj3aVvTUhcaxglmWgyCunG64VlB+7Z9eQYSIrLF1TApu&#10;FGC9mjwssdBu4BP151iLFMKhQAUmRl9IGSpDFkPmPHHiLq6zGBPsaqk7HFK4beU8zxfSYsOpwaCn&#10;raHqev6xCvy3bnBx+nyfm5fSt/uP4+52qJR6nI6bNxCRxvgvvrsPOs1/hr9f0gF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Y7mpwQAAANsAAAAPAAAAAAAAAAAAAAAA&#10;AKECAABkcnMvZG93bnJldi54bWxQSwUGAAAAAAQABAD5AAAAjwMAAAAA&#10;" strokecolor="#c00000" strokeweight=".5pt">
                      <v:stroke endarrow="block" joinstyle="miter"/>
                    </v:shape>
                    <v:shape id="Connecteur droit avec flèche 15" o:spid="_x0000_s1042" type="#_x0000_t32" style="position:absolute;left:55435;top:-4191;width:6382;height:4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sVL8AAADbAAAADwAAAGRycy9kb3ducmV2LnhtbERPTWuDQBC9B/oflin0FteEpIh1FRsI&#10;9FSIDT0P7sSVuLPibtX++26h0Ns83ucU1WoHMdPke8cKdkkKgrh1uudOwfXjvM1A+ICscXBMCr7J&#10;Q1U+bArMtVv4QnMTOhFD2OeowIQw5lL61pBFn7iROHI3N1kMEU6d1BMuMdwOcp+mz9Jiz7HB4Egn&#10;Q+29+bIK5lPjdp/7RRt9OB+y91Dz+top9fS41i8gAq3hX/znftNx/hF+f4kHyPI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RsVL8AAADbAAAADwAAAAAAAAAAAAAAAACh&#10;AgAAZHJzL2Rvd25yZXYueG1sUEsFBgAAAAAEAAQA+QAAAI0DAAAAAA==&#10;" strokecolor="#c00000" strokeweight=".5pt">
                      <v:stroke endarrow="block" joinstyle="miter"/>
                    </v:shape>
                    <v:shape id="Connecteur droit avec flèche 16" o:spid="_x0000_s1043" type="#_x0000_t32" style="position:absolute;left:55911;top:-2286;width:6001;height:36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yI78AAADbAAAADwAAAGRycy9kb3ducmV2LnhtbERPTYvCMBC9L/gfwgh7W1OlFKlNRQXB&#10;04LdxfPQjE2xmZQmtt1/vxEW9jaP9znFfradGGnwrWMF61UCgrh2uuVGwffX+WMLwgdkjZ1jUvBD&#10;Hvbl4q3AXLuJrzRWoRExhH2OCkwIfS6lrw1Z9CvXE0fu7gaLIcKhkXrAKYbbTm6SJJMWW44NBns6&#10;Gaof1dMqGE+VW982kzY6Pafbz3Dg+dgo9b6cDzsQgebwL/5zX3Scn8Hrl3iALH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ybyI78AAADbAAAADwAAAAAAAAAAAAAAAACh&#10;AgAAZHJzL2Rvd25yZXYueG1sUEsFBgAAAAAEAAQA+QAAAI0DAAAAAA==&#10;" strokecolor="#c00000" strokeweight=".5pt">
                      <v:stroke endarrow="block" joinstyle="miter"/>
                    </v:shape>
                    <v:shape id="Connecteur droit avec flèche 17" o:spid="_x0000_s1044" type="#_x0000_t32" style="position:absolute;left:40005;top:7143;width:6000;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XuL8AAADbAAAADwAAAGRycy9kb3ducmV2LnhtbERPTWuDQBC9B/oflin0FteEkIp1FRsI&#10;9FSIDT0P7sSVuLPibtX++26h0Ns83ucU1WoHMdPke8cKdkkKgrh1uudOwfXjvM1A+ICscXBMCr7J&#10;Q1U+bArMtVv4QnMTOhFD2OeowIQw5lL61pBFn7iROHI3N1kMEU6d1BMuMdwOcp+mR2mx59hgcKST&#10;ofbefFkF86lxu8/9oo0+nA/Ze6h5fe2Uenpc6xcQgdbwL/5zv+k4/xl+f4kHyPI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GpXuL8AAADbAAAADwAAAAAAAAAAAAAAAACh&#10;AgAAZHJzL2Rvd25yZXYueG1sUEsFBgAAAAAEAAQA+QAAAI0DAAAAAA==&#10;" strokecolor="#c00000" strokeweight=".5pt">
                      <v:stroke endarrow="block" joinstyle="miter"/>
                    </v:shape>
                    <v:shape id="Connecteur droit avec flèche 18" o:spid="_x0000_s1045" type="#_x0000_t32" style="position:absolute;left:24098;top:6858;width:5715;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XDysEAAADbAAAADwAAAGRycy9kb3ducmV2LnhtbESPQYvCMBCF7wv7H8IseFtTRRapRnEF&#10;wZNgVzwPzdiUbSaliW39985B8DbDe/PeN+vt6BvVUxfrwAZm0wwUcRlszZWBy9/hewkqJmSLTWAy&#10;8KAI283nxxpzGwY+U1+kSkkIxxwNuJTaXOtYOvIYp6ElFu0WOo9J1q7StsNBwn2j51n2oz3WLA0O&#10;W9o7Kv+LuzfQ74swu84H6+zisFie0o7H38qYyde4W4FKNKa3+XV9tIIvsPKLDK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9cPKwQAAANsAAAAPAAAAAAAAAAAAAAAA&#10;AKECAABkcnMvZG93bnJldi54bWxQSwUGAAAAAAQABAD5AAAAjwMAAAAA&#10;" strokecolor="#c00000" strokeweight=".5pt">
                      <v:stroke endarrow="block" joinstyle="miter"/>
                    </v:shape>
                    <v:shape id="Connecteur droit avec flèche 19" o:spid="_x0000_s1046" type="#_x0000_t32" style="position:absolute;left:8667;top:7334;width:5715;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lmUb4AAADbAAAADwAAAGRycy9kb3ducmV2LnhtbERPTYvCMBC9C/sfwgh701QRcbumxRWE&#10;PQlW2fPQzDbFZlKa2NZ/bwTB2zze52zz0Taip87XjhUs5gkI4tLpmisFl/NhtgHhA7LGxjEpuJOH&#10;PPuYbDHVbuAT9UWoRAxhn6ICE0KbSulLQxb93LXEkft3ncUQYVdJ3eEQw20jl0mylhZrjg0GW9ob&#10;Kq/FzSro94Vb/C0HbfTqsNocw47Hn0qpz+m4+wYRaAxv8cv9q+P8L3j+Eg+Q2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6uWZRvgAAANsAAAAPAAAAAAAAAAAAAAAAAKEC&#10;AABkcnMvZG93bnJldi54bWxQSwUGAAAAAAQABAD5AAAAjAMAAAAA&#10;" strokecolor="#c00000" strokeweight=".5pt">
                      <v:stroke endarrow="block" joinstyle="miter"/>
                    </v:shape>
                  </v:group>
                  <v:shape id="Cylindre 21" o:spid="_x0000_s1047" type="#_x0000_t22" style="position:absolute;left:62484;top:9619;width:5301;height:7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UB8MA&#10;AADbAAAADwAAAGRycy9kb3ducmV2LnhtbESPT4vCMBTE78J+h/AW9qapIiLVKLoqLHjyz6HHR/O2&#10;KTYvpYm120+/EQSPw8z8hlmuO1uJlhpfOlYwHiUgiHOnSy4UXC+H4RyED8gaK8ek4I88rFcfgyWm&#10;2j34RO05FCJC2KeowIRQp1L63JBFP3I1cfR+XWMxRNkUUjf4iHBbyUmSzKTFkuOCwZq+DeW3890q&#10;yI6mP7jM9dPtcStv7abf75Jeqa/PbrMAEagL7/Cr/aMVTMb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YUB8MAAADbAAAADwAAAAAAAAAAAAAAAACYAgAAZHJzL2Rv&#10;d25yZXYueG1sUEsFBgAAAAAEAAQA9QAAAIgDAAAAAA==&#10;" adj="4061" fillcolor="#5b9bd5 [3204]" strokecolor="#1f4d78 [1604]" strokeweight="1pt">
                    <v:stroke joinstyle="miter"/>
                  </v:shape>
                </v:group>
                <v:shape id="Connecteur droit avec flèche 23" o:spid="_x0000_s1048" type="#_x0000_t32" style="position:absolute;left:56007;top:13811;width:6096;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2ad8YAAADbAAAADwAAAGRycy9kb3ducmV2LnhtbESP3UoDMRSE7wXfIRyhN9JmW0Fk27So&#10;paCCULel0Lvj5rgb3JwsSbo/b28EwcthZr5hVpvBNqIjH4xjBfNZBoK4dNpwpeB42E0fQISIrLFx&#10;TApGCrBZX1+tMNeu5w/qiliJBOGQo4I6xjaXMpQ1WQwz1xIn78t5izFJX0ntsU9w28hFlt1Li4bT&#10;Qo0tPddUfhcXq2DYv72avsBbMz69j0132vrz51apyc3wuAQRaYj/4b/2i1awuIPfL+kH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tmnfGAAAA2wAAAA8AAAAAAAAA&#10;AAAAAAAAoQIAAGRycy9kb3ducmV2LnhtbFBLBQYAAAAABAAEAPkAAACUAwAAAAA=&#10;" strokecolor="#c00000" strokeweight=".5pt">
                  <v:stroke endarrow="block" joinstyle="miter"/>
                </v:shape>
                <v:shape id="Connecteur droit avec flèche 24" o:spid="_x0000_s1049" type="#_x0000_t32" style="position:absolute;left:56388;top:11525;width:6096;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zFMMAAADbAAAADwAAAGRycy9kb3ducmV2LnhtbESP3WoCMRSE7wXfIRyhd5rt0oqsRimK&#10;YFEo/jzAcXPcLG5OwibV9e1NQejlMDPfMLNFZxtxozbUjhW8jzIQxKXTNVcKTsf1cAIiRGSNjWNS&#10;8KAAi3m/N8NCuzvv6XaIlUgQDgUqMDH6QspQGrIYRs4TJ+/iWosxybaSusV7gttG5lk2lhZrTgsG&#10;PS0NldfDr1Xgz7rG8f7nOzefJ9+st7vVY1Mq9TbovqYgInXxP/xqb7SC/AP+vqQf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PcxTDAAAA2wAAAA8AAAAAAAAAAAAA&#10;AAAAoQIAAGRycy9kb3ducmV2LnhtbFBLBQYAAAAABAAEAPkAAACRAwAAAAA=&#10;" strokecolor="#c00000" strokeweight=".5pt">
                  <v:stroke endarrow="block" joinstyle="miter"/>
                </v:shape>
                <w10:wrap anchorx="margin"/>
              </v:group>
            </w:pict>
          </mc:Fallback>
        </mc:AlternateContent>
      </w:r>
    </w:p>
    <w:p w:rsidR="00AD000A" w:rsidRDefault="00AD000A" w:rsidP="00AD000A">
      <w:pPr>
        <w:rPr>
          <w:lang w:val="fr-FR"/>
        </w:rPr>
      </w:pPr>
    </w:p>
    <w:p w:rsidR="00AD000A" w:rsidRPr="00AD000A" w:rsidRDefault="00AD000A" w:rsidP="00AD000A">
      <w:pPr>
        <w:rPr>
          <w:lang w:val="fr-FR"/>
        </w:rPr>
      </w:pPr>
    </w:p>
    <w:p w:rsidR="003C7742" w:rsidRDefault="003C7742">
      <w:pPr>
        <w:rPr>
          <w:lang w:val="fr-FR"/>
        </w:rPr>
      </w:pPr>
    </w:p>
    <w:p w:rsidR="003C7742" w:rsidRDefault="003C7742">
      <w:pPr>
        <w:rPr>
          <w:lang w:val="fr-FR"/>
        </w:rPr>
      </w:pPr>
    </w:p>
    <w:p w:rsidR="003C7742" w:rsidRDefault="003C7742">
      <w:pPr>
        <w:rPr>
          <w:lang w:val="fr-FR"/>
        </w:rPr>
      </w:pPr>
    </w:p>
    <w:p w:rsidR="003C7742" w:rsidRDefault="003C7742">
      <w:pPr>
        <w:rPr>
          <w:lang w:val="fr-FR"/>
        </w:rPr>
      </w:pPr>
    </w:p>
    <w:p w:rsidR="003C7742" w:rsidRDefault="003C7742">
      <w:pPr>
        <w:rPr>
          <w:lang w:val="fr-FR"/>
        </w:rPr>
      </w:pPr>
    </w:p>
    <w:p w:rsidR="003C7742" w:rsidRDefault="003C7742">
      <w:pPr>
        <w:rPr>
          <w:lang w:val="fr-FR"/>
        </w:rPr>
      </w:pPr>
    </w:p>
    <w:p w:rsidR="003C7742" w:rsidRDefault="003C7742">
      <w:pPr>
        <w:rPr>
          <w:lang w:val="fr-FR"/>
        </w:rPr>
      </w:pPr>
    </w:p>
    <w:p w:rsidR="003C7742" w:rsidRDefault="003C7742">
      <w:pPr>
        <w:rPr>
          <w:lang w:val="fr-FR"/>
        </w:rPr>
      </w:pPr>
    </w:p>
    <w:p w:rsidR="00B745CD" w:rsidRDefault="00B745CD">
      <w:pPr>
        <w:rPr>
          <w:lang w:val="fr-FR"/>
        </w:rPr>
      </w:pPr>
    </w:p>
    <w:p w:rsidR="003C7742" w:rsidRDefault="003C7742">
      <w:pPr>
        <w:rPr>
          <w:lang w:val="fr-FR"/>
        </w:rPr>
      </w:pPr>
    </w:p>
    <w:p w:rsidR="003C7742" w:rsidRDefault="003C7742">
      <w:pPr>
        <w:rPr>
          <w:lang w:val="fr-FR"/>
        </w:rPr>
      </w:pPr>
    </w:p>
    <w:p w:rsidR="003C7742" w:rsidRDefault="003C7742">
      <w:pPr>
        <w:rPr>
          <w:lang w:val="fr-FR"/>
        </w:rPr>
      </w:pPr>
    </w:p>
    <w:p w:rsidR="0091736B" w:rsidRDefault="0091736B">
      <w:pPr>
        <w:rPr>
          <w:lang w:val="fr-FR"/>
        </w:rPr>
      </w:pPr>
    </w:p>
    <w:p w:rsidR="0091736B" w:rsidRDefault="0091736B">
      <w:pPr>
        <w:rPr>
          <w:lang w:val="fr-FR"/>
        </w:rPr>
      </w:pPr>
    </w:p>
    <w:p w:rsidR="003C7742" w:rsidRDefault="003C7742">
      <w:pPr>
        <w:rPr>
          <w:lang w:val="fr-FR"/>
        </w:rPr>
      </w:pPr>
      <w:r>
        <w:rPr>
          <w:lang w:val="fr-FR"/>
        </w:rPr>
        <w:t>Comme expliqué sur le schéma si dessus, grâce aux flèches qui représentent la parole, le client ne communique qu’avec l’API qui lui ait réservée. Ainsi, chaque API communiquent entres elles, jusqu’au client ou jusqu’au Front DataBase</w:t>
      </w:r>
      <w:r w:rsidR="00B61EA4">
        <w:rPr>
          <w:lang w:val="fr-FR"/>
        </w:rPr>
        <w:t xml:space="preserve"> qui parle à toutes les bases de données</w:t>
      </w:r>
      <w:r>
        <w:rPr>
          <w:lang w:val="fr-FR"/>
        </w:rPr>
        <w:t>.</w:t>
      </w:r>
    </w:p>
    <w:p w:rsidR="00772C01" w:rsidRDefault="00772C01">
      <w:pPr>
        <w:rPr>
          <w:lang w:val="fr-FR"/>
        </w:rPr>
      </w:pPr>
    </w:p>
    <w:p w:rsidR="00DC0544" w:rsidRDefault="00DC0544">
      <w:pPr>
        <w:rPr>
          <w:lang w:val="fr-FR"/>
        </w:rPr>
      </w:pPr>
      <w:r>
        <w:rPr>
          <w:lang w:val="fr-FR"/>
        </w:rPr>
        <w:t>Chaque API possède la même interface, ce qui nous permet de n’avoir qu’une « sorte » d’API pour plusieurs implémentation</w:t>
      </w:r>
      <w:r w:rsidR="00734B67">
        <w:rPr>
          <w:lang w:val="fr-FR"/>
        </w:rPr>
        <w:t>s</w:t>
      </w:r>
      <w:r>
        <w:rPr>
          <w:lang w:val="fr-FR"/>
        </w:rPr>
        <w:t>, ce qui facilite énormément l’utilisation de celles-ci.</w:t>
      </w:r>
    </w:p>
    <w:p w:rsidR="00C95DCC" w:rsidRDefault="00C95DCC">
      <w:pPr>
        <w:rPr>
          <w:lang w:val="fr-FR"/>
        </w:rPr>
      </w:pPr>
    </w:p>
    <w:p w:rsidR="00B61EA4" w:rsidRDefault="00B61EA4">
      <w:pPr>
        <w:rPr>
          <w:lang w:val="fr-FR"/>
        </w:rPr>
      </w:pPr>
      <w:r>
        <w:rPr>
          <w:lang w:val="fr-FR"/>
        </w:rPr>
        <w:t>L’API Serveur transforme les requêtes reçues par l’API Client pour qu’elles soient compréhensibles par les bases de données.</w:t>
      </w:r>
      <w:r w:rsidR="00F27E49">
        <w:rPr>
          <w:lang w:val="fr-FR"/>
        </w:rPr>
        <w:t xml:space="preserve"> L’API Client réalise quelque chose de similaire, en transformant les demandes de l’utilisateur pour l’API Serveur.</w:t>
      </w:r>
    </w:p>
    <w:p w:rsidR="00F27E49" w:rsidRDefault="00F27E49">
      <w:pPr>
        <w:rPr>
          <w:lang w:val="fr-FR"/>
        </w:rPr>
      </w:pPr>
      <w:r>
        <w:rPr>
          <w:lang w:val="fr-FR"/>
        </w:rPr>
        <w:t xml:space="preserve">Chaque API apporte ses transformations pour que les données soient </w:t>
      </w:r>
      <w:r w:rsidR="008B5B99">
        <w:rPr>
          <w:lang w:val="fr-FR"/>
        </w:rPr>
        <w:t>compréhensibles</w:t>
      </w:r>
      <w:r>
        <w:rPr>
          <w:lang w:val="fr-FR"/>
        </w:rPr>
        <w:t xml:space="preserve"> par toutes les entités avec lesquelles elle communique.</w:t>
      </w:r>
    </w:p>
    <w:p w:rsidR="00473DC2" w:rsidRDefault="00473DC2">
      <w:pPr>
        <w:rPr>
          <w:lang w:val="fr-FR"/>
        </w:rPr>
      </w:pPr>
    </w:p>
    <w:p w:rsidR="00A27CB0" w:rsidRDefault="00A27CB0">
      <w:pPr>
        <w:spacing w:line="259" w:lineRule="auto"/>
        <w:rPr>
          <w:rFonts w:asciiTheme="majorHAnsi" w:eastAsiaTheme="majorEastAsia" w:hAnsiTheme="majorHAnsi" w:cstheme="majorBidi"/>
          <w:color w:val="2E74B5" w:themeColor="accent1" w:themeShade="BF"/>
          <w:sz w:val="32"/>
          <w:szCs w:val="32"/>
          <w:lang w:val="fr-FR"/>
        </w:rPr>
      </w:pPr>
      <w:r>
        <w:rPr>
          <w:lang w:val="fr-FR"/>
        </w:rPr>
        <w:br w:type="page"/>
      </w:r>
    </w:p>
    <w:p w:rsidR="00AF11A5" w:rsidRDefault="00C278F2" w:rsidP="00C278F2">
      <w:pPr>
        <w:pStyle w:val="Titre1"/>
        <w:rPr>
          <w:lang w:val="fr-FR"/>
        </w:rPr>
      </w:pPr>
      <w:r>
        <w:rPr>
          <w:lang w:val="fr-FR"/>
        </w:rPr>
        <w:lastRenderedPageBreak/>
        <w:t>Architecture des bases de données</w:t>
      </w:r>
    </w:p>
    <w:p w:rsidR="00C278F2" w:rsidRDefault="00C278F2" w:rsidP="00C278F2">
      <w:pPr>
        <w:rPr>
          <w:lang w:val="fr-FR"/>
        </w:rPr>
      </w:pPr>
    </w:p>
    <w:p w:rsidR="00C278F2" w:rsidRDefault="00090904" w:rsidP="00C278F2">
      <w:pPr>
        <w:rPr>
          <w:lang w:val="fr-FR"/>
        </w:rPr>
      </w:pPr>
      <w:r>
        <w:rPr>
          <w:lang w:val="fr-FR"/>
        </w:rPr>
        <w:t xml:space="preserve">Chaque base de </w:t>
      </w:r>
      <w:r w:rsidR="00084282">
        <w:rPr>
          <w:lang w:val="fr-FR"/>
        </w:rPr>
        <w:t>données</w:t>
      </w:r>
      <w:r>
        <w:rPr>
          <w:lang w:val="fr-FR"/>
        </w:rPr>
        <w:t xml:space="preserve"> est constituée de deux objets principaux : le Reader et le Tree.</w:t>
      </w:r>
    </w:p>
    <w:p w:rsidR="00754E5E" w:rsidRDefault="00754E5E" w:rsidP="00C278F2">
      <w:pPr>
        <w:rPr>
          <w:lang w:val="fr-FR"/>
        </w:rPr>
      </w:pPr>
    </w:p>
    <w:p w:rsidR="002C1B1F" w:rsidRDefault="002C1B1F" w:rsidP="002C1B1F">
      <w:pPr>
        <w:pStyle w:val="Titre2"/>
        <w:rPr>
          <w:lang w:val="fr-FR"/>
        </w:rPr>
      </w:pPr>
      <w:r>
        <w:rPr>
          <w:lang w:val="fr-FR"/>
        </w:rPr>
        <w:t>Le Tree</w:t>
      </w:r>
    </w:p>
    <w:p w:rsidR="002C1B1F" w:rsidRDefault="002C1B1F" w:rsidP="00C278F2">
      <w:pPr>
        <w:rPr>
          <w:lang w:val="fr-FR"/>
        </w:rPr>
      </w:pPr>
    </w:p>
    <w:p w:rsidR="00084282" w:rsidRDefault="00084282" w:rsidP="00C278F2">
      <w:pPr>
        <w:rPr>
          <w:lang w:val="fr-FR"/>
        </w:rPr>
      </w:pPr>
      <w:r>
        <w:rPr>
          <w:lang w:val="fr-FR"/>
        </w:rPr>
        <w:t>Le Tree est en réalité l’optimisateur des requêtes, et le Reader va permettre de gérer les objets.</w:t>
      </w:r>
    </w:p>
    <w:p w:rsidR="00084282" w:rsidRDefault="00BF3625" w:rsidP="00C278F2">
      <w:pPr>
        <w:rPr>
          <w:lang w:val="fr-FR"/>
        </w:rPr>
      </w:pPr>
      <w:r>
        <w:rPr>
          <w:lang w:val="fr-FR"/>
        </w:rPr>
        <w:t>Plus spécifiquement, le Tree est un arbre à n fils. Chaque nœud est donc composé d’une requête, d’une liste d’index qui représentent les objets correspondant à la requête et d’une HashMap de Requete :Node qui représentent les fils.</w:t>
      </w:r>
    </w:p>
    <w:p w:rsidR="00753B8D" w:rsidRDefault="00753B8D" w:rsidP="00C278F2">
      <w:pPr>
        <w:rPr>
          <w:lang w:val="fr-FR"/>
        </w:rPr>
      </w:pPr>
    </w:p>
    <w:p w:rsidR="00BF3625" w:rsidRDefault="00876293" w:rsidP="00C278F2">
      <w:pPr>
        <w:rPr>
          <w:lang w:val="fr-FR"/>
        </w:rPr>
      </w:pPr>
      <w:r>
        <w:rPr>
          <w:lang w:val="fr-FR"/>
        </w:rPr>
        <w:t>L’arbre se construit facilement, nous allons prendre un exemple pour mieux comprendre.</w:t>
      </w:r>
    </w:p>
    <w:p w:rsidR="00753B8D" w:rsidRDefault="00753B8D" w:rsidP="00C278F2">
      <w:pPr>
        <w:rPr>
          <w:lang w:val="fr-FR"/>
        </w:rPr>
      </w:pPr>
    </w:p>
    <w:p w:rsidR="00876293" w:rsidRDefault="00876293" w:rsidP="00C278F2">
      <w:pPr>
        <w:rPr>
          <w:lang w:val="fr-FR"/>
        </w:rPr>
      </w:pPr>
      <w:r>
        <w:rPr>
          <w:lang w:val="fr-FR"/>
        </w:rPr>
        <w:t>Je demande : tous les livres qui ont pour auteur Mr X et pour prix 20€.</w:t>
      </w:r>
    </w:p>
    <w:p w:rsidR="00876293" w:rsidRDefault="00876293" w:rsidP="00C278F2">
      <w:pPr>
        <w:rPr>
          <w:lang w:val="fr-FR"/>
        </w:rPr>
      </w:pPr>
      <w:r>
        <w:rPr>
          <w:lang w:val="fr-FR"/>
        </w:rPr>
        <w:t>Mon arbre se constituera de la manière suivante :</w:t>
      </w:r>
    </w:p>
    <w:p w:rsidR="00876293" w:rsidRDefault="00876293" w:rsidP="00C278F2">
      <w:pPr>
        <w:rPr>
          <w:lang w:val="fr-FR"/>
        </w:rPr>
      </w:pPr>
      <w:r>
        <w:rPr>
          <w:lang w:val="fr-FR"/>
        </w:rPr>
        <w:t>[null :null] -&gt; [auteur : Mr X] -&gt; [prix : 20€]</w:t>
      </w:r>
    </w:p>
    <w:p w:rsidR="00753B8D" w:rsidRDefault="00753B8D" w:rsidP="00C278F2">
      <w:pPr>
        <w:rPr>
          <w:lang w:val="fr-FR"/>
        </w:rPr>
      </w:pPr>
    </w:p>
    <w:p w:rsidR="00876293" w:rsidRDefault="00876293" w:rsidP="00C278F2">
      <w:pPr>
        <w:rPr>
          <w:lang w:val="fr-FR"/>
        </w:rPr>
      </w:pPr>
      <w:r>
        <w:rPr>
          <w:lang w:val="fr-FR"/>
        </w:rPr>
        <w:t xml:space="preserve">Le nœud [null :null] est la tête, le nœud [auteur :Mr X] contiendra tous les livres dont l’auteur est Mr X. Comme ce nœud a pour fils [prix : 20€] les valeurs de ce second nœud </w:t>
      </w:r>
      <w:r w:rsidR="00AB1141">
        <w:rPr>
          <w:lang w:val="fr-FR"/>
        </w:rPr>
        <w:t>seront</w:t>
      </w:r>
      <w:r>
        <w:rPr>
          <w:lang w:val="fr-FR"/>
        </w:rPr>
        <w:t xml:space="preserve"> parmi tous les livres dont l’auteur est Mr X  </w:t>
      </w:r>
      <w:r w:rsidR="00AB1141">
        <w:rPr>
          <w:lang w:val="fr-FR"/>
        </w:rPr>
        <w:t xml:space="preserve">tous ceux qui </w:t>
      </w:r>
      <w:r>
        <w:rPr>
          <w:lang w:val="fr-FR"/>
        </w:rPr>
        <w:t>ont pour prix 20€.</w:t>
      </w:r>
    </w:p>
    <w:p w:rsidR="00753B8D" w:rsidRDefault="00753B8D" w:rsidP="00C278F2">
      <w:pPr>
        <w:rPr>
          <w:lang w:val="fr-FR"/>
        </w:rPr>
      </w:pPr>
    </w:p>
    <w:p w:rsidR="00342D74" w:rsidRDefault="00342D74" w:rsidP="00C278F2">
      <w:pPr>
        <w:rPr>
          <w:lang w:val="fr-FR"/>
        </w:rPr>
      </w:pPr>
      <w:r>
        <w:rPr>
          <w:lang w:val="fr-FR"/>
        </w:rPr>
        <w:t>L’intérêt de trier la liste est de pouvoir faire la requête dans l’autre sens ; si le client demande tous les livres qui coutent 20€ et dont l’auteur est Mr X, alors l’arbre recevra la requête sous la même forme que la requête précédente et il suffira de renvoyer la liste contenue dans le nœud du prix.</w:t>
      </w:r>
    </w:p>
    <w:p w:rsidR="00342D74" w:rsidRDefault="00342D74" w:rsidP="00C278F2">
      <w:pPr>
        <w:rPr>
          <w:lang w:val="fr-FR"/>
        </w:rPr>
      </w:pPr>
      <w:r>
        <w:rPr>
          <w:lang w:val="fr-FR"/>
        </w:rPr>
        <w:t>Si en revanche le client demande seulement les livre de Mr X, alors il suffit de renvoyer la liste du nœud [auteur : Mr X].</w:t>
      </w:r>
    </w:p>
    <w:p w:rsidR="00745E9C" w:rsidRDefault="00745E9C" w:rsidP="00C278F2">
      <w:pPr>
        <w:rPr>
          <w:lang w:val="fr-FR"/>
        </w:rPr>
      </w:pPr>
    </w:p>
    <w:p w:rsidR="002C1B1F" w:rsidRDefault="002C1B1F" w:rsidP="002C1B1F">
      <w:pPr>
        <w:pStyle w:val="Titre2"/>
        <w:rPr>
          <w:lang w:val="fr-FR"/>
        </w:rPr>
      </w:pPr>
      <w:r>
        <w:rPr>
          <w:lang w:val="fr-FR"/>
        </w:rPr>
        <w:t>Le Reader</w:t>
      </w:r>
    </w:p>
    <w:p w:rsidR="002C1B1F" w:rsidRDefault="002C1B1F" w:rsidP="00C278F2">
      <w:pPr>
        <w:rPr>
          <w:lang w:val="fr-FR"/>
        </w:rPr>
      </w:pPr>
    </w:p>
    <w:p w:rsidR="00AF71C5" w:rsidRDefault="00AF71C5" w:rsidP="00C278F2">
      <w:pPr>
        <w:rPr>
          <w:lang w:val="fr-FR"/>
        </w:rPr>
      </w:pPr>
      <w:r>
        <w:rPr>
          <w:lang w:val="fr-FR"/>
        </w:rPr>
        <w:t>Concernant le Reader, son élément principal est une MappedByteBuffer</w:t>
      </w:r>
      <w:r w:rsidR="00EB3596">
        <w:rPr>
          <w:lang w:val="fr-FR"/>
        </w:rPr>
        <w:t xml:space="preserve"> ainsi qu’un</w:t>
      </w:r>
      <w:bookmarkStart w:id="0" w:name="_GoBack"/>
      <w:bookmarkEnd w:id="0"/>
      <w:r w:rsidR="004D4A15">
        <w:rPr>
          <w:lang w:val="fr-FR"/>
        </w:rPr>
        <w:t xml:space="preserve"> tableau d’index.</w:t>
      </w:r>
    </w:p>
    <w:p w:rsidR="00753B8D" w:rsidRDefault="00753B8D" w:rsidP="00C278F2">
      <w:pPr>
        <w:rPr>
          <w:lang w:val="fr-FR"/>
        </w:rPr>
      </w:pPr>
    </w:p>
    <w:p w:rsidR="004D4A15" w:rsidRDefault="004D4A15" w:rsidP="00C278F2">
      <w:pPr>
        <w:rPr>
          <w:lang w:val="fr-FR"/>
        </w:rPr>
      </w:pPr>
      <w:r>
        <w:rPr>
          <w:lang w:val="fr-FR"/>
        </w:rPr>
        <w:t>Le premier est un buffer permettant de lire directement dans</w:t>
      </w:r>
      <w:r w:rsidR="00323360">
        <w:rPr>
          <w:lang w:val="fr-FR"/>
        </w:rPr>
        <w:t xml:space="preserve"> le fichier grâce à des index. </w:t>
      </w:r>
      <w:r w:rsidR="00EF65F6">
        <w:rPr>
          <w:lang w:val="fr-FR"/>
        </w:rPr>
        <w:t>Cela permet d’aller très vite mais surtout de ne rien charger en mémoire de lourd. Les index récupérés grâce à ce buffer sont gardés dans le tableau d’index.</w:t>
      </w:r>
    </w:p>
    <w:p w:rsidR="00753B8D" w:rsidRDefault="00753B8D" w:rsidP="00C278F2">
      <w:pPr>
        <w:rPr>
          <w:lang w:val="fr-FR"/>
        </w:rPr>
      </w:pPr>
    </w:p>
    <w:p w:rsidR="00EF65F6" w:rsidRDefault="00EF65F6" w:rsidP="00C278F2">
      <w:pPr>
        <w:rPr>
          <w:lang w:val="fr-FR"/>
        </w:rPr>
      </w:pPr>
      <w:r>
        <w:rPr>
          <w:lang w:val="fr-FR"/>
        </w:rPr>
        <w:t xml:space="preserve">Chaque </w:t>
      </w:r>
      <w:r w:rsidR="00D03E71">
        <w:rPr>
          <w:lang w:val="fr-FR"/>
        </w:rPr>
        <w:t>champ</w:t>
      </w:r>
      <w:r>
        <w:rPr>
          <w:lang w:val="fr-FR"/>
        </w:rPr>
        <w:t xml:space="preserve"> de chaque objet est indexé dans le tableau. </w:t>
      </w:r>
      <w:r w:rsidR="00D03E71">
        <w:rPr>
          <w:lang w:val="fr-FR"/>
        </w:rPr>
        <w:t>Ainsi lorsque l’on veut la valeur d’un champ il suffit d’</w:t>
      </w:r>
      <w:r w:rsidR="00C52B13">
        <w:rPr>
          <w:lang w:val="fr-FR"/>
        </w:rPr>
        <w:t>aller la chercher depuis grâce à son index.</w:t>
      </w:r>
    </w:p>
    <w:p w:rsidR="00C52B13" w:rsidRDefault="00C52B13" w:rsidP="00C278F2">
      <w:pPr>
        <w:rPr>
          <w:lang w:val="fr-FR"/>
        </w:rPr>
      </w:pPr>
    </w:p>
    <w:p w:rsidR="00C52B13" w:rsidRPr="00C278F2" w:rsidRDefault="00C52B13" w:rsidP="00C278F2">
      <w:pPr>
        <w:rPr>
          <w:lang w:val="fr-FR"/>
        </w:rPr>
      </w:pPr>
      <w:r>
        <w:rPr>
          <w:lang w:val="fr-FR"/>
        </w:rPr>
        <w:t xml:space="preserve">Les index qui sont gardé dans l’arbre sont les index du tableau et non les index du fichier. </w:t>
      </w:r>
    </w:p>
    <w:p w:rsidR="00473DC2" w:rsidRPr="00285BDC" w:rsidRDefault="00473DC2">
      <w:pPr>
        <w:rPr>
          <w:lang w:val="fr-FR"/>
        </w:rPr>
      </w:pPr>
    </w:p>
    <w:sectPr w:rsidR="00473DC2" w:rsidRPr="0028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DC"/>
    <w:rsid w:val="00084282"/>
    <w:rsid w:val="00090904"/>
    <w:rsid w:val="000A2F4B"/>
    <w:rsid w:val="00285BDC"/>
    <w:rsid w:val="002C1B1F"/>
    <w:rsid w:val="00323360"/>
    <w:rsid w:val="00342D74"/>
    <w:rsid w:val="003C7742"/>
    <w:rsid w:val="00473DC2"/>
    <w:rsid w:val="004D4A15"/>
    <w:rsid w:val="00734B67"/>
    <w:rsid w:val="00745E9C"/>
    <w:rsid w:val="00753B8D"/>
    <w:rsid w:val="00754E5E"/>
    <w:rsid w:val="00772C01"/>
    <w:rsid w:val="00834EA1"/>
    <w:rsid w:val="00876293"/>
    <w:rsid w:val="00885CDB"/>
    <w:rsid w:val="008A04A1"/>
    <w:rsid w:val="008B5B99"/>
    <w:rsid w:val="008C4DD0"/>
    <w:rsid w:val="0091736B"/>
    <w:rsid w:val="009D1A34"/>
    <w:rsid w:val="00A27CB0"/>
    <w:rsid w:val="00AB1141"/>
    <w:rsid w:val="00AD000A"/>
    <w:rsid w:val="00AF11A5"/>
    <w:rsid w:val="00AF71C5"/>
    <w:rsid w:val="00B34CCE"/>
    <w:rsid w:val="00B61EA4"/>
    <w:rsid w:val="00B745CD"/>
    <w:rsid w:val="00BF3625"/>
    <w:rsid w:val="00C278F2"/>
    <w:rsid w:val="00C52B13"/>
    <w:rsid w:val="00C85673"/>
    <w:rsid w:val="00C95DCC"/>
    <w:rsid w:val="00D03E71"/>
    <w:rsid w:val="00DC0544"/>
    <w:rsid w:val="00EB3596"/>
    <w:rsid w:val="00EF65F6"/>
    <w:rsid w:val="00F2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AA78C-9E12-4969-AD72-7C09C011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34"/>
    <w:pPr>
      <w:spacing w:line="240" w:lineRule="auto"/>
    </w:pPr>
  </w:style>
  <w:style w:type="paragraph" w:styleId="Titre1">
    <w:name w:val="heading 1"/>
    <w:basedOn w:val="Normal"/>
    <w:next w:val="Normal"/>
    <w:link w:val="Titre1Car"/>
    <w:uiPriority w:val="9"/>
    <w:qFormat/>
    <w:rsid w:val="000A2F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1B1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834EA1"/>
    <w:pPr>
      <w:pBdr>
        <w:top w:val="single" w:sz="4" w:space="10" w:color="5B9BD5" w:themeColor="accent1"/>
        <w:bottom w:val="single" w:sz="4" w:space="10" w:color="5B9BD5" w:themeColor="accent1"/>
      </w:pBdr>
      <w:spacing w:before="360" w:after="360"/>
      <w:ind w:left="864" w:right="864"/>
      <w:jc w:val="center"/>
    </w:pPr>
    <w:rPr>
      <w:i/>
      <w:iCs/>
      <w:color w:val="5B9BD5" w:themeColor="accent1"/>
      <w:sz w:val="52"/>
    </w:rPr>
  </w:style>
  <w:style w:type="character" w:customStyle="1" w:styleId="CitationintenseCar">
    <w:name w:val="Citation intense Car"/>
    <w:basedOn w:val="Policepardfaut"/>
    <w:link w:val="Citationintense"/>
    <w:uiPriority w:val="30"/>
    <w:rsid w:val="00834EA1"/>
    <w:rPr>
      <w:i/>
      <w:iCs/>
      <w:color w:val="5B9BD5" w:themeColor="accent1"/>
      <w:sz w:val="52"/>
    </w:rPr>
  </w:style>
  <w:style w:type="character" w:customStyle="1" w:styleId="Titre1Car">
    <w:name w:val="Titre 1 Car"/>
    <w:basedOn w:val="Policepardfaut"/>
    <w:link w:val="Titre1"/>
    <w:uiPriority w:val="9"/>
    <w:rsid w:val="000A2F4B"/>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745CD"/>
    <w:pPr>
      <w:spacing w:after="200"/>
    </w:pPr>
    <w:rPr>
      <w:i/>
      <w:iCs/>
      <w:color w:val="44546A" w:themeColor="text2"/>
      <w:sz w:val="18"/>
      <w:szCs w:val="18"/>
    </w:rPr>
  </w:style>
  <w:style w:type="character" w:customStyle="1" w:styleId="Titre2Car">
    <w:name w:val="Titre 2 Car"/>
    <w:basedOn w:val="Policepardfaut"/>
    <w:link w:val="Titre2"/>
    <w:uiPriority w:val="9"/>
    <w:rsid w:val="002C1B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Rinkui</dc:creator>
  <cp:keywords/>
  <dc:description/>
  <cp:lastModifiedBy>Rinkui</cp:lastModifiedBy>
  <cp:revision>39</cp:revision>
  <dcterms:created xsi:type="dcterms:W3CDTF">2016-12-04T22:19:00Z</dcterms:created>
  <dcterms:modified xsi:type="dcterms:W3CDTF">2016-12-04T22:46:00Z</dcterms:modified>
</cp:coreProperties>
</file>