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11906C" w14:textId="77777777" w:rsidR="00E7756E" w:rsidRPr="00963858" w:rsidRDefault="00E7756E" w:rsidP="005148DE">
      <w:pPr>
        <w:spacing w:line="312" w:lineRule="auto"/>
        <w:jc w:val="center"/>
        <w:rPr>
          <w:sz w:val="72"/>
          <w:szCs w:val="72"/>
        </w:rPr>
      </w:pPr>
    </w:p>
    <w:p w14:paraId="7EDE5686" w14:textId="77777777" w:rsidR="00E7756E" w:rsidRPr="00963858" w:rsidRDefault="00E7756E" w:rsidP="005148DE">
      <w:pPr>
        <w:spacing w:line="312" w:lineRule="auto"/>
        <w:jc w:val="center"/>
        <w:rPr>
          <w:sz w:val="72"/>
          <w:szCs w:val="72"/>
        </w:rPr>
      </w:pPr>
    </w:p>
    <w:p w14:paraId="32AA43F9" w14:textId="77777777" w:rsidR="00E7756E" w:rsidRPr="00963858" w:rsidRDefault="00E7756E" w:rsidP="005148DE">
      <w:pPr>
        <w:spacing w:line="312" w:lineRule="auto"/>
        <w:jc w:val="center"/>
        <w:rPr>
          <w:sz w:val="72"/>
          <w:szCs w:val="72"/>
        </w:rPr>
      </w:pPr>
    </w:p>
    <w:p w14:paraId="48FE7382" w14:textId="77777777" w:rsidR="00E7756E" w:rsidRPr="00963858" w:rsidRDefault="00E7756E" w:rsidP="005148DE">
      <w:pPr>
        <w:spacing w:line="312" w:lineRule="auto"/>
        <w:jc w:val="center"/>
        <w:rPr>
          <w:rFonts w:eastAsia="黑体"/>
          <w:b/>
          <w:bCs/>
          <w:i/>
          <w:color w:val="0000FF"/>
          <w:sz w:val="72"/>
          <w:szCs w:val="72"/>
        </w:rPr>
      </w:pPr>
      <w:r>
        <w:rPr>
          <w:rFonts w:ascii="宋体" w:hAnsi="宋体"/>
          <w:b/>
          <w:color w:val="000000"/>
          <w:sz w:val="24"/>
        </w:rPr>
        <w:t>TravelRecommendation 旅游推荐系统</w:t>
      </w:r>
    </w:p>
    <w:p w14:paraId="64A22A13" w14:textId="77777777" w:rsidR="00E7756E" w:rsidRPr="00963858" w:rsidRDefault="00E7756E" w:rsidP="005148DE">
      <w:pPr>
        <w:spacing w:line="312" w:lineRule="auto"/>
        <w:jc w:val="center"/>
        <w:rPr>
          <w:rFonts w:eastAsia="黑体"/>
          <w:b/>
          <w:bCs/>
          <w:sz w:val="48"/>
          <w:szCs w:val="48"/>
        </w:rPr>
      </w:pPr>
    </w:p>
    <w:p w14:paraId="3C3511AA" w14:textId="77777777" w:rsidR="00E7756E" w:rsidRPr="00963858" w:rsidRDefault="00E7756E" w:rsidP="005148DE">
      <w:pPr>
        <w:spacing w:line="312" w:lineRule="auto"/>
        <w:jc w:val="center"/>
        <w:rPr>
          <w:rFonts w:eastAsia="黑体"/>
          <w:b/>
          <w:bCs/>
          <w:sz w:val="48"/>
          <w:szCs w:val="48"/>
        </w:rPr>
      </w:pPr>
      <w:r>
        <w:rPr>
          <w:rFonts w:ascii="宋体" w:hAnsi="宋体"/>
          <w:b/>
          <w:color w:val="000000"/>
          <w:sz w:val="24"/>
        </w:rPr>
        <w:t>模块一测试报告</w:t>
      </w:r>
    </w:p>
    <w:p w14:paraId="5AF37CC6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4A06A5D9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7C156193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5B4D4C3F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3F72F2DD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37DBEA4B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0AB80934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5145CE15" w14:textId="77777777" w:rsidR="00E7756E" w:rsidRPr="00963858" w:rsidRDefault="00E7756E" w:rsidP="005148DE">
      <w:pPr>
        <w:spacing w:line="312" w:lineRule="auto"/>
        <w:jc w:val="center"/>
        <w:rPr>
          <w:sz w:val="48"/>
          <w:szCs w:val="48"/>
        </w:rPr>
      </w:pPr>
    </w:p>
    <w:p w14:paraId="7DFFCC53" w14:textId="77777777" w:rsidR="00E7756E" w:rsidRPr="00963858" w:rsidRDefault="00E7756E" w:rsidP="005148DE">
      <w:pPr>
        <w:spacing w:line="312" w:lineRule="auto"/>
        <w:rPr>
          <w:sz w:val="48"/>
          <w:szCs w:val="48"/>
        </w:rPr>
      </w:pPr>
    </w:p>
    <w:tbl>
      <w:tblPr>
        <w:tblW w:w="7425" w:type="dxa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1427"/>
        <w:gridCol w:w="1260"/>
        <w:gridCol w:w="3600"/>
        <w:gridCol w:w="1138"/>
      </w:tblGrid>
      <w:tr w:rsidR="00E7756E" w:rsidRPr="00963858" w14:paraId="72CCD283" w14:textId="77777777" w:rsidTr="00284B6E">
        <w:trPr>
          <w:cantSplit/>
          <w:jc w:val="center"/>
        </w:trPr>
        <w:tc>
          <w:tcPr>
            <w:tcW w:w="1427" w:type="dxa"/>
            <w:shd w:val="clear" w:color="auto" w:fill="E6E6E6"/>
            <w:vAlign w:val="center"/>
          </w:tcPr>
          <w:p w14:paraId="594E7E0B" w14:textId="77777777" w:rsidR="00E7756E" w:rsidRPr="00963858" w:rsidRDefault="00E7756E" w:rsidP="005148DE">
            <w:pPr>
              <w:pStyle w:val="a6"/>
              <w:spacing w:line="312" w:lineRule="auto"/>
              <w:rPr>
                <w:rFonts w:ascii="Times New Roman"/>
                <w:sz w:val="21"/>
                <w:szCs w:val="21"/>
              </w:rPr>
            </w:pPr>
            <w:r w:rsidRPr="00963858">
              <w:rPr>
                <w:rFonts w:hAnsi="宋体"/>
                <w:color w:val="000000"/>
                <w:sz w:val="18"/>
                <w:szCs w:val="21"/>
              </w:rPr>
              <w:t>日  期</w:t>
            </w:r>
          </w:p>
        </w:tc>
        <w:tc>
          <w:tcPr>
            <w:tcW w:w="1260" w:type="dxa"/>
            <w:shd w:val="clear" w:color="auto" w:fill="E6E6E6"/>
            <w:vAlign w:val="center"/>
          </w:tcPr>
          <w:p w14:paraId="3346496F" w14:textId="77777777" w:rsidR="00E7756E" w:rsidRPr="00963858" w:rsidRDefault="00E7756E" w:rsidP="005148DE">
            <w:pPr>
              <w:pStyle w:val="a6"/>
              <w:spacing w:line="312" w:lineRule="auto"/>
              <w:rPr>
                <w:rFonts w:ascii="Times New Roman"/>
                <w:sz w:val="21"/>
                <w:szCs w:val="21"/>
              </w:rPr>
            </w:pPr>
            <w:r w:rsidRPr="00963858">
              <w:rPr>
                <w:rFonts w:hAnsi="宋体"/>
                <w:color w:val="000000"/>
                <w:sz w:val="18"/>
                <w:szCs w:val="21"/>
              </w:rPr>
              <w:t>版  本</w:t>
            </w:r>
          </w:p>
        </w:tc>
        <w:tc>
          <w:tcPr>
            <w:tcW w:w="3600" w:type="dxa"/>
            <w:shd w:val="clear" w:color="auto" w:fill="E6E6E6"/>
            <w:vAlign w:val="center"/>
          </w:tcPr>
          <w:p w14:paraId="2A7BEE35" w14:textId="77777777" w:rsidR="00E7756E" w:rsidRPr="00963858" w:rsidRDefault="00E7756E" w:rsidP="005148DE">
            <w:pPr>
              <w:pStyle w:val="a6"/>
              <w:spacing w:line="312" w:lineRule="auto"/>
              <w:rPr>
                <w:rFonts w:ascii="Times New Roman"/>
                <w:sz w:val="21"/>
                <w:szCs w:val="21"/>
              </w:rPr>
            </w:pPr>
            <w:r w:rsidRPr="00963858">
              <w:rPr>
                <w:rFonts w:hAnsi="宋体"/>
                <w:color w:val="000000"/>
                <w:sz w:val="18"/>
                <w:szCs w:val="21"/>
              </w:rPr>
              <w:t>说明</w:t>
            </w:r>
          </w:p>
        </w:tc>
        <w:tc>
          <w:tcPr>
            <w:tcW w:w="1138" w:type="dxa"/>
            <w:shd w:val="clear" w:color="auto" w:fill="E6E6E6"/>
            <w:vAlign w:val="center"/>
          </w:tcPr>
          <w:p w14:paraId="6F6E3AA6" w14:textId="77777777" w:rsidR="00E7756E" w:rsidRPr="00963858" w:rsidRDefault="00E7756E" w:rsidP="005148DE">
            <w:pPr>
              <w:pStyle w:val="a6"/>
              <w:spacing w:line="312" w:lineRule="auto"/>
              <w:rPr>
                <w:rFonts w:ascii="Times New Roman"/>
                <w:sz w:val="21"/>
                <w:szCs w:val="21"/>
              </w:rPr>
            </w:pPr>
            <w:r w:rsidRPr="00963858">
              <w:rPr>
                <w:rFonts w:hAnsi="宋体"/>
                <w:color w:val="000000"/>
                <w:sz w:val="18"/>
                <w:szCs w:val="21"/>
              </w:rPr>
              <w:t>作  者</w:t>
            </w:r>
          </w:p>
        </w:tc>
      </w:tr>
      <w:tr w:rsidR="00E7756E" w:rsidRPr="00963858" w14:paraId="3E46A682" w14:textId="77777777" w:rsidTr="00284B6E">
        <w:trPr>
          <w:cantSplit/>
          <w:trHeight w:val="375"/>
          <w:jc w:val="center"/>
        </w:trPr>
        <w:tc>
          <w:tcPr>
            <w:tcW w:w="1427" w:type="dxa"/>
            <w:vAlign w:val="center"/>
          </w:tcPr>
          <w:p w14:paraId="36B4CE1F" w14:textId="77777777" w:rsidR="00593ACE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2026-09-13</w:t>
            </w:r>
          </w:p>
        </w:tc>
        <w:tc>
          <w:tcPr>
            <w:tcW w:w="1260" w:type="dxa"/>
            <w:vAlign w:val="center"/>
          </w:tcPr>
          <w:p w14:paraId="51544FB5" w14:textId="77777777" w:rsidR="00593ACE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2.00</w:t>
            </w:r>
          </w:p>
        </w:tc>
        <w:tc>
          <w:tcPr>
            <w:tcW w:w="3600" w:type="dxa"/>
            <w:vAlign w:val="center"/>
          </w:tcPr>
          <w:p w14:paraId="2A82A16E" w14:textId="77777777" w:rsidR="00593ACE" w:rsidRDefault="00000000">
            <w:pPr>
              <w:jc w:val="left"/>
            </w:pPr>
            <w:r>
              <w:rPr>
                <w:rFonts w:ascii="宋体" w:hAnsi="宋体"/>
                <w:color w:val="000000"/>
                <w:sz w:val="18"/>
              </w:rPr>
              <w:t>按 README 重建核心业务测试范围，排除 AI 功能</w:t>
            </w:r>
          </w:p>
        </w:tc>
        <w:tc>
          <w:tcPr>
            <w:tcW w:w="1138" w:type="dxa"/>
            <w:vAlign w:val="center"/>
          </w:tcPr>
          <w:p w14:paraId="7077C828" w14:textId="5D2FC552" w:rsidR="00593ACE" w:rsidRDefault="00D9114B">
            <w:pPr>
              <w:jc w:val="center"/>
              <w:rPr>
                <w:rFonts w:hint="eastAsia"/>
              </w:rPr>
            </w:pPr>
            <w:r>
              <w:rPr>
                <w:rFonts w:ascii="宋体" w:hAnsi="宋体" w:hint="eastAsia"/>
                <w:color w:val="000000"/>
                <w:sz w:val="18"/>
              </w:rPr>
              <w:t>鲍宏丁</w:t>
            </w:r>
          </w:p>
        </w:tc>
      </w:tr>
      <w:tr w:rsidR="00E7756E" w:rsidRPr="00963858" w14:paraId="1DCB9856" w14:textId="77777777" w:rsidTr="00284B6E">
        <w:trPr>
          <w:cantSplit/>
          <w:trHeight w:val="342"/>
          <w:jc w:val="center"/>
        </w:trPr>
        <w:tc>
          <w:tcPr>
            <w:tcW w:w="1427" w:type="dxa"/>
            <w:vAlign w:val="center"/>
          </w:tcPr>
          <w:p w14:paraId="376EAC5C" w14:textId="77777777" w:rsidR="00593ACE" w:rsidRDefault="00593ACE">
            <w:pPr>
              <w:jc w:val="center"/>
            </w:pPr>
          </w:p>
        </w:tc>
        <w:tc>
          <w:tcPr>
            <w:tcW w:w="1260" w:type="dxa"/>
            <w:vAlign w:val="center"/>
          </w:tcPr>
          <w:p w14:paraId="2BD704D0" w14:textId="77777777" w:rsidR="00593ACE" w:rsidRDefault="00593ACE">
            <w:pPr>
              <w:jc w:val="center"/>
            </w:pPr>
          </w:p>
        </w:tc>
        <w:tc>
          <w:tcPr>
            <w:tcW w:w="3600" w:type="dxa"/>
            <w:vAlign w:val="center"/>
          </w:tcPr>
          <w:p w14:paraId="72E06CA9" w14:textId="77777777" w:rsidR="00593ACE" w:rsidRDefault="00593ACE">
            <w:pPr>
              <w:jc w:val="center"/>
            </w:pPr>
          </w:p>
        </w:tc>
        <w:tc>
          <w:tcPr>
            <w:tcW w:w="1138" w:type="dxa"/>
            <w:vAlign w:val="center"/>
          </w:tcPr>
          <w:p w14:paraId="26B58C14" w14:textId="77777777" w:rsidR="00593ACE" w:rsidRDefault="00593ACE">
            <w:pPr>
              <w:jc w:val="center"/>
            </w:pPr>
          </w:p>
        </w:tc>
      </w:tr>
      <w:tr w:rsidR="00E7756E" w:rsidRPr="00963858" w14:paraId="65E816ED" w14:textId="77777777" w:rsidTr="00284B6E">
        <w:trPr>
          <w:cantSplit/>
          <w:trHeight w:val="338"/>
          <w:jc w:val="center"/>
        </w:trPr>
        <w:tc>
          <w:tcPr>
            <w:tcW w:w="1427" w:type="dxa"/>
            <w:vAlign w:val="center"/>
          </w:tcPr>
          <w:p w14:paraId="269FD025" w14:textId="77777777" w:rsidR="00593ACE" w:rsidRDefault="00593ACE">
            <w:pPr>
              <w:jc w:val="center"/>
            </w:pPr>
          </w:p>
        </w:tc>
        <w:tc>
          <w:tcPr>
            <w:tcW w:w="1260" w:type="dxa"/>
            <w:vAlign w:val="center"/>
          </w:tcPr>
          <w:p w14:paraId="5C00D80F" w14:textId="77777777" w:rsidR="00593ACE" w:rsidRDefault="00593ACE">
            <w:pPr>
              <w:jc w:val="center"/>
            </w:pPr>
          </w:p>
        </w:tc>
        <w:tc>
          <w:tcPr>
            <w:tcW w:w="3600" w:type="dxa"/>
            <w:vAlign w:val="center"/>
          </w:tcPr>
          <w:p w14:paraId="276D8F44" w14:textId="77777777" w:rsidR="00593ACE" w:rsidRDefault="00593ACE">
            <w:pPr>
              <w:jc w:val="center"/>
            </w:pPr>
          </w:p>
        </w:tc>
        <w:tc>
          <w:tcPr>
            <w:tcW w:w="1138" w:type="dxa"/>
            <w:vAlign w:val="center"/>
          </w:tcPr>
          <w:p w14:paraId="311DF90C" w14:textId="77777777" w:rsidR="00593ACE" w:rsidRDefault="00593ACE">
            <w:pPr>
              <w:jc w:val="center"/>
            </w:pPr>
          </w:p>
        </w:tc>
      </w:tr>
      <w:tr w:rsidR="00E7756E" w:rsidRPr="00963858" w14:paraId="7A1E916B" w14:textId="77777777" w:rsidTr="00284B6E">
        <w:trPr>
          <w:cantSplit/>
          <w:trHeight w:val="362"/>
          <w:jc w:val="center"/>
        </w:trPr>
        <w:tc>
          <w:tcPr>
            <w:tcW w:w="1427" w:type="dxa"/>
            <w:vAlign w:val="center"/>
          </w:tcPr>
          <w:p w14:paraId="13C46C93" w14:textId="77777777" w:rsidR="00593ACE" w:rsidRDefault="00593ACE">
            <w:pPr>
              <w:jc w:val="center"/>
            </w:pPr>
          </w:p>
        </w:tc>
        <w:tc>
          <w:tcPr>
            <w:tcW w:w="1260" w:type="dxa"/>
            <w:vAlign w:val="center"/>
          </w:tcPr>
          <w:p w14:paraId="7185FB25" w14:textId="77777777" w:rsidR="00593ACE" w:rsidRDefault="00593ACE">
            <w:pPr>
              <w:jc w:val="center"/>
            </w:pPr>
          </w:p>
        </w:tc>
        <w:tc>
          <w:tcPr>
            <w:tcW w:w="3600" w:type="dxa"/>
            <w:vAlign w:val="center"/>
          </w:tcPr>
          <w:p w14:paraId="3C00C00A" w14:textId="77777777" w:rsidR="00593ACE" w:rsidRDefault="00593ACE">
            <w:pPr>
              <w:jc w:val="center"/>
            </w:pPr>
          </w:p>
        </w:tc>
        <w:tc>
          <w:tcPr>
            <w:tcW w:w="1138" w:type="dxa"/>
            <w:vAlign w:val="center"/>
          </w:tcPr>
          <w:p w14:paraId="03D41461" w14:textId="77777777" w:rsidR="00593ACE" w:rsidRDefault="00593ACE">
            <w:pPr>
              <w:jc w:val="center"/>
            </w:pPr>
          </w:p>
        </w:tc>
      </w:tr>
    </w:tbl>
    <w:p w14:paraId="01BDC151" w14:textId="77777777" w:rsidR="00E7756E" w:rsidRPr="00963858" w:rsidRDefault="00E7756E" w:rsidP="005148DE">
      <w:pPr>
        <w:pStyle w:val="TOC1"/>
        <w:spacing w:line="312" w:lineRule="auto"/>
        <w:rPr>
          <w:b w:val="0"/>
          <w:bCs w:val="0"/>
          <w:caps w:val="0"/>
          <w:sz w:val="44"/>
        </w:rPr>
        <w:sectPr w:rsidR="00E7756E" w:rsidRPr="00963858">
          <w:headerReference w:type="default" r:id="rId7"/>
          <w:footerReference w:type="default" r:id="rId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7ADF540" w14:textId="77777777" w:rsidR="00E7756E" w:rsidRPr="00963858" w:rsidRDefault="00E7756E" w:rsidP="005148DE">
      <w:pPr>
        <w:spacing w:line="312" w:lineRule="auto"/>
        <w:jc w:val="center"/>
        <w:rPr>
          <w:rFonts w:eastAsia="黑体"/>
          <w:b/>
          <w:sz w:val="28"/>
          <w:szCs w:val="28"/>
        </w:rPr>
      </w:pPr>
      <w:r w:rsidRPr="00963858">
        <w:rPr>
          <w:rFonts w:ascii="宋体" w:hAnsi="宋体"/>
          <w:b/>
          <w:color w:val="000000"/>
          <w:sz w:val="24"/>
          <w:szCs w:val="28"/>
        </w:rPr>
        <w:lastRenderedPageBreak/>
        <w:t>目  录</w:t>
      </w:r>
    </w:p>
    <w:p w14:paraId="17A67444" w14:textId="77777777" w:rsidR="00963858" w:rsidRDefault="00E7756E">
      <w:pPr>
        <w:pStyle w:val="TOC1"/>
        <w:rPr>
          <w:rFonts w:asciiTheme="minorHAnsi" w:eastAsiaTheme="minorEastAsia" w:hAnsiTheme="minorHAnsi" w:cstheme="minorBidi" w:hint="eastAsia"/>
          <w:b w:val="0"/>
          <w:bCs w:val="0"/>
          <w:caps w:val="0"/>
          <w:szCs w:val="22"/>
        </w:rPr>
      </w:pPr>
      <w:r w:rsidRPr="00963858">
        <w:rPr>
          <w:rFonts w:ascii="宋体" w:hAnsi="宋体"/>
          <w:b w:val="0"/>
          <w:bCs w:val="0"/>
          <w:caps w:val="0"/>
          <w:color w:val="000000"/>
          <w:sz w:val="24"/>
        </w:rPr>
        <w:fldChar w:fldCharType="begin"/>
      </w:r>
      <w:r w:rsidRPr="00963858">
        <w:rPr>
          <w:rFonts w:ascii="宋体" w:hAnsi="宋体"/>
          <w:b w:val="0"/>
          <w:bCs w:val="0"/>
          <w:caps w:val="0"/>
          <w:color w:val="000000"/>
          <w:sz w:val="24"/>
        </w:rPr>
        <w:instrText xml:space="preserve"> TOC \o "1-3" \h \z </w:instrText>
      </w:r>
      <w:r w:rsidRPr="00963858">
        <w:rPr>
          <w:rFonts w:ascii="宋体" w:hAnsi="宋体"/>
          <w:b w:val="0"/>
          <w:bCs w:val="0"/>
          <w:caps w:val="0"/>
          <w:color w:val="000000"/>
          <w:sz w:val="24"/>
        </w:rPr>
        <w:fldChar w:fldCharType="separate"/>
      </w:r>
      <w:hyperlink w:anchor="_Toc239671766" w:history="1">
        <w:r w:rsidR="00963858" w:rsidRPr="006E65CF">
          <w:rPr>
            <w:rStyle w:val="a7"/>
          </w:rPr>
          <w:t xml:space="preserve">1 </w:t>
        </w:r>
        <w:r w:rsidR="00963858" w:rsidRPr="006E65CF">
          <w:rPr>
            <w:rStyle w:val="a7"/>
          </w:rPr>
          <w:t>被测对象概述</w:t>
        </w:r>
        <w:r w:rsidR="00963858">
          <w:rPr>
            <w:webHidden/>
          </w:rPr>
          <w:tab/>
        </w:r>
        <w:r w:rsidR="00963858">
          <w:rPr>
            <w:webHidden/>
          </w:rPr>
          <w:fldChar w:fldCharType="begin"/>
        </w:r>
        <w:r w:rsidR="00963858">
          <w:rPr>
            <w:webHidden/>
          </w:rPr>
          <w:instrText xml:space="preserve"> PAGEREF _Toc239671766 \h </w:instrText>
        </w:r>
        <w:r w:rsidR="00963858">
          <w:rPr>
            <w:webHidden/>
          </w:rPr>
        </w:r>
        <w:r w:rsidR="00963858">
          <w:rPr>
            <w:webHidden/>
          </w:rPr>
          <w:fldChar w:fldCharType="separate"/>
        </w:r>
        <w:r w:rsidR="00963858">
          <w:rPr>
            <w:webHidden/>
          </w:rPr>
          <w:t>3</w:t>
        </w:r>
        <w:r w:rsidR="00963858">
          <w:rPr>
            <w:webHidden/>
          </w:rPr>
          <w:fldChar w:fldCharType="end"/>
        </w:r>
      </w:hyperlink>
    </w:p>
    <w:p w14:paraId="67C72147" w14:textId="77777777" w:rsidR="00963858" w:rsidRDefault="00000000">
      <w:pPr>
        <w:pStyle w:val="TOC1"/>
        <w:rPr>
          <w:rFonts w:asciiTheme="minorHAnsi" w:eastAsiaTheme="minorEastAsia" w:hAnsiTheme="minorHAnsi" w:cstheme="minorBidi" w:hint="eastAsia"/>
          <w:b w:val="0"/>
          <w:bCs w:val="0"/>
          <w:caps w:val="0"/>
          <w:szCs w:val="22"/>
        </w:rPr>
      </w:pPr>
      <w:hyperlink w:anchor="_Toc239671767" w:history="1">
        <w:r w:rsidR="00963858" w:rsidRPr="006E65CF">
          <w:rPr>
            <w:rStyle w:val="a7"/>
          </w:rPr>
          <w:t xml:space="preserve">2 </w:t>
        </w:r>
        <w:r w:rsidR="00963858" w:rsidRPr="006E65CF">
          <w:rPr>
            <w:rStyle w:val="a7"/>
          </w:rPr>
          <w:t>测试计划与策略</w:t>
        </w:r>
        <w:r w:rsidR="00963858">
          <w:rPr>
            <w:webHidden/>
          </w:rPr>
          <w:tab/>
        </w:r>
        <w:r w:rsidR="00963858">
          <w:rPr>
            <w:webHidden/>
          </w:rPr>
          <w:fldChar w:fldCharType="begin"/>
        </w:r>
        <w:r w:rsidR="00963858">
          <w:rPr>
            <w:webHidden/>
          </w:rPr>
          <w:instrText xml:space="preserve"> PAGEREF _Toc239671767 \h </w:instrText>
        </w:r>
        <w:r w:rsidR="00963858">
          <w:rPr>
            <w:webHidden/>
          </w:rPr>
        </w:r>
        <w:r w:rsidR="00963858">
          <w:rPr>
            <w:webHidden/>
          </w:rPr>
          <w:fldChar w:fldCharType="separate"/>
        </w:r>
        <w:r w:rsidR="00963858">
          <w:rPr>
            <w:webHidden/>
          </w:rPr>
          <w:t>3</w:t>
        </w:r>
        <w:r w:rsidR="00963858">
          <w:rPr>
            <w:webHidden/>
          </w:rPr>
          <w:fldChar w:fldCharType="end"/>
        </w:r>
      </w:hyperlink>
    </w:p>
    <w:p w14:paraId="5D54930F" w14:textId="77777777" w:rsidR="00963858" w:rsidRDefault="00000000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Cs w:val="22"/>
        </w:rPr>
      </w:pPr>
      <w:hyperlink w:anchor="_Toc239671768" w:history="1">
        <w:r w:rsidR="00963858" w:rsidRPr="006E65CF">
          <w:rPr>
            <w:rStyle w:val="a7"/>
            <w:noProof/>
          </w:rPr>
          <w:t xml:space="preserve">2.1 </w:t>
        </w:r>
        <w:r w:rsidR="00963858" w:rsidRPr="006E65CF">
          <w:rPr>
            <w:rStyle w:val="a7"/>
            <w:noProof/>
          </w:rPr>
          <w:t>测试范围</w:t>
        </w:r>
        <w:r w:rsidR="00963858">
          <w:rPr>
            <w:noProof/>
            <w:webHidden/>
          </w:rPr>
          <w:tab/>
        </w:r>
        <w:r w:rsidR="00963858">
          <w:rPr>
            <w:noProof/>
            <w:webHidden/>
          </w:rPr>
          <w:fldChar w:fldCharType="begin"/>
        </w:r>
        <w:r w:rsidR="00963858">
          <w:rPr>
            <w:noProof/>
            <w:webHidden/>
          </w:rPr>
          <w:instrText xml:space="preserve"> PAGEREF _Toc239671768 \h </w:instrText>
        </w:r>
        <w:r w:rsidR="00963858">
          <w:rPr>
            <w:noProof/>
            <w:webHidden/>
          </w:rPr>
        </w:r>
        <w:r w:rsidR="00963858">
          <w:rPr>
            <w:noProof/>
            <w:webHidden/>
          </w:rPr>
          <w:fldChar w:fldCharType="separate"/>
        </w:r>
        <w:r w:rsidR="00963858">
          <w:rPr>
            <w:noProof/>
            <w:webHidden/>
          </w:rPr>
          <w:t>3</w:t>
        </w:r>
        <w:r w:rsidR="00963858">
          <w:rPr>
            <w:noProof/>
            <w:webHidden/>
          </w:rPr>
          <w:fldChar w:fldCharType="end"/>
        </w:r>
      </w:hyperlink>
    </w:p>
    <w:p w14:paraId="109A805E" w14:textId="77777777" w:rsidR="00963858" w:rsidRDefault="00000000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Cs w:val="22"/>
        </w:rPr>
      </w:pPr>
      <w:hyperlink w:anchor="_Toc239671769" w:history="1">
        <w:r w:rsidR="00963858" w:rsidRPr="006E65CF">
          <w:rPr>
            <w:rStyle w:val="a7"/>
            <w:noProof/>
          </w:rPr>
          <w:t xml:space="preserve">2.2 </w:t>
        </w:r>
        <w:r w:rsidR="00963858" w:rsidRPr="006E65CF">
          <w:rPr>
            <w:rStyle w:val="a7"/>
            <w:noProof/>
          </w:rPr>
          <w:t>测试策略</w:t>
        </w:r>
        <w:r w:rsidR="00963858">
          <w:rPr>
            <w:noProof/>
            <w:webHidden/>
          </w:rPr>
          <w:tab/>
        </w:r>
        <w:r w:rsidR="00963858">
          <w:rPr>
            <w:noProof/>
            <w:webHidden/>
          </w:rPr>
          <w:fldChar w:fldCharType="begin"/>
        </w:r>
        <w:r w:rsidR="00963858">
          <w:rPr>
            <w:noProof/>
            <w:webHidden/>
          </w:rPr>
          <w:instrText xml:space="preserve"> PAGEREF _Toc239671769 \h </w:instrText>
        </w:r>
        <w:r w:rsidR="00963858">
          <w:rPr>
            <w:noProof/>
            <w:webHidden/>
          </w:rPr>
        </w:r>
        <w:r w:rsidR="00963858">
          <w:rPr>
            <w:noProof/>
            <w:webHidden/>
          </w:rPr>
          <w:fldChar w:fldCharType="separate"/>
        </w:r>
        <w:r w:rsidR="00963858">
          <w:rPr>
            <w:noProof/>
            <w:webHidden/>
          </w:rPr>
          <w:t>3</w:t>
        </w:r>
        <w:r w:rsidR="00963858">
          <w:rPr>
            <w:noProof/>
            <w:webHidden/>
          </w:rPr>
          <w:fldChar w:fldCharType="end"/>
        </w:r>
      </w:hyperlink>
    </w:p>
    <w:p w14:paraId="123B486E" w14:textId="77777777" w:rsidR="00963858" w:rsidRDefault="00000000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Cs w:val="22"/>
        </w:rPr>
      </w:pPr>
      <w:hyperlink w:anchor="_Toc239671770" w:history="1">
        <w:r w:rsidR="00963858" w:rsidRPr="006E65CF">
          <w:rPr>
            <w:rStyle w:val="a7"/>
            <w:noProof/>
          </w:rPr>
          <w:t xml:space="preserve">2.3 </w:t>
        </w:r>
        <w:r w:rsidR="00963858" w:rsidRPr="006E65CF">
          <w:rPr>
            <w:rStyle w:val="a7"/>
            <w:noProof/>
          </w:rPr>
          <w:t>测试环境</w:t>
        </w:r>
        <w:r w:rsidR="00963858">
          <w:rPr>
            <w:noProof/>
            <w:webHidden/>
          </w:rPr>
          <w:tab/>
        </w:r>
        <w:r w:rsidR="00963858">
          <w:rPr>
            <w:noProof/>
            <w:webHidden/>
          </w:rPr>
          <w:fldChar w:fldCharType="begin"/>
        </w:r>
        <w:r w:rsidR="00963858">
          <w:rPr>
            <w:noProof/>
            <w:webHidden/>
          </w:rPr>
          <w:instrText xml:space="preserve"> PAGEREF _Toc239671770 \h </w:instrText>
        </w:r>
        <w:r w:rsidR="00963858">
          <w:rPr>
            <w:noProof/>
            <w:webHidden/>
          </w:rPr>
        </w:r>
        <w:r w:rsidR="00963858">
          <w:rPr>
            <w:noProof/>
            <w:webHidden/>
          </w:rPr>
          <w:fldChar w:fldCharType="separate"/>
        </w:r>
        <w:r w:rsidR="00963858">
          <w:rPr>
            <w:noProof/>
            <w:webHidden/>
          </w:rPr>
          <w:t>3</w:t>
        </w:r>
        <w:r w:rsidR="00963858">
          <w:rPr>
            <w:noProof/>
            <w:webHidden/>
          </w:rPr>
          <w:fldChar w:fldCharType="end"/>
        </w:r>
      </w:hyperlink>
    </w:p>
    <w:p w14:paraId="075652DF" w14:textId="77777777" w:rsidR="00963858" w:rsidRDefault="00000000">
      <w:pPr>
        <w:pStyle w:val="TOC1"/>
        <w:rPr>
          <w:rFonts w:asciiTheme="minorHAnsi" w:eastAsiaTheme="minorEastAsia" w:hAnsiTheme="minorHAnsi" w:cstheme="minorBidi" w:hint="eastAsia"/>
          <w:b w:val="0"/>
          <w:bCs w:val="0"/>
          <w:caps w:val="0"/>
          <w:szCs w:val="22"/>
        </w:rPr>
      </w:pPr>
      <w:hyperlink w:anchor="_Toc239671771" w:history="1">
        <w:r w:rsidR="00963858" w:rsidRPr="006E65CF">
          <w:rPr>
            <w:rStyle w:val="a7"/>
          </w:rPr>
          <w:t xml:space="preserve">3 </w:t>
        </w:r>
        <w:r w:rsidR="00963858" w:rsidRPr="006E65CF">
          <w:rPr>
            <w:rStyle w:val="a7"/>
          </w:rPr>
          <w:t>测试用例设计</w:t>
        </w:r>
        <w:r w:rsidR="00963858">
          <w:rPr>
            <w:webHidden/>
          </w:rPr>
          <w:tab/>
        </w:r>
        <w:r w:rsidR="00963858">
          <w:rPr>
            <w:webHidden/>
          </w:rPr>
          <w:fldChar w:fldCharType="begin"/>
        </w:r>
        <w:r w:rsidR="00963858">
          <w:rPr>
            <w:webHidden/>
          </w:rPr>
          <w:instrText xml:space="preserve"> PAGEREF _Toc239671771 \h </w:instrText>
        </w:r>
        <w:r w:rsidR="00963858">
          <w:rPr>
            <w:webHidden/>
          </w:rPr>
        </w:r>
        <w:r w:rsidR="00963858">
          <w:rPr>
            <w:webHidden/>
          </w:rPr>
          <w:fldChar w:fldCharType="separate"/>
        </w:r>
        <w:r w:rsidR="00963858">
          <w:rPr>
            <w:webHidden/>
          </w:rPr>
          <w:t>4</w:t>
        </w:r>
        <w:r w:rsidR="00963858">
          <w:rPr>
            <w:webHidden/>
          </w:rPr>
          <w:fldChar w:fldCharType="end"/>
        </w:r>
      </w:hyperlink>
    </w:p>
    <w:p w14:paraId="15B5DD40" w14:textId="77777777" w:rsidR="00963858" w:rsidRDefault="00000000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Cs w:val="22"/>
        </w:rPr>
      </w:pPr>
      <w:hyperlink w:anchor="_Toc239671772" w:history="1">
        <w:r w:rsidR="00963858" w:rsidRPr="006E65CF">
          <w:rPr>
            <w:rStyle w:val="a7"/>
            <w:noProof/>
          </w:rPr>
          <w:t xml:space="preserve">3.1 </w:t>
        </w:r>
        <w:r w:rsidR="00963858" w:rsidRPr="006E65CF">
          <w:rPr>
            <w:rStyle w:val="a7"/>
            <w:noProof/>
          </w:rPr>
          <w:t>用例总览</w:t>
        </w:r>
        <w:r w:rsidR="00963858">
          <w:rPr>
            <w:noProof/>
            <w:webHidden/>
          </w:rPr>
          <w:tab/>
        </w:r>
        <w:r w:rsidR="00963858">
          <w:rPr>
            <w:noProof/>
            <w:webHidden/>
          </w:rPr>
          <w:fldChar w:fldCharType="begin"/>
        </w:r>
        <w:r w:rsidR="00963858">
          <w:rPr>
            <w:noProof/>
            <w:webHidden/>
          </w:rPr>
          <w:instrText xml:space="preserve"> PAGEREF _Toc239671772 \h </w:instrText>
        </w:r>
        <w:r w:rsidR="00963858">
          <w:rPr>
            <w:noProof/>
            <w:webHidden/>
          </w:rPr>
        </w:r>
        <w:r w:rsidR="00963858">
          <w:rPr>
            <w:noProof/>
            <w:webHidden/>
          </w:rPr>
          <w:fldChar w:fldCharType="separate"/>
        </w:r>
        <w:r w:rsidR="00963858">
          <w:rPr>
            <w:noProof/>
            <w:webHidden/>
          </w:rPr>
          <w:t>4</w:t>
        </w:r>
        <w:r w:rsidR="00963858">
          <w:rPr>
            <w:noProof/>
            <w:webHidden/>
          </w:rPr>
          <w:fldChar w:fldCharType="end"/>
        </w:r>
      </w:hyperlink>
    </w:p>
    <w:p w14:paraId="7CF5A87A" w14:textId="77777777" w:rsidR="00963858" w:rsidRDefault="00000000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Cs w:val="22"/>
        </w:rPr>
      </w:pPr>
      <w:hyperlink w:anchor="_Toc239671773" w:history="1">
        <w:r w:rsidR="00963858" w:rsidRPr="006E65CF">
          <w:rPr>
            <w:rStyle w:val="a7"/>
            <w:noProof/>
          </w:rPr>
          <w:t xml:space="preserve">3.2 </w:t>
        </w:r>
        <w:r w:rsidR="00963858" w:rsidRPr="006E65CF">
          <w:rPr>
            <w:rStyle w:val="a7"/>
            <w:noProof/>
          </w:rPr>
          <w:t>典型用例分析</w:t>
        </w:r>
        <w:r w:rsidR="00963858">
          <w:rPr>
            <w:noProof/>
            <w:webHidden/>
          </w:rPr>
          <w:tab/>
        </w:r>
        <w:r w:rsidR="00963858">
          <w:rPr>
            <w:noProof/>
            <w:webHidden/>
          </w:rPr>
          <w:fldChar w:fldCharType="begin"/>
        </w:r>
        <w:r w:rsidR="00963858">
          <w:rPr>
            <w:noProof/>
            <w:webHidden/>
          </w:rPr>
          <w:instrText xml:space="preserve"> PAGEREF _Toc239671773 \h </w:instrText>
        </w:r>
        <w:r w:rsidR="00963858">
          <w:rPr>
            <w:noProof/>
            <w:webHidden/>
          </w:rPr>
        </w:r>
        <w:r w:rsidR="00963858">
          <w:rPr>
            <w:noProof/>
            <w:webHidden/>
          </w:rPr>
          <w:fldChar w:fldCharType="separate"/>
        </w:r>
        <w:r w:rsidR="00963858">
          <w:rPr>
            <w:noProof/>
            <w:webHidden/>
          </w:rPr>
          <w:t>4</w:t>
        </w:r>
        <w:r w:rsidR="00963858">
          <w:rPr>
            <w:noProof/>
            <w:webHidden/>
          </w:rPr>
          <w:fldChar w:fldCharType="end"/>
        </w:r>
      </w:hyperlink>
    </w:p>
    <w:p w14:paraId="774D546A" w14:textId="77777777" w:rsidR="00963858" w:rsidRDefault="00000000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Cs w:val="22"/>
        </w:rPr>
      </w:pPr>
      <w:hyperlink w:anchor="_Toc239671774" w:history="1">
        <w:r w:rsidR="00963858" w:rsidRPr="006E65CF">
          <w:rPr>
            <w:rStyle w:val="a7"/>
            <w:noProof/>
          </w:rPr>
          <w:t xml:space="preserve">3.3 </w:t>
        </w:r>
        <w:r w:rsidR="00963858" w:rsidRPr="006E65CF">
          <w:rPr>
            <w:rStyle w:val="a7"/>
            <w:noProof/>
          </w:rPr>
          <w:t>用例分布</w:t>
        </w:r>
        <w:r w:rsidR="00963858">
          <w:rPr>
            <w:noProof/>
            <w:webHidden/>
          </w:rPr>
          <w:tab/>
        </w:r>
        <w:r w:rsidR="00963858">
          <w:rPr>
            <w:noProof/>
            <w:webHidden/>
          </w:rPr>
          <w:fldChar w:fldCharType="begin"/>
        </w:r>
        <w:r w:rsidR="00963858">
          <w:rPr>
            <w:noProof/>
            <w:webHidden/>
          </w:rPr>
          <w:instrText xml:space="preserve"> PAGEREF _Toc239671774 \h </w:instrText>
        </w:r>
        <w:r w:rsidR="00963858">
          <w:rPr>
            <w:noProof/>
            <w:webHidden/>
          </w:rPr>
        </w:r>
        <w:r w:rsidR="00963858">
          <w:rPr>
            <w:noProof/>
            <w:webHidden/>
          </w:rPr>
          <w:fldChar w:fldCharType="separate"/>
        </w:r>
        <w:r w:rsidR="00963858">
          <w:rPr>
            <w:noProof/>
            <w:webHidden/>
          </w:rPr>
          <w:t>4</w:t>
        </w:r>
        <w:r w:rsidR="00963858">
          <w:rPr>
            <w:noProof/>
            <w:webHidden/>
          </w:rPr>
          <w:fldChar w:fldCharType="end"/>
        </w:r>
      </w:hyperlink>
    </w:p>
    <w:p w14:paraId="6CAC6FB3" w14:textId="77777777" w:rsidR="00963858" w:rsidRDefault="00000000">
      <w:pPr>
        <w:pStyle w:val="TOC1"/>
        <w:rPr>
          <w:rFonts w:asciiTheme="minorHAnsi" w:eastAsiaTheme="minorEastAsia" w:hAnsiTheme="minorHAnsi" w:cstheme="minorBidi" w:hint="eastAsia"/>
          <w:b w:val="0"/>
          <w:bCs w:val="0"/>
          <w:caps w:val="0"/>
          <w:szCs w:val="22"/>
        </w:rPr>
      </w:pPr>
      <w:hyperlink w:anchor="_Toc239671775" w:history="1">
        <w:r w:rsidR="00963858" w:rsidRPr="006E65CF">
          <w:rPr>
            <w:rStyle w:val="a7"/>
          </w:rPr>
          <w:t xml:space="preserve">4 </w:t>
        </w:r>
        <w:r w:rsidR="00963858" w:rsidRPr="006E65CF">
          <w:rPr>
            <w:rStyle w:val="a7"/>
          </w:rPr>
          <w:t>自动化测试实现</w:t>
        </w:r>
        <w:r w:rsidR="00963858">
          <w:rPr>
            <w:webHidden/>
          </w:rPr>
          <w:tab/>
        </w:r>
        <w:r w:rsidR="00963858">
          <w:rPr>
            <w:webHidden/>
          </w:rPr>
          <w:fldChar w:fldCharType="begin"/>
        </w:r>
        <w:r w:rsidR="00963858">
          <w:rPr>
            <w:webHidden/>
          </w:rPr>
          <w:instrText xml:space="preserve"> PAGEREF _Toc239671775 \h </w:instrText>
        </w:r>
        <w:r w:rsidR="00963858">
          <w:rPr>
            <w:webHidden/>
          </w:rPr>
        </w:r>
        <w:r w:rsidR="00963858">
          <w:rPr>
            <w:webHidden/>
          </w:rPr>
          <w:fldChar w:fldCharType="separate"/>
        </w:r>
        <w:r w:rsidR="00963858">
          <w:rPr>
            <w:webHidden/>
          </w:rPr>
          <w:t>4</w:t>
        </w:r>
        <w:r w:rsidR="00963858">
          <w:rPr>
            <w:webHidden/>
          </w:rPr>
          <w:fldChar w:fldCharType="end"/>
        </w:r>
      </w:hyperlink>
    </w:p>
    <w:p w14:paraId="2E461659" w14:textId="77777777" w:rsidR="00963858" w:rsidRDefault="00000000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Cs w:val="22"/>
        </w:rPr>
      </w:pPr>
      <w:hyperlink w:anchor="_Toc239671776" w:history="1">
        <w:r w:rsidR="00963858" w:rsidRPr="006E65CF">
          <w:rPr>
            <w:rStyle w:val="a7"/>
            <w:noProof/>
          </w:rPr>
          <w:t xml:space="preserve">4.1 </w:t>
        </w:r>
        <w:r w:rsidR="00963858" w:rsidRPr="006E65CF">
          <w:rPr>
            <w:rStyle w:val="a7"/>
            <w:noProof/>
          </w:rPr>
          <w:t>测试框架与架构</w:t>
        </w:r>
        <w:r w:rsidR="00963858">
          <w:rPr>
            <w:noProof/>
            <w:webHidden/>
          </w:rPr>
          <w:tab/>
        </w:r>
        <w:r w:rsidR="00963858">
          <w:rPr>
            <w:noProof/>
            <w:webHidden/>
          </w:rPr>
          <w:fldChar w:fldCharType="begin"/>
        </w:r>
        <w:r w:rsidR="00963858">
          <w:rPr>
            <w:noProof/>
            <w:webHidden/>
          </w:rPr>
          <w:instrText xml:space="preserve"> PAGEREF _Toc239671776 \h </w:instrText>
        </w:r>
        <w:r w:rsidR="00963858">
          <w:rPr>
            <w:noProof/>
            <w:webHidden/>
          </w:rPr>
        </w:r>
        <w:r w:rsidR="00963858">
          <w:rPr>
            <w:noProof/>
            <w:webHidden/>
          </w:rPr>
          <w:fldChar w:fldCharType="separate"/>
        </w:r>
        <w:r w:rsidR="00963858">
          <w:rPr>
            <w:noProof/>
            <w:webHidden/>
          </w:rPr>
          <w:t>4</w:t>
        </w:r>
        <w:r w:rsidR="00963858">
          <w:rPr>
            <w:noProof/>
            <w:webHidden/>
          </w:rPr>
          <w:fldChar w:fldCharType="end"/>
        </w:r>
      </w:hyperlink>
    </w:p>
    <w:p w14:paraId="51D41299" w14:textId="77777777" w:rsidR="00963858" w:rsidRDefault="00000000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Cs w:val="22"/>
        </w:rPr>
      </w:pPr>
      <w:hyperlink w:anchor="_Toc239671777" w:history="1">
        <w:r w:rsidR="00963858" w:rsidRPr="006E65CF">
          <w:rPr>
            <w:rStyle w:val="a7"/>
            <w:noProof/>
          </w:rPr>
          <w:t xml:space="preserve">4.2 </w:t>
        </w:r>
        <w:r w:rsidR="00963858" w:rsidRPr="006E65CF">
          <w:rPr>
            <w:rStyle w:val="a7"/>
            <w:noProof/>
          </w:rPr>
          <w:t>关键实现说明</w:t>
        </w:r>
        <w:r w:rsidR="00963858">
          <w:rPr>
            <w:noProof/>
            <w:webHidden/>
          </w:rPr>
          <w:tab/>
        </w:r>
        <w:r w:rsidR="00963858">
          <w:rPr>
            <w:noProof/>
            <w:webHidden/>
          </w:rPr>
          <w:fldChar w:fldCharType="begin"/>
        </w:r>
        <w:r w:rsidR="00963858">
          <w:rPr>
            <w:noProof/>
            <w:webHidden/>
          </w:rPr>
          <w:instrText xml:space="preserve"> PAGEREF _Toc239671777 \h </w:instrText>
        </w:r>
        <w:r w:rsidR="00963858">
          <w:rPr>
            <w:noProof/>
            <w:webHidden/>
          </w:rPr>
        </w:r>
        <w:r w:rsidR="00963858">
          <w:rPr>
            <w:noProof/>
            <w:webHidden/>
          </w:rPr>
          <w:fldChar w:fldCharType="separate"/>
        </w:r>
        <w:r w:rsidR="00963858">
          <w:rPr>
            <w:noProof/>
            <w:webHidden/>
          </w:rPr>
          <w:t>4</w:t>
        </w:r>
        <w:r w:rsidR="00963858">
          <w:rPr>
            <w:noProof/>
            <w:webHidden/>
          </w:rPr>
          <w:fldChar w:fldCharType="end"/>
        </w:r>
      </w:hyperlink>
    </w:p>
    <w:p w14:paraId="4FDA4F3F" w14:textId="77777777" w:rsidR="00963858" w:rsidRDefault="00000000">
      <w:pPr>
        <w:pStyle w:val="TOC1"/>
        <w:rPr>
          <w:rFonts w:asciiTheme="minorHAnsi" w:eastAsiaTheme="minorEastAsia" w:hAnsiTheme="minorHAnsi" w:cstheme="minorBidi" w:hint="eastAsia"/>
          <w:b w:val="0"/>
          <w:bCs w:val="0"/>
          <w:caps w:val="0"/>
          <w:szCs w:val="22"/>
        </w:rPr>
      </w:pPr>
      <w:hyperlink w:anchor="_Toc239671778" w:history="1">
        <w:r w:rsidR="00963858" w:rsidRPr="006E65CF">
          <w:rPr>
            <w:rStyle w:val="a7"/>
          </w:rPr>
          <w:t xml:space="preserve">5 </w:t>
        </w:r>
        <w:r w:rsidR="00963858" w:rsidRPr="006E65CF">
          <w:rPr>
            <w:rStyle w:val="a7"/>
          </w:rPr>
          <w:t>执行结果与缺陷</w:t>
        </w:r>
        <w:r w:rsidR="00963858">
          <w:rPr>
            <w:webHidden/>
          </w:rPr>
          <w:tab/>
        </w:r>
        <w:r w:rsidR="00963858">
          <w:rPr>
            <w:webHidden/>
          </w:rPr>
          <w:fldChar w:fldCharType="begin"/>
        </w:r>
        <w:r w:rsidR="00963858">
          <w:rPr>
            <w:webHidden/>
          </w:rPr>
          <w:instrText xml:space="preserve"> PAGEREF _Toc239671778 \h </w:instrText>
        </w:r>
        <w:r w:rsidR="00963858">
          <w:rPr>
            <w:webHidden/>
          </w:rPr>
        </w:r>
        <w:r w:rsidR="00963858">
          <w:rPr>
            <w:webHidden/>
          </w:rPr>
          <w:fldChar w:fldCharType="separate"/>
        </w:r>
        <w:r w:rsidR="00963858">
          <w:rPr>
            <w:webHidden/>
          </w:rPr>
          <w:t>4</w:t>
        </w:r>
        <w:r w:rsidR="00963858">
          <w:rPr>
            <w:webHidden/>
          </w:rPr>
          <w:fldChar w:fldCharType="end"/>
        </w:r>
      </w:hyperlink>
    </w:p>
    <w:p w14:paraId="051F11A9" w14:textId="77777777" w:rsidR="00963858" w:rsidRDefault="00000000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Cs w:val="22"/>
        </w:rPr>
      </w:pPr>
      <w:hyperlink w:anchor="_Toc239671779" w:history="1">
        <w:r w:rsidR="00963858" w:rsidRPr="006E65CF">
          <w:rPr>
            <w:rStyle w:val="a7"/>
            <w:noProof/>
          </w:rPr>
          <w:t xml:space="preserve">5.1 </w:t>
        </w:r>
        <w:r w:rsidR="00963858" w:rsidRPr="006E65CF">
          <w:rPr>
            <w:rStyle w:val="a7"/>
            <w:noProof/>
          </w:rPr>
          <w:t>执行结果</w:t>
        </w:r>
        <w:r w:rsidR="00963858">
          <w:rPr>
            <w:noProof/>
            <w:webHidden/>
          </w:rPr>
          <w:tab/>
        </w:r>
        <w:r w:rsidR="00963858">
          <w:rPr>
            <w:noProof/>
            <w:webHidden/>
          </w:rPr>
          <w:fldChar w:fldCharType="begin"/>
        </w:r>
        <w:r w:rsidR="00963858">
          <w:rPr>
            <w:noProof/>
            <w:webHidden/>
          </w:rPr>
          <w:instrText xml:space="preserve"> PAGEREF _Toc239671779 \h </w:instrText>
        </w:r>
        <w:r w:rsidR="00963858">
          <w:rPr>
            <w:noProof/>
            <w:webHidden/>
          </w:rPr>
        </w:r>
        <w:r w:rsidR="00963858">
          <w:rPr>
            <w:noProof/>
            <w:webHidden/>
          </w:rPr>
          <w:fldChar w:fldCharType="separate"/>
        </w:r>
        <w:r w:rsidR="00963858">
          <w:rPr>
            <w:noProof/>
            <w:webHidden/>
          </w:rPr>
          <w:t>4</w:t>
        </w:r>
        <w:r w:rsidR="00963858">
          <w:rPr>
            <w:noProof/>
            <w:webHidden/>
          </w:rPr>
          <w:fldChar w:fldCharType="end"/>
        </w:r>
      </w:hyperlink>
    </w:p>
    <w:p w14:paraId="13F537D8" w14:textId="77777777" w:rsidR="00963858" w:rsidRDefault="00000000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Cs w:val="22"/>
        </w:rPr>
      </w:pPr>
      <w:hyperlink w:anchor="_Toc239671780" w:history="1">
        <w:r w:rsidR="00963858" w:rsidRPr="006E65CF">
          <w:rPr>
            <w:rStyle w:val="a7"/>
            <w:noProof/>
          </w:rPr>
          <w:t xml:space="preserve">5.2 </w:t>
        </w:r>
        <w:r w:rsidR="00963858" w:rsidRPr="006E65CF">
          <w:rPr>
            <w:rStyle w:val="a7"/>
            <w:noProof/>
          </w:rPr>
          <w:t>缺陷摘要</w:t>
        </w:r>
        <w:r w:rsidR="00963858">
          <w:rPr>
            <w:noProof/>
            <w:webHidden/>
          </w:rPr>
          <w:tab/>
        </w:r>
        <w:r w:rsidR="00963858">
          <w:rPr>
            <w:noProof/>
            <w:webHidden/>
          </w:rPr>
          <w:fldChar w:fldCharType="begin"/>
        </w:r>
        <w:r w:rsidR="00963858">
          <w:rPr>
            <w:noProof/>
            <w:webHidden/>
          </w:rPr>
          <w:instrText xml:space="preserve"> PAGEREF _Toc239671780 \h </w:instrText>
        </w:r>
        <w:r w:rsidR="00963858">
          <w:rPr>
            <w:noProof/>
            <w:webHidden/>
          </w:rPr>
        </w:r>
        <w:r w:rsidR="00963858">
          <w:rPr>
            <w:noProof/>
            <w:webHidden/>
          </w:rPr>
          <w:fldChar w:fldCharType="separate"/>
        </w:r>
        <w:r w:rsidR="00963858">
          <w:rPr>
            <w:noProof/>
            <w:webHidden/>
          </w:rPr>
          <w:t>5</w:t>
        </w:r>
        <w:r w:rsidR="00963858">
          <w:rPr>
            <w:noProof/>
            <w:webHidden/>
          </w:rPr>
          <w:fldChar w:fldCharType="end"/>
        </w:r>
      </w:hyperlink>
    </w:p>
    <w:p w14:paraId="416C1CD4" w14:textId="77777777" w:rsidR="00963858" w:rsidRDefault="00000000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Cs w:val="22"/>
        </w:rPr>
      </w:pPr>
      <w:hyperlink w:anchor="_Toc239671781" w:history="1">
        <w:r w:rsidR="00963858" w:rsidRPr="006E65CF">
          <w:rPr>
            <w:rStyle w:val="a7"/>
            <w:noProof/>
          </w:rPr>
          <w:t xml:space="preserve">5.3 </w:t>
        </w:r>
        <w:r w:rsidR="00963858" w:rsidRPr="006E65CF">
          <w:rPr>
            <w:rStyle w:val="a7"/>
            <w:noProof/>
          </w:rPr>
          <w:t>典型缺陷根因分析</w:t>
        </w:r>
        <w:r w:rsidR="00963858">
          <w:rPr>
            <w:noProof/>
            <w:webHidden/>
          </w:rPr>
          <w:tab/>
        </w:r>
        <w:r w:rsidR="00963858">
          <w:rPr>
            <w:noProof/>
            <w:webHidden/>
          </w:rPr>
          <w:fldChar w:fldCharType="begin"/>
        </w:r>
        <w:r w:rsidR="00963858">
          <w:rPr>
            <w:noProof/>
            <w:webHidden/>
          </w:rPr>
          <w:instrText xml:space="preserve"> PAGEREF _Toc239671781 \h </w:instrText>
        </w:r>
        <w:r w:rsidR="00963858">
          <w:rPr>
            <w:noProof/>
            <w:webHidden/>
          </w:rPr>
        </w:r>
        <w:r w:rsidR="00963858">
          <w:rPr>
            <w:noProof/>
            <w:webHidden/>
          </w:rPr>
          <w:fldChar w:fldCharType="separate"/>
        </w:r>
        <w:r w:rsidR="00963858">
          <w:rPr>
            <w:noProof/>
            <w:webHidden/>
          </w:rPr>
          <w:t>5</w:t>
        </w:r>
        <w:r w:rsidR="00963858">
          <w:rPr>
            <w:noProof/>
            <w:webHidden/>
          </w:rPr>
          <w:fldChar w:fldCharType="end"/>
        </w:r>
      </w:hyperlink>
    </w:p>
    <w:p w14:paraId="6B9AD62B" w14:textId="77777777" w:rsidR="00963858" w:rsidRDefault="00000000">
      <w:pPr>
        <w:pStyle w:val="TOC2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Cs w:val="22"/>
        </w:rPr>
      </w:pPr>
      <w:hyperlink w:anchor="_Toc239671782" w:history="1">
        <w:r w:rsidR="00963858" w:rsidRPr="006E65CF">
          <w:rPr>
            <w:rStyle w:val="a7"/>
            <w:noProof/>
          </w:rPr>
          <w:t xml:space="preserve">5.4 </w:t>
        </w:r>
        <w:r w:rsidR="00963858" w:rsidRPr="006E65CF">
          <w:rPr>
            <w:rStyle w:val="a7"/>
            <w:noProof/>
          </w:rPr>
          <w:t>质量评估结论</w:t>
        </w:r>
        <w:r w:rsidR="00963858">
          <w:rPr>
            <w:noProof/>
            <w:webHidden/>
          </w:rPr>
          <w:tab/>
        </w:r>
        <w:r w:rsidR="00963858">
          <w:rPr>
            <w:noProof/>
            <w:webHidden/>
          </w:rPr>
          <w:fldChar w:fldCharType="begin"/>
        </w:r>
        <w:r w:rsidR="00963858">
          <w:rPr>
            <w:noProof/>
            <w:webHidden/>
          </w:rPr>
          <w:instrText xml:space="preserve"> PAGEREF _Toc239671782 \h </w:instrText>
        </w:r>
        <w:r w:rsidR="00963858">
          <w:rPr>
            <w:noProof/>
            <w:webHidden/>
          </w:rPr>
        </w:r>
        <w:r w:rsidR="00963858">
          <w:rPr>
            <w:noProof/>
            <w:webHidden/>
          </w:rPr>
          <w:fldChar w:fldCharType="separate"/>
        </w:r>
        <w:r w:rsidR="00963858">
          <w:rPr>
            <w:noProof/>
            <w:webHidden/>
          </w:rPr>
          <w:t>5</w:t>
        </w:r>
        <w:r w:rsidR="00963858">
          <w:rPr>
            <w:noProof/>
            <w:webHidden/>
          </w:rPr>
          <w:fldChar w:fldCharType="end"/>
        </w:r>
      </w:hyperlink>
    </w:p>
    <w:p w14:paraId="2E1711B4" w14:textId="77777777" w:rsidR="00963858" w:rsidRDefault="00000000">
      <w:pPr>
        <w:pStyle w:val="TOC1"/>
        <w:rPr>
          <w:rFonts w:asciiTheme="minorHAnsi" w:eastAsiaTheme="minorEastAsia" w:hAnsiTheme="minorHAnsi" w:cstheme="minorBidi" w:hint="eastAsia"/>
          <w:b w:val="0"/>
          <w:bCs w:val="0"/>
          <w:caps w:val="0"/>
          <w:szCs w:val="22"/>
        </w:rPr>
      </w:pPr>
      <w:hyperlink w:anchor="_Toc239671783" w:history="1">
        <w:r w:rsidR="00963858" w:rsidRPr="006E65CF">
          <w:rPr>
            <w:rStyle w:val="a7"/>
          </w:rPr>
          <w:t xml:space="preserve">6 </w:t>
        </w:r>
        <w:r w:rsidR="00963858" w:rsidRPr="006E65CF">
          <w:rPr>
            <w:rStyle w:val="a7"/>
          </w:rPr>
          <w:t>小组成员贡献度</w:t>
        </w:r>
        <w:r w:rsidR="00963858">
          <w:rPr>
            <w:webHidden/>
          </w:rPr>
          <w:tab/>
        </w:r>
        <w:r w:rsidR="00963858">
          <w:rPr>
            <w:webHidden/>
          </w:rPr>
          <w:fldChar w:fldCharType="begin"/>
        </w:r>
        <w:r w:rsidR="00963858">
          <w:rPr>
            <w:webHidden/>
          </w:rPr>
          <w:instrText xml:space="preserve"> PAGEREF _Toc239671783 \h </w:instrText>
        </w:r>
        <w:r w:rsidR="00963858">
          <w:rPr>
            <w:webHidden/>
          </w:rPr>
        </w:r>
        <w:r w:rsidR="00963858">
          <w:rPr>
            <w:webHidden/>
          </w:rPr>
          <w:fldChar w:fldCharType="separate"/>
        </w:r>
        <w:r w:rsidR="00963858">
          <w:rPr>
            <w:webHidden/>
          </w:rPr>
          <w:t>5</w:t>
        </w:r>
        <w:r w:rsidR="00963858">
          <w:rPr>
            <w:webHidden/>
          </w:rPr>
          <w:fldChar w:fldCharType="end"/>
        </w:r>
      </w:hyperlink>
    </w:p>
    <w:p w14:paraId="460EF763" w14:textId="77777777" w:rsidR="00E7756E" w:rsidRPr="00963858" w:rsidRDefault="00E7756E" w:rsidP="005148DE">
      <w:pPr>
        <w:pStyle w:val="TOC1"/>
        <w:spacing w:line="312" w:lineRule="auto"/>
        <w:rPr>
          <w:b w:val="0"/>
          <w:bCs w:val="0"/>
          <w:caps w:val="0"/>
          <w:sz w:val="44"/>
        </w:rPr>
        <w:sectPr w:rsidR="00E7756E" w:rsidRPr="00963858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963858">
        <w:rPr>
          <w:b w:val="0"/>
          <w:bCs w:val="0"/>
          <w:caps w:val="0"/>
          <w:sz w:val="44"/>
        </w:rPr>
        <w:fldChar w:fldCharType="end"/>
      </w:r>
    </w:p>
    <w:p w14:paraId="4735785E" w14:textId="77777777" w:rsidR="00E7756E" w:rsidRPr="00963858" w:rsidRDefault="00E7756E" w:rsidP="003F2570">
      <w:pPr>
        <w:pStyle w:val="1"/>
        <w:spacing w:before="240" w:after="240" w:line="312" w:lineRule="auto"/>
        <w:rPr>
          <w:sz w:val="28"/>
          <w:szCs w:val="28"/>
        </w:rPr>
      </w:pPr>
      <w:bookmarkStart w:id="0" w:name="_Toc239671766"/>
      <w:r w:rsidRPr="00963858">
        <w:rPr>
          <w:rFonts w:ascii="黑体" w:eastAsia="黑体" w:hAnsi="黑体"/>
          <w:color w:val="000000"/>
          <w:sz w:val="28"/>
          <w:szCs w:val="28"/>
        </w:rPr>
        <w:lastRenderedPageBreak/>
        <w:t>1</w:t>
      </w:r>
      <w:r w:rsidR="003F2570" w:rsidRPr="00963858">
        <w:rPr>
          <w:rFonts w:ascii="黑体" w:eastAsia="黑体" w:hAnsi="黑体"/>
          <w:color w:val="000000"/>
          <w:sz w:val="28"/>
          <w:szCs w:val="28"/>
        </w:rPr>
        <w:t xml:space="preserve"> 被测对象概述</w:t>
      </w:r>
      <w:bookmarkEnd w:id="0"/>
    </w:p>
    <w:p w14:paraId="69577B19" w14:textId="77777777" w:rsidR="00C1749D" w:rsidRPr="00963858" w:rsidRDefault="00C1749D" w:rsidP="005148DE">
      <w:pPr>
        <w:spacing w:line="312" w:lineRule="auto"/>
        <w:ind w:firstLine="420"/>
        <w:rPr>
          <w:iCs/>
          <w:color w:val="0000FF"/>
        </w:rPr>
      </w:pPr>
      <w:r>
        <w:rPr>
          <w:rFonts w:ascii="宋体" w:hAnsi="宋体"/>
          <w:color w:val="000000"/>
        </w:rPr>
        <w:t>TravelRecommendation 是基于 Spring Boot 2.7.2 与 Vue 3 的旅游推荐系统。用户端提供注册登录、主页轮播与公告、游客留言、攻略发布与搜索、景点浏览与收藏、路线、评分、门票预订、订单和个人主页；管理员端提供用户、公告、攻略、景点、路线、评分、门票及订单管理。本轮以这些核心业务的控制器契约和服务校验为对象，直接编译项目真实后端源码，不再以公共工具类作为主要被测对象。AI 对话、AI 对话记录和 AI 对话管理明确留给模块二。</w:t>
      </w:r>
    </w:p>
    <w:p w14:paraId="5C1A5CD3" w14:textId="77777777" w:rsidR="00C1749D" w:rsidRPr="00963858" w:rsidRDefault="00A85E13" w:rsidP="003F2570">
      <w:pPr>
        <w:pStyle w:val="1"/>
        <w:spacing w:before="240" w:after="240" w:line="312" w:lineRule="auto"/>
        <w:rPr>
          <w:sz w:val="28"/>
          <w:szCs w:val="28"/>
        </w:rPr>
      </w:pPr>
      <w:bookmarkStart w:id="1" w:name="_Toc239671767"/>
      <w:r w:rsidRPr="00963858">
        <w:rPr>
          <w:rFonts w:ascii="黑体" w:eastAsia="黑体" w:hAnsi="黑体"/>
          <w:color w:val="000000"/>
          <w:sz w:val="28"/>
          <w:szCs w:val="28"/>
        </w:rPr>
        <w:t>2</w:t>
      </w:r>
      <w:r w:rsidR="003F2570" w:rsidRPr="00963858">
        <w:rPr>
          <w:rFonts w:ascii="黑体" w:eastAsia="黑体" w:hAnsi="黑体"/>
          <w:color w:val="000000"/>
          <w:sz w:val="28"/>
          <w:szCs w:val="28"/>
        </w:rPr>
        <w:t xml:space="preserve"> 测试</w:t>
      </w:r>
      <w:r w:rsidR="00C1749D" w:rsidRPr="00963858">
        <w:rPr>
          <w:rFonts w:ascii="黑体" w:eastAsia="黑体" w:hAnsi="黑体"/>
          <w:color w:val="000000"/>
          <w:sz w:val="28"/>
          <w:szCs w:val="28"/>
        </w:rPr>
        <w:t>计划与策略</w:t>
      </w:r>
      <w:bookmarkEnd w:id="1"/>
    </w:p>
    <w:p w14:paraId="7A67F652" w14:textId="77777777" w:rsidR="00A30A4A" w:rsidRPr="00963858" w:rsidRDefault="00C1749D" w:rsidP="00C1749D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2" w:name="_Toc239671768"/>
      <w:r w:rsidRPr="00963858">
        <w:rPr>
          <w:rFonts w:ascii="黑体" w:hAnsi="黑体"/>
          <w:color w:val="000000"/>
          <w:sz w:val="24"/>
          <w:szCs w:val="24"/>
        </w:rPr>
        <w:t>2.1 测试</w:t>
      </w:r>
      <w:r w:rsidR="003F2570" w:rsidRPr="00963858">
        <w:rPr>
          <w:rFonts w:ascii="黑体" w:hAnsi="黑体"/>
          <w:color w:val="000000"/>
          <w:sz w:val="24"/>
          <w:szCs w:val="24"/>
        </w:rPr>
        <w:t>范围</w:t>
      </w:r>
      <w:bookmarkEnd w:id="2"/>
    </w:p>
    <w:p w14:paraId="0161A8AB" w14:textId="77777777" w:rsidR="00C1749D" w:rsidRPr="00963858" w:rsidRDefault="003F2570" w:rsidP="003F2570">
      <w:pPr>
        <w:ind w:firstLineChars="200" w:firstLine="420"/>
        <w:rPr>
          <w:iCs/>
          <w:color w:val="0000FF"/>
        </w:rPr>
      </w:pPr>
      <w:r>
        <w:rPr>
          <w:rFonts w:ascii="宋体" w:hAnsi="宋体"/>
          <w:color w:val="000000"/>
        </w:rPr>
        <w:t>本轮先按 README 建立需求清单，再把用户流程、管理员流程和服务规则映射到 70 条测试用例。界面与数据库联调场景保留为待执行，能够脱离外部服务运行的业务规则纳入 JUnit 自动化。</w:t>
      </w:r>
    </w:p>
    <w:p w14:paraId="1A906BC9" w14:textId="77777777" w:rsidR="003F2570" w:rsidRPr="00963858" w:rsidRDefault="00C1749D" w:rsidP="003F2570">
      <w:pPr>
        <w:ind w:firstLineChars="200" w:firstLine="420"/>
        <w:rPr>
          <w:iCs/>
          <w:color w:val="0000FF"/>
        </w:rPr>
      </w:pPr>
      <w:r>
        <w:rPr>
          <w:rFonts w:ascii="宋体" w:hAnsi="宋体"/>
          <w:color w:val="000000"/>
        </w:rPr>
        <w:t>测试覆盖范围和排除项如下表。</w:t>
      </w:r>
    </w:p>
    <w:tbl>
      <w:tblPr>
        <w:tblW w:w="83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6531"/>
      </w:tblGrid>
      <w:tr w:rsidR="003F2570" w:rsidRPr="00963858" w14:paraId="17C6758A" w14:textId="77777777" w:rsidTr="003F2570">
        <w:trPr>
          <w:cantSplit/>
          <w:tblHeader/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83B252" w14:textId="77777777" w:rsidR="003F2570" w:rsidRPr="00963858" w:rsidRDefault="003F2570" w:rsidP="0098147B">
            <w:pPr>
              <w:widowControl/>
              <w:spacing w:line="312" w:lineRule="auto"/>
              <w:jc w:val="center"/>
              <w:rPr>
                <w:b/>
                <w:bCs/>
                <w:color w:val="0000FF"/>
                <w:kern w:val="0"/>
                <w:sz w:val="18"/>
                <w:szCs w:val="18"/>
              </w:rPr>
            </w:pPr>
            <w:r w:rsidRPr="00963858">
              <w:rPr>
                <w:rFonts w:ascii="宋体" w:hAnsi="宋体"/>
                <w:b/>
                <w:bCs/>
                <w:color w:val="000000"/>
                <w:kern w:val="0"/>
                <w:sz w:val="18"/>
                <w:szCs w:val="18"/>
              </w:rPr>
              <w:t>项目</w:t>
            </w:r>
          </w:p>
        </w:tc>
        <w:tc>
          <w:tcPr>
            <w:tcW w:w="653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CD0E4" w14:textId="77777777" w:rsidR="003F2570" w:rsidRPr="00963858" w:rsidRDefault="003F2570" w:rsidP="0098147B">
            <w:pPr>
              <w:widowControl/>
              <w:spacing w:line="312" w:lineRule="auto"/>
              <w:jc w:val="center"/>
              <w:rPr>
                <w:b/>
                <w:bCs/>
                <w:color w:val="0000FF"/>
                <w:kern w:val="0"/>
                <w:sz w:val="18"/>
                <w:szCs w:val="18"/>
              </w:rPr>
            </w:pPr>
            <w:r w:rsidRPr="00963858">
              <w:rPr>
                <w:rFonts w:ascii="宋体" w:hAnsi="宋体"/>
                <w:b/>
                <w:bCs/>
                <w:color w:val="000000"/>
                <w:kern w:val="0"/>
                <w:sz w:val="18"/>
                <w:szCs w:val="18"/>
              </w:rPr>
              <w:t>说明</w:t>
            </w:r>
          </w:p>
        </w:tc>
      </w:tr>
      <w:tr w:rsidR="003F2570" w:rsidRPr="00963858" w14:paraId="63C88EB0" w14:textId="77777777" w:rsidTr="003F257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97DB87" w14:textId="77777777" w:rsidR="003F2570" w:rsidRPr="00963858" w:rsidRDefault="003F2570" w:rsidP="0098147B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 w:rsidRPr="00963858">
              <w:rPr>
                <w:rFonts w:ascii="宋体" w:hAnsi="宋体"/>
                <w:color w:val="000000"/>
                <w:kern w:val="0"/>
                <w:sz w:val="18"/>
                <w:szCs w:val="18"/>
              </w:rPr>
              <w:t>本次测试覆盖</w:t>
            </w:r>
          </w:p>
        </w:tc>
        <w:tc>
          <w:tcPr>
            <w:tcW w:w="653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CDA890" w14:textId="77777777" w:rsidR="00593ACE" w:rsidRDefault="00000000">
            <w:pPr>
              <w:jc w:val="left"/>
            </w:pPr>
            <w:r>
              <w:rPr>
                <w:rFonts w:ascii="宋体" w:hAnsi="宋体"/>
                <w:color w:val="000000"/>
                <w:sz w:val="18"/>
              </w:rPr>
              <w:t>用户端：注册登录、主页、公告、弹幕、攻略、评论收藏、景点、路线、评分、门票、订单、个人主页；管理员端：用户、公告、攻略、景点、路线、评分、门票、订单管理。</w:t>
            </w:r>
          </w:p>
        </w:tc>
      </w:tr>
      <w:tr w:rsidR="003F2570" w:rsidRPr="00963858" w14:paraId="4ACED1B6" w14:textId="77777777" w:rsidTr="003F257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6ED86" w14:textId="77777777" w:rsidR="003F2570" w:rsidRPr="00963858" w:rsidRDefault="003F2570" w:rsidP="0098147B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 w:rsidRPr="00963858">
              <w:rPr>
                <w:rFonts w:ascii="宋体" w:hAnsi="宋体"/>
                <w:color w:val="000000"/>
                <w:kern w:val="0"/>
                <w:sz w:val="18"/>
                <w:szCs w:val="18"/>
              </w:rPr>
              <w:t>本次测试不覆盖</w:t>
            </w:r>
          </w:p>
        </w:tc>
        <w:tc>
          <w:tcPr>
            <w:tcW w:w="653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A303A0" w14:textId="77777777" w:rsidR="00593ACE" w:rsidRDefault="00000000">
            <w:pPr>
              <w:jc w:val="left"/>
            </w:pPr>
            <w:r>
              <w:rPr>
                <w:rFonts w:ascii="宋体" w:hAnsi="宋体"/>
                <w:color w:val="000000"/>
                <w:sz w:val="18"/>
              </w:rPr>
              <w:t>AI 对话、AI 对话记录、AI 对话管理；真实支付；依赖线上地图或第三方平台的完整集成；本轮未具备的数据库联调和浏览器兼容性执行。</w:t>
            </w:r>
          </w:p>
        </w:tc>
      </w:tr>
      <w:tr w:rsidR="003F2570" w:rsidRPr="00963858" w14:paraId="59E83617" w14:textId="77777777" w:rsidTr="003F2570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5022FB" w14:textId="77777777" w:rsidR="003F2570" w:rsidRPr="00963858" w:rsidRDefault="003F2570" w:rsidP="0098147B">
            <w:pPr>
              <w:widowControl/>
              <w:spacing w:line="312" w:lineRule="auto"/>
              <w:jc w:val="center"/>
              <w:rPr>
                <w:color w:val="0000FF"/>
                <w:kern w:val="0"/>
                <w:sz w:val="18"/>
                <w:szCs w:val="18"/>
              </w:rPr>
            </w:pPr>
            <w:r w:rsidRPr="00963858">
              <w:rPr>
                <w:rFonts w:ascii="宋体" w:hAnsi="宋体"/>
                <w:color w:val="000000"/>
                <w:kern w:val="0"/>
                <w:sz w:val="18"/>
                <w:szCs w:val="18"/>
              </w:rPr>
              <w:t>不覆盖原因</w:t>
            </w:r>
          </w:p>
        </w:tc>
        <w:tc>
          <w:tcPr>
            <w:tcW w:w="653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5AFEA7" w14:textId="77777777" w:rsidR="00593ACE" w:rsidRDefault="00000000">
            <w:pPr>
              <w:jc w:val="left"/>
            </w:pPr>
            <w:r>
              <w:rPr>
                <w:rFonts w:ascii="宋体" w:hAnsi="宋体"/>
                <w:color w:val="000000"/>
                <w:sz w:val="18"/>
              </w:rPr>
              <w:t>AI 功能按用户要求留给模块二；外部依赖和完整 UI 流程需要独立联调环境。</w:t>
            </w:r>
          </w:p>
        </w:tc>
      </w:tr>
    </w:tbl>
    <w:p w14:paraId="3C700000" w14:textId="77777777" w:rsidR="003F2570" w:rsidRPr="00963858" w:rsidRDefault="003F2570" w:rsidP="003F2570">
      <w:pPr>
        <w:ind w:firstLineChars="200" w:firstLine="420"/>
        <w:rPr>
          <w:i/>
          <w:color w:val="0000FF"/>
        </w:rPr>
      </w:pPr>
    </w:p>
    <w:p w14:paraId="2FBCCC34" w14:textId="77777777" w:rsidR="004E118D" w:rsidRPr="00963858" w:rsidRDefault="00C1749D" w:rsidP="00C1749D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3" w:name="_Toc239671769"/>
      <w:r w:rsidRPr="00963858">
        <w:rPr>
          <w:rFonts w:ascii="黑体" w:hAnsi="黑体"/>
          <w:color w:val="000000"/>
          <w:sz w:val="24"/>
          <w:szCs w:val="24"/>
        </w:rPr>
        <w:t>2.2</w:t>
      </w:r>
      <w:r w:rsidR="003F2570" w:rsidRPr="00963858">
        <w:rPr>
          <w:rFonts w:ascii="黑体" w:hAnsi="黑体"/>
          <w:color w:val="000000"/>
          <w:sz w:val="24"/>
          <w:szCs w:val="24"/>
        </w:rPr>
        <w:t xml:space="preserve"> 测试策略</w:t>
      </w:r>
      <w:bookmarkEnd w:id="3"/>
    </w:p>
    <w:p w14:paraId="78F2B650" w14:textId="77777777" w:rsidR="003F2570" w:rsidRPr="00963858" w:rsidRDefault="0098147B" w:rsidP="0098147B">
      <w:pPr>
        <w:spacing w:line="312" w:lineRule="auto"/>
        <w:ind w:firstLine="420"/>
        <w:rPr>
          <w:iCs/>
          <w:color w:val="0000FF"/>
        </w:rPr>
      </w:pPr>
      <w:r>
        <w:rPr>
          <w:rFonts w:ascii="宋体" w:hAnsi="宋体"/>
          <w:color w:val="000000"/>
        </w:rPr>
        <w:t>黑盒设计同时使用等价类、边界值和场景法。账号、密码、标题、正文、弹幕、评分、价格、库存、手机号和分页数量采用等价类与边界值；注册登录、攻略发布、收藏评论、路线查看、门票预订和后台增删改查采用场景法；本人或管理员权限采用权限场景。白盒层面直接调用服务实现类的 valid 方法和 QueryWrapper 构造方法，并检查异常类型、返回值和 SQL 条件。外部数据库、中间件和大模型均不参与本轮单元执行。</w:t>
      </w:r>
    </w:p>
    <w:p w14:paraId="12490996" w14:textId="77777777" w:rsidR="00C1749D" w:rsidRPr="00963858" w:rsidRDefault="00C1749D" w:rsidP="00C1749D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4" w:name="_Toc239671770"/>
      <w:r w:rsidRPr="00963858">
        <w:rPr>
          <w:rFonts w:ascii="黑体" w:hAnsi="黑体"/>
          <w:color w:val="000000"/>
          <w:sz w:val="24"/>
          <w:szCs w:val="24"/>
        </w:rPr>
        <w:t>2.3 测试环境</w:t>
      </w:r>
      <w:bookmarkEnd w:id="4"/>
    </w:p>
    <w:p w14:paraId="17016FF9" w14:textId="77777777" w:rsidR="00C1749D" w:rsidRPr="00963858" w:rsidRDefault="00C1749D" w:rsidP="00C1749D">
      <w:pPr>
        <w:spacing w:line="312" w:lineRule="auto"/>
        <w:ind w:firstLineChars="200" w:firstLine="420"/>
        <w:rPr>
          <w:iCs/>
          <w:color w:val="0000FF"/>
        </w:rPr>
      </w:pPr>
      <w:r>
        <w:rPr>
          <w:rFonts w:ascii="宋体" w:hAnsi="宋体"/>
          <w:color w:val="000000"/>
        </w:rPr>
        <w:t>操作系统 Windows；JDK 8；Maven 3.8.1（Maven Wrapper）；JUnit 5（spring-boot-</w:t>
      </w:r>
      <w:r>
        <w:rPr>
          <w:rFonts w:ascii="宋体" w:hAnsi="宋体"/>
          <w:color w:val="000000"/>
        </w:rPr>
        <w:lastRenderedPageBreak/>
        <w:t>starter-test）；Spring Boot 2.7.2；MyBatis-Plus 3.5.2。自动化测试无需 MySQL、Redis、Elasticsearch 或浏览器。</w:t>
      </w:r>
    </w:p>
    <w:p w14:paraId="2D316AF1" w14:textId="77777777" w:rsidR="003F2570" w:rsidRPr="00963858" w:rsidRDefault="00C1749D" w:rsidP="00963858">
      <w:pPr>
        <w:spacing w:line="312" w:lineRule="auto"/>
        <w:ind w:firstLineChars="200" w:firstLine="420"/>
        <w:rPr>
          <w:i/>
          <w:color w:val="0000FF"/>
        </w:rPr>
      </w:pPr>
      <w:r>
        <w:rPr>
          <w:rFonts w:ascii="宋体" w:hAnsi="宋体"/>
          <w:color w:val="000000"/>
        </w:rPr>
        <w:t>进入 module1/testScript1，在 IDEA 终端执行 .\run-tests.ps1，或执行 .\mvnw.cmd -Dtest="com.xiaobaitiao.springbootinit.module1.*Test" test。</w:t>
      </w:r>
    </w:p>
    <w:p w14:paraId="5BE05DF7" w14:textId="77777777" w:rsidR="004E118D" w:rsidRPr="00963858" w:rsidRDefault="00C1749D" w:rsidP="003F2570">
      <w:pPr>
        <w:pStyle w:val="1"/>
        <w:spacing w:before="240" w:after="240" w:line="312" w:lineRule="auto"/>
        <w:rPr>
          <w:sz w:val="28"/>
          <w:szCs w:val="28"/>
        </w:rPr>
      </w:pPr>
      <w:bookmarkStart w:id="5" w:name="_Toc35958953"/>
      <w:bookmarkStart w:id="6" w:name="_Toc239671771"/>
      <w:r w:rsidRPr="00963858">
        <w:rPr>
          <w:rFonts w:ascii="黑体" w:eastAsia="黑体" w:hAnsi="黑体"/>
          <w:color w:val="000000"/>
          <w:sz w:val="28"/>
          <w:szCs w:val="28"/>
        </w:rPr>
        <w:t>3</w:t>
      </w:r>
      <w:r w:rsidR="003F2570" w:rsidRPr="00963858">
        <w:rPr>
          <w:rFonts w:ascii="黑体" w:eastAsia="黑体" w:hAnsi="黑体"/>
          <w:color w:val="000000"/>
          <w:sz w:val="28"/>
          <w:szCs w:val="28"/>
        </w:rPr>
        <w:t xml:space="preserve"> </w:t>
      </w:r>
      <w:r w:rsidRPr="00963858">
        <w:rPr>
          <w:rFonts w:ascii="黑体" w:eastAsia="黑体" w:hAnsi="黑体"/>
          <w:color w:val="000000"/>
          <w:sz w:val="28"/>
          <w:szCs w:val="28"/>
        </w:rPr>
        <w:t>测试</w:t>
      </w:r>
      <w:r w:rsidR="003F2570" w:rsidRPr="00963858">
        <w:rPr>
          <w:rFonts w:ascii="黑体" w:eastAsia="黑体" w:hAnsi="黑体"/>
          <w:color w:val="000000"/>
          <w:sz w:val="28"/>
          <w:szCs w:val="28"/>
        </w:rPr>
        <w:t>用例设计</w:t>
      </w:r>
      <w:bookmarkEnd w:id="5"/>
      <w:bookmarkEnd w:id="6"/>
    </w:p>
    <w:p w14:paraId="4981B255" w14:textId="77777777" w:rsidR="0098147B" w:rsidRPr="00963858" w:rsidRDefault="00C1749D" w:rsidP="0098147B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7" w:name="_Toc239671772"/>
      <w:r w:rsidRPr="00963858">
        <w:rPr>
          <w:rFonts w:ascii="黑体" w:hAnsi="黑体"/>
          <w:color w:val="000000"/>
          <w:sz w:val="24"/>
          <w:szCs w:val="24"/>
        </w:rPr>
        <w:t>3</w:t>
      </w:r>
      <w:r w:rsidR="0098147B" w:rsidRPr="00963858">
        <w:rPr>
          <w:rFonts w:ascii="黑体" w:hAnsi="黑体"/>
          <w:color w:val="000000"/>
          <w:sz w:val="24"/>
          <w:szCs w:val="24"/>
        </w:rPr>
        <w:t>.1 用例总览</w:t>
      </w:r>
      <w:bookmarkEnd w:id="7"/>
    </w:p>
    <w:tbl>
      <w:tblPr>
        <w:tblW w:w="82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2011"/>
        <w:gridCol w:w="2011"/>
        <w:gridCol w:w="2011"/>
      </w:tblGrid>
      <w:tr w:rsidR="00C1749D" w:rsidRPr="00963858" w14:paraId="50A96A7B" w14:textId="77777777" w:rsidTr="00963858">
        <w:trPr>
          <w:cantSplit/>
          <w:tblHeader/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34C69" w14:textId="77777777" w:rsidR="00C1749D" w:rsidRPr="00963858" w:rsidRDefault="00C1749D" w:rsidP="0098147B">
            <w:pPr>
              <w:widowControl/>
              <w:spacing w:line="312" w:lineRule="auto"/>
              <w:jc w:val="center"/>
              <w:rPr>
                <w:b/>
                <w:bCs/>
                <w:color w:val="0000FF"/>
                <w:kern w:val="0"/>
                <w:sz w:val="18"/>
                <w:szCs w:val="18"/>
              </w:rPr>
            </w:pPr>
            <w:r w:rsidRPr="00963858">
              <w:rPr>
                <w:rFonts w:ascii="宋体" w:hAnsi="宋体"/>
                <w:b/>
                <w:bCs/>
                <w:color w:val="000000"/>
                <w:kern w:val="0"/>
                <w:sz w:val="18"/>
                <w:szCs w:val="18"/>
              </w:rPr>
              <w:t>测试方法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B71058" w14:textId="77777777" w:rsidR="00C1749D" w:rsidRPr="00963858" w:rsidRDefault="00C1749D" w:rsidP="0098147B">
            <w:pPr>
              <w:widowControl/>
              <w:spacing w:line="312" w:lineRule="auto"/>
              <w:jc w:val="center"/>
              <w:rPr>
                <w:b/>
                <w:bCs/>
                <w:color w:val="0000FF"/>
                <w:kern w:val="0"/>
                <w:sz w:val="18"/>
                <w:szCs w:val="18"/>
              </w:rPr>
            </w:pPr>
            <w:r w:rsidRPr="00963858">
              <w:rPr>
                <w:rFonts w:ascii="宋体" w:hAnsi="宋体"/>
                <w:b/>
                <w:bCs/>
                <w:color w:val="000000"/>
                <w:kern w:val="0"/>
                <w:sz w:val="18"/>
                <w:szCs w:val="18"/>
              </w:rPr>
              <w:t>用例数量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37FABC49" w14:textId="77777777" w:rsidR="00C1749D" w:rsidRPr="00963858" w:rsidRDefault="00C1749D" w:rsidP="0098147B">
            <w:pPr>
              <w:widowControl/>
              <w:spacing w:line="312" w:lineRule="auto"/>
              <w:jc w:val="center"/>
              <w:rPr>
                <w:b/>
                <w:bCs/>
                <w:color w:val="0000FF"/>
                <w:kern w:val="0"/>
                <w:sz w:val="18"/>
                <w:szCs w:val="18"/>
              </w:rPr>
            </w:pPr>
            <w:r w:rsidRPr="00963858">
              <w:rPr>
                <w:rFonts w:ascii="宋体" w:hAnsi="宋体"/>
                <w:b/>
                <w:bCs/>
                <w:color w:val="000000"/>
                <w:kern w:val="0"/>
                <w:sz w:val="18"/>
                <w:szCs w:val="18"/>
              </w:rPr>
              <w:t>占比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61ED4" w14:textId="77777777" w:rsidR="00C1749D" w:rsidRPr="00963858" w:rsidRDefault="00C1749D" w:rsidP="0098147B">
            <w:pPr>
              <w:widowControl/>
              <w:spacing w:line="312" w:lineRule="auto"/>
              <w:jc w:val="center"/>
              <w:rPr>
                <w:b/>
                <w:bCs/>
                <w:color w:val="0000FF"/>
                <w:kern w:val="0"/>
                <w:sz w:val="18"/>
                <w:szCs w:val="18"/>
              </w:rPr>
            </w:pPr>
            <w:r w:rsidRPr="00963858">
              <w:rPr>
                <w:rFonts w:ascii="宋体" w:hAnsi="宋体"/>
                <w:b/>
                <w:bCs/>
                <w:color w:val="000000"/>
                <w:kern w:val="0"/>
                <w:sz w:val="18"/>
                <w:szCs w:val="18"/>
              </w:rPr>
              <w:t>已自动化数</w:t>
            </w:r>
          </w:p>
        </w:tc>
      </w:tr>
      <w:tr w:rsidR="00C1749D" w:rsidRPr="00963858" w14:paraId="631AC8AF" w14:textId="77777777" w:rsidTr="00963858">
        <w:trPr>
          <w:cantSplit/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66C4C2" w14:textId="77777777" w:rsidR="00593ACE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等价类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6F250" w14:textId="77777777" w:rsidR="00593ACE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11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14DAA482" w14:textId="77777777" w:rsidR="00593ACE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15.7%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E5C09B" w14:textId="77777777" w:rsidR="00593ACE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5</w:t>
            </w:r>
          </w:p>
        </w:tc>
      </w:tr>
      <w:tr w:rsidR="00C1749D" w:rsidRPr="00963858" w14:paraId="63B4477F" w14:textId="77777777" w:rsidTr="00963858">
        <w:trPr>
          <w:cantSplit/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91BB44" w14:textId="77777777" w:rsidR="00593ACE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边界值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9E371" w14:textId="77777777" w:rsidR="00593ACE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23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66272151" w14:textId="77777777" w:rsidR="00593ACE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32.9%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361445" w14:textId="77777777" w:rsidR="00593ACE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13</w:t>
            </w:r>
          </w:p>
        </w:tc>
      </w:tr>
      <w:tr w:rsidR="00593ACE" w14:paraId="2CE42E7C" w14:textId="77777777">
        <w:trPr>
          <w:cantSplit/>
          <w:jc w:val="center"/>
        </w:trPr>
        <w:tc>
          <w:tcPr>
            <w:tcW w:w="2263" w:type="dxa"/>
            <w:vAlign w:val="center"/>
          </w:tcPr>
          <w:p w14:paraId="1627C854" w14:textId="77777777" w:rsidR="00593ACE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场景法</w:t>
            </w:r>
          </w:p>
        </w:tc>
        <w:tc>
          <w:tcPr>
            <w:tcW w:w="2011" w:type="dxa"/>
            <w:vAlign w:val="center"/>
          </w:tcPr>
          <w:p w14:paraId="0F3CF54B" w14:textId="77777777" w:rsidR="00593ACE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27</w:t>
            </w:r>
          </w:p>
        </w:tc>
        <w:tc>
          <w:tcPr>
            <w:tcW w:w="2011" w:type="dxa"/>
            <w:vAlign w:val="center"/>
          </w:tcPr>
          <w:p w14:paraId="309AE942" w14:textId="77777777" w:rsidR="00593ACE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38.6%</w:t>
            </w:r>
          </w:p>
        </w:tc>
        <w:tc>
          <w:tcPr>
            <w:tcW w:w="2011" w:type="dxa"/>
            <w:vAlign w:val="center"/>
          </w:tcPr>
          <w:p w14:paraId="41F3467E" w14:textId="77777777" w:rsidR="00593ACE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2</w:t>
            </w:r>
          </w:p>
        </w:tc>
      </w:tr>
      <w:tr w:rsidR="00593ACE" w14:paraId="02D2C446" w14:textId="77777777">
        <w:trPr>
          <w:cantSplit/>
          <w:jc w:val="center"/>
        </w:trPr>
        <w:tc>
          <w:tcPr>
            <w:tcW w:w="2263" w:type="dxa"/>
            <w:vAlign w:val="center"/>
          </w:tcPr>
          <w:p w14:paraId="48D8154D" w14:textId="77777777" w:rsidR="00593ACE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权限场景</w:t>
            </w:r>
          </w:p>
        </w:tc>
        <w:tc>
          <w:tcPr>
            <w:tcW w:w="2011" w:type="dxa"/>
            <w:vAlign w:val="center"/>
          </w:tcPr>
          <w:p w14:paraId="24B6050A" w14:textId="77777777" w:rsidR="00593ACE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3</w:t>
            </w:r>
          </w:p>
        </w:tc>
        <w:tc>
          <w:tcPr>
            <w:tcW w:w="2011" w:type="dxa"/>
            <w:vAlign w:val="center"/>
          </w:tcPr>
          <w:p w14:paraId="75EC10D8" w14:textId="77777777" w:rsidR="00593ACE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4.3%</w:t>
            </w:r>
          </w:p>
        </w:tc>
        <w:tc>
          <w:tcPr>
            <w:tcW w:w="2011" w:type="dxa"/>
            <w:vAlign w:val="center"/>
          </w:tcPr>
          <w:p w14:paraId="7C4F21DB" w14:textId="77777777" w:rsidR="00593ACE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0</w:t>
            </w:r>
          </w:p>
        </w:tc>
      </w:tr>
      <w:tr w:rsidR="00593ACE" w14:paraId="030BD070" w14:textId="77777777">
        <w:trPr>
          <w:cantSplit/>
          <w:jc w:val="center"/>
        </w:trPr>
        <w:tc>
          <w:tcPr>
            <w:tcW w:w="2263" w:type="dxa"/>
            <w:vAlign w:val="center"/>
          </w:tcPr>
          <w:p w14:paraId="6AC072B1" w14:textId="77777777" w:rsidR="00593ACE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缺陷复现</w:t>
            </w:r>
          </w:p>
        </w:tc>
        <w:tc>
          <w:tcPr>
            <w:tcW w:w="2011" w:type="dxa"/>
            <w:vAlign w:val="center"/>
          </w:tcPr>
          <w:p w14:paraId="73FCD228" w14:textId="77777777" w:rsidR="00593ACE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6</w:t>
            </w:r>
          </w:p>
        </w:tc>
        <w:tc>
          <w:tcPr>
            <w:tcW w:w="2011" w:type="dxa"/>
            <w:vAlign w:val="center"/>
          </w:tcPr>
          <w:p w14:paraId="451741EA" w14:textId="77777777" w:rsidR="00593ACE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8.6%</w:t>
            </w:r>
          </w:p>
        </w:tc>
        <w:tc>
          <w:tcPr>
            <w:tcW w:w="2011" w:type="dxa"/>
            <w:vAlign w:val="center"/>
          </w:tcPr>
          <w:p w14:paraId="284891BD" w14:textId="77777777" w:rsidR="00593ACE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6</w:t>
            </w:r>
          </w:p>
        </w:tc>
      </w:tr>
      <w:tr w:rsidR="00593ACE" w14:paraId="2C701727" w14:textId="77777777">
        <w:trPr>
          <w:cantSplit/>
          <w:jc w:val="center"/>
        </w:trPr>
        <w:tc>
          <w:tcPr>
            <w:tcW w:w="2263" w:type="dxa"/>
            <w:vAlign w:val="center"/>
          </w:tcPr>
          <w:p w14:paraId="774804D1" w14:textId="77777777" w:rsidR="00593ACE" w:rsidRDefault="00000000">
            <w:pPr>
              <w:jc w:val="center"/>
            </w:pPr>
            <w:r>
              <w:rPr>
                <w:rFonts w:ascii="宋体" w:hAnsi="宋体"/>
                <w:b/>
                <w:color w:val="000000"/>
                <w:sz w:val="18"/>
              </w:rPr>
              <w:t>合计</w:t>
            </w:r>
          </w:p>
        </w:tc>
        <w:tc>
          <w:tcPr>
            <w:tcW w:w="2011" w:type="dxa"/>
            <w:vAlign w:val="center"/>
          </w:tcPr>
          <w:p w14:paraId="20EDC59C" w14:textId="77777777" w:rsidR="00593ACE" w:rsidRDefault="00000000">
            <w:pPr>
              <w:jc w:val="center"/>
            </w:pPr>
            <w:r>
              <w:rPr>
                <w:rFonts w:ascii="宋体" w:hAnsi="宋体"/>
                <w:b/>
                <w:color w:val="000000"/>
                <w:sz w:val="18"/>
              </w:rPr>
              <w:t>70</w:t>
            </w:r>
          </w:p>
        </w:tc>
        <w:tc>
          <w:tcPr>
            <w:tcW w:w="2011" w:type="dxa"/>
            <w:vAlign w:val="center"/>
          </w:tcPr>
          <w:p w14:paraId="5CC2A9A4" w14:textId="77777777" w:rsidR="00593ACE" w:rsidRDefault="00000000">
            <w:pPr>
              <w:jc w:val="center"/>
            </w:pPr>
            <w:r>
              <w:rPr>
                <w:rFonts w:ascii="宋体" w:hAnsi="宋体"/>
                <w:b/>
                <w:color w:val="000000"/>
                <w:sz w:val="18"/>
              </w:rPr>
              <w:t>100%</w:t>
            </w:r>
          </w:p>
        </w:tc>
        <w:tc>
          <w:tcPr>
            <w:tcW w:w="2011" w:type="dxa"/>
            <w:vAlign w:val="center"/>
          </w:tcPr>
          <w:p w14:paraId="32F2ECB8" w14:textId="77777777" w:rsidR="00593ACE" w:rsidRDefault="00000000">
            <w:pPr>
              <w:jc w:val="center"/>
            </w:pPr>
            <w:r>
              <w:rPr>
                <w:rFonts w:ascii="宋体" w:hAnsi="宋体"/>
                <w:b/>
                <w:color w:val="000000"/>
                <w:sz w:val="18"/>
              </w:rPr>
              <w:t>20</w:t>
            </w:r>
          </w:p>
        </w:tc>
      </w:tr>
    </w:tbl>
    <w:p w14:paraId="6334F182" w14:textId="77777777" w:rsidR="00C1749D" w:rsidRPr="00963858" w:rsidRDefault="00C1749D" w:rsidP="0098147B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8" w:name="_Toc239671773"/>
      <w:r w:rsidRPr="00963858">
        <w:rPr>
          <w:rFonts w:ascii="黑体" w:hAnsi="黑体"/>
          <w:color w:val="000000"/>
          <w:sz w:val="24"/>
          <w:szCs w:val="24"/>
        </w:rPr>
        <w:t>3.2 典型用例分析</w:t>
      </w:r>
      <w:bookmarkEnd w:id="8"/>
    </w:p>
    <w:p w14:paraId="0121E6DD" w14:textId="77777777" w:rsidR="00C1749D" w:rsidRPr="00963858" w:rsidRDefault="00C1749D" w:rsidP="00C1749D">
      <w:pPr>
        <w:spacing w:line="312" w:lineRule="auto"/>
        <w:ind w:firstLine="420"/>
        <w:rPr>
          <w:iCs/>
          <w:color w:val="0000FF"/>
        </w:rPr>
      </w:pPr>
      <w:r>
        <w:rPr>
          <w:rFonts w:ascii="宋体" w:hAnsi="宋体"/>
          <w:color w:val="000000"/>
        </w:rPr>
        <w:t>代表性用例：USR-003/004 验证账号长度 3 与 4 的边界；USR-014/015 验证分页 20 与 21；AUT-001/002 验证攻略标题 80 与 81；AUT-007 验证门票价格 0.01、库存 1；AUT-008/009 验证手机号 11 位与 10 位；AUT-010/011 验证评分 1 至 5 及 0、6、-1；USR-017 验证仅作者或管理员可编辑攻略；ADM-005 验证公告从新增到编辑、删除并同步用户端。每项均在用例清单中列出输入、步骤和预期结果。</w:t>
      </w:r>
    </w:p>
    <w:p w14:paraId="0CA26F93" w14:textId="77777777" w:rsidR="00C1749D" w:rsidRPr="00963858" w:rsidRDefault="00C1749D" w:rsidP="00C1749D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9" w:name="_Toc239671774"/>
      <w:r w:rsidRPr="00963858">
        <w:rPr>
          <w:rFonts w:ascii="黑体" w:hAnsi="黑体"/>
          <w:color w:val="000000"/>
          <w:sz w:val="24"/>
          <w:szCs w:val="24"/>
        </w:rPr>
        <w:t>3.3 用例分布</w:t>
      </w:r>
      <w:bookmarkEnd w:id="9"/>
    </w:p>
    <w:p w14:paraId="4E9F1239" w14:textId="77777777" w:rsidR="00C1749D" w:rsidRPr="00963858" w:rsidRDefault="00C1749D" w:rsidP="00C1749D">
      <w:pPr>
        <w:spacing w:line="312" w:lineRule="auto"/>
        <w:ind w:firstLine="420"/>
        <w:rPr>
          <w:iCs/>
          <w:color w:val="0000FF"/>
        </w:rPr>
      </w:pPr>
      <w:r>
        <w:rPr>
          <w:rFonts w:ascii="宋体" w:hAnsi="宋体"/>
          <w:color w:val="000000"/>
        </w:rPr>
        <w:t>70 条用例与需求的对应关系见下表。用户端 30 条、管理员端 20 条、选入清单的自动化代表用例 20 条；自动化工程实际执行 74 个 JUnit 测试实例。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826"/>
        <w:gridCol w:w="1863"/>
        <w:gridCol w:w="3518"/>
        <w:gridCol w:w="2089"/>
      </w:tblGrid>
      <w:tr w:rsidR="00C1749D" w:rsidRPr="00963858" w14:paraId="23B12DEC" w14:textId="77777777" w:rsidTr="00C1749D">
        <w:trPr>
          <w:cantSplit/>
          <w:tblHeader/>
          <w:jc w:val="center"/>
        </w:trPr>
        <w:tc>
          <w:tcPr>
            <w:tcW w:w="826" w:type="dxa"/>
            <w:vAlign w:val="center"/>
          </w:tcPr>
          <w:p w14:paraId="478B0669" w14:textId="77777777" w:rsidR="00C1749D" w:rsidRPr="00963858" w:rsidRDefault="00C1749D" w:rsidP="00C1749D">
            <w:pPr>
              <w:spacing w:line="312" w:lineRule="auto"/>
              <w:jc w:val="center"/>
              <w:rPr>
                <w:b/>
                <w:bCs/>
                <w:iCs/>
                <w:color w:val="0000FF"/>
                <w:sz w:val="18"/>
                <w:szCs w:val="21"/>
              </w:rPr>
            </w:pPr>
            <w:r w:rsidRPr="00963858">
              <w:rPr>
                <w:rFonts w:ascii="宋体" w:hAnsi="宋体"/>
                <w:b/>
                <w:bCs/>
                <w:iCs/>
                <w:color w:val="000000"/>
                <w:sz w:val="18"/>
                <w:szCs w:val="21"/>
              </w:rPr>
              <w:t>序号</w:t>
            </w:r>
          </w:p>
        </w:tc>
        <w:tc>
          <w:tcPr>
            <w:tcW w:w="1863" w:type="dxa"/>
            <w:vAlign w:val="center"/>
          </w:tcPr>
          <w:p w14:paraId="3B81C94E" w14:textId="77777777" w:rsidR="00C1749D" w:rsidRPr="00963858" w:rsidRDefault="00C1749D" w:rsidP="00C1749D">
            <w:pPr>
              <w:spacing w:line="312" w:lineRule="auto"/>
              <w:jc w:val="center"/>
              <w:rPr>
                <w:b/>
                <w:bCs/>
                <w:iCs/>
                <w:color w:val="0000FF"/>
                <w:sz w:val="18"/>
                <w:szCs w:val="21"/>
              </w:rPr>
            </w:pPr>
            <w:r w:rsidRPr="00963858">
              <w:rPr>
                <w:rFonts w:ascii="宋体" w:hAnsi="宋体"/>
                <w:b/>
                <w:bCs/>
                <w:iCs/>
                <w:color w:val="000000"/>
                <w:sz w:val="18"/>
                <w:szCs w:val="21"/>
              </w:rPr>
              <w:t>被测模块</w:t>
            </w:r>
          </w:p>
        </w:tc>
        <w:tc>
          <w:tcPr>
            <w:tcW w:w="3518" w:type="dxa"/>
            <w:vAlign w:val="center"/>
          </w:tcPr>
          <w:p w14:paraId="7D148308" w14:textId="77777777" w:rsidR="00C1749D" w:rsidRPr="00963858" w:rsidRDefault="00C1749D" w:rsidP="00C1749D">
            <w:pPr>
              <w:spacing w:line="312" w:lineRule="auto"/>
              <w:jc w:val="center"/>
              <w:rPr>
                <w:b/>
                <w:bCs/>
                <w:iCs/>
                <w:color w:val="0000FF"/>
                <w:sz w:val="18"/>
                <w:szCs w:val="21"/>
              </w:rPr>
            </w:pPr>
            <w:r w:rsidRPr="00963858">
              <w:rPr>
                <w:rFonts w:ascii="宋体" w:hAnsi="宋体"/>
                <w:b/>
                <w:bCs/>
                <w:iCs/>
                <w:color w:val="000000"/>
                <w:sz w:val="18"/>
                <w:szCs w:val="21"/>
              </w:rPr>
              <w:t>需求简述</w:t>
            </w:r>
          </w:p>
        </w:tc>
        <w:tc>
          <w:tcPr>
            <w:tcW w:w="2089" w:type="dxa"/>
            <w:vAlign w:val="center"/>
          </w:tcPr>
          <w:p w14:paraId="16F3D7F9" w14:textId="77777777" w:rsidR="00C1749D" w:rsidRPr="00963858" w:rsidRDefault="00C1749D" w:rsidP="00C1749D">
            <w:pPr>
              <w:spacing w:line="312" w:lineRule="auto"/>
              <w:jc w:val="center"/>
              <w:rPr>
                <w:b/>
                <w:bCs/>
                <w:iCs/>
                <w:color w:val="0000FF"/>
                <w:sz w:val="18"/>
                <w:szCs w:val="21"/>
              </w:rPr>
            </w:pPr>
            <w:r w:rsidRPr="00963858">
              <w:rPr>
                <w:rFonts w:ascii="宋体" w:hAnsi="宋体"/>
                <w:b/>
                <w:bCs/>
                <w:iCs/>
                <w:color w:val="000000"/>
                <w:sz w:val="18"/>
                <w:szCs w:val="21"/>
              </w:rPr>
              <w:t>测试用例数量</w:t>
            </w:r>
          </w:p>
        </w:tc>
      </w:tr>
      <w:tr w:rsidR="00C1749D" w:rsidRPr="00963858" w14:paraId="4063618E" w14:textId="77777777" w:rsidTr="00C1749D">
        <w:trPr>
          <w:cantSplit/>
          <w:jc w:val="center"/>
        </w:trPr>
        <w:tc>
          <w:tcPr>
            <w:tcW w:w="826" w:type="dxa"/>
            <w:vAlign w:val="center"/>
          </w:tcPr>
          <w:p w14:paraId="5F3B6EA1" w14:textId="77777777" w:rsidR="00593ACE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1</w:t>
            </w:r>
          </w:p>
        </w:tc>
        <w:tc>
          <w:tcPr>
            <w:tcW w:w="1863" w:type="dxa"/>
            <w:vAlign w:val="center"/>
          </w:tcPr>
          <w:p w14:paraId="061003AA" w14:textId="77777777" w:rsidR="00593ACE" w:rsidRDefault="00000000">
            <w:pPr>
              <w:jc w:val="left"/>
            </w:pPr>
            <w:r>
              <w:rPr>
                <w:rFonts w:ascii="宋体" w:hAnsi="宋体"/>
                <w:color w:val="000000"/>
                <w:sz w:val="18"/>
              </w:rPr>
              <w:t>账号与权限</w:t>
            </w:r>
          </w:p>
        </w:tc>
        <w:tc>
          <w:tcPr>
            <w:tcW w:w="3518" w:type="dxa"/>
            <w:vAlign w:val="center"/>
          </w:tcPr>
          <w:p w14:paraId="2F6936D3" w14:textId="77777777" w:rsidR="00593ACE" w:rsidRDefault="00000000">
            <w:pPr>
              <w:jc w:val="left"/>
            </w:pPr>
            <w:r>
              <w:rPr>
                <w:rFonts w:ascii="宋体" w:hAnsi="宋体"/>
                <w:color w:val="000000"/>
                <w:sz w:val="18"/>
              </w:rPr>
              <w:t>注册登录、角色判断、用户管理</w:t>
            </w:r>
          </w:p>
        </w:tc>
        <w:tc>
          <w:tcPr>
            <w:tcW w:w="2089" w:type="dxa"/>
            <w:vAlign w:val="center"/>
          </w:tcPr>
          <w:p w14:paraId="7268FA9E" w14:textId="77777777" w:rsidR="00593ACE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13</w:t>
            </w:r>
          </w:p>
        </w:tc>
      </w:tr>
      <w:tr w:rsidR="00C1749D" w:rsidRPr="00963858" w14:paraId="04ED0FD6" w14:textId="77777777" w:rsidTr="00C1749D">
        <w:trPr>
          <w:cantSplit/>
          <w:jc w:val="center"/>
        </w:trPr>
        <w:tc>
          <w:tcPr>
            <w:tcW w:w="826" w:type="dxa"/>
            <w:vAlign w:val="center"/>
          </w:tcPr>
          <w:p w14:paraId="3FA25CA1" w14:textId="77777777" w:rsidR="00593ACE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2</w:t>
            </w:r>
          </w:p>
        </w:tc>
        <w:tc>
          <w:tcPr>
            <w:tcW w:w="1863" w:type="dxa"/>
            <w:vAlign w:val="center"/>
          </w:tcPr>
          <w:p w14:paraId="52C8505F" w14:textId="77777777" w:rsidR="00593ACE" w:rsidRDefault="00000000">
            <w:pPr>
              <w:jc w:val="left"/>
            </w:pPr>
            <w:r>
              <w:rPr>
                <w:rFonts w:ascii="宋体" w:hAnsi="宋体"/>
                <w:color w:val="000000"/>
                <w:sz w:val="18"/>
              </w:rPr>
              <w:t>主页公告与弹幕</w:t>
            </w:r>
          </w:p>
        </w:tc>
        <w:tc>
          <w:tcPr>
            <w:tcW w:w="3518" w:type="dxa"/>
            <w:vAlign w:val="center"/>
          </w:tcPr>
          <w:p w14:paraId="69C03C14" w14:textId="77777777" w:rsidR="00593ACE" w:rsidRDefault="00000000">
            <w:pPr>
              <w:jc w:val="left"/>
            </w:pPr>
            <w:r>
              <w:rPr>
                <w:rFonts w:ascii="宋体" w:hAnsi="宋体"/>
                <w:color w:val="000000"/>
                <w:sz w:val="18"/>
              </w:rPr>
              <w:t>主页浏览、公告流程、游客留言</w:t>
            </w:r>
          </w:p>
        </w:tc>
        <w:tc>
          <w:tcPr>
            <w:tcW w:w="2089" w:type="dxa"/>
            <w:vAlign w:val="center"/>
          </w:tcPr>
          <w:p w14:paraId="0ECDB6DE" w14:textId="77777777" w:rsidR="00593ACE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10</w:t>
            </w:r>
          </w:p>
        </w:tc>
      </w:tr>
      <w:tr w:rsidR="00593ACE" w14:paraId="714AFC7C" w14:textId="77777777">
        <w:trPr>
          <w:cantSplit/>
          <w:jc w:val="center"/>
        </w:trPr>
        <w:tc>
          <w:tcPr>
            <w:tcW w:w="826" w:type="dxa"/>
            <w:vAlign w:val="center"/>
          </w:tcPr>
          <w:p w14:paraId="1585262A" w14:textId="77777777" w:rsidR="00593ACE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3</w:t>
            </w:r>
          </w:p>
        </w:tc>
        <w:tc>
          <w:tcPr>
            <w:tcW w:w="1863" w:type="dxa"/>
            <w:vAlign w:val="center"/>
          </w:tcPr>
          <w:p w14:paraId="3015CD2F" w14:textId="77777777" w:rsidR="00593ACE" w:rsidRDefault="00000000">
            <w:pPr>
              <w:jc w:val="left"/>
            </w:pPr>
            <w:r>
              <w:rPr>
                <w:rFonts w:ascii="宋体" w:hAnsi="宋体"/>
                <w:color w:val="000000"/>
                <w:sz w:val="18"/>
              </w:rPr>
              <w:t>攻略与评论</w:t>
            </w:r>
          </w:p>
        </w:tc>
        <w:tc>
          <w:tcPr>
            <w:tcW w:w="3518" w:type="dxa"/>
            <w:vAlign w:val="center"/>
          </w:tcPr>
          <w:p w14:paraId="4F6D5931" w14:textId="77777777" w:rsidR="00593ACE" w:rsidRDefault="00000000">
            <w:pPr>
              <w:jc w:val="left"/>
            </w:pPr>
            <w:r>
              <w:rPr>
                <w:rFonts w:ascii="宋体" w:hAnsi="宋体"/>
                <w:color w:val="000000"/>
                <w:sz w:val="18"/>
              </w:rPr>
              <w:t>攻略发布搜索、互动、后台管理</w:t>
            </w:r>
          </w:p>
        </w:tc>
        <w:tc>
          <w:tcPr>
            <w:tcW w:w="2089" w:type="dxa"/>
            <w:vAlign w:val="center"/>
          </w:tcPr>
          <w:p w14:paraId="310393D4" w14:textId="77777777" w:rsidR="00593ACE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15</w:t>
            </w:r>
          </w:p>
        </w:tc>
      </w:tr>
      <w:tr w:rsidR="00593ACE" w14:paraId="1754D9A7" w14:textId="77777777">
        <w:trPr>
          <w:cantSplit/>
          <w:jc w:val="center"/>
        </w:trPr>
        <w:tc>
          <w:tcPr>
            <w:tcW w:w="826" w:type="dxa"/>
            <w:vAlign w:val="center"/>
          </w:tcPr>
          <w:p w14:paraId="64C52465" w14:textId="77777777" w:rsidR="00593ACE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4</w:t>
            </w:r>
          </w:p>
        </w:tc>
        <w:tc>
          <w:tcPr>
            <w:tcW w:w="1863" w:type="dxa"/>
            <w:vAlign w:val="center"/>
          </w:tcPr>
          <w:p w14:paraId="7A122090" w14:textId="77777777" w:rsidR="00593ACE" w:rsidRDefault="00000000">
            <w:pPr>
              <w:jc w:val="left"/>
            </w:pPr>
            <w:r>
              <w:rPr>
                <w:rFonts w:ascii="宋体" w:hAnsi="宋体"/>
                <w:color w:val="000000"/>
                <w:sz w:val="18"/>
              </w:rPr>
              <w:t>景点路线与评分</w:t>
            </w:r>
          </w:p>
        </w:tc>
        <w:tc>
          <w:tcPr>
            <w:tcW w:w="3518" w:type="dxa"/>
            <w:vAlign w:val="center"/>
          </w:tcPr>
          <w:p w14:paraId="24782768" w14:textId="77777777" w:rsidR="00593ACE" w:rsidRDefault="00000000">
            <w:pPr>
              <w:jc w:val="left"/>
            </w:pPr>
            <w:r>
              <w:rPr>
                <w:rFonts w:ascii="宋体" w:hAnsi="宋体"/>
                <w:color w:val="000000"/>
                <w:sz w:val="18"/>
              </w:rPr>
              <w:t>景点、收藏、路线、评分及管理</w:t>
            </w:r>
          </w:p>
        </w:tc>
        <w:tc>
          <w:tcPr>
            <w:tcW w:w="2089" w:type="dxa"/>
            <w:vAlign w:val="center"/>
          </w:tcPr>
          <w:p w14:paraId="308C7442" w14:textId="77777777" w:rsidR="00593ACE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18</w:t>
            </w:r>
          </w:p>
        </w:tc>
      </w:tr>
      <w:tr w:rsidR="00593ACE" w14:paraId="064CE291" w14:textId="77777777">
        <w:trPr>
          <w:cantSplit/>
          <w:jc w:val="center"/>
        </w:trPr>
        <w:tc>
          <w:tcPr>
            <w:tcW w:w="826" w:type="dxa"/>
            <w:vAlign w:val="center"/>
          </w:tcPr>
          <w:p w14:paraId="2D2E8EB2" w14:textId="77777777" w:rsidR="00593ACE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5</w:t>
            </w:r>
          </w:p>
        </w:tc>
        <w:tc>
          <w:tcPr>
            <w:tcW w:w="1863" w:type="dxa"/>
            <w:vAlign w:val="center"/>
          </w:tcPr>
          <w:p w14:paraId="6E2510E3" w14:textId="77777777" w:rsidR="00593ACE" w:rsidRDefault="00000000">
            <w:pPr>
              <w:jc w:val="left"/>
            </w:pPr>
            <w:r>
              <w:rPr>
                <w:rFonts w:ascii="宋体" w:hAnsi="宋体"/>
                <w:color w:val="000000"/>
                <w:sz w:val="18"/>
              </w:rPr>
              <w:t>门票订单与个人主页</w:t>
            </w:r>
          </w:p>
        </w:tc>
        <w:tc>
          <w:tcPr>
            <w:tcW w:w="3518" w:type="dxa"/>
            <w:vAlign w:val="center"/>
          </w:tcPr>
          <w:p w14:paraId="1F05C695" w14:textId="77777777" w:rsidR="00593ACE" w:rsidRDefault="00000000">
            <w:pPr>
              <w:jc w:val="left"/>
            </w:pPr>
            <w:r>
              <w:rPr>
                <w:rFonts w:ascii="宋体" w:hAnsi="宋体"/>
                <w:color w:val="000000"/>
                <w:sz w:val="18"/>
              </w:rPr>
              <w:t>门票预订、订单、日历与管理</w:t>
            </w:r>
          </w:p>
        </w:tc>
        <w:tc>
          <w:tcPr>
            <w:tcW w:w="2089" w:type="dxa"/>
            <w:vAlign w:val="center"/>
          </w:tcPr>
          <w:p w14:paraId="3BA00E2F" w14:textId="77777777" w:rsidR="00593ACE" w:rsidRDefault="00000000">
            <w:pPr>
              <w:jc w:val="center"/>
            </w:pPr>
            <w:r>
              <w:rPr>
                <w:rFonts w:ascii="宋体" w:hAnsi="宋体"/>
                <w:color w:val="000000"/>
                <w:sz w:val="18"/>
              </w:rPr>
              <w:t>14</w:t>
            </w:r>
          </w:p>
        </w:tc>
      </w:tr>
    </w:tbl>
    <w:p w14:paraId="4E9C7EB6" w14:textId="77777777" w:rsidR="00963858" w:rsidRPr="00963858" w:rsidRDefault="00963858" w:rsidP="00963858">
      <w:pPr>
        <w:pStyle w:val="1"/>
        <w:spacing w:before="240" w:after="240" w:line="312" w:lineRule="auto"/>
        <w:rPr>
          <w:sz w:val="28"/>
          <w:szCs w:val="28"/>
        </w:rPr>
      </w:pPr>
      <w:bookmarkStart w:id="10" w:name="_Toc239671775"/>
      <w:r w:rsidRPr="00963858">
        <w:rPr>
          <w:rFonts w:ascii="黑体" w:eastAsia="黑体" w:hAnsi="黑体"/>
          <w:color w:val="000000"/>
          <w:sz w:val="28"/>
          <w:szCs w:val="28"/>
        </w:rPr>
        <w:lastRenderedPageBreak/>
        <w:t>4 自动化测试实现</w:t>
      </w:r>
      <w:bookmarkEnd w:id="10"/>
    </w:p>
    <w:p w14:paraId="64B5E222" w14:textId="77777777" w:rsidR="00963858" w:rsidRPr="00963858" w:rsidRDefault="0098147B" w:rsidP="0098147B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1" w:name="_Toc239671776"/>
      <w:r w:rsidRPr="00963858">
        <w:rPr>
          <w:rFonts w:ascii="黑体" w:hAnsi="黑体"/>
          <w:color w:val="000000"/>
          <w:sz w:val="24"/>
          <w:szCs w:val="24"/>
        </w:rPr>
        <w:t>4.</w:t>
      </w:r>
      <w:r w:rsidR="00963858" w:rsidRPr="00963858">
        <w:rPr>
          <w:rFonts w:ascii="黑体" w:hAnsi="黑体"/>
          <w:color w:val="000000"/>
          <w:sz w:val="24"/>
          <w:szCs w:val="24"/>
        </w:rPr>
        <w:t>1</w:t>
      </w:r>
      <w:r w:rsidRPr="00963858">
        <w:rPr>
          <w:rFonts w:ascii="黑体" w:hAnsi="黑体"/>
          <w:color w:val="000000"/>
          <w:sz w:val="24"/>
          <w:szCs w:val="24"/>
        </w:rPr>
        <w:t xml:space="preserve"> </w:t>
      </w:r>
      <w:r w:rsidR="00963858" w:rsidRPr="00963858">
        <w:rPr>
          <w:rFonts w:ascii="黑体" w:hAnsi="黑体"/>
          <w:color w:val="000000"/>
          <w:sz w:val="24"/>
          <w:szCs w:val="24"/>
        </w:rPr>
        <w:t>测试框架与架构</w:t>
      </w:r>
      <w:bookmarkEnd w:id="11"/>
    </w:p>
    <w:p w14:paraId="30B12046" w14:textId="77777777" w:rsidR="00963858" w:rsidRPr="00963858" w:rsidRDefault="00963858" w:rsidP="00963858">
      <w:pPr>
        <w:ind w:firstLineChars="200" w:firstLine="420"/>
        <w:rPr>
          <w:iCs/>
          <w:color w:val="0000FF"/>
        </w:rPr>
      </w:pPr>
      <w:r>
        <w:rPr>
          <w:rFonts w:ascii="宋体" w:hAnsi="宋体"/>
          <w:color w:val="000000"/>
        </w:rPr>
        <w:t>测试框架：Maven + JUnit 5。测试直接编译后端源码副本并实例化服务实现类，不启动 Spring 容器。</w:t>
      </w:r>
    </w:p>
    <w:p w14:paraId="162FE2D1" w14:textId="77777777" w:rsidR="00963858" w:rsidRPr="00963858" w:rsidRDefault="00963858" w:rsidP="00963858">
      <w:pPr>
        <w:ind w:firstLineChars="200" w:firstLine="420"/>
        <w:rPr>
          <w:b/>
          <w:bCs/>
          <w:iCs/>
          <w:color w:val="0000FF"/>
        </w:rPr>
      </w:pPr>
      <w:r>
        <w:rPr>
          <w:rFonts w:ascii="宋体" w:hAnsi="宋体"/>
          <w:color w:val="000000"/>
        </w:rPr>
        <w:t>项目结构：src/main/java 保存与主项目一致的真实后端源码；src/test/java/com/xiaobaitiao/springbootinit/module1 保存 4 个测试类；run-tests.ps1 提供 Windows 一键执行；target/surefire-reports 保存执行结果。</w:t>
      </w:r>
    </w:p>
    <w:p w14:paraId="461D270B" w14:textId="77777777" w:rsidR="0098147B" w:rsidRPr="00963858" w:rsidRDefault="00963858" w:rsidP="0098147B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2" w:name="_Toc239671777"/>
      <w:r w:rsidRPr="00963858">
        <w:rPr>
          <w:rFonts w:ascii="黑体" w:hAnsi="黑体"/>
          <w:color w:val="000000"/>
          <w:sz w:val="24"/>
          <w:szCs w:val="24"/>
        </w:rPr>
        <w:t xml:space="preserve">4.2 </w:t>
      </w:r>
      <w:r w:rsidR="0098147B" w:rsidRPr="00963858">
        <w:rPr>
          <w:rFonts w:ascii="黑体" w:hAnsi="黑体"/>
          <w:color w:val="000000"/>
          <w:sz w:val="24"/>
          <w:szCs w:val="24"/>
        </w:rPr>
        <w:t>关键实现说明</w:t>
      </w:r>
      <w:bookmarkEnd w:id="12"/>
    </w:p>
    <w:p w14:paraId="676FB6E6" w14:textId="77777777" w:rsidR="0098147B" w:rsidRPr="00963858" w:rsidRDefault="00963858" w:rsidP="005148DE">
      <w:pPr>
        <w:spacing w:line="312" w:lineRule="auto"/>
        <w:ind w:firstLine="420"/>
        <w:rPr>
          <w:iCs/>
          <w:color w:val="0000FF"/>
        </w:rPr>
      </w:pPr>
      <w:r>
        <w:rPr>
          <w:rFonts w:ascii="宋体" w:hAnsi="宋体"/>
          <w:color w:val="000000"/>
          <w:sz w:val="18"/>
        </w:rPr>
        <w:t>@ParameterizedTest</w:t>
      </w:r>
      <w:r>
        <w:rPr>
          <w:rFonts w:ascii="宋体" w:hAnsi="宋体"/>
          <w:color w:val="000000"/>
          <w:sz w:val="18"/>
        </w:rPr>
        <w:br/>
        <w:t>@ValueSource(ints = {1, 2, 3, 4, 5})</w:t>
      </w:r>
      <w:r>
        <w:rPr>
          <w:rFonts w:ascii="宋体" w:hAnsi="宋体"/>
          <w:color w:val="000000"/>
          <w:sz w:val="18"/>
        </w:rPr>
        <w:br/>
        <w:t>void scoreAcceptsAllowedValues(int value) {</w:t>
      </w:r>
      <w:r>
        <w:rPr>
          <w:rFonts w:ascii="宋体" w:hAnsi="宋体"/>
          <w:color w:val="000000"/>
          <w:sz w:val="18"/>
        </w:rPr>
        <w:br/>
        <w:t xml:space="preserve">    SpotScore score = new SpotScore();</w:t>
      </w:r>
      <w:r>
        <w:rPr>
          <w:rFonts w:ascii="宋体" w:hAnsi="宋体"/>
          <w:color w:val="000000"/>
          <w:sz w:val="18"/>
        </w:rPr>
        <w:br/>
        <w:t xml:space="preserve">    score.setSpotId(1L);</w:t>
      </w:r>
      <w:r>
        <w:rPr>
          <w:rFonts w:ascii="宋体" w:hAnsi="宋体"/>
          <w:color w:val="000000"/>
          <w:sz w:val="18"/>
        </w:rPr>
        <w:br/>
        <w:t xml:space="preserve">    score.setScore(value);</w:t>
      </w:r>
      <w:r>
        <w:rPr>
          <w:rFonts w:ascii="宋体" w:hAnsi="宋体"/>
          <w:color w:val="000000"/>
          <w:sz w:val="18"/>
        </w:rPr>
        <w:br/>
        <w:t xml:space="preserve">    assertDoesNotThrow(() -&gt; service.validSpotScore(score, true));</w:t>
      </w:r>
      <w:r>
        <w:rPr>
          <w:rFonts w:ascii="宋体" w:hAnsi="宋体"/>
          <w:color w:val="000000"/>
          <w:sz w:val="18"/>
        </w:rPr>
        <w:br/>
        <w:t>}</w:t>
      </w:r>
      <w:r>
        <w:rPr>
          <w:rFonts w:ascii="宋体" w:hAnsi="宋体"/>
          <w:color w:val="000000"/>
          <w:sz w:val="18"/>
        </w:rPr>
        <w:br/>
      </w:r>
      <w:r>
        <w:rPr>
          <w:rFonts w:ascii="宋体" w:hAnsi="宋体"/>
          <w:color w:val="000000"/>
          <w:sz w:val="18"/>
        </w:rPr>
        <w:br/>
        <w:t>@Test</w:t>
      </w:r>
      <w:r>
        <w:rPr>
          <w:rFonts w:ascii="宋体" w:hAnsi="宋体"/>
          <w:color w:val="000000"/>
          <w:sz w:val="18"/>
        </w:rPr>
        <w:br/>
        <w:t>void defectSelectedBarrageFilterUsesNotEqualOperator() {</w:t>
      </w:r>
      <w:r>
        <w:rPr>
          <w:rFonts w:ascii="宋体" w:hAnsi="宋体"/>
          <w:color w:val="000000"/>
          <w:sz w:val="18"/>
        </w:rPr>
        <w:br/>
        <w:t xml:space="preserve">    BarrageQueryRequest request = new BarrageQueryRequest();</w:t>
      </w:r>
      <w:r>
        <w:rPr>
          <w:rFonts w:ascii="宋体" w:hAnsi="宋体"/>
          <w:color w:val="000000"/>
          <w:sz w:val="18"/>
        </w:rPr>
        <w:br/>
        <w:t xml:space="preserve">    request.setIsSelected(1);</w:t>
      </w:r>
      <w:r>
        <w:rPr>
          <w:rFonts w:ascii="宋体" w:hAnsi="宋体"/>
          <w:color w:val="000000"/>
          <w:sz w:val="18"/>
        </w:rPr>
        <w:br/>
        <w:t xml:space="preserve">    String sql = service.getQueryWrapper(request).getSqlSegment();</w:t>
      </w:r>
      <w:r>
        <w:rPr>
          <w:rFonts w:ascii="宋体" w:hAnsi="宋体"/>
          <w:color w:val="000000"/>
          <w:sz w:val="18"/>
        </w:rPr>
        <w:br/>
        <w:t xml:space="preserve">    assertTrue(sql.contains("&lt;&gt;"));</w:t>
      </w:r>
      <w:r>
        <w:rPr>
          <w:rFonts w:ascii="宋体" w:hAnsi="宋体"/>
          <w:color w:val="000000"/>
          <w:sz w:val="18"/>
        </w:rPr>
        <w:br/>
        <w:t>}</w:t>
      </w:r>
    </w:p>
    <w:p w14:paraId="43C87098" w14:textId="77777777" w:rsidR="00C53D6E" w:rsidRPr="00963858" w:rsidRDefault="00963858" w:rsidP="003F2570">
      <w:pPr>
        <w:pStyle w:val="1"/>
        <w:spacing w:before="240" w:after="240" w:line="312" w:lineRule="auto"/>
        <w:rPr>
          <w:sz w:val="28"/>
          <w:szCs w:val="28"/>
        </w:rPr>
      </w:pPr>
      <w:bookmarkStart w:id="13" w:name="_Toc239671778"/>
      <w:r w:rsidRPr="00963858">
        <w:rPr>
          <w:rFonts w:ascii="黑体" w:eastAsia="黑体" w:hAnsi="黑体"/>
          <w:color w:val="000000"/>
          <w:sz w:val="28"/>
          <w:szCs w:val="28"/>
        </w:rPr>
        <w:t>5</w:t>
      </w:r>
      <w:r w:rsidR="003F2570" w:rsidRPr="00963858">
        <w:rPr>
          <w:rFonts w:ascii="黑体" w:eastAsia="黑体" w:hAnsi="黑体"/>
          <w:color w:val="000000"/>
          <w:sz w:val="28"/>
          <w:szCs w:val="28"/>
        </w:rPr>
        <w:t xml:space="preserve"> 执行结果与缺陷</w:t>
      </w:r>
      <w:bookmarkEnd w:id="13"/>
    </w:p>
    <w:p w14:paraId="7B94454A" w14:textId="77777777" w:rsidR="0098147B" w:rsidRPr="00963858" w:rsidRDefault="00963858" w:rsidP="0098147B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4" w:name="_Toc239671779"/>
      <w:bookmarkStart w:id="15" w:name="_Toc35958955"/>
      <w:r w:rsidRPr="00963858">
        <w:rPr>
          <w:rFonts w:ascii="黑体" w:hAnsi="黑体"/>
          <w:color w:val="000000"/>
          <w:sz w:val="24"/>
          <w:szCs w:val="24"/>
        </w:rPr>
        <w:t>5</w:t>
      </w:r>
      <w:r w:rsidR="0098147B" w:rsidRPr="00963858">
        <w:rPr>
          <w:rFonts w:ascii="黑体" w:hAnsi="黑体"/>
          <w:color w:val="000000"/>
          <w:sz w:val="24"/>
          <w:szCs w:val="24"/>
        </w:rPr>
        <w:t>.1 执行结果</w:t>
      </w:r>
      <w:bookmarkEnd w:id="14"/>
    </w:p>
    <w:p w14:paraId="0233326E" w14:textId="77777777" w:rsidR="00676B6A" w:rsidRPr="00963858" w:rsidRDefault="0098147B" w:rsidP="00676B6A">
      <w:pPr>
        <w:spacing w:line="312" w:lineRule="auto"/>
        <w:ind w:firstLine="420"/>
        <w:rPr>
          <w:iCs/>
          <w:color w:val="0000FF"/>
        </w:rPr>
      </w:pPr>
      <w:r>
        <w:rPr>
          <w:rFonts w:ascii="宋体" w:hAnsi="宋体"/>
          <w:color w:val="000000"/>
        </w:rPr>
        <w:t>自动化工程于 2026-09-13 执行成功：Tests run 74，Failures 0，Errors 0，Skipped 0，BUILD SUCCESS。Excel 中 20 条自动化代表用例按业务预期统计为 14 条 OK、6 条 NG；6 条 NG 对应当前源码的真实缺陷。其余 50 条界面、数据库与完整权限链路用例需要联调环境，状态为 NT，未虚构执行结果。</w:t>
      </w:r>
    </w:p>
    <w:p w14:paraId="012253E5" w14:textId="77777777" w:rsidR="0098147B" w:rsidRPr="00963858" w:rsidRDefault="00963858" w:rsidP="0098147B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6" w:name="_Toc239671780"/>
      <w:r w:rsidRPr="00963858">
        <w:rPr>
          <w:rFonts w:ascii="黑体" w:hAnsi="黑体"/>
          <w:color w:val="000000"/>
          <w:sz w:val="24"/>
          <w:szCs w:val="24"/>
        </w:rPr>
        <w:lastRenderedPageBreak/>
        <w:t>5</w:t>
      </w:r>
      <w:r w:rsidR="0098147B" w:rsidRPr="00963858">
        <w:rPr>
          <w:rFonts w:ascii="黑体" w:hAnsi="黑体"/>
          <w:color w:val="000000"/>
          <w:sz w:val="24"/>
          <w:szCs w:val="24"/>
        </w:rPr>
        <w:t>.2 缺陷摘要</w:t>
      </w:r>
      <w:bookmarkEnd w:id="16"/>
    </w:p>
    <w:p w14:paraId="1CF938EF" w14:textId="77777777" w:rsidR="0098147B" w:rsidRPr="00963858" w:rsidRDefault="0098147B" w:rsidP="0098147B">
      <w:pPr>
        <w:spacing w:line="312" w:lineRule="auto"/>
        <w:ind w:firstLine="420"/>
        <w:rPr>
          <w:iCs/>
          <w:color w:val="0000FF"/>
        </w:rPr>
      </w:pPr>
      <w:r>
        <w:rPr>
          <w:rFonts w:ascii="宋体" w:hAnsi="宋体"/>
          <w:color w:val="000000"/>
        </w:rPr>
        <w:t>共确认 6 个缺陷：DEF-001 精选弹幕筛选把等于写成不等于；DEF-002 评分为空触发 NullPointerException；DEF-003 注册空白字段返回 null 响应；DEF-004 弹幕 userId 为空触发空指针；DEF-005 公告管理员 ID 为空触发空指针；DEF-006 景点收藏接受 spotId=0。六项均由 JUnit 缺陷复现用例确认，当前状态为待修复。</w:t>
      </w:r>
    </w:p>
    <w:p w14:paraId="2009F0E7" w14:textId="77777777" w:rsidR="00963858" w:rsidRPr="00963858" w:rsidRDefault="00963858" w:rsidP="00963858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7" w:name="_Toc239671781"/>
      <w:r w:rsidRPr="00963858">
        <w:rPr>
          <w:rFonts w:ascii="黑体" w:hAnsi="黑体"/>
          <w:color w:val="000000"/>
          <w:sz w:val="24"/>
          <w:szCs w:val="24"/>
        </w:rPr>
        <w:t>5.3 典型缺陷根因分析</w:t>
      </w:r>
      <w:bookmarkEnd w:id="17"/>
    </w:p>
    <w:p w14:paraId="386B8A93" w14:textId="77777777" w:rsidR="00963858" w:rsidRPr="00963858" w:rsidRDefault="00963858" w:rsidP="00963858">
      <w:pPr>
        <w:spacing w:line="312" w:lineRule="auto"/>
        <w:ind w:firstLine="420"/>
        <w:rPr>
          <w:iCs/>
          <w:color w:val="0000FF"/>
        </w:rPr>
      </w:pPr>
      <w:r>
        <w:rPr>
          <w:rFonts w:ascii="宋体" w:hAnsi="宋体"/>
          <w:color w:val="000000"/>
        </w:rPr>
        <w:t>DEF-001 的根因是 BarrageServiceImpl.getQueryWrapper 使用 ne 构造 isSelected 条件，建议改为 eq，并回归精选与非精选两个取值。DEF-002 的根因是 score.toString() 前没有空值判断，建议先判断 score == null，再校验 1 至 5。DEF-003 的根因是 UserController 在空字段分支直接 return null，建议统一抛出 BusinessException 或返回标准 BaseResponse。缺陷表给出复现输入、实际结果和修复后的回归准入条件。</w:t>
      </w:r>
    </w:p>
    <w:p w14:paraId="10AFF186" w14:textId="77777777" w:rsidR="00963858" w:rsidRPr="00963858" w:rsidRDefault="00963858" w:rsidP="00963858">
      <w:pPr>
        <w:pStyle w:val="2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8" w:name="_Toc239671782"/>
      <w:r w:rsidRPr="00963858">
        <w:rPr>
          <w:rFonts w:ascii="黑体" w:hAnsi="黑体"/>
          <w:color w:val="000000"/>
          <w:sz w:val="24"/>
          <w:szCs w:val="24"/>
        </w:rPr>
        <w:t>5.</w:t>
      </w:r>
      <w:r>
        <w:rPr>
          <w:rFonts w:ascii="黑体" w:hAnsi="黑体"/>
          <w:color w:val="000000"/>
          <w:sz w:val="24"/>
          <w:szCs w:val="24"/>
        </w:rPr>
        <w:t>4</w:t>
      </w:r>
      <w:r w:rsidRPr="00963858">
        <w:rPr>
          <w:rFonts w:ascii="黑体" w:hAnsi="黑体"/>
          <w:color w:val="000000"/>
          <w:sz w:val="24"/>
          <w:szCs w:val="24"/>
        </w:rPr>
        <w:t xml:space="preserve"> </w:t>
      </w:r>
      <w:r>
        <w:rPr>
          <w:rFonts w:ascii="黑体" w:hAnsi="黑体" w:hint="eastAsia"/>
          <w:color w:val="000000"/>
          <w:sz w:val="24"/>
          <w:szCs w:val="24"/>
        </w:rPr>
        <w:t>质量评估结论</w:t>
      </w:r>
      <w:bookmarkEnd w:id="18"/>
    </w:p>
    <w:p w14:paraId="48D161D1" w14:textId="77777777" w:rsidR="00963858" w:rsidRPr="00963858" w:rsidRDefault="00963858" w:rsidP="00963858">
      <w:pPr>
        <w:spacing w:line="312" w:lineRule="auto"/>
        <w:ind w:firstLine="420"/>
        <w:rPr>
          <w:iCs/>
          <w:color w:val="0000FF"/>
        </w:rPr>
      </w:pPr>
      <w:r>
        <w:rPr>
          <w:rFonts w:ascii="宋体" w:hAnsi="宋体"/>
          <w:color w:val="000000"/>
        </w:rPr>
        <w:t>自动化所覆盖的业务校验稳定执行，但 6 个有效缺陷仍未修复，且 50 条端到端场景尚未在完整联调环境执行，因此本轮结论为有条件通过，不建议直接作为发布验收结论。完成缺陷修复、执行 6 条针对性回归并补齐用户端与管理员端联调后，才能确认达到发布标准。</w:t>
      </w:r>
    </w:p>
    <w:p w14:paraId="5975093D" w14:textId="179112EF" w:rsidR="00944A30" w:rsidRPr="00944A30" w:rsidRDefault="00963858" w:rsidP="00944A30">
      <w:pPr>
        <w:pStyle w:val="1"/>
        <w:spacing w:before="240" w:after="240" w:line="312" w:lineRule="auto"/>
        <w:rPr>
          <w:rFonts w:hint="eastAsia"/>
          <w:sz w:val="28"/>
          <w:szCs w:val="28"/>
        </w:rPr>
      </w:pPr>
      <w:bookmarkStart w:id="19" w:name="_Toc239671783"/>
      <w:r>
        <w:rPr>
          <w:rFonts w:ascii="黑体" w:eastAsia="黑体" w:hAnsi="黑体"/>
          <w:color w:val="000000"/>
          <w:sz w:val="28"/>
          <w:szCs w:val="28"/>
        </w:rPr>
        <w:t>6</w:t>
      </w:r>
      <w:r w:rsidR="00BD4631" w:rsidRPr="00963858">
        <w:rPr>
          <w:rFonts w:ascii="黑体" w:eastAsia="黑体" w:hAnsi="黑体"/>
          <w:color w:val="000000"/>
          <w:sz w:val="28"/>
          <w:szCs w:val="28"/>
        </w:rPr>
        <w:t xml:space="preserve"> 小组成员贡献度</w:t>
      </w:r>
      <w:bookmarkEnd w:id="15"/>
      <w:bookmarkEnd w:id="19"/>
    </w:p>
    <w:tbl>
      <w:tblPr>
        <w:tblStyle w:val="ad"/>
        <w:tblW w:w="8359" w:type="dxa"/>
        <w:jc w:val="center"/>
        <w:tblLayout w:type="fixed"/>
        <w:tblLook w:val="04A0" w:firstRow="1" w:lastRow="0" w:firstColumn="1" w:lastColumn="0" w:noHBand="0" w:noVBand="1"/>
      </w:tblPr>
      <w:tblGrid>
        <w:gridCol w:w="1827"/>
        <w:gridCol w:w="3197"/>
        <w:gridCol w:w="1827"/>
        <w:gridCol w:w="1508"/>
      </w:tblGrid>
      <w:tr w:rsidR="00944A30" w14:paraId="57B60A92" w14:textId="77777777" w:rsidTr="00AE18ED">
        <w:trPr>
          <w:trHeight w:val="330"/>
          <w:jc w:val="center"/>
        </w:trPr>
        <w:tc>
          <w:tcPr>
            <w:tcW w:w="1827" w:type="dxa"/>
            <w:shd w:val="clear" w:color="auto" w:fill="D9EAF7"/>
            <w:vAlign w:val="center"/>
          </w:tcPr>
          <w:p w14:paraId="79F04817" w14:textId="77777777" w:rsidR="00944A30" w:rsidRDefault="00944A30" w:rsidP="00B2062A">
            <w:pPr>
              <w:spacing w:line="252" w:lineRule="auto"/>
              <w:jc w:val="center"/>
            </w:pPr>
            <w:r>
              <w:rPr>
                <w:rFonts w:ascii="宋体" w:hAnsi="宋体"/>
                <w:b/>
                <w:sz w:val="18"/>
              </w:rPr>
              <w:t>成员</w:t>
            </w:r>
          </w:p>
        </w:tc>
        <w:tc>
          <w:tcPr>
            <w:tcW w:w="3197" w:type="dxa"/>
            <w:shd w:val="clear" w:color="auto" w:fill="D9EAF7"/>
            <w:vAlign w:val="center"/>
          </w:tcPr>
          <w:p w14:paraId="120A9FE1" w14:textId="77777777" w:rsidR="00944A30" w:rsidRDefault="00944A30" w:rsidP="00B2062A">
            <w:pPr>
              <w:spacing w:line="252" w:lineRule="auto"/>
              <w:jc w:val="center"/>
            </w:pPr>
            <w:r>
              <w:rPr>
                <w:rFonts w:ascii="宋体" w:hAnsi="宋体"/>
                <w:b/>
                <w:sz w:val="18"/>
              </w:rPr>
              <w:t>承担任务</w:t>
            </w:r>
          </w:p>
        </w:tc>
        <w:tc>
          <w:tcPr>
            <w:tcW w:w="1827" w:type="dxa"/>
            <w:shd w:val="clear" w:color="auto" w:fill="D9EAF7"/>
            <w:vAlign w:val="center"/>
          </w:tcPr>
          <w:p w14:paraId="3CA44897" w14:textId="77777777" w:rsidR="00944A30" w:rsidRDefault="00944A30" w:rsidP="00B2062A">
            <w:pPr>
              <w:spacing w:line="252" w:lineRule="auto"/>
              <w:jc w:val="center"/>
            </w:pPr>
            <w:r>
              <w:rPr>
                <w:rFonts w:ascii="宋体" w:hAnsi="宋体"/>
                <w:b/>
                <w:sz w:val="18"/>
              </w:rPr>
              <w:t>代码/用例/缺陷产出</w:t>
            </w:r>
          </w:p>
        </w:tc>
        <w:tc>
          <w:tcPr>
            <w:tcW w:w="1508" w:type="dxa"/>
            <w:shd w:val="clear" w:color="auto" w:fill="D9EAF7"/>
            <w:vAlign w:val="center"/>
          </w:tcPr>
          <w:p w14:paraId="05819822" w14:textId="77777777" w:rsidR="00944A30" w:rsidRDefault="00944A30" w:rsidP="00B2062A">
            <w:pPr>
              <w:spacing w:line="252" w:lineRule="auto"/>
              <w:jc w:val="center"/>
            </w:pPr>
            <w:r>
              <w:rPr>
                <w:rFonts w:ascii="宋体" w:hAnsi="宋体"/>
                <w:b/>
                <w:sz w:val="18"/>
              </w:rPr>
              <w:t>贡献度</w:t>
            </w:r>
          </w:p>
        </w:tc>
      </w:tr>
      <w:tr w:rsidR="00944A30" w14:paraId="0BFF1FBF" w14:textId="77777777" w:rsidTr="00AE18ED">
        <w:trPr>
          <w:trHeight w:val="315"/>
          <w:jc w:val="center"/>
        </w:trPr>
        <w:tc>
          <w:tcPr>
            <w:tcW w:w="1827" w:type="dxa"/>
            <w:vAlign w:val="center"/>
          </w:tcPr>
          <w:p w14:paraId="7DC0620B" w14:textId="77777777" w:rsidR="00944A30" w:rsidRDefault="00944A30" w:rsidP="00B2062A">
            <w:pPr>
              <w:spacing w:line="252" w:lineRule="auto"/>
              <w:jc w:val="center"/>
            </w:pPr>
            <w:r>
              <w:rPr>
                <w:rFonts w:ascii="宋体" w:hAnsi="宋体" w:hint="eastAsia"/>
                <w:sz w:val="18"/>
              </w:rPr>
              <w:t>高雅翔</w:t>
            </w:r>
          </w:p>
        </w:tc>
        <w:tc>
          <w:tcPr>
            <w:tcW w:w="3197" w:type="dxa"/>
            <w:vAlign w:val="center"/>
          </w:tcPr>
          <w:p w14:paraId="587E4C7C" w14:textId="77777777" w:rsidR="00944A30" w:rsidRDefault="00944A30" w:rsidP="00B2062A">
            <w:pPr>
              <w:spacing w:line="252" w:lineRule="auto"/>
              <w:jc w:val="left"/>
            </w:pPr>
            <w:r>
              <w:rPr>
                <w:rFonts w:ascii="宋体" w:hAnsi="宋体"/>
                <w:sz w:val="18"/>
              </w:rPr>
              <w:t>用例设计、JUnit 脚本</w:t>
            </w:r>
          </w:p>
        </w:tc>
        <w:tc>
          <w:tcPr>
            <w:tcW w:w="1827" w:type="dxa"/>
            <w:vAlign w:val="center"/>
          </w:tcPr>
          <w:p w14:paraId="00492112" w14:textId="0EE2BFCC" w:rsidR="00944A30" w:rsidRDefault="00944A30" w:rsidP="00B2062A">
            <w:pPr>
              <w:spacing w:line="252" w:lineRule="auto"/>
              <w:jc w:val="left"/>
              <w:rPr>
                <w:rFonts w:hint="eastAsia"/>
              </w:rPr>
            </w:pPr>
            <w:r>
              <w:rPr>
                <w:rFonts w:ascii="宋体" w:hAnsi="宋体" w:hint="eastAsia"/>
                <w:sz w:val="18"/>
              </w:rPr>
              <w:t>70</w:t>
            </w:r>
            <w:r>
              <w:rPr>
                <w:rFonts w:ascii="宋体" w:hAnsi="宋体"/>
                <w:sz w:val="18"/>
              </w:rPr>
              <w:t>条</w:t>
            </w:r>
            <w:r w:rsidR="000310DD">
              <w:rPr>
                <w:rFonts w:ascii="宋体" w:hAnsi="宋体" w:hint="eastAsia"/>
                <w:sz w:val="18"/>
              </w:rPr>
              <w:t>测试</w:t>
            </w:r>
            <w:r>
              <w:rPr>
                <w:rFonts w:ascii="宋体" w:hAnsi="宋体"/>
                <w:sz w:val="18"/>
              </w:rPr>
              <w:t>用例</w:t>
            </w:r>
          </w:p>
        </w:tc>
        <w:tc>
          <w:tcPr>
            <w:tcW w:w="1508" w:type="dxa"/>
            <w:vAlign w:val="center"/>
          </w:tcPr>
          <w:p w14:paraId="108651DC" w14:textId="77777777" w:rsidR="00944A30" w:rsidRDefault="00944A30" w:rsidP="00B2062A">
            <w:pPr>
              <w:spacing w:line="252" w:lineRule="auto"/>
              <w:jc w:val="center"/>
            </w:pPr>
            <w:r>
              <w:rPr>
                <w:rFonts w:ascii="宋体" w:hAnsi="宋体" w:hint="eastAsia"/>
                <w:sz w:val="18"/>
              </w:rPr>
              <w:t>50</w:t>
            </w:r>
            <w:r>
              <w:rPr>
                <w:rFonts w:ascii="宋体" w:hAnsi="宋体"/>
                <w:sz w:val="18"/>
              </w:rPr>
              <w:t>%</w:t>
            </w:r>
          </w:p>
        </w:tc>
      </w:tr>
      <w:tr w:rsidR="00944A30" w14:paraId="5375073E" w14:textId="77777777" w:rsidTr="00AE18ED">
        <w:trPr>
          <w:trHeight w:val="330"/>
          <w:jc w:val="center"/>
        </w:trPr>
        <w:tc>
          <w:tcPr>
            <w:tcW w:w="1827" w:type="dxa"/>
            <w:vAlign w:val="center"/>
          </w:tcPr>
          <w:p w14:paraId="5571946B" w14:textId="77777777" w:rsidR="00944A30" w:rsidRDefault="00944A30" w:rsidP="00B2062A">
            <w:pPr>
              <w:spacing w:line="252" w:lineRule="auto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鲍宏丁</w:t>
            </w:r>
          </w:p>
        </w:tc>
        <w:tc>
          <w:tcPr>
            <w:tcW w:w="3197" w:type="dxa"/>
            <w:vAlign w:val="center"/>
          </w:tcPr>
          <w:p w14:paraId="0157BB73" w14:textId="77777777" w:rsidR="00944A30" w:rsidRDefault="00944A30" w:rsidP="00B2062A">
            <w:pPr>
              <w:spacing w:line="252" w:lineRule="auto"/>
              <w:jc w:val="left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/>
                <w:sz w:val="18"/>
              </w:rPr>
              <w:t>缺陷复现与修复验证、报告整理</w:t>
            </w:r>
          </w:p>
        </w:tc>
        <w:tc>
          <w:tcPr>
            <w:tcW w:w="1827" w:type="dxa"/>
            <w:vAlign w:val="center"/>
          </w:tcPr>
          <w:p w14:paraId="1DBEEA05" w14:textId="00679D62" w:rsidR="00944A30" w:rsidRPr="008B032A" w:rsidRDefault="00944A30" w:rsidP="00B2062A">
            <w:pPr>
              <w:spacing w:line="252" w:lineRule="auto"/>
              <w:jc w:val="left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6</w:t>
            </w:r>
            <w:r>
              <w:rPr>
                <w:rFonts w:ascii="宋体" w:hAnsi="宋体"/>
                <w:sz w:val="18"/>
              </w:rPr>
              <w:t>个缺陷</w:t>
            </w:r>
          </w:p>
        </w:tc>
        <w:tc>
          <w:tcPr>
            <w:tcW w:w="1508" w:type="dxa"/>
            <w:vAlign w:val="center"/>
          </w:tcPr>
          <w:p w14:paraId="402480FC" w14:textId="77777777" w:rsidR="00944A30" w:rsidRDefault="00944A30" w:rsidP="00B2062A">
            <w:pPr>
              <w:spacing w:line="252" w:lineRule="auto"/>
              <w:jc w:val="center"/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50%</w:t>
            </w:r>
          </w:p>
        </w:tc>
      </w:tr>
      <w:tr w:rsidR="00944A30" w14:paraId="294C371F" w14:textId="77777777" w:rsidTr="00AE18ED">
        <w:trPr>
          <w:trHeight w:val="315"/>
          <w:jc w:val="center"/>
        </w:trPr>
        <w:tc>
          <w:tcPr>
            <w:tcW w:w="1827" w:type="dxa"/>
            <w:vAlign w:val="center"/>
          </w:tcPr>
          <w:p w14:paraId="4BA3C6D1" w14:textId="77777777" w:rsidR="00944A30" w:rsidRDefault="00944A30" w:rsidP="00B2062A">
            <w:pPr>
              <w:spacing w:line="252" w:lineRule="auto"/>
              <w:jc w:val="center"/>
            </w:pPr>
            <w:r>
              <w:rPr>
                <w:rFonts w:ascii="宋体" w:hAnsi="宋体"/>
                <w:sz w:val="18"/>
              </w:rPr>
              <w:t>合计</w:t>
            </w:r>
          </w:p>
        </w:tc>
        <w:tc>
          <w:tcPr>
            <w:tcW w:w="3197" w:type="dxa"/>
            <w:vAlign w:val="center"/>
          </w:tcPr>
          <w:p w14:paraId="650F0BFA" w14:textId="77777777" w:rsidR="00944A30" w:rsidRDefault="00944A30" w:rsidP="00B2062A">
            <w:pPr>
              <w:spacing w:line="252" w:lineRule="auto"/>
              <w:jc w:val="left"/>
            </w:pPr>
          </w:p>
        </w:tc>
        <w:tc>
          <w:tcPr>
            <w:tcW w:w="1827" w:type="dxa"/>
            <w:vAlign w:val="center"/>
          </w:tcPr>
          <w:p w14:paraId="0D4B5DAD" w14:textId="77777777" w:rsidR="00944A30" w:rsidRDefault="00944A30" w:rsidP="00B2062A">
            <w:pPr>
              <w:spacing w:line="252" w:lineRule="auto"/>
              <w:jc w:val="left"/>
            </w:pPr>
          </w:p>
        </w:tc>
        <w:tc>
          <w:tcPr>
            <w:tcW w:w="1508" w:type="dxa"/>
            <w:vAlign w:val="center"/>
          </w:tcPr>
          <w:p w14:paraId="1F555FE2" w14:textId="77777777" w:rsidR="00944A30" w:rsidRDefault="00944A30" w:rsidP="00B2062A">
            <w:pPr>
              <w:spacing w:line="252" w:lineRule="auto"/>
              <w:jc w:val="center"/>
            </w:pPr>
            <w:r>
              <w:rPr>
                <w:rFonts w:ascii="宋体" w:hAnsi="宋体"/>
                <w:sz w:val="18"/>
              </w:rPr>
              <w:t>100%</w:t>
            </w:r>
          </w:p>
        </w:tc>
      </w:tr>
    </w:tbl>
    <w:p w14:paraId="2B62D8CE" w14:textId="20E3390C" w:rsidR="0098147B" w:rsidRPr="00944A30" w:rsidRDefault="0098147B" w:rsidP="00676B6A">
      <w:pPr>
        <w:spacing w:line="312" w:lineRule="auto"/>
        <w:ind w:firstLine="420"/>
        <w:rPr>
          <w:iCs/>
          <w:color w:val="0000FF"/>
        </w:rPr>
      </w:pPr>
    </w:p>
    <w:sectPr w:rsidR="0098147B" w:rsidRPr="00944A30">
      <w:footerReference w:type="even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49AA70" w14:textId="77777777" w:rsidR="00DF086F" w:rsidRDefault="00DF086F">
      <w:r>
        <w:separator/>
      </w:r>
    </w:p>
  </w:endnote>
  <w:endnote w:type="continuationSeparator" w:id="0">
    <w:p w14:paraId="455E0257" w14:textId="77777777" w:rsidR="00DF086F" w:rsidRDefault="00DF08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C79538" w14:textId="77777777" w:rsidR="00E7756E" w:rsidRDefault="00E7756E">
    <w:pPr>
      <w:pStyle w:val="a3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 w:rsidR="00E9281D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 w:rsidR="00E9281D">
      <w:rPr>
        <w:b/>
        <w:bCs/>
        <w:noProof/>
      </w:rPr>
      <w:t>6</w:t>
    </w:r>
    <w:r>
      <w:rPr>
        <w:b/>
        <w:bCs/>
        <w:sz w:val="24"/>
        <w:szCs w:val="24"/>
      </w:rPr>
      <w:fldChar w:fldCharType="end"/>
    </w:r>
  </w:p>
  <w:p w14:paraId="79B48B03" w14:textId="77777777" w:rsidR="00E7756E" w:rsidRDefault="00E7756E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B1F5E3" w14:textId="77777777" w:rsidR="00A30A4A" w:rsidRDefault="00A85E13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5232F602" w14:textId="77777777" w:rsidR="00A30A4A" w:rsidRDefault="00A30A4A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318BBB" w14:textId="77777777" w:rsidR="00A30A4A" w:rsidRDefault="00A85E13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E9281D">
      <w:rPr>
        <w:rStyle w:val="a5"/>
        <w:noProof/>
      </w:rPr>
      <w:t>6</w:t>
    </w:r>
    <w:r>
      <w:rPr>
        <w:rStyle w:val="a5"/>
      </w:rPr>
      <w:fldChar w:fldCharType="end"/>
    </w:r>
  </w:p>
  <w:p w14:paraId="28CA4958" w14:textId="77777777" w:rsidR="00A30A4A" w:rsidRDefault="00A30A4A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8E5FC8" w14:textId="77777777" w:rsidR="00DF086F" w:rsidRDefault="00DF086F">
      <w:r>
        <w:separator/>
      </w:r>
    </w:p>
  </w:footnote>
  <w:footnote w:type="continuationSeparator" w:id="0">
    <w:p w14:paraId="0366B392" w14:textId="77777777" w:rsidR="00DF086F" w:rsidRDefault="00DF08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1B0A6F" w14:textId="77777777" w:rsidR="00E7756E" w:rsidRDefault="00E7756E" w:rsidP="00CE3674">
    <w:pPr>
      <w:pStyle w:val="a8"/>
    </w:pPr>
    <w:r>
      <w:rPr>
        <w:rFonts w:hint="eastAsia"/>
      </w:rPr>
      <w:t>武剑洁</w:t>
    </w:r>
    <w:r>
      <w:tab/>
    </w:r>
    <w:r>
      <w:rPr>
        <w:rFonts w:hint="eastAsia"/>
      </w:rPr>
      <w:t>软件测试</w:t>
    </w:r>
    <w:r w:rsidR="00C728EE">
      <w:rPr>
        <w:rFonts w:hint="eastAsia"/>
      </w:rPr>
      <w:t>与质量保证</w:t>
    </w:r>
    <w:r w:rsidR="009B6919">
      <w:rPr>
        <w:rFonts w:hint="eastAsia"/>
      </w:rPr>
      <w:t>实践</w:t>
    </w:r>
    <w:r>
      <w:tab/>
    </w:r>
    <w:r>
      <w:rPr>
        <w:rFonts w:hint="eastAsia"/>
      </w:rPr>
      <w:t>华中科技大学</w:t>
    </w:r>
    <w:r w:rsidR="009B6919">
      <w:rPr>
        <w:rFonts w:hint="eastAsia"/>
      </w:rPr>
      <w:t>软件学院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511E6"/>
    <w:multiLevelType w:val="hybridMultilevel"/>
    <w:tmpl w:val="F6547738"/>
    <w:lvl w:ilvl="0" w:tplc="47E6D8F0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" w15:restartNumberingAfterBreak="0">
    <w:nsid w:val="3CCB02B0"/>
    <w:multiLevelType w:val="hybridMultilevel"/>
    <w:tmpl w:val="9FA635AE"/>
    <w:lvl w:ilvl="0" w:tplc="0409000F">
      <w:start w:val="1"/>
      <w:numFmt w:val="decimal"/>
      <w:lvlText w:val="%1."/>
      <w:lvlJc w:val="left"/>
      <w:pPr>
        <w:tabs>
          <w:tab w:val="num" w:pos="750"/>
        </w:tabs>
        <w:ind w:left="75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2" w15:restartNumberingAfterBreak="0">
    <w:nsid w:val="3E06386B"/>
    <w:multiLevelType w:val="multilevel"/>
    <w:tmpl w:val="55CC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11461F"/>
    <w:multiLevelType w:val="hybridMultilevel"/>
    <w:tmpl w:val="B2366E30"/>
    <w:lvl w:ilvl="0" w:tplc="D71CCB9E">
      <w:start w:val="1"/>
      <w:numFmt w:val="lowerLetter"/>
      <w:lvlText w:val="%1."/>
      <w:lvlJc w:val="left"/>
      <w:pPr>
        <w:tabs>
          <w:tab w:val="num" w:pos="1020"/>
        </w:tabs>
        <w:ind w:left="10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4" w15:restartNumberingAfterBreak="0">
    <w:nsid w:val="4B42627E"/>
    <w:multiLevelType w:val="hybridMultilevel"/>
    <w:tmpl w:val="6AFC9D88"/>
    <w:lvl w:ilvl="0" w:tplc="3D80BC68">
      <w:start w:val="1"/>
      <w:numFmt w:val="lowerLetter"/>
      <w:lvlText w:val="%1．"/>
      <w:lvlJc w:val="left"/>
      <w:pPr>
        <w:tabs>
          <w:tab w:val="num" w:pos="1110"/>
        </w:tabs>
        <w:ind w:left="111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5" w15:restartNumberingAfterBreak="0">
    <w:nsid w:val="65332BE1"/>
    <w:multiLevelType w:val="hybridMultilevel"/>
    <w:tmpl w:val="6DD637AE"/>
    <w:lvl w:ilvl="0" w:tplc="3D80BC68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6" w15:restartNumberingAfterBreak="0">
    <w:nsid w:val="6E5C0EF4"/>
    <w:multiLevelType w:val="hybridMultilevel"/>
    <w:tmpl w:val="F3E2C9B4"/>
    <w:lvl w:ilvl="0" w:tplc="D71CCB9E">
      <w:start w:val="1"/>
      <w:numFmt w:val="lowerLetter"/>
      <w:lvlText w:val="%1."/>
      <w:lvlJc w:val="left"/>
      <w:pPr>
        <w:tabs>
          <w:tab w:val="num" w:pos="690"/>
        </w:tabs>
        <w:ind w:left="69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num w:numId="1" w16cid:durableId="785660926">
    <w:abstractNumId w:val="1"/>
  </w:num>
  <w:num w:numId="2" w16cid:durableId="1701512782">
    <w:abstractNumId w:val="6"/>
  </w:num>
  <w:num w:numId="3" w16cid:durableId="248778156">
    <w:abstractNumId w:val="3"/>
  </w:num>
  <w:num w:numId="4" w16cid:durableId="179245028">
    <w:abstractNumId w:val="5"/>
  </w:num>
  <w:num w:numId="5" w16cid:durableId="1692416464">
    <w:abstractNumId w:val="4"/>
  </w:num>
  <w:num w:numId="6" w16cid:durableId="1711110249">
    <w:abstractNumId w:val="0"/>
  </w:num>
  <w:num w:numId="7" w16cid:durableId="2165985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E78"/>
    <w:rsid w:val="00007934"/>
    <w:rsid w:val="00014FDF"/>
    <w:rsid w:val="00030607"/>
    <w:rsid w:val="000310DD"/>
    <w:rsid w:val="00083934"/>
    <w:rsid w:val="00277D68"/>
    <w:rsid w:val="002C653F"/>
    <w:rsid w:val="00384C90"/>
    <w:rsid w:val="003D4C45"/>
    <w:rsid w:val="003F2570"/>
    <w:rsid w:val="00461E78"/>
    <w:rsid w:val="004A45B4"/>
    <w:rsid w:val="004E118D"/>
    <w:rsid w:val="005148DE"/>
    <w:rsid w:val="005526A1"/>
    <w:rsid w:val="00593ACE"/>
    <w:rsid w:val="00676B6A"/>
    <w:rsid w:val="007916C2"/>
    <w:rsid w:val="007D7EB2"/>
    <w:rsid w:val="00851165"/>
    <w:rsid w:val="0091604E"/>
    <w:rsid w:val="00944A30"/>
    <w:rsid w:val="00963858"/>
    <w:rsid w:val="0098147B"/>
    <w:rsid w:val="009B6919"/>
    <w:rsid w:val="00A30A4A"/>
    <w:rsid w:val="00A85E13"/>
    <w:rsid w:val="00AA2B80"/>
    <w:rsid w:val="00AE18ED"/>
    <w:rsid w:val="00AF4EED"/>
    <w:rsid w:val="00B0000F"/>
    <w:rsid w:val="00B1286B"/>
    <w:rsid w:val="00B86749"/>
    <w:rsid w:val="00BA5EF7"/>
    <w:rsid w:val="00BD4631"/>
    <w:rsid w:val="00C1749D"/>
    <w:rsid w:val="00C53D6E"/>
    <w:rsid w:val="00C728EE"/>
    <w:rsid w:val="00D07791"/>
    <w:rsid w:val="00D31C73"/>
    <w:rsid w:val="00D9114B"/>
    <w:rsid w:val="00DF086F"/>
    <w:rsid w:val="00DF0B27"/>
    <w:rsid w:val="00E5431D"/>
    <w:rsid w:val="00E7756E"/>
    <w:rsid w:val="00E9281D"/>
    <w:rsid w:val="00EB0202"/>
    <w:rsid w:val="00F21728"/>
    <w:rsid w:val="00F36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BF9CAF"/>
  <w15:chartTrackingRefBased/>
  <w15:docId w15:val="{C74FD8F0-849B-4677-98EB-8399A404E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semiHidden/>
  </w:style>
  <w:style w:type="paragraph" w:styleId="TOC1">
    <w:name w:val="toc 1"/>
    <w:basedOn w:val="a"/>
    <w:next w:val="a"/>
    <w:autoRedefine/>
    <w:uiPriority w:val="39"/>
    <w:rsid w:val="00E7756E"/>
    <w:pPr>
      <w:tabs>
        <w:tab w:val="right" w:leader="dot" w:pos="8296"/>
      </w:tabs>
      <w:spacing w:before="120" w:after="120"/>
      <w:jc w:val="left"/>
    </w:pPr>
    <w:rPr>
      <w:b/>
      <w:bCs/>
      <w:caps/>
      <w:noProof/>
    </w:rPr>
  </w:style>
  <w:style w:type="paragraph" w:customStyle="1" w:styleId="a6">
    <w:name w:val="表格首行"/>
    <w:basedOn w:val="a"/>
    <w:rsid w:val="00E7756E"/>
    <w:pPr>
      <w:spacing w:line="360" w:lineRule="auto"/>
      <w:jc w:val="center"/>
    </w:pPr>
    <w:rPr>
      <w:rFonts w:ascii="宋体"/>
      <w:b/>
      <w:kern w:val="0"/>
      <w:sz w:val="24"/>
    </w:rPr>
  </w:style>
  <w:style w:type="paragraph" w:styleId="TOC2">
    <w:name w:val="toc 2"/>
    <w:basedOn w:val="a"/>
    <w:next w:val="a"/>
    <w:autoRedefine/>
    <w:uiPriority w:val="39"/>
    <w:rsid w:val="00E7756E"/>
    <w:pPr>
      <w:ind w:leftChars="200" w:left="420"/>
    </w:pPr>
  </w:style>
  <w:style w:type="paragraph" w:styleId="TOC3">
    <w:name w:val="toc 3"/>
    <w:basedOn w:val="a"/>
    <w:next w:val="a"/>
    <w:autoRedefine/>
    <w:uiPriority w:val="39"/>
    <w:rsid w:val="00E7756E"/>
    <w:pPr>
      <w:ind w:leftChars="400" w:left="840"/>
    </w:pPr>
  </w:style>
  <w:style w:type="character" w:styleId="a7">
    <w:name w:val="Hyperlink"/>
    <w:uiPriority w:val="99"/>
    <w:rsid w:val="00E7756E"/>
    <w:rPr>
      <w:color w:val="0000FF"/>
      <w:u w:val="single"/>
    </w:rPr>
  </w:style>
  <w:style w:type="paragraph" w:styleId="a8">
    <w:name w:val="header"/>
    <w:basedOn w:val="a"/>
    <w:link w:val="10"/>
    <w:rsid w:val="00E775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uiPriority w:val="99"/>
    <w:semiHidden/>
    <w:rsid w:val="00E7756E"/>
    <w:rPr>
      <w:kern w:val="2"/>
      <w:sz w:val="18"/>
      <w:szCs w:val="18"/>
    </w:rPr>
  </w:style>
  <w:style w:type="character" w:customStyle="1" w:styleId="10">
    <w:name w:val="页眉 字符1"/>
    <w:link w:val="a8"/>
    <w:rsid w:val="00E7756E"/>
    <w:rPr>
      <w:kern w:val="2"/>
      <w:sz w:val="18"/>
      <w:szCs w:val="18"/>
    </w:rPr>
  </w:style>
  <w:style w:type="character" w:customStyle="1" w:styleId="a4">
    <w:name w:val="页脚 字符"/>
    <w:link w:val="a3"/>
    <w:uiPriority w:val="99"/>
    <w:rsid w:val="00E7756E"/>
    <w:rPr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E7756E"/>
    <w:pPr>
      <w:ind w:firstLineChars="200" w:firstLine="420"/>
    </w:pPr>
  </w:style>
  <w:style w:type="paragraph" w:customStyle="1" w:styleId="ab">
    <w:name w:val="石墨文档正文"/>
    <w:qFormat/>
    <w:rsid w:val="00C53D6E"/>
    <w:rPr>
      <w:rFonts w:ascii="微软雅黑" w:eastAsia="微软雅黑" w:hAnsi="微软雅黑" w:cs="微软雅黑"/>
      <w:sz w:val="24"/>
      <w:szCs w:val="24"/>
    </w:rPr>
  </w:style>
  <w:style w:type="character" w:styleId="ac">
    <w:name w:val="Strong"/>
    <w:basedOn w:val="a0"/>
    <w:uiPriority w:val="22"/>
    <w:qFormat/>
    <w:rsid w:val="003F2570"/>
    <w:rPr>
      <w:b/>
      <w:bCs/>
    </w:rPr>
  </w:style>
  <w:style w:type="paragraph" w:customStyle="1" w:styleId="ds-markdown-paragraph">
    <w:name w:val="ds-markdown-paragraph"/>
    <w:basedOn w:val="a"/>
    <w:rsid w:val="003F257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d">
    <w:name w:val="Table Grid"/>
    <w:basedOn w:val="a1"/>
    <w:uiPriority w:val="39"/>
    <w:rsid w:val="00C174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204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6</Pages>
  <Words>740</Words>
  <Characters>4218</Characters>
  <Application>Microsoft Office Word</Application>
  <DocSecurity>0</DocSecurity>
  <Lines>35</Lines>
  <Paragraphs>9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测试分析报告（GB8567——88）</vt:lpstr>
    </vt:vector>
  </TitlesOfParts>
  <Company>江苏智运</Company>
  <LinksUpToDate>false</LinksUpToDate>
  <CharactersWithSpaces>4949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测试分析报告（GB8567——88）</dc:title>
  <dc:subject/>
  <dc:creator>于俊</dc:creator>
  <cp:keywords/>
  <dc:description/>
  <cp:lastModifiedBy>雅翔 高</cp:lastModifiedBy>
  <cp:revision>30</cp:revision>
  <dcterms:created xsi:type="dcterms:W3CDTF">2019-03-10T14:14:00Z</dcterms:created>
  <dcterms:modified xsi:type="dcterms:W3CDTF">2026-09-13T12:05:00Z</dcterms:modified>
</cp:coreProperties>
</file>