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903"/>
        <w:rPr/>
      </w:pPr>
      <w:r w:rsidDel="00000000" w:rsidR="00000000" w:rsidRPr="00000000">
        <w:rPr>
          <w:rtl w:val="0"/>
        </w:rPr>
        <w:t xml:space="preserve">Customer Segmentation</w:t>
      </w:r>
    </w:p>
    <w:p w:rsidR="00000000" w:rsidDel="00000000" w:rsidP="00000000" w:rsidRDefault="00000000" w:rsidRPr="00000000" w14:paraId="00000002">
      <w:pPr>
        <w:spacing w:before="519" w:lineRule="auto"/>
        <w:ind w:left="3636" w:right="4716" w:firstLine="0"/>
        <w:jc w:val="center"/>
        <w:rPr>
          <w:b w:val="1"/>
          <w:sz w:val="56"/>
          <w:szCs w:val="56"/>
        </w:rPr>
      </w:pPr>
      <w:r w:rsidDel="00000000" w:rsidR="00000000" w:rsidRPr="00000000">
        <w:rPr>
          <w:b w:val="1"/>
          <w:sz w:val="56"/>
          <w:szCs w:val="56"/>
          <w:rtl w:val="0"/>
        </w:rPr>
        <w:t xml:space="preserve">Phase – 4</w:t>
      </w:r>
    </w:p>
    <w:p w:rsidR="00000000" w:rsidDel="00000000" w:rsidP="00000000" w:rsidRDefault="00000000" w:rsidRPr="00000000" w14:paraId="00000003">
      <w:pPr>
        <w:spacing w:before="255" w:lineRule="auto"/>
        <w:ind w:left="2242" w:right="0" w:firstLine="0"/>
        <w:jc w:val="left"/>
        <w:rPr>
          <w:b w:val="1"/>
          <w:sz w:val="56"/>
          <w:szCs w:val="56"/>
        </w:rPr>
      </w:pPr>
      <w:r w:rsidDel="00000000" w:rsidR="00000000" w:rsidRPr="00000000">
        <w:rPr>
          <w:b w:val="1"/>
          <w:sz w:val="56"/>
          <w:szCs w:val="56"/>
          <w:rtl w:val="0"/>
        </w:rPr>
        <w:t xml:space="preserve">Development part -2</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Rule="auto"/>
        <w:ind w:left="0" w:right="0" w:firstLine="0"/>
        <w:jc w:val="left"/>
        <w:rPr>
          <w:b w:val="1"/>
          <w:sz w:val="52"/>
          <w:szCs w:val="52"/>
        </w:rPr>
      </w:pPr>
      <w:r w:rsidDel="00000000" w:rsidR="00000000" w:rsidRPr="00000000">
        <w:rPr>
          <w:b w:val="1"/>
          <w:sz w:val="52"/>
          <w:szCs w:val="52"/>
          <w:rtl w:val="0"/>
        </w:rPr>
        <w:t xml:space="preserve">                              Rino S(Team</w:t>
      </w:r>
    </w:p>
    <w:p w:rsidR="00000000" w:rsidDel="00000000" w:rsidP="00000000" w:rsidRDefault="00000000" w:rsidRPr="00000000" w14:paraId="00000006">
      <w:pPr>
        <w:spacing w:before="211" w:lineRule="auto"/>
        <w:ind w:left="3558" w:right="4716" w:firstLine="0"/>
        <w:jc w:val="center"/>
        <w:rPr>
          <w:b w:val="1"/>
          <w:sz w:val="52"/>
          <w:szCs w:val="52"/>
        </w:rPr>
        <w:sectPr>
          <w:pgSz w:h="16840" w:w="11910" w:orient="portrait"/>
          <w:pgMar w:bottom="280" w:top="1540" w:left="1300" w:right="20" w:header="360" w:footer="360"/>
          <w:pgNumType w:start="1"/>
        </w:sectPr>
      </w:pPr>
      <w:r w:rsidDel="00000000" w:rsidR="00000000" w:rsidRPr="00000000">
        <w:rPr>
          <w:b w:val="1"/>
          <w:sz w:val="52"/>
          <w:szCs w:val="52"/>
          <w:rtl w:val="0"/>
        </w:rPr>
        <w:t xml:space="preserve">Member)</w:t>
      </w:r>
    </w:p>
    <w:p w:rsidR="00000000" w:rsidDel="00000000" w:rsidP="00000000" w:rsidRDefault="00000000" w:rsidRPr="00000000" w14:paraId="00000007">
      <w:pPr>
        <w:pStyle w:val="Heading2"/>
        <w:ind w:firstLine="140"/>
        <w:rPr/>
      </w:pPr>
      <w:r w:rsidDel="00000000" w:rsidR="00000000" w:rsidRPr="00000000">
        <w:rPr>
          <w:rtl w:val="0"/>
        </w:rPr>
        <w:t xml:space="preserve">Explanation for Development part -1:</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3"/>
        <w:ind w:firstLine="111"/>
        <w:rPr/>
      </w:pPr>
      <w:r w:rsidDel="00000000" w:rsidR="00000000" w:rsidRPr="00000000">
        <w:rPr>
          <w:b w:val="1"/>
          <w:rtl w:val="0"/>
        </w:rPr>
        <w:t xml:space="preserve">Step 1</w:t>
      </w:r>
      <w:r w:rsidDel="00000000" w:rsidR="00000000" w:rsidRPr="00000000">
        <w:rPr>
          <w:rtl w:val="0"/>
        </w:rPr>
        <w:t xml:space="preserve">: Importing the required libraries and loading the dataset</w:t>
      </w:r>
      <w:r w:rsidDel="00000000" w:rsidR="00000000" w:rsidRPr="00000000">
        <w:drawing>
          <wp:anchor allowOverlap="1" behindDoc="0" distB="0" distT="0" distL="0" distR="0" hidden="0" layoutInCell="1" locked="0" relativeHeight="0" simplePos="0">
            <wp:simplePos x="0" y="0"/>
            <wp:positionH relativeFrom="column">
              <wp:posOffset>343912</wp:posOffset>
            </wp:positionH>
            <wp:positionV relativeFrom="paragraph">
              <wp:posOffset>240285</wp:posOffset>
            </wp:positionV>
            <wp:extent cx="4524586" cy="3845814"/>
            <wp:effectExtent b="0" l="0" r="0" t="0"/>
            <wp:wrapTopAndBottom distB="0" dist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24586" cy="3845814"/>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111" w:right="0" w:firstLine="0"/>
        <w:jc w:val="left"/>
        <w:rPr>
          <w:sz w:val="28"/>
          <w:szCs w:val="28"/>
        </w:rPr>
        <w:sectPr>
          <w:type w:val="nextPage"/>
          <w:pgSz w:h="16840" w:w="11910" w:orient="portrait"/>
          <w:pgMar w:bottom="280" w:top="1460" w:left="1300" w:right="20" w:header="360" w:footer="360"/>
        </w:sectPr>
      </w:pPr>
      <w:r w:rsidDel="00000000" w:rsidR="00000000" w:rsidRPr="00000000">
        <w:rPr>
          <w:b w:val="1"/>
          <w:sz w:val="28"/>
          <w:szCs w:val="28"/>
          <w:rtl w:val="0"/>
        </w:rPr>
        <w:t xml:space="preserve">Step 2</w:t>
      </w:r>
      <w:r w:rsidDel="00000000" w:rsidR="00000000" w:rsidRPr="00000000">
        <w:rPr>
          <w:sz w:val="28"/>
          <w:szCs w:val="28"/>
          <w:rtl w:val="0"/>
        </w:rPr>
        <w:t xml:space="preserve">: Handling Missing Data</w:t>
      </w:r>
      <w:r w:rsidDel="00000000" w:rsidR="00000000" w:rsidRPr="00000000">
        <w:drawing>
          <wp:anchor allowOverlap="1" behindDoc="0" distB="0" distT="0" distL="0" distR="0" hidden="0" layoutInCell="1" locked="0" relativeHeight="0" simplePos="0">
            <wp:simplePos x="0" y="0"/>
            <wp:positionH relativeFrom="column">
              <wp:posOffset>327673</wp:posOffset>
            </wp:positionH>
            <wp:positionV relativeFrom="paragraph">
              <wp:posOffset>241808</wp:posOffset>
            </wp:positionV>
            <wp:extent cx="5504604" cy="3077051"/>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04604" cy="3077051"/>
                    </a:xfrm>
                    <a:prstGeom prst="rect"/>
                    <a:ln/>
                  </pic:spPr>
                </pic:pic>
              </a:graphicData>
            </a:graphic>
          </wp:anchor>
        </w:drawing>
      </w:r>
    </w:p>
    <w:p w:rsidR="00000000" w:rsidDel="00000000" w:rsidP="00000000" w:rsidRDefault="00000000" w:rsidRPr="00000000" w14:paraId="0000000D">
      <w:pPr>
        <w:pStyle w:val="Heading3"/>
        <w:spacing w:before="30" w:lineRule="auto"/>
        <w:ind w:firstLine="111"/>
        <w:rPr/>
      </w:pPr>
      <w:r w:rsidDel="00000000" w:rsidR="00000000" w:rsidRPr="00000000">
        <w:rPr>
          <w:rtl w:val="0"/>
        </w:rPr>
        <w:t xml:space="preserve">Handling the missing data</w:t>
      </w:r>
      <w:r w:rsidDel="00000000" w:rsidR="00000000" w:rsidRPr="00000000">
        <w:drawing>
          <wp:anchor allowOverlap="1" behindDoc="0" distB="0" distT="0" distL="0" distR="0" hidden="0" layoutInCell="1" locked="0" relativeHeight="0" simplePos="0">
            <wp:simplePos x="0" y="0"/>
            <wp:positionH relativeFrom="column">
              <wp:posOffset>110236</wp:posOffset>
            </wp:positionH>
            <wp:positionV relativeFrom="paragraph">
              <wp:posOffset>259335</wp:posOffset>
            </wp:positionV>
            <wp:extent cx="3831765" cy="733044"/>
            <wp:effectExtent b="0" l="0" r="0" t="0"/>
            <wp:wrapTopAndBottom distB="0" dist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31765" cy="733044"/>
                    </a:xfrm>
                    <a:prstGeom prst="rect"/>
                    <a:ln/>
                  </pic:spPr>
                </pic:pic>
              </a:graphicData>
            </a:graphic>
          </wp:anchor>
        </w:drawing>
      </w:r>
    </w:p>
    <w:p w:rsidR="00000000" w:rsidDel="00000000" w:rsidP="00000000" w:rsidRDefault="00000000" w:rsidRPr="00000000" w14:paraId="0000000E">
      <w:pPr>
        <w:spacing w:after="39" w:before="178" w:lineRule="auto"/>
        <w:ind w:left="111" w:right="0" w:firstLine="0"/>
        <w:jc w:val="left"/>
        <w:rPr>
          <w:sz w:val="28"/>
          <w:szCs w:val="28"/>
        </w:rPr>
      </w:pPr>
      <w:r w:rsidDel="00000000" w:rsidR="00000000" w:rsidRPr="00000000">
        <w:rPr>
          <w:b w:val="1"/>
          <w:sz w:val="28"/>
          <w:szCs w:val="28"/>
          <w:rtl w:val="0"/>
        </w:rPr>
        <w:t xml:space="preserve">Step 3: </w:t>
      </w:r>
      <w:r w:rsidDel="00000000" w:rsidR="00000000" w:rsidRPr="00000000">
        <w:rPr>
          <w:sz w:val="28"/>
          <w:szCs w:val="28"/>
          <w:rtl w:val="0"/>
        </w:rPr>
        <w:t xml:space="preserve">Label encoder for Genre column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290131" cy="2992374"/>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90131" cy="29923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3"/>
        <w:ind w:firstLine="111"/>
        <w:rPr/>
      </w:pPr>
      <w:r w:rsidDel="00000000" w:rsidR="00000000" w:rsidRPr="00000000">
        <w:rPr>
          <w:b w:val="1"/>
          <w:rtl w:val="0"/>
        </w:rPr>
        <w:t xml:space="preserve">Step 4</w:t>
      </w:r>
      <w:r w:rsidDel="00000000" w:rsidR="00000000" w:rsidRPr="00000000">
        <w:rPr>
          <w:rtl w:val="0"/>
        </w:rPr>
        <w:t xml:space="preserve">: Feature Scaling using StandardScaler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sectPr>
          <w:type w:val="nextPage"/>
          <w:pgSz w:h="16840" w:w="11910" w:orient="portrait"/>
          <w:pgMar w:bottom="280" w:top="1440" w:left="1300" w:right="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453569</wp:posOffset>
            </wp:positionH>
            <wp:positionV relativeFrom="paragraph">
              <wp:posOffset>105251</wp:posOffset>
            </wp:positionV>
            <wp:extent cx="5340479" cy="2832068"/>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40479" cy="2832068"/>
                    </a:xfrm>
                    <a:prstGeom prst="rect"/>
                    <a:ln/>
                  </pic:spPr>
                </pic:pic>
              </a:graphicData>
            </a:graphic>
          </wp:anchor>
        </w:drawing>
      </w:r>
    </w:p>
    <w:p w:rsidR="00000000" w:rsidDel="00000000" w:rsidP="00000000" w:rsidRDefault="00000000" w:rsidRPr="00000000" w14:paraId="00000014">
      <w:pPr>
        <w:spacing w:before="30" w:lineRule="auto"/>
        <w:ind w:left="111" w:right="0" w:firstLine="0"/>
        <w:jc w:val="left"/>
        <w:rPr>
          <w:sz w:val="28"/>
          <w:szCs w:val="28"/>
        </w:rPr>
      </w:pPr>
      <w:r w:rsidDel="00000000" w:rsidR="00000000" w:rsidRPr="00000000">
        <w:rPr>
          <w:b w:val="1"/>
          <w:sz w:val="28"/>
          <w:szCs w:val="28"/>
          <w:rtl w:val="0"/>
        </w:rPr>
        <w:t xml:space="preserve">Step 5</w:t>
      </w:r>
      <w:r w:rsidDel="00000000" w:rsidR="00000000" w:rsidRPr="00000000">
        <w:rPr>
          <w:sz w:val="28"/>
          <w:szCs w:val="28"/>
          <w:rtl w:val="0"/>
        </w:rPr>
        <w:t xml:space="preserve">: Splitting the data into a training set and a test</w:t>
      </w:r>
      <w:r w:rsidDel="00000000" w:rsidR="00000000" w:rsidRPr="00000000">
        <w:drawing>
          <wp:anchor allowOverlap="1" behindDoc="0" distB="0" distT="0" distL="0" distR="0" hidden="0" layoutInCell="1" locked="0" relativeHeight="0" simplePos="0">
            <wp:simplePos x="0" y="0"/>
            <wp:positionH relativeFrom="column">
              <wp:posOffset>208828</wp:posOffset>
            </wp:positionH>
            <wp:positionV relativeFrom="paragraph">
              <wp:posOffset>259335</wp:posOffset>
            </wp:positionV>
            <wp:extent cx="5684799" cy="2751296"/>
            <wp:effectExtent b="0" l="0" r="0" t="0"/>
            <wp:wrapTopAndBottom distB="0" dist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84799" cy="2751296"/>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before="218" w:lineRule="auto"/>
        <w:ind w:left="202" w:right="0" w:firstLine="0"/>
        <w:jc w:val="left"/>
        <w:rPr>
          <w:b w:val="1"/>
          <w:sz w:val="40"/>
          <w:szCs w:val="40"/>
        </w:rPr>
      </w:pPr>
      <w:r w:rsidDel="00000000" w:rsidR="00000000" w:rsidRPr="00000000">
        <w:rPr>
          <w:b w:val="1"/>
          <w:sz w:val="40"/>
          <w:szCs w:val="40"/>
          <w:rtl w:val="0"/>
        </w:rPr>
        <w:t xml:space="preserve">Algorithm for Customer Segmentation: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01B">
      <w:pPr>
        <w:spacing w:before="199" w:line="273" w:lineRule="auto"/>
        <w:ind w:left="135" w:right="1406" w:hanging="10"/>
        <w:jc w:val="both"/>
        <w:rPr>
          <w:sz w:val="24"/>
          <w:szCs w:val="24"/>
        </w:rPr>
      </w:pPr>
      <w:r w:rsidDel="00000000" w:rsidR="00000000" w:rsidRPr="00000000">
        <w:rPr>
          <w:sz w:val="24"/>
          <w:szCs w:val="24"/>
          <w:rtl w:val="0"/>
        </w:rPr>
        <w:t xml:space="preserve">This algorithm aims to guide the development of a customer segmentation using the provided dataset. It covers essential steps, including feature engineering, model training, and evaluation, to ensure accurate predictions.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necessary libraries:</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0"/>
        </w:tabs>
        <w:spacing w:after="0" w:before="43" w:line="266" w:lineRule="auto"/>
        <w:ind w:left="125" w:right="1385" w:firstLine="196"/>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essential Python libraries, including pandas, scikit-learn, and matplotlib, for data manipulation, clustering, and visualization.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Suppress FutureWarnings: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3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Configure the system to suppress FutureWarnings to prevent unnecessary warning messages.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Read the dataset:</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 the customer data from a CSV file located at a specified file path.</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31"/>
        </w:tabs>
        <w:spacing w:after="0" w:before="196" w:line="240" w:lineRule="auto"/>
        <w:ind w:left="430" w:right="0" w:hanging="131"/>
        <w:jc w:val="left"/>
        <w:rPr>
          <w:i w:val="0"/>
          <w:smallCaps w:val="0"/>
          <w:strike w:val="0"/>
          <w:color w:val="000000"/>
          <w:u w:val="none"/>
          <w:shd w:fill="auto" w:val="clear"/>
          <w:vertAlign w:val="baseline"/>
        </w:rPr>
        <w:sectPr>
          <w:type w:val="nextPage"/>
          <w:pgSz w:h="16840" w:w="11910" w:orient="portrait"/>
          <w:pgMar w:bottom="280" w:top="1440" w:left="1300" w:right="20" w:header="360" w:footer="360"/>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the specified encoding (ISO-8859-1) to read the data.</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3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Exploration:</w:t>
      </w:r>
    </w:p>
    <w:p w:rsidR="00000000" w:rsidDel="00000000" w:rsidP="00000000" w:rsidRDefault="00000000" w:rsidRPr="00000000" w14:paraId="000000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Display the DataFrame (`df`) to inspect the loaded data.</w:t>
      </w:r>
    </w:p>
    <w:p w:rsidR="00000000" w:rsidDel="00000000" w:rsidP="00000000" w:rsidRDefault="00000000" w:rsidRPr="00000000" w14:paraId="000000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 the data's information, including data types and missing values.</w:t>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Display the first few rows of the dataset for a quick overview.</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Handling Missing Values:</w:t>
      </w:r>
    </w:p>
    <w:p w:rsidR="00000000" w:rsidDel="00000000" w:rsidP="00000000" w:rsidRDefault="00000000" w:rsidRPr="00000000" w14:paraId="000000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 for missing values within the dataset.</w:t>
      </w:r>
    </w:p>
    <w:p w:rsidR="00000000" w:rsidDel="00000000" w:rsidP="00000000" w:rsidRDefault="00000000" w:rsidRPr="00000000" w14:paraId="0000003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Fill missing values with the mean of the respective columns.</w:t>
      </w:r>
    </w:p>
    <w:p w:rsidR="00000000" w:rsidDel="00000000" w:rsidP="00000000" w:rsidRDefault="00000000" w:rsidRPr="00000000" w14:paraId="000000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1"/>
        </w:tabs>
        <w:spacing w:after="0" w:before="196"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Drop rows with any remaining missing values.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Label Encoding:</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66" w:lineRule="auto"/>
        <w:ind w:left="125" w:right="22" w:firstLine="1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Apply label encoding to the 'Genre' column to convert categorical values (e.g., 'Male' and 'Female') into numerical values (e.g., 0 and 1).</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1"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Scaling:</w:t>
      </w:r>
    </w:p>
    <w:p w:rsidR="00000000" w:rsidDel="00000000" w:rsidP="00000000" w:rsidRDefault="00000000" w:rsidRPr="00000000" w14:paraId="0000003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66" w:lineRule="auto"/>
        <w:ind w:left="211" w:right="1092" w:firstLine="1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StandardScaler to scale the 'Annual Income (k$)' column to have a mean of 0 and a standard deviation of 1.</w:t>
      </w:r>
    </w:p>
    <w:p w:rsidR="00000000" w:rsidDel="00000000" w:rsidP="00000000" w:rsidRDefault="00000000" w:rsidRPr="00000000" w14:paraId="0000003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65" w:line="266" w:lineRule="auto"/>
        <w:ind w:left="211" w:right="1300" w:firstLine="1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Standardization helps ensure that features with different scales contribute equally to clustering.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Splitting:</w:t>
      </w:r>
    </w:p>
    <w:p w:rsidR="00000000" w:rsidDel="00000000" w:rsidP="00000000" w:rsidRDefault="00000000" w:rsidRPr="00000000" w14:paraId="000000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47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Split the dataset into features (X) and the target variable (y).</w:t>
      </w:r>
    </w:p>
    <w:p w:rsidR="00000000" w:rsidDel="00000000" w:rsidP="00000000" w:rsidRDefault="00000000" w:rsidRPr="00000000" w14:paraId="000000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7" w:line="266" w:lineRule="auto"/>
        <w:ind w:left="211" w:right="648" w:firstLine="16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Divide the data into training and testing sets using train_test_split, with a specified test size and random seed.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1" w:line="240" w:lineRule="auto"/>
        <w:ind w:left="365" w:right="0" w:hanging="24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K-Means Clustering:</w:t>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Define the number of clusters (k) for K-Means clustering (in this case, k=5).</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Apply K-Means clustering to the feature data (X) to segment customers into 'k' clusters.</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1"/>
        </w:tabs>
        <w:spacing w:after="0" w:before="199" w:line="240" w:lineRule="auto"/>
        <w:ind w:left="430" w:right="0" w:hanging="131"/>
        <w:jc w:val="left"/>
        <w:rPr>
          <w:i w:val="0"/>
          <w:smallCaps w:val="0"/>
          <w:strike w:val="0"/>
          <w:color w:val="000000"/>
          <w:u w:val="none"/>
          <w:shd w:fill="auto" w:val="clear"/>
          <w:vertAlign w:val="baseline"/>
        </w:rPr>
        <w:sectPr>
          <w:type w:val="nextPage"/>
          <w:pgSz w:h="16840" w:w="11910" w:orient="portrait"/>
          <w:pgMar w:bottom="280" w:top="1440" w:left="1300" w:right="20" w:header="360" w:footer="360"/>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Assign cluster labels to the data points.</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6"/>
        </w:tabs>
        <w:spacing w:after="0" w:before="30" w:line="240" w:lineRule="auto"/>
        <w:ind w:left="485" w:right="0"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Cluster Visualization:</w:t>
      </w:r>
    </w:p>
    <w:p w:rsidR="00000000" w:rsidDel="00000000" w:rsidP="00000000" w:rsidRDefault="00000000" w:rsidRPr="00000000" w14:paraId="0000004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275"/>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a scatter plot to visualize the clusters.</w:t>
      </w:r>
    </w:p>
    <w:p w:rsidR="00000000" w:rsidDel="00000000" w:rsidP="00000000" w:rsidRDefault="00000000" w:rsidRPr="00000000" w14:paraId="0000004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275"/>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Plot 'Annual Income (k$)' on the x-axis and 'Spending Score (1-100)' on the y-axis.</w:t>
      </w:r>
    </w:p>
    <w:p w:rsidR="00000000" w:rsidDel="00000000" w:rsidP="00000000" w:rsidRDefault="00000000" w:rsidRPr="00000000" w14:paraId="0000004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275"/>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Color the data points based on their assigned clusters.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6"/>
        </w:tabs>
        <w:spacing w:after="0" w:before="0" w:line="240" w:lineRule="auto"/>
        <w:ind w:left="485" w:right="0"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Cluster Analysis:</w:t>
      </w:r>
    </w:p>
    <w:p w:rsidR="00000000" w:rsidDel="00000000" w:rsidP="00000000" w:rsidRDefault="00000000" w:rsidRPr="00000000" w14:paraId="0000004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275"/>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Calculate and display the center points (centroids) of each cluster.</w:t>
      </w:r>
    </w:p>
    <w:p w:rsidR="00000000" w:rsidDel="00000000" w:rsidP="00000000" w:rsidRDefault="00000000" w:rsidRPr="00000000" w14:paraId="0000005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275"/>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Interpret the cluster centers' coordinates in terms of 'Annual Income' and 'Spending Score'.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6"/>
        </w:tabs>
        <w:spacing w:after="0" w:before="0" w:line="240" w:lineRule="auto"/>
        <w:ind w:left="485" w:right="0"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Cluster Size Analysis:</w:t>
      </w:r>
    </w:p>
    <w:p w:rsidR="00000000" w:rsidDel="00000000" w:rsidP="00000000" w:rsidRDefault="00000000" w:rsidRPr="00000000" w14:paraId="0000005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40" w:lineRule="auto"/>
        <w:ind w:left="845" w:right="0" w:hanging="275"/>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Analyze the size (number of data points) in each cluster.</w:t>
      </w:r>
    </w:p>
    <w:p w:rsidR="00000000" w:rsidDel="00000000" w:rsidP="00000000" w:rsidRDefault="00000000" w:rsidRPr="00000000" w14:paraId="0000005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66" w:lineRule="auto"/>
        <w:ind w:left="355" w:right="1263" w:firstLine="216"/>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Print the size of each cluster to understand how customers are distributed among the segments.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6"/>
        </w:tabs>
        <w:spacing w:after="0" w:before="0" w:line="240" w:lineRule="auto"/>
        <w:ind w:left="485" w:right="0"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Further Analysis:</w:t>
      </w:r>
    </w:p>
    <w:p w:rsidR="00000000" w:rsidDel="00000000" w:rsidP="00000000" w:rsidRDefault="00000000" w:rsidRPr="00000000" w14:paraId="0000005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5"/>
          <w:tab w:val="left" w:leader="none" w:pos="846"/>
        </w:tabs>
        <w:spacing w:after="0" w:before="199" w:line="266" w:lineRule="auto"/>
        <w:ind w:left="355" w:right="594" w:firstLine="216"/>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Mention that further in-depth analysis can be performed within each cluster to gain insights into customer demographics, behaviors, and preferences.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ind w:firstLine="111"/>
        <w:rPr/>
        <w:sectPr>
          <w:type w:val="nextPage"/>
          <w:pgSz w:h="16840" w:w="11910" w:orient="portrait"/>
          <w:pgMar w:bottom="280" w:top="1440" w:left="1300" w:right="20" w:header="360" w:footer="360"/>
        </w:sectPr>
      </w:pPr>
      <w:r w:rsidDel="00000000" w:rsidR="00000000" w:rsidRPr="00000000">
        <w:rPr>
          <w:rtl w:val="0"/>
        </w:rPr>
        <w:t xml:space="preserve">Execution of the K-Means:</w:t>
      </w:r>
    </w:p>
    <w:p w:rsidR="00000000" w:rsidDel="00000000" w:rsidP="00000000" w:rsidRDefault="00000000" w:rsidRPr="00000000" w14:paraId="0000006B">
      <w:pPr>
        <w:spacing w:before="11" w:lineRule="auto"/>
        <w:ind w:left="111" w:right="0" w:firstLine="0"/>
        <w:jc w:val="left"/>
        <w:rPr>
          <w:sz w:val="32"/>
          <w:szCs w:val="32"/>
        </w:rPr>
      </w:pPr>
      <w:r w:rsidDel="00000000" w:rsidR="00000000" w:rsidRPr="00000000">
        <w:rPr>
          <w:sz w:val="32"/>
          <w:szCs w:val="32"/>
          <w:rtl w:val="0"/>
        </w:rPr>
        <w:t xml:space="preserve">Importing the necessary libraries:</w:t>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276026</wp:posOffset>
            </wp:positionV>
            <wp:extent cx="5791946" cy="1023366"/>
            <wp:effectExtent b="0" l="0" r="0" t="0"/>
            <wp:wrapTopAndBottom distB="0" dist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91946" cy="1023366"/>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E">
      <w:pPr>
        <w:spacing w:before="197" w:lineRule="auto"/>
        <w:ind w:left="111" w:right="0" w:firstLine="0"/>
        <w:jc w:val="left"/>
        <w:rPr>
          <w:sz w:val="32"/>
          <w:szCs w:val="32"/>
        </w:rPr>
      </w:pPr>
      <w:r w:rsidDel="00000000" w:rsidR="00000000" w:rsidRPr="00000000">
        <w:rPr>
          <w:sz w:val="32"/>
          <w:szCs w:val="32"/>
          <w:rtl w:val="0"/>
        </w:rPr>
        <w:t xml:space="preserve">Train test split:</w:t>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394136</wp:posOffset>
            </wp:positionV>
            <wp:extent cx="5746690" cy="550068"/>
            <wp:effectExtent b="0" l="0" r="0" t="0"/>
            <wp:wrapTopAndBottom distB="0" dist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46690" cy="550068"/>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3">
      <w:pPr>
        <w:spacing w:before="0" w:lineRule="auto"/>
        <w:ind w:left="111" w:right="0" w:firstLine="0"/>
        <w:jc w:val="left"/>
        <w:rPr>
          <w:sz w:val="32"/>
          <w:szCs w:val="32"/>
        </w:rPr>
      </w:pPr>
      <w:r w:rsidDel="00000000" w:rsidR="00000000" w:rsidRPr="00000000">
        <w:rPr>
          <w:sz w:val="32"/>
          <w:szCs w:val="32"/>
          <w:rtl w:val="0"/>
        </w:rPr>
        <w:t xml:space="preserve">K-Means Clustering:</w:t>
      </w:r>
      <w:r w:rsidDel="00000000" w:rsidR="00000000" w:rsidRPr="00000000">
        <w:drawing>
          <wp:anchor allowOverlap="1" behindDoc="0" distB="0" distT="0" distL="0" distR="0" hidden="0" layoutInCell="1" locked="0" relativeHeight="0" simplePos="0">
            <wp:simplePos x="0" y="0"/>
            <wp:positionH relativeFrom="column">
              <wp:posOffset>134619</wp:posOffset>
            </wp:positionH>
            <wp:positionV relativeFrom="paragraph">
              <wp:posOffset>270565</wp:posOffset>
            </wp:positionV>
            <wp:extent cx="5700613" cy="906399"/>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00613" cy="906399"/>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76">
      <w:pPr>
        <w:spacing w:before="1" w:lineRule="auto"/>
        <w:ind w:left="111" w:right="0" w:firstLine="0"/>
        <w:jc w:val="left"/>
        <w:rPr>
          <w:sz w:val="32"/>
          <w:szCs w:val="32"/>
        </w:rPr>
        <w:sectPr>
          <w:type w:val="nextPage"/>
          <w:pgSz w:h="16840" w:w="11910" w:orient="portrait"/>
          <w:pgMar w:bottom="280" w:top="1460" w:left="1300" w:right="20" w:header="360" w:footer="360"/>
        </w:sectPr>
      </w:pPr>
      <w:r w:rsidDel="00000000" w:rsidR="00000000" w:rsidRPr="00000000">
        <w:rPr>
          <w:sz w:val="32"/>
          <w:szCs w:val="32"/>
          <w:rtl w:val="0"/>
        </w:rPr>
        <w:t xml:space="preserve">Visualization of the result:</w:t>
      </w:r>
      <w:r w:rsidDel="00000000" w:rsidR="00000000" w:rsidRPr="00000000">
        <w:drawing>
          <wp:anchor allowOverlap="1" behindDoc="0" distB="0" distT="0" distL="0" distR="0" hidden="0" layoutInCell="1" locked="0" relativeHeight="0" simplePos="0">
            <wp:simplePos x="0" y="0"/>
            <wp:positionH relativeFrom="column">
              <wp:posOffset>287559</wp:posOffset>
            </wp:positionH>
            <wp:positionV relativeFrom="paragraph">
              <wp:posOffset>327588</wp:posOffset>
            </wp:positionV>
            <wp:extent cx="5506259" cy="1322832"/>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06259" cy="1322832"/>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224813" cy="2576322"/>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24813" cy="257632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3"/>
        <w:spacing w:before="44" w:lineRule="auto"/>
        <w:ind w:firstLine="111"/>
        <w:rPr/>
      </w:pPr>
      <w:r w:rsidDel="00000000" w:rsidR="00000000" w:rsidRPr="00000000">
        <w:rPr>
          <w:rtl w:val="0"/>
        </w:rPr>
        <w:t xml:space="preserve">Explore the clusters: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178968</wp:posOffset>
            </wp:positionH>
            <wp:positionV relativeFrom="paragraph">
              <wp:posOffset>206632</wp:posOffset>
            </wp:positionV>
            <wp:extent cx="6181841" cy="2236946"/>
            <wp:effectExtent b="0" l="0" r="0" t="0"/>
            <wp:wrapTopAndBottom distB="0" dist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81841" cy="2236946"/>
                    </a:xfrm>
                    <a:prstGeom prst="rect"/>
                    <a:ln/>
                  </pic:spPr>
                </pic:pic>
              </a:graphicData>
            </a:graphic>
          </wp:anchor>
        </w:drawing>
      </w:r>
    </w:p>
    <w:p w:rsidR="00000000" w:rsidDel="00000000" w:rsidP="00000000" w:rsidRDefault="00000000" w:rsidRPr="00000000" w14:paraId="0000007B">
      <w:pPr>
        <w:spacing w:before="128" w:lineRule="auto"/>
        <w:ind w:left="111" w:right="0" w:firstLine="0"/>
        <w:jc w:val="left"/>
        <w:rPr>
          <w:sz w:val="28"/>
          <w:szCs w:val="28"/>
        </w:rPr>
        <w:sectPr>
          <w:type w:val="nextPage"/>
          <w:pgSz w:h="16840" w:w="11910" w:orient="portrait"/>
          <w:pgMar w:bottom="280" w:top="1520" w:left="1300" w:right="20" w:header="360" w:footer="360"/>
        </w:sectPr>
      </w:pPr>
      <w:r w:rsidDel="00000000" w:rsidR="00000000" w:rsidRPr="00000000">
        <w:rPr>
          <w:sz w:val="28"/>
          <w:szCs w:val="28"/>
          <w:rtl w:val="0"/>
        </w:rPr>
        <w:t xml:space="preserve">Analyze each cluster for insights: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550731" cy="2364104"/>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50731" cy="236410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4">
      <w:pPr>
        <w:spacing w:before="20" w:lineRule="auto"/>
        <w:ind w:left="140" w:right="0" w:firstLine="0"/>
        <w:jc w:val="left"/>
        <w:rPr>
          <w:sz w:val="40"/>
          <w:szCs w:val="40"/>
        </w:rPr>
      </w:pPr>
      <w:r w:rsidDel="00000000" w:rsidR="00000000" w:rsidRPr="00000000">
        <w:rPr>
          <w:sz w:val="40"/>
          <w:szCs w:val="40"/>
          <w:rtl w:val="0"/>
        </w:rPr>
        <w:t xml:space="preserve">Interpretation: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spacing w:before="0" w:line="271" w:lineRule="auto"/>
        <w:ind w:left="140" w:right="0" w:firstLine="0"/>
        <w:jc w:val="left"/>
        <w:rPr>
          <w:sz w:val="24"/>
          <w:szCs w:val="24"/>
        </w:rPr>
      </w:pPr>
      <w:r w:rsidDel="00000000" w:rsidR="00000000" w:rsidRPr="00000000">
        <w:rPr>
          <w:sz w:val="24"/>
          <w:szCs w:val="24"/>
          <w:rtl w:val="0"/>
        </w:rPr>
        <w:t xml:space="preserve">The code provided offers a complete workflow for customer segmentation using K-Means clustering. It begins with data preprocessing, including handling missing values, label encoding, and feature scaling. It then performs clustering to segment customers into distinct clusters based on their 'Annual Income' and 'Spending Score.' The clusters are visualized, and cluster characteristics are analyzed. The code sets the foundation for understanding customer behavior and tailoring marketing strategies to specific customer segments. Additionally, it highlights the potential for further analysis within each cluster to gain deeper insights and make data-driven decisions.</w:t>
      </w:r>
    </w:p>
    <w:sectPr>
      <w:type w:val="nextPage"/>
      <w:pgSz w:h="16840" w:w="11910" w:orient="portrait"/>
      <w:pgMar w:bottom="280" w:top="1460" w:left="1300" w:right="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30" w:hanging="130"/>
      </w:pPr>
      <w:rPr>
        <w:rFonts w:ascii="Calibri" w:cs="Calibri" w:eastAsia="Calibri" w:hAnsi="Calibri"/>
        <w:b w:val="1"/>
        <w:sz w:val="24"/>
        <w:szCs w:val="24"/>
      </w:rPr>
    </w:lvl>
    <w:lvl w:ilvl="1">
      <w:start w:val="0"/>
      <w:numFmt w:val="bullet"/>
      <w:lvlText w:val="•"/>
      <w:lvlJc w:val="left"/>
      <w:pPr>
        <w:ind w:left="1454" w:hanging="130"/>
      </w:pPr>
      <w:rPr/>
    </w:lvl>
    <w:lvl w:ilvl="2">
      <w:start w:val="0"/>
      <w:numFmt w:val="bullet"/>
      <w:lvlText w:val="•"/>
      <w:lvlJc w:val="left"/>
      <w:pPr>
        <w:ind w:left="2469" w:hanging="130"/>
      </w:pPr>
      <w:rPr/>
    </w:lvl>
    <w:lvl w:ilvl="3">
      <w:start w:val="0"/>
      <w:numFmt w:val="bullet"/>
      <w:lvlText w:val="•"/>
      <w:lvlJc w:val="left"/>
      <w:pPr>
        <w:ind w:left="3483" w:hanging="130"/>
      </w:pPr>
      <w:rPr/>
    </w:lvl>
    <w:lvl w:ilvl="4">
      <w:start w:val="0"/>
      <w:numFmt w:val="bullet"/>
      <w:lvlText w:val="•"/>
      <w:lvlJc w:val="left"/>
      <w:pPr>
        <w:ind w:left="4498" w:hanging="130"/>
      </w:pPr>
      <w:rPr/>
    </w:lvl>
    <w:lvl w:ilvl="5">
      <w:start w:val="0"/>
      <w:numFmt w:val="bullet"/>
      <w:lvlText w:val="•"/>
      <w:lvlJc w:val="left"/>
      <w:pPr>
        <w:ind w:left="5513" w:hanging="130"/>
      </w:pPr>
      <w:rPr/>
    </w:lvl>
    <w:lvl w:ilvl="6">
      <w:start w:val="0"/>
      <w:numFmt w:val="bullet"/>
      <w:lvlText w:val="•"/>
      <w:lvlJc w:val="left"/>
      <w:pPr>
        <w:ind w:left="6527" w:hanging="130"/>
      </w:pPr>
      <w:rPr/>
    </w:lvl>
    <w:lvl w:ilvl="7">
      <w:start w:val="0"/>
      <w:numFmt w:val="bullet"/>
      <w:lvlText w:val="•"/>
      <w:lvlJc w:val="left"/>
      <w:pPr>
        <w:ind w:left="7542" w:hanging="130"/>
      </w:pPr>
      <w:rPr/>
    </w:lvl>
    <w:lvl w:ilvl="8">
      <w:start w:val="0"/>
      <w:numFmt w:val="bullet"/>
      <w:lvlText w:val="•"/>
      <w:lvlJc w:val="left"/>
      <w:pPr>
        <w:ind w:left="8556" w:hanging="130"/>
      </w:pPr>
      <w:rPr/>
    </w:lvl>
  </w:abstractNum>
  <w:abstractNum w:abstractNumId="2">
    <w:lvl w:ilvl="0">
      <w:start w:val="1"/>
      <w:numFmt w:val="decimal"/>
      <w:lvlText w:val="%1."/>
      <w:lvlJc w:val="left"/>
      <w:pPr>
        <w:ind w:left="365" w:hanging="240"/>
      </w:pPr>
      <w:rPr>
        <w:rFonts w:ascii="Calibri" w:cs="Calibri" w:eastAsia="Calibri" w:hAnsi="Calibri"/>
        <w:b w:val="1"/>
        <w:sz w:val="24"/>
        <w:szCs w:val="24"/>
      </w:rPr>
    </w:lvl>
    <w:lvl w:ilvl="1">
      <w:start w:val="0"/>
      <w:numFmt w:val="bullet"/>
      <w:lvlText w:val="-"/>
      <w:lvlJc w:val="left"/>
      <w:pPr>
        <w:ind w:left="125" w:hanging="128"/>
      </w:pPr>
      <w:rPr>
        <w:rFonts w:ascii="Calibri" w:cs="Calibri" w:eastAsia="Calibri" w:hAnsi="Calibri"/>
        <w:b w:val="1"/>
        <w:sz w:val="24"/>
        <w:szCs w:val="24"/>
      </w:rPr>
    </w:lvl>
    <w:lvl w:ilvl="2">
      <w:start w:val="0"/>
      <w:numFmt w:val="bullet"/>
      <w:lvlText w:val="•"/>
      <w:lvlJc w:val="left"/>
      <w:pPr>
        <w:ind w:left="360" w:hanging="128"/>
      </w:pPr>
      <w:rPr/>
    </w:lvl>
    <w:lvl w:ilvl="3">
      <w:start w:val="0"/>
      <w:numFmt w:val="bullet"/>
      <w:lvlText w:val="•"/>
      <w:lvlJc w:val="left"/>
      <w:pPr>
        <w:ind w:left="840" w:hanging="128"/>
      </w:pPr>
      <w:rPr/>
    </w:lvl>
    <w:lvl w:ilvl="4">
      <w:start w:val="0"/>
      <w:numFmt w:val="bullet"/>
      <w:lvlText w:val="•"/>
      <w:lvlJc w:val="left"/>
      <w:pPr>
        <w:ind w:left="2232" w:hanging="128"/>
      </w:pPr>
      <w:rPr/>
    </w:lvl>
    <w:lvl w:ilvl="5">
      <w:start w:val="0"/>
      <w:numFmt w:val="bullet"/>
      <w:lvlText w:val="•"/>
      <w:lvlJc w:val="left"/>
      <w:pPr>
        <w:ind w:left="3624" w:hanging="128.00000000000045"/>
      </w:pPr>
      <w:rPr/>
    </w:lvl>
    <w:lvl w:ilvl="6">
      <w:start w:val="0"/>
      <w:numFmt w:val="bullet"/>
      <w:lvlText w:val="•"/>
      <w:lvlJc w:val="left"/>
      <w:pPr>
        <w:ind w:left="5016" w:hanging="128"/>
      </w:pPr>
      <w:rPr/>
    </w:lvl>
    <w:lvl w:ilvl="7">
      <w:start w:val="0"/>
      <w:numFmt w:val="bullet"/>
      <w:lvlText w:val="•"/>
      <w:lvlJc w:val="left"/>
      <w:pPr>
        <w:ind w:left="6409" w:hanging="128"/>
      </w:pPr>
      <w:rPr/>
    </w:lvl>
    <w:lvl w:ilvl="8">
      <w:start w:val="0"/>
      <w:numFmt w:val="bullet"/>
      <w:lvlText w:val="•"/>
      <w:lvlJc w:val="left"/>
      <w:pPr>
        <w:ind w:left="7801" w:hanging="127.99999999999909"/>
      </w:pPr>
      <w:rPr/>
    </w:lvl>
  </w:abstractNum>
  <w:abstractNum w:abstractNumId="3">
    <w:lvl w:ilvl="0">
      <w:start w:val="0"/>
      <w:numFmt w:val="bullet"/>
      <w:lvlText w:val="-"/>
      <w:lvlJc w:val="left"/>
      <w:pPr>
        <w:ind w:left="430" w:hanging="130"/>
      </w:pPr>
      <w:rPr>
        <w:rFonts w:ascii="Calibri" w:cs="Calibri" w:eastAsia="Calibri" w:hAnsi="Calibri"/>
        <w:b w:val="1"/>
        <w:sz w:val="24"/>
        <w:szCs w:val="24"/>
      </w:rPr>
    </w:lvl>
    <w:lvl w:ilvl="1">
      <w:start w:val="0"/>
      <w:numFmt w:val="bullet"/>
      <w:lvlText w:val="•"/>
      <w:lvlJc w:val="left"/>
      <w:pPr>
        <w:ind w:left="1454" w:hanging="130"/>
      </w:pPr>
      <w:rPr/>
    </w:lvl>
    <w:lvl w:ilvl="2">
      <w:start w:val="0"/>
      <w:numFmt w:val="bullet"/>
      <w:lvlText w:val="•"/>
      <w:lvlJc w:val="left"/>
      <w:pPr>
        <w:ind w:left="2469" w:hanging="130"/>
      </w:pPr>
      <w:rPr/>
    </w:lvl>
    <w:lvl w:ilvl="3">
      <w:start w:val="0"/>
      <w:numFmt w:val="bullet"/>
      <w:lvlText w:val="•"/>
      <w:lvlJc w:val="left"/>
      <w:pPr>
        <w:ind w:left="3483" w:hanging="130"/>
      </w:pPr>
      <w:rPr/>
    </w:lvl>
    <w:lvl w:ilvl="4">
      <w:start w:val="0"/>
      <w:numFmt w:val="bullet"/>
      <w:lvlText w:val="•"/>
      <w:lvlJc w:val="left"/>
      <w:pPr>
        <w:ind w:left="4498" w:hanging="130"/>
      </w:pPr>
      <w:rPr/>
    </w:lvl>
    <w:lvl w:ilvl="5">
      <w:start w:val="0"/>
      <w:numFmt w:val="bullet"/>
      <w:lvlText w:val="•"/>
      <w:lvlJc w:val="left"/>
      <w:pPr>
        <w:ind w:left="5513" w:hanging="130"/>
      </w:pPr>
      <w:rPr/>
    </w:lvl>
    <w:lvl w:ilvl="6">
      <w:start w:val="0"/>
      <w:numFmt w:val="bullet"/>
      <w:lvlText w:val="•"/>
      <w:lvlJc w:val="left"/>
      <w:pPr>
        <w:ind w:left="6527" w:hanging="130"/>
      </w:pPr>
      <w:rPr/>
    </w:lvl>
    <w:lvl w:ilvl="7">
      <w:start w:val="0"/>
      <w:numFmt w:val="bullet"/>
      <w:lvlText w:val="•"/>
      <w:lvlJc w:val="left"/>
      <w:pPr>
        <w:ind w:left="7542" w:hanging="130"/>
      </w:pPr>
      <w:rPr/>
    </w:lvl>
    <w:lvl w:ilvl="8">
      <w:start w:val="0"/>
      <w:numFmt w:val="bullet"/>
      <w:lvlText w:val="•"/>
      <w:lvlJc w:val="left"/>
      <w:pPr>
        <w:ind w:left="8556" w:hanging="130"/>
      </w:pPr>
      <w:rPr/>
    </w:lvl>
  </w:abstractNum>
  <w:abstractNum w:abstractNumId="4">
    <w:lvl w:ilvl="0">
      <w:start w:val="0"/>
      <w:numFmt w:val="bullet"/>
      <w:lvlText w:val="-"/>
      <w:lvlJc w:val="left"/>
      <w:pPr>
        <w:ind w:left="430" w:hanging="130"/>
      </w:pPr>
      <w:rPr>
        <w:rFonts w:ascii="Calibri" w:cs="Calibri" w:eastAsia="Calibri" w:hAnsi="Calibri"/>
        <w:b w:val="1"/>
        <w:sz w:val="24"/>
        <w:szCs w:val="24"/>
      </w:rPr>
    </w:lvl>
    <w:lvl w:ilvl="1">
      <w:start w:val="0"/>
      <w:numFmt w:val="bullet"/>
      <w:lvlText w:val="•"/>
      <w:lvlJc w:val="left"/>
      <w:pPr>
        <w:ind w:left="1454" w:hanging="130"/>
      </w:pPr>
      <w:rPr/>
    </w:lvl>
    <w:lvl w:ilvl="2">
      <w:start w:val="0"/>
      <w:numFmt w:val="bullet"/>
      <w:lvlText w:val="•"/>
      <w:lvlJc w:val="left"/>
      <w:pPr>
        <w:ind w:left="2469" w:hanging="130"/>
      </w:pPr>
      <w:rPr/>
    </w:lvl>
    <w:lvl w:ilvl="3">
      <w:start w:val="0"/>
      <w:numFmt w:val="bullet"/>
      <w:lvlText w:val="•"/>
      <w:lvlJc w:val="left"/>
      <w:pPr>
        <w:ind w:left="3483" w:hanging="130"/>
      </w:pPr>
      <w:rPr/>
    </w:lvl>
    <w:lvl w:ilvl="4">
      <w:start w:val="0"/>
      <w:numFmt w:val="bullet"/>
      <w:lvlText w:val="•"/>
      <w:lvlJc w:val="left"/>
      <w:pPr>
        <w:ind w:left="4498" w:hanging="130"/>
      </w:pPr>
      <w:rPr/>
    </w:lvl>
    <w:lvl w:ilvl="5">
      <w:start w:val="0"/>
      <w:numFmt w:val="bullet"/>
      <w:lvlText w:val="•"/>
      <w:lvlJc w:val="left"/>
      <w:pPr>
        <w:ind w:left="5513" w:hanging="130"/>
      </w:pPr>
      <w:rPr/>
    </w:lvl>
    <w:lvl w:ilvl="6">
      <w:start w:val="0"/>
      <w:numFmt w:val="bullet"/>
      <w:lvlText w:val="•"/>
      <w:lvlJc w:val="left"/>
      <w:pPr>
        <w:ind w:left="6527" w:hanging="130"/>
      </w:pPr>
      <w:rPr/>
    </w:lvl>
    <w:lvl w:ilvl="7">
      <w:start w:val="0"/>
      <w:numFmt w:val="bullet"/>
      <w:lvlText w:val="•"/>
      <w:lvlJc w:val="left"/>
      <w:pPr>
        <w:ind w:left="7542" w:hanging="130"/>
      </w:pPr>
      <w:rPr/>
    </w:lvl>
    <w:lvl w:ilvl="8">
      <w:start w:val="0"/>
      <w:numFmt w:val="bullet"/>
      <w:lvlText w:val="•"/>
      <w:lvlJc w:val="left"/>
      <w:pPr>
        <w:ind w:left="8556" w:hanging="130"/>
      </w:pPr>
      <w:rPr/>
    </w:lvl>
  </w:abstractNum>
  <w:abstractNum w:abstractNumId="5">
    <w:lvl w:ilvl="0">
      <w:start w:val="0"/>
      <w:numFmt w:val="bullet"/>
      <w:lvlText w:val="-"/>
      <w:lvlJc w:val="left"/>
      <w:pPr>
        <w:ind w:left="430" w:hanging="130"/>
      </w:pPr>
      <w:rPr>
        <w:rFonts w:ascii="Calibri" w:cs="Calibri" w:eastAsia="Calibri" w:hAnsi="Calibri"/>
        <w:b w:val="1"/>
        <w:sz w:val="24"/>
        <w:szCs w:val="24"/>
      </w:rPr>
    </w:lvl>
    <w:lvl w:ilvl="1">
      <w:start w:val="0"/>
      <w:numFmt w:val="bullet"/>
      <w:lvlText w:val="•"/>
      <w:lvlJc w:val="left"/>
      <w:pPr>
        <w:ind w:left="1454" w:hanging="130"/>
      </w:pPr>
      <w:rPr/>
    </w:lvl>
    <w:lvl w:ilvl="2">
      <w:start w:val="0"/>
      <w:numFmt w:val="bullet"/>
      <w:lvlText w:val="•"/>
      <w:lvlJc w:val="left"/>
      <w:pPr>
        <w:ind w:left="2469" w:hanging="130"/>
      </w:pPr>
      <w:rPr/>
    </w:lvl>
    <w:lvl w:ilvl="3">
      <w:start w:val="0"/>
      <w:numFmt w:val="bullet"/>
      <w:lvlText w:val="•"/>
      <w:lvlJc w:val="left"/>
      <w:pPr>
        <w:ind w:left="3483" w:hanging="130"/>
      </w:pPr>
      <w:rPr/>
    </w:lvl>
    <w:lvl w:ilvl="4">
      <w:start w:val="0"/>
      <w:numFmt w:val="bullet"/>
      <w:lvlText w:val="•"/>
      <w:lvlJc w:val="left"/>
      <w:pPr>
        <w:ind w:left="4498" w:hanging="130"/>
      </w:pPr>
      <w:rPr/>
    </w:lvl>
    <w:lvl w:ilvl="5">
      <w:start w:val="0"/>
      <w:numFmt w:val="bullet"/>
      <w:lvlText w:val="•"/>
      <w:lvlJc w:val="left"/>
      <w:pPr>
        <w:ind w:left="5513" w:hanging="130"/>
      </w:pPr>
      <w:rPr/>
    </w:lvl>
    <w:lvl w:ilvl="6">
      <w:start w:val="0"/>
      <w:numFmt w:val="bullet"/>
      <w:lvlText w:val="•"/>
      <w:lvlJc w:val="left"/>
      <w:pPr>
        <w:ind w:left="6527" w:hanging="130"/>
      </w:pPr>
      <w:rPr/>
    </w:lvl>
    <w:lvl w:ilvl="7">
      <w:start w:val="0"/>
      <w:numFmt w:val="bullet"/>
      <w:lvlText w:val="•"/>
      <w:lvlJc w:val="left"/>
      <w:pPr>
        <w:ind w:left="7542" w:hanging="130"/>
      </w:pPr>
      <w:rPr/>
    </w:lvl>
    <w:lvl w:ilvl="8">
      <w:start w:val="0"/>
      <w:numFmt w:val="bullet"/>
      <w:lvlText w:val="•"/>
      <w:lvlJc w:val="left"/>
      <w:pPr>
        <w:ind w:left="8556" w:hanging="13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11"/>
    </w:pPr>
    <w:rPr>
      <w:rFonts w:ascii="Calibri" w:cs="Calibri" w:eastAsia="Calibri" w:hAnsi="Calibri"/>
      <w:b w:val="1"/>
      <w:sz w:val="40"/>
      <w:szCs w:val="40"/>
    </w:rPr>
  </w:style>
  <w:style w:type="paragraph" w:styleId="Heading2">
    <w:name w:val="heading 2"/>
    <w:basedOn w:val="Normal"/>
    <w:next w:val="Normal"/>
    <w:pPr>
      <w:spacing w:before="9" w:lineRule="auto"/>
      <w:ind w:left="140"/>
    </w:pPr>
    <w:rPr>
      <w:rFonts w:ascii="Calibri" w:cs="Calibri" w:eastAsia="Calibri" w:hAnsi="Calibri"/>
      <w:sz w:val="40"/>
      <w:szCs w:val="40"/>
    </w:rPr>
  </w:style>
  <w:style w:type="paragraph" w:styleId="Heading3">
    <w:name w:val="heading 3"/>
    <w:basedOn w:val="Normal"/>
    <w:next w:val="Normal"/>
    <w:pPr>
      <w:ind w:left="111"/>
    </w:pPr>
    <w:rPr>
      <w:rFonts w:ascii="Calibri" w:cs="Calibri" w:eastAsia="Calibri" w:hAnsi="Calibri"/>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808" w:lineRule="auto"/>
      <w:ind w:left="903"/>
    </w:pPr>
    <w:rPr>
      <w:rFonts w:ascii="Calibri" w:cs="Calibri" w:eastAsia="Calibri" w:hAnsi="Calibri"/>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