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RCS - Scheda di Taglio</w:t>
      </w:r>
    </w:p>
    <w:p/>
    <w:p>
      <w:r>
        <w:rPr>
          <w:sz w:val="20"/>
        </w:rPr>
        <w:t>Cliente: CFKAD</w:t>
        <w:br/>
        <w:t>Data: 26/09/2025</w:t>
        <w:br/>
        <w:t>Finitura: ________________________</w:t>
      </w:r>
      <w:r>
        <w:t xml:space="preserve">    </w:t>
      </w:r>
      <w:r>
        <w:rPr>
          <w:sz w:val="20"/>
        </w:rPr>
        <w:t>Ordine No: 10A</w:t>
        <w:br/>
        <w:t>Descrizione: Tubo Parapetto 30x40</w:t>
        <w:br/>
        <w:t>Codice: CF40-50</w:t>
      </w:r>
    </w:p>
    <w:p/>
    <w:p>
      <w:pPr>
        <w:jc w:val="center"/>
      </w:pPr>
      <w:r>
        <w:rPr>
          <w:b/>
          <w:sz w:val="20"/>
        </w:rPr>
        <w:t>1000.0mm</w:t>
      </w:r>
    </w:p>
    <w:p>
      <w:pPr>
        <w:jc w:val="center"/>
      </w:pPr>
      <w:r>
        <w:rPr>
          <w:b/>
          <w:sz w:val="20"/>
        </w:rPr>
        <w:t>G2</w:t>
      </w:r>
      <w:r>
        <w:t xml:space="preserve"> 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sz w:val="16"/>
              </w:rPr>
              <w:t>==</w:t>
            </w:r>
            <w:r>
              <w:t xml:space="preserve">          </w:t>
            </w:r>
            <w:r>
              <w:rPr>
                <w:b/>
                <w:sz w:val="22"/>
              </w:rPr>
              <w:t>TWILL</w:t>
            </w:r>
          </w:p>
        </w:tc>
      </w:tr>
    </w:tbl>
    <w:p>
      <w:pPr>
        <w:jc w:val="right"/>
      </w:pPr>
      <w:r>
        <w:rPr>
          <w:b/>
          <w:sz w:val="20"/>
        </w:rPr>
        <w:t>H 200 mm</w:t>
      </w:r>
    </w:p>
    <w:p/>
    <w:p>
      <w:pPr>
        <w:jc w:val="center"/>
      </w:pPr>
      <w:r>
        <w:rPr>
          <w:b/>
          <w:sz w:val="20"/>
        </w:rPr>
        <w:t>1000.0mm</w:t>
      </w:r>
    </w:p>
    <w:p>
      <w:pPr>
        <w:jc w:val="center"/>
      </w:pPr>
      <w:r>
        <w:rPr>
          <w:b/>
          <w:sz w:val="20"/>
        </w:rPr>
        <w:t>G6</w:t>
      </w:r>
      <w:r>
        <w:t xml:space="preserve"> 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sz w:val="16"/>
              </w:rPr>
              <w:t>==</w:t>
            </w:r>
            <w:r>
              <w:t xml:space="preserve">          </w:t>
            </w:r>
            <w:r>
              <w:rPr>
                <w:b/>
                <w:sz w:val="22"/>
              </w:rPr>
              <w:t>HS300</w:t>
            </w:r>
          </w:p>
        </w:tc>
      </w:tr>
    </w:tbl>
    <w:p>
      <w:pPr>
        <w:jc w:val="right"/>
      </w:pPr>
      <w:r>
        <w:rPr>
          <w:b/>
          <w:sz w:val="20"/>
        </w:rPr>
        <w:t>H 626 mm</w:t>
      </w:r>
    </w:p>
    <w:p/>
    <w:p>
      <w:pPr>
        <w:jc w:val="center"/>
      </w:pPr>
      <w:r>
        <w:rPr>
          <w:b/>
          <w:sz w:val="20"/>
        </w:rPr>
        <w:t>1000.0mm</w:t>
      </w:r>
    </w:p>
    <w:p>
      <w:pPr>
        <w:jc w:val="center"/>
      </w:pPr>
      <w:r>
        <w:rPr>
          <w:b/>
          <w:sz w:val="20"/>
        </w:rPr>
        <w:t>G2</w:t>
      </w:r>
      <w:r>
        <w:t xml:space="preserve"> 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sz w:val="16"/>
              </w:rPr>
              <w:t>==</w:t>
            </w:r>
            <w:r>
              <w:t xml:space="preserve">          </w:t>
            </w:r>
            <w:r>
              <w:rPr>
                <w:b/>
                <w:sz w:val="22"/>
              </w:rPr>
              <w:t>CK204</w:t>
            </w:r>
          </w:p>
        </w:tc>
      </w:tr>
    </w:tbl>
    <w:p>
      <w:pPr>
        <w:jc w:val="right"/>
      </w:pPr>
      <w:r>
        <w:rPr>
          <w:b/>
          <w:sz w:val="20"/>
        </w:rPr>
        <w:t>H 227 mm</w:t>
      </w:r>
    </w:p>
    <w:p/>
    <w:p>
      <w:pPr>
        <w:jc w:val="center"/>
      </w:pPr>
      <w:r>
        <w:rPr>
          <w:b/>
          <w:sz w:val="20"/>
        </w:rPr>
        <w:t>1000.0mm</w:t>
      </w:r>
    </w:p>
    <w:p>
      <w:pPr>
        <w:jc w:val="center"/>
      </w:pPr>
      <w:r>
        <w:rPr>
          <w:b/>
          <w:sz w:val="20"/>
        </w:rPr>
        <w:t>G5</w:t>
      </w:r>
      <w:r>
        <w:t xml:space="preserve"> 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sz w:val="16"/>
              </w:rPr>
              <w:t>==</w:t>
            </w:r>
            <w:r>
              <w:t xml:space="preserve">          </w:t>
            </w:r>
            <w:r>
              <w:rPr>
                <w:b/>
                <w:sz w:val="22"/>
              </w:rPr>
              <w:t>HS300</w:t>
            </w:r>
          </w:p>
        </w:tc>
      </w:tr>
    </w:tbl>
    <w:p>
      <w:pPr>
        <w:jc w:val="right"/>
      </w:pPr>
      <w:r>
        <w:rPr>
          <w:b/>
          <w:sz w:val="20"/>
        </w:rPr>
        <w:t>H 590 mm</w:t>
      </w:r>
    </w:p>
    <w:p/>
    <w:p>
      <w:pPr>
        <w:jc w:val="center"/>
      </w:pPr>
      <w:r>
        <w:rPr>
          <w:b/>
          <w:sz w:val="20"/>
        </w:rPr>
        <w:t>1000.0mm</w:t>
      </w:r>
    </w:p>
    <w:p>
      <w:pPr>
        <w:jc w:val="center"/>
      </w:pPr>
      <w:r>
        <w:rPr>
          <w:b/>
          <w:sz w:val="20"/>
        </w:rPr>
        <w:t>G2</w:t>
      </w:r>
      <w:r>
        <w:t xml:space="preserve"> 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sz w:val="16"/>
              </w:rPr>
              <w:t>==</w:t>
            </w:r>
            <w:r>
              <w:t xml:space="preserve">          </w:t>
            </w:r>
            <w:r>
              <w:rPr>
                <w:b/>
                <w:sz w:val="22"/>
              </w:rPr>
              <w:t>TWILL</w:t>
            </w:r>
          </w:p>
        </w:tc>
      </w:tr>
    </w:tbl>
    <w:p>
      <w:pPr>
        <w:jc w:val="right"/>
      </w:pPr>
      <w:r>
        <w:rPr>
          <w:b/>
          <w:sz w:val="20"/>
        </w:rPr>
        <w:t>H 254 mm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4"/>
              </w:rPr>
              <w:t>Operazione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4"/>
              </w:rPr>
              <w:t>Inizio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4"/>
              </w:rPr>
              <w:t>Fine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4"/>
              </w:rPr>
              <w:t>Tempo Tot.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4"/>
              </w:rPr>
              <w:t>Num. Pezzi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4"/>
              </w:rPr>
              <w:t>Data</w:t>
            </w:r>
          </w:p>
        </w:tc>
        <w:tc>
          <w:tcPr>
            <w:tcW w:type="dxa" w:w="6912"/>
          </w:tcPr>
          <w:p>
            <w:pPr>
              <w:jc w:val="center"/>
            </w:pPr>
            <w:r>
              <w:rPr>
                <w:b/>
                <w:sz w:val="24"/>
              </w:rPr>
              <w:t>Note</w:t>
            </w:r>
          </w:p>
        </w:tc>
      </w:tr>
      <w:tr>
        <w:tc>
          <w:tcPr>
            <w:tcW w:type="dxa" w:w="1728"/>
          </w:tcPr>
          <w:p>
            <w:r>
              <w:rPr>
                <w:sz w:val="24"/>
              </w:rPr>
            </w:r>
          </w:p>
        </w:tc>
        <w:tc>
          <w:tcPr>
            <w:tcW w:type="dxa" w:w="1152"/>
          </w:tcPr>
          <w:p>
            <w:r>
              <w:rPr>
                <w:sz w:val="24"/>
              </w:rPr>
            </w:r>
          </w:p>
        </w:tc>
        <w:tc>
          <w:tcPr>
            <w:tcW w:type="dxa" w:w="1152"/>
          </w:tcPr>
          <w:p>
            <w:r>
              <w:rPr>
                <w:sz w:val="24"/>
              </w:rPr>
            </w:r>
          </w:p>
        </w:tc>
        <w:tc>
          <w:tcPr>
            <w:tcW w:type="dxa" w:w="1152"/>
          </w:tcPr>
          <w:p>
            <w:r>
              <w:rPr>
                <w:sz w:val="24"/>
              </w:rPr>
            </w:r>
          </w:p>
        </w:tc>
        <w:tc>
          <w:tcPr>
            <w:tcW w:type="dxa" w:w="1152"/>
          </w:tcPr>
          <w:p>
            <w:r>
              <w:rPr>
                <w:sz w:val="24"/>
              </w:rPr>
            </w:r>
          </w:p>
        </w:tc>
        <w:tc>
          <w:tcPr>
            <w:tcW w:type="dxa" w:w="1152"/>
          </w:tcPr>
          <w:p>
            <w:r>
              <w:rPr>
                <w:sz w:val="24"/>
              </w:rPr>
            </w:r>
          </w:p>
        </w:tc>
        <w:tc>
          <w:tcPr>
            <w:tcW w:type="dxa" w:w="6912"/>
          </w:tcPr>
          <w:p>
            <w:r>
              <w:rPr>
                <w:sz w:val="2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4"/>
              </w:rPr>
            </w:r>
          </w:p>
        </w:tc>
        <w:tc>
          <w:tcPr>
            <w:tcW w:type="dxa" w:w="1152"/>
          </w:tcPr>
          <w:p>
            <w:r>
              <w:rPr>
                <w:sz w:val="24"/>
              </w:rPr>
            </w:r>
          </w:p>
        </w:tc>
        <w:tc>
          <w:tcPr>
            <w:tcW w:type="dxa" w:w="1152"/>
          </w:tcPr>
          <w:p>
            <w:r>
              <w:rPr>
                <w:sz w:val="24"/>
              </w:rPr>
            </w:r>
          </w:p>
        </w:tc>
        <w:tc>
          <w:tcPr>
            <w:tcW w:type="dxa" w:w="1152"/>
          </w:tcPr>
          <w:p>
            <w:r>
              <w:rPr>
                <w:sz w:val="24"/>
              </w:rPr>
            </w:r>
          </w:p>
        </w:tc>
        <w:tc>
          <w:tcPr>
            <w:tcW w:type="dxa" w:w="1152"/>
          </w:tcPr>
          <w:p>
            <w:r>
              <w:rPr>
                <w:sz w:val="24"/>
              </w:rPr>
            </w:r>
          </w:p>
        </w:tc>
        <w:tc>
          <w:tcPr>
            <w:tcW w:type="dxa" w:w="1152"/>
          </w:tcPr>
          <w:p>
            <w:r>
              <w:rPr>
                <w:sz w:val="24"/>
              </w:rPr>
            </w:r>
          </w:p>
        </w:tc>
        <w:tc>
          <w:tcPr>
            <w:tcW w:type="dxa" w:w="6912"/>
          </w:tcPr>
          <w:p>
            <w:r>
              <w:rPr>
                <w:sz w:val="2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4"/>
              </w:rPr>
            </w:r>
          </w:p>
        </w:tc>
        <w:tc>
          <w:tcPr>
            <w:tcW w:type="dxa" w:w="1152"/>
          </w:tcPr>
          <w:p>
            <w:r>
              <w:rPr>
                <w:sz w:val="24"/>
              </w:rPr>
            </w:r>
          </w:p>
        </w:tc>
        <w:tc>
          <w:tcPr>
            <w:tcW w:type="dxa" w:w="1152"/>
          </w:tcPr>
          <w:p>
            <w:r>
              <w:rPr>
                <w:sz w:val="24"/>
              </w:rPr>
            </w:r>
          </w:p>
        </w:tc>
        <w:tc>
          <w:tcPr>
            <w:tcW w:type="dxa" w:w="1152"/>
          </w:tcPr>
          <w:p>
            <w:r>
              <w:rPr>
                <w:sz w:val="24"/>
              </w:rPr>
            </w:r>
          </w:p>
        </w:tc>
        <w:tc>
          <w:tcPr>
            <w:tcW w:type="dxa" w:w="1152"/>
          </w:tcPr>
          <w:p>
            <w:r>
              <w:rPr>
                <w:sz w:val="24"/>
              </w:rPr>
            </w:r>
          </w:p>
        </w:tc>
        <w:tc>
          <w:tcPr>
            <w:tcW w:type="dxa" w:w="1152"/>
          </w:tcPr>
          <w:p>
            <w:r>
              <w:rPr>
                <w:sz w:val="24"/>
              </w:rPr>
            </w:r>
          </w:p>
        </w:tc>
        <w:tc>
          <w:tcPr>
            <w:tcW w:type="dxa" w:w="6912"/>
          </w:tcPr>
          <w:p>
            <w:r>
              <w:rPr>
                <w:sz w:val="2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4"/>
              </w:rPr>
            </w:r>
          </w:p>
        </w:tc>
        <w:tc>
          <w:tcPr>
            <w:tcW w:type="dxa" w:w="1152"/>
          </w:tcPr>
          <w:p>
            <w:r>
              <w:rPr>
                <w:sz w:val="24"/>
              </w:rPr>
            </w:r>
          </w:p>
        </w:tc>
        <w:tc>
          <w:tcPr>
            <w:tcW w:type="dxa" w:w="1152"/>
          </w:tcPr>
          <w:p>
            <w:r>
              <w:rPr>
                <w:sz w:val="24"/>
              </w:rPr>
            </w:r>
          </w:p>
        </w:tc>
        <w:tc>
          <w:tcPr>
            <w:tcW w:type="dxa" w:w="1152"/>
          </w:tcPr>
          <w:p>
            <w:r>
              <w:rPr>
                <w:sz w:val="24"/>
              </w:rPr>
            </w:r>
          </w:p>
        </w:tc>
        <w:tc>
          <w:tcPr>
            <w:tcW w:type="dxa" w:w="1152"/>
          </w:tcPr>
          <w:p>
            <w:r>
              <w:rPr>
                <w:sz w:val="24"/>
              </w:rPr>
            </w:r>
          </w:p>
        </w:tc>
        <w:tc>
          <w:tcPr>
            <w:tcW w:type="dxa" w:w="1152"/>
          </w:tcPr>
          <w:p>
            <w:r>
              <w:rPr>
                <w:sz w:val="24"/>
              </w:rPr>
            </w:r>
          </w:p>
        </w:tc>
        <w:tc>
          <w:tcPr>
            <w:tcW w:type="dxa" w:w="6912"/>
          </w:tcPr>
          <w:p>
            <w:r>
              <w:rPr>
                <w:sz w:val="2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4"/>
              </w:rPr>
            </w:r>
          </w:p>
        </w:tc>
        <w:tc>
          <w:tcPr>
            <w:tcW w:type="dxa" w:w="1152"/>
          </w:tcPr>
          <w:p>
            <w:r>
              <w:rPr>
                <w:sz w:val="24"/>
              </w:rPr>
            </w:r>
          </w:p>
        </w:tc>
        <w:tc>
          <w:tcPr>
            <w:tcW w:type="dxa" w:w="1152"/>
          </w:tcPr>
          <w:p>
            <w:r>
              <w:rPr>
                <w:sz w:val="24"/>
              </w:rPr>
            </w:r>
          </w:p>
        </w:tc>
        <w:tc>
          <w:tcPr>
            <w:tcW w:type="dxa" w:w="1152"/>
          </w:tcPr>
          <w:p>
            <w:r>
              <w:rPr>
                <w:sz w:val="24"/>
              </w:rPr>
            </w:r>
          </w:p>
        </w:tc>
        <w:tc>
          <w:tcPr>
            <w:tcW w:type="dxa" w:w="1152"/>
          </w:tcPr>
          <w:p>
            <w:r>
              <w:rPr>
                <w:sz w:val="24"/>
              </w:rPr>
            </w:r>
          </w:p>
        </w:tc>
        <w:tc>
          <w:tcPr>
            <w:tcW w:type="dxa" w:w="1152"/>
          </w:tcPr>
          <w:p>
            <w:r>
              <w:rPr>
                <w:sz w:val="24"/>
              </w:rPr>
            </w:r>
          </w:p>
        </w:tc>
        <w:tc>
          <w:tcPr>
            <w:tcW w:type="dxa" w:w="6912"/>
          </w:tcPr>
          <w:p>
            <w:r>
              <w:rPr>
                <w:sz w:val="24"/>
              </w:rPr>
            </w:r>
          </w:p>
        </w:tc>
      </w:tr>
    </w:tbl>
    <w:p/>
    <w:p>
      <w:pPr>
        <w:jc w:val="center"/>
      </w:pPr>
      <w:r>
        <w:rPr>
          <w:sz w:val="16"/>
        </w:rPr>
        <w:t>Documento generato automaticamente dal sistema RCS - 26/09/2025 14:14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