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2E1DFFB1" w14:textId="77777777" w:rsidR="0010398B" w:rsidRDefault="00000000">
      <w:pPr>
        <w:jc w:val="center"/>
      </w:pPr>
      <w:r>
        <w:rPr>
          <w:rFonts w:ascii="Yu Gothic" w:eastAsia="Yu Gothic" w:hAnsi="Yu Gothic"/>
          <w:b/>
          <w:sz w:val="36"/>
        </w:rPr>
        <w:t>職 務 経 歴 書</w:t>
      </w:r>
    </w:p>
    <w:p w14:paraId="4FE6E671" w14:textId="77777777" w:rsidR="0010398B" w:rsidRDefault="0010398B"/>
    <w:p w14:paraId="68235F48" w14:textId="77777777" w:rsidR="0010398B" w:rsidRDefault="00000000">
      <w:r>
        <w:rPr>
          <w:rFonts w:ascii="Yu Gothic" w:eastAsia="Yu Gothic" w:hAnsi="Yu Gothic"/>
          <w:b/>
          <w:sz w:val="24"/>
        </w:rPr>
        <w:t>【職務要約】</w:t>
      </w:r>
    </w:p>
    <w:p w14:paraId="300B2C04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sz w:val="21"/>
          <w:lang w:eastAsia="ja-JP"/>
        </w:rPr>
        <w:t>京都大学大学院修了後、NTT研究所（ネットワークサービス研究所）にて約3年間、API技術の研究開発に従事。入社2年目にNTTグループ全体のAPIポリシー初稿を策定。その後、アクセンチュア株式会社にて約8年間、コンサルティング業務および人事部門のリーダー職を経験し、大規模システム開発におけるPM/PMO、グローバルプロジェクトマネジメント、70名超のチームマネジメント、業務高度化を推進。退職後はGIFT株式会社および株式会社KATAOMOIを立ち上げ、障害者関連事業、紙のスマート名刺、AIを活用した事業の0→1を推進。直近では事業の立ち上げが完了し、オペレーション運用化および事業承継（M&amp;A）準備を進めている。今後は、独立後に培った事業開発力・現場実装力・AI活用力を、再びコンサルティング領域で活かし、以前以上に実践的な価値提供に挑戦したい。</w:t>
      </w:r>
    </w:p>
    <w:p w14:paraId="37A46DA5" w14:textId="77777777" w:rsidR="0010398B" w:rsidRDefault="0010398B">
      <w:pPr>
        <w:rPr>
          <w:lang w:eastAsia="ja-JP"/>
        </w:rPr>
      </w:pPr>
    </w:p>
    <w:p w14:paraId="3A0F24C4" w14:textId="77777777" w:rsidR="0010398B" w:rsidRDefault="00000000">
      <w:r>
        <w:rPr>
          <w:rFonts w:ascii="Yu Gothic" w:eastAsia="Yu Gothic" w:hAnsi="Yu Gothic"/>
          <w:b/>
          <w:sz w:val="24"/>
        </w:rPr>
        <w:t>【</w:t>
      </w:r>
      <w:proofErr w:type="spellStart"/>
      <w:r>
        <w:rPr>
          <w:rFonts w:ascii="Yu Gothic" w:eastAsia="Yu Gothic" w:hAnsi="Yu Gothic"/>
          <w:b/>
          <w:sz w:val="24"/>
        </w:rPr>
        <w:t>職務経歴</w:t>
      </w:r>
      <w:proofErr w:type="spellEnd"/>
      <w:r>
        <w:rPr>
          <w:rFonts w:ascii="Yu Gothic" w:eastAsia="Yu Gothic" w:hAnsi="Yu Gothic"/>
          <w:b/>
          <w:sz w:val="24"/>
        </w:rPr>
        <w:t>】</w:t>
      </w:r>
    </w:p>
    <w:p w14:paraId="7202342A" w14:textId="77777777" w:rsidR="0010398B" w:rsidRDefault="00000000">
      <w:r>
        <w:rPr>
          <w:rFonts w:ascii="Yu Gothic" w:eastAsia="Yu Gothic" w:hAnsi="Yu Gothic"/>
          <w:b/>
        </w:rPr>
        <w:t>■ NTT研究所（在籍期間：約3年）</w:t>
      </w:r>
    </w:p>
    <w:p w14:paraId="59981B9A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＜ネットワークサービス研究所（NS研）＞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377D532C" w14:textId="77777777">
        <w:tc>
          <w:tcPr>
            <w:tcW w:w="4536" w:type="dxa"/>
          </w:tcPr>
          <w:p w14:paraId="3B67D5D0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研究分野</w:t>
            </w:r>
            <w:proofErr w:type="spellEnd"/>
          </w:p>
        </w:tc>
        <w:tc>
          <w:tcPr>
            <w:tcW w:w="4536" w:type="dxa"/>
          </w:tcPr>
          <w:p w14:paraId="19825180" w14:textId="77777777" w:rsidR="0010398B" w:rsidRDefault="00000000">
            <w:r>
              <w:rPr>
                <w:rFonts w:ascii="Yu Gothic" w:eastAsia="Yu Gothic" w:hAnsi="Yu Gothic"/>
                <w:sz w:val="20"/>
              </w:rPr>
              <w:t>API技術（Web API / RESTful API）</w:t>
            </w:r>
          </w:p>
        </w:tc>
      </w:tr>
      <w:tr w:rsidR="0010398B" w14:paraId="5A12A1D6" w14:textId="77777777">
        <w:tc>
          <w:tcPr>
            <w:tcW w:w="4536" w:type="dxa"/>
          </w:tcPr>
          <w:p w14:paraId="5DEC9740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</w:p>
        </w:tc>
        <w:tc>
          <w:tcPr>
            <w:tcW w:w="4536" w:type="dxa"/>
          </w:tcPr>
          <w:p w14:paraId="58734B0A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Web APIおよびRESTful APIの研究開発。当時は黎明期であったAPI技術のつなぎ込みに関する先端研究に従事。その後、電話系サービスの研究開発にも携わる。</w:t>
            </w:r>
          </w:p>
        </w:tc>
      </w:tr>
      <w:tr w:rsidR="0010398B" w14:paraId="13A6E750" w14:textId="77777777">
        <w:tc>
          <w:tcPr>
            <w:tcW w:w="4536" w:type="dxa"/>
          </w:tcPr>
          <w:p w14:paraId="17D77B77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40A84D36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・入社2年目にNTTグループ全体のAPIポリシーを策定（初稿作成）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>　対象：NTT東西、NTTコミュニケーションズ、NTTドコモ等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>　※現在も改訂を重ねながら運用継続中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・API関連の学会発表（東京にて論文発表）</w:t>
            </w:r>
          </w:p>
        </w:tc>
      </w:tr>
    </w:tbl>
    <w:p w14:paraId="0504A19D" w14:textId="77777777" w:rsidR="0010398B" w:rsidRDefault="0010398B">
      <w:pPr>
        <w:rPr>
          <w:lang w:eastAsia="ja-JP"/>
        </w:rPr>
      </w:pPr>
    </w:p>
    <w:p w14:paraId="1DB8A455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lang w:eastAsia="ja-JP"/>
        </w:rPr>
        <w:t>■ アクセンチュア株式会社（在籍期間：約8年）</w:t>
      </w:r>
    </w:p>
    <w:p w14:paraId="4F850F5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＜コンサルティング本部（約4年間）＞</w:t>
      </w:r>
    </w:p>
    <w:p w14:paraId="3EAB75B8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1. 大手企業ポイントカード関連基幹システム開発プロジェクト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FE9253C" w14:textId="77777777">
        <w:tc>
          <w:tcPr>
            <w:tcW w:w="4536" w:type="dxa"/>
          </w:tcPr>
          <w:p w14:paraId="52CFF540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役割</w:t>
            </w:r>
            <w:proofErr w:type="spellEnd"/>
          </w:p>
        </w:tc>
        <w:tc>
          <w:tcPr>
            <w:tcW w:w="4536" w:type="dxa"/>
          </w:tcPr>
          <w:p w14:paraId="0F00773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PMO（プロジェクトマネジメントオフィス）</w:t>
            </w:r>
          </w:p>
        </w:tc>
      </w:tr>
      <w:tr w:rsidR="0010398B" w14:paraId="46B1E991" w14:textId="77777777">
        <w:tc>
          <w:tcPr>
            <w:tcW w:w="4536" w:type="dxa"/>
          </w:tcPr>
          <w:p w14:paraId="4E463C7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  <w:proofErr w:type="spellEnd"/>
          </w:p>
        </w:tc>
        <w:tc>
          <w:tcPr>
            <w:tcW w:w="4536" w:type="dxa"/>
          </w:tcPr>
          <w:p w14:paraId="778BBBD6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プロジェクト全体の進捗・課題・リスク管理、ステークホルダーとの調整業務を担い、プロジェクトの円滑な推進に貢献。</w:t>
            </w:r>
          </w:p>
        </w:tc>
      </w:tr>
    </w:tbl>
    <w:p w14:paraId="325A3E03" w14:textId="77777777" w:rsidR="0010398B" w:rsidRDefault="0010398B">
      <w:pPr>
        <w:rPr>
          <w:lang w:eastAsia="ja-JP"/>
        </w:rPr>
      </w:pPr>
    </w:p>
    <w:p w14:paraId="4B09C6DD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lastRenderedPageBreak/>
        <w:t>2. 大手通信会社 海底ケーブル基幹システム開発プロジェクト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6953D99A" w14:textId="77777777">
        <w:tc>
          <w:tcPr>
            <w:tcW w:w="4536" w:type="dxa"/>
          </w:tcPr>
          <w:p w14:paraId="511EFAF4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役割</w:t>
            </w:r>
            <w:proofErr w:type="spellEnd"/>
          </w:p>
        </w:tc>
        <w:tc>
          <w:tcPr>
            <w:tcW w:w="4536" w:type="dxa"/>
          </w:tcPr>
          <w:p w14:paraId="2C8E4759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プロジェクトマネージャー</w:t>
            </w:r>
          </w:p>
        </w:tc>
      </w:tr>
      <w:tr w:rsidR="0010398B" w14:paraId="50C3289F" w14:textId="77777777">
        <w:tc>
          <w:tcPr>
            <w:tcW w:w="4536" w:type="dxa"/>
          </w:tcPr>
          <w:p w14:paraId="50CFD298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開発体制</w:t>
            </w:r>
            <w:proofErr w:type="spellEnd"/>
          </w:p>
        </w:tc>
        <w:tc>
          <w:tcPr>
            <w:tcW w:w="4536" w:type="dxa"/>
          </w:tcPr>
          <w:p w14:paraId="4FCEEF67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イタリア、インド、日本の3か国共同開発</w:t>
            </w:r>
          </w:p>
        </w:tc>
      </w:tr>
      <w:tr w:rsidR="0010398B" w14:paraId="5AA60A58" w14:textId="77777777">
        <w:tc>
          <w:tcPr>
            <w:tcW w:w="4536" w:type="dxa"/>
          </w:tcPr>
          <w:p w14:paraId="69FA2C4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業務内容</w:t>
            </w:r>
            <w:proofErr w:type="spellEnd"/>
          </w:p>
        </w:tc>
        <w:tc>
          <w:tcPr>
            <w:tcW w:w="4536" w:type="dxa"/>
          </w:tcPr>
          <w:p w14:paraId="3D82B6A7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3拠点にまたがる開発チームを統括。要件定義からテストまでの全工程における品質・予算・リソース管理を遂行し、プロジェクトを成功に導いた。</w:t>
            </w:r>
          </w:p>
        </w:tc>
      </w:tr>
    </w:tbl>
    <w:p w14:paraId="2EE7BE77" w14:textId="77777777" w:rsidR="0010398B" w:rsidRDefault="0010398B">
      <w:pPr>
        <w:rPr>
          <w:lang w:eastAsia="ja-JP"/>
        </w:rPr>
      </w:pPr>
    </w:p>
    <w:p w14:paraId="0B82B5AC" w14:textId="77777777" w:rsidR="0010398B" w:rsidRDefault="00000000">
      <w:r>
        <w:rPr>
          <w:rFonts w:ascii="Yu Gothic" w:eastAsia="Yu Gothic" w:hAnsi="Yu Gothic"/>
          <w:b/>
          <w:sz w:val="21"/>
        </w:rPr>
        <w:t>＜</w:t>
      </w:r>
      <w:proofErr w:type="spellStart"/>
      <w:r>
        <w:rPr>
          <w:rFonts w:ascii="Yu Gothic" w:eastAsia="Yu Gothic" w:hAnsi="Yu Gothic"/>
          <w:b/>
          <w:sz w:val="21"/>
        </w:rPr>
        <w:t>人事部</w:t>
      </w:r>
      <w:proofErr w:type="spellEnd"/>
      <w:r>
        <w:rPr>
          <w:rFonts w:ascii="Yu Gothic" w:eastAsia="Yu Gothic" w:hAnsi="Yu Gothic"/>
          <w:b/>
          <w:sz w:val="21"/>
        </w:rPr>
        <w:t xml:space="preserve"> 障害者雇用担当（約4年間）＞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5D695693" w14:textId="77777777">
        <w:tc>
          <w:tcPr>
            <w:tcW w:w="4536" w:type="dxa"/>
          </w:tcPr>
          <w:p w14:paraId="3080442D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役割</w:t>
            </w:r>
          </w:p>
        </w:tc>
        <w:tc>
          <w:tcPr>
            <w:tcW w:w="4536" w:type="dxa"/>
          </w:tcPr>
          <w:p w14:paraId="43C45122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障害者雇用チームリーダー</w:t>
            </w:r>
          </w:p>
        </w:tc>
      </w:tr>
      <w:tr w:rsidR="0010398B" w14:paraId="41B5583D" w14:textId="77777777">
        <w:tc>
          <w:tcPr>
            <w:tcW w:w="4536" w:type="dxa"/>
          </w:tcPr>
          <w:p w14:paraId="2D2B1B59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対象</w:t>
            </w:r>
            <w:proofErr w:type="spellEnd"/>
          </w:p>
        </w:tc>
        <w:tc>
          <w:tcPr>
            <w:tcW w:w="4536" w:type="dxa"/>
          </w:tcPr>
          <w:p w14:paraId="69C4E5EB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精神・発達・知的障害を有する従業員</w:t>
            </w:r>
          </w:p>
        </w:tc>
      </w:tr>
      <w:tr w:rsidR="0010398B" w14:paraId="1E97D245" w14:textId="77777777">
        <w:tc>
          <w:tcPr>
            <w:tcW w:w="4536" w:type="dxa"/>
          </w:tcPr>
          <w:p w14:paraId="6506FD44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582F032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・組織規模を10名から70名超へ拡大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・業務内容を軽作業から動画制作・IT・ウェブ制作・自動化へ高度化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・自らメンバーへの技術指導を行い、組織的なスキルアップを実現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>・年間受託案件数を10件から500〜1,000件へ増加</w:t>
            </w:r>
          </w:p>
        </w:tc>
      </w:tr>
    </w:tbl>
    <w:p w14:paraId="416A6D45" w14:textId="77777777" w:rsidR="0010398B" w:rsidRDefault="0010398B">
      <w:pPr>
        <w:rPr>
          <w:lang w:eastAsia="ja-JP"/>
        </w:rPr>
      </w:pPr>
    </w:p>
    <w:p w14:paraId="2AEEBF7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lang w:eastAsia="ja-JP"/>
        </w:rPr>
        <w:t>■ 独立後</w:t>
      </w:r>
    </w:p>
    <w:p w14:paraId="24350CEE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1"/>
          <w:lang w:eastAsia="ja-JP"/>
        </w:rPr>
        <w:t>＜GIFT株式会社＞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82E8CD1" w14:textId="77777777">
        <w:tc>
          <w:tcPr>
            <w:tcW w:w="4536" w:type="dxa"/>
          </w:tcPr>
          <w:p w14:paraId="223DDD3B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役職</w:t>
            </w:r>
            <w:proofErr w:type="spellEnd"/>
          </w:p>
        </w:tc>
        <w:tc>
          <w:tcPr>
            <w:tcW w:w="4536" w:type="dxa"/>
          </w:tcPr>
          <w:p w14:paraId="3A5CE0F3" w14:textId="77777777" w:rsidR="0010398B" w:rsidRDefault="00000000">
            <w:r>
              <w:rPr>
                <w:rFonts w:ascii="Yu Gothic" w:eastAsia="Yu Gothic" w:hAnsi="Yu Gothic"/>
                <w:sz w:val="20"/>
              </w:rPr>
              <w:t>代表取締役</w:t>
            </w:r>
          </w:p>
        </w:tc>
      </w:tr>
      <w:tr w:rsidR="0010398B" w14:paraId="6A527120" w14:textId="77777777">
        <w:tc>
          <w:tcPr>
            <w:tcW w:w="4536" w:type="dxa"/>
          </w:tcPr>
          <w:p w14:paraId="4CDCECCA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事業内容</w:t>
            </w:r>
          </w:p>
        </w:tc>
        <w:tc>
          <w:tcPr>
            <w:tcW w:w="4536" w:type="dxa"/>
          </w:tcPr>
          <w:p w14:paraId="5274EA6E" w14:textId="77777777" w:rsidR="0010398B" w:rsidRDefault="00000000">
            <w:r>
              <w:rPr>
                <w:rFonts w:ascii="Yu Gothic" w:eastAsia="Yu Gothic" w:hAnsi="Yu Gothic"/>
                <w:sz w:val="20"/>
              </w:rPr>
              <w:t>障害者関連事業（現在は事業終了）</w:t>
            </w:r>
          </w:p>
        </w:tc>
      </w:tr>
      <w:tr w:rsidR="0010398B" w14:paraId="1319FF38" w14:textId="77777777">
        <w:tc>
          <w:tcPr>
            <w:tcW w:w="4536" w:type="dxa"/>
          </w:tcPr>
          <w:p w14:paraId="77CAB96E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実績</w:t>
            </w:r>
          </w:p>
        </w:tc>
        <w:tc>
          <w:tcPr>
            <w:tcW w:w="4536" w:type="dxa"/>
          </w:tcPr>
          <w:p w14:paraId="3738A4E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・約400名規模の障害者向けオンラインコミュニティを設立・運営・動画制作等の専門スキル習得プログラムを提供し、参加者の社会参加を支援・事業として一定の役割を終えたため、現在は終了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/>
            </w:r>
          </w:p>
        </w:tc>
      </w:tr>
    </w:tbl>
    <w:p w14:paraId="6760B2A6" w14:textId="77777777" w:rsidR="0010398B" w:rsidRDefault="0010398B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123B9F00" w14:textId="77777777">
        <w:tc>
          <w:tcPr>
            <w:tcW w:w="4536" w:type="dxa"/>
          </w:tcPr>
        </w:tc>
        <w:tc>
          <w:tcPr>
            <w:tcW w:w="4536" w:type="dxa"/>
          </w:tcPr>
        </w:tc>
      </w:tr>
      <w:tr w:rsidR="0010398B" w14:paraId="4725FE37" w14:textId="77777777">
        <w:tc>
          <w:tcPr>
            <w:tcW w:w="4536" w:type="dxa"/>
          </w:tcPr>
        </w:tc>
        <w:tc>
          <w:tcPr>
            <w:tcW w:w="4536" w:type="dxa"/>
          </w:tcPr>
        </w:tc>
      </w:tr>
      <w:tr w:rsidR="0010398B" w14:paraId="698D1B74" w14:textId="77777777">
        <w:tc>
          <w:tcPr>
            <w:tcW w:w="4536" w:type="dxa"/>
          </w:tcPr>
        </w:tc>
        <w:tc>
          <w:tcPr>
            <w:tcW w:w="4536" w:type="dxa"/>
          </w:tcPr>
        </w:tc>
      </w:tr>
    </w:tbl>
    <w:p w14:paraId="2577E780" w14:textId="50822B6F" w:rsidR="0010398B" w:rsidRDefault="00000000">
      <w:r>
        <w:rPr>
          <w:rFonts w:ascii="Yu Gothic" w:eastAsia="Yu Gothic" w:hAnsi="Yu Gothic"/>
          <w:b/>
          <w:sz w:val="21"/>
        </w:rPr>
        <w:lastRenderedPageBreak/>
        <w:t>＜</w:t>
      </w:r>
      <w:proofErr w:type="spellStart"/>
      <w:r>
        <w:rPr>
          <w:rFonts w:ascii="Yu Gothic" w:eastAsia="Yu Gothic" w:hAnsi="Yu Gothic"/>
          <w:b/>
          <w:sz w:val="21"/>
        </w:rPr>
        <w:t>KATAOMOI株式会社</w:t>
      </w:r>
      <w:proofErr w:type="spellEnd"/>
      <w:r>
        <w:rPr>
          <w:rFonts w:ascii="Yu Gothic" w:eastAsia="Yu Gothic" w:hAnsi="Yu Gothic"/>
          <w:b/>
          <w:sz w:val="21"/>
        </w:rPr>
        <w:t>＞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483EA40C" w14:textId="77777777">
        <w:tc>
          <w:tcPr>
            <w:tcW w:w="4536" w:type="dxa"/>
          </w:tcPr>
          <w:p w14:paraId="03F8DF90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役職</w:t>
            </w:r>
          </w:p>
        </w:tc>
        <w:tc>
          <w:tcPr>
            <w:tcW w:w="4536" w:type="dxa"/>
          </w:tcPr>
          <w:p w14:paraId="7DA5446A" w14:textId="77777777" w:rsidR="0010398B" w:rsidRDefault="00000000">
            <w:r>
              <w:rPr>
                <w:rFonts w:ascii="Yu Gothic" w:eastAsia="Yu Gothic" w:hAnsi="Yu Gothic"/>
                <w:sz w:val="20"/>
              </w:rPr>
              <w:t>取締役／事業立ち上げ・企画推進</w:t>
            </w:r>
          </w:p>
        </w:tc>
      </w:tr>
      <w:tr w:rsidR="0010398B" w14:paraId="1E7C8B24" w14:textId="77777777">
        <w:tc>
          <w:tcPr>
            <w:tcW w:w="4536" w:type="dxa"/>
          </w:tcPr>
          <w:p w14:paraId="26283ED9" w14:textId="77777777" w:rsidR="0010398B" w:rsidRDefault="00000000">
            <w:r>
              <w:rPr>
                <w:rFonts w:ascii="Yu Gothic" w:eastAsia="Yu Gothic" w:hAnsi="Yu Gothic"/>
                <w:b/>
                <w:sz w:val="20"/>
              </w:rPr>
              <w:t>事業内容</w:t>
            </w:r>
          </w:p>
        </w:tc>
        <w:tc>
          <w:tcPr>
            <w:tcW w:w="4536" w:type="dxa"/>
          </w:tcPr>
          <w:p w14:paraId="70FFC02E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紙のスマート名刺、AIを活用した事業、メディア事業</w:t>
            </w:r>
          </w:p>
        </w:tc>
      </w:tr>
      <w:tr w:rsidR="0010398B" w14:paraId="340BE84F" w14:textId="77777777">
        <w:tc>
          <w:tcPr>
            <w:tcW w:w="4536" w:type="dxa"/>
          </w:tcPr>
          <w:p w14:paraId="2AF2A33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実績</w:t>
            </w:r>
            <w:proofErr w:type="spellEnd"/>
          </w:p>
        </w:tc>
        <w:tc>
          <w:tcPr>
            <w:tcW w:w="4536" w:type="dxa"/>
          </w:tcPr>
          <w:p w14:paraId="396D601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・特許取得技術「タッチできる紙の名刺」の開発・事業化を推進・紙の名刺をスマートフォンでタッチするだけで、専用アプリへのアクセスや指定URL・PDFの表示が可能な営業支援ツールを0→1で構築・AIを活用した事業の立ち上げを推進・渋谷宮益坂下交差点の大型街頭ビジョン「渋谷愛ビジョン」プロジェクトを企画・立ち上げ・現在はゼロイチの構築が完了し、オペレーションを運用チームへ移管。事業承継（M&amp;A）準備中</w:t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/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/>
            </w:r>
            <w:r>
              <w:rPr>
                <w:rFonts w:ascii="Yu Gothic" w:eastAsia="Yu Gothic" w:hAnsi="Yu Gothic"/>
                <w:sz w:val="20"/>
                <w:lang w:eastAsia="ja-JP"/>
              </w:rPr>
              <w:br/>
              <w:t xml:space="preserve"/>
            </w:r>
          </w:p>
        </w:tc>
      </w:tr>
    </w:tbl>
    <w:p w14:paraId="47DC0101" w14:textId="77777777" w:rsidR="0010398B" w:rsidRDefault="0010398B">
      <w:pPr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4419" w14:paraId="0CDB0F85" w14:textId="77777777" w:rsidTr="00F054F4">
        <w:tc>
          <w:tcPr>
            <w:tcW w:w="4536" w:type="dxa"/>
          </w:tcPr>
        </w:tc>
        <w:tc>
          <w:tcPr>
            <w:tcW w:w="4536" w:type="dxa"/>
          </w:tcPr>
        </w:tc>
      </w:tr>
      <w:tr w:rsidR="00914419" w14:paraId="59B9B976" w14:textId="77777777" w:rsidTr="00F054F4">
        <w:tc>
          <w:tcPr>
            <w:tcW w:w="4536" w:type="dxa"/>
          </w:tcPr>
        </w:tc>
        <w:tc>
          <w:tcPr>
            <w:tcW w:w="4536" w:type="dxa"/>
          </w:tcPr>
        </w:tc>
      </w:tr>
      <w:tr w:rsidR="00914419" w14:paraId="46FBAEF4" w14:textId="77777777" w:rsidTr="00F054F4">
        <w:tc>
          <w:tcPr>
            <w:tcW w:w="4536" w:type="dxa"/>
          </w:tcPr>
        </w:tc>
        <w:tc>
          <w:tcPr>
            <w:tcW w:w="4536" w:type="dxa"/>
          </w:tcPr>
        </w:tc>
      </w:tr>
    </w:tbl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【今後の志向・挑戦したい理由】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アクセンチュア在籍時は、大規模システム開発やグローバルプロジェクトのPM/PMO、人事領域での組織マネジメントを通じて、コンサルタントとしての基礎的な推進力・調整力・課題解決力を培った。一方で、独立後は自ら事業を立ち上げ、顧客開拓、サービス設計、組織づくり、運用化、事業承継準備までを当事者として経験したことで、以前よりも経営者・事業責任者の視点で課題を捉えられるようになった。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また、生成AIを活用した業務改善やAI人材育成にも取り組む中で、単に構想を描くだけでなく、現場に導入し、使われる形に落とし込む重要性を強く実感している。これまでのコンサルティング経験に、独立後に得た0→1の事業開発力、現場実装力、AI活用スキルを掛け合わせることで、以前以上に実践的かつスピード感を持ってクライアントの変革に貢献できると考えている。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今後は、事業とテクノロジーの両面を理解し、経営課題を現場で動く施策へ変換できる人材として、再びコンサルティング領域に挑戦したい。</w:t>
      </w:r>
    </w:p>
    <w:p w14:paraId="5E1F6930" w14:textId="77777777" w:rsidR="0010398B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【活かせる経験・スキル】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0398B" w14:paraId="7F28CE21" w14:textId="77777777">
        <w:tc>
          <w:tcPr>
            <w:tcW w:w="4536" w:type="dxa"/>
          </w:tcPr>
          <w:p w14:paraId="761350DE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研究開発・技術力</w:t>
            </w:r>
            <w:proofErr w:type="spellEnd"/>
          </w:p>
        </w:tc>
        <w:tc>
          <w:tcPr>
            <w:tcW w:w="4536" w:type="dxa"/>
          </w:tcPr>
          <w:p w14:paraId="5E124D3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API技術の研究開発経験、NTTグループ全体のAPIポリシー策定実績、学会発表経験</w:t>
            </w:r>
          </w:p>
        </w:tc>
      </w:tr>
      <w:tr w:rsidR="0010398B" w14:paraId="24E5CB3E" w14:textId="77777777">
        <w:tc>
          <w:tcPr>
            <w:tcW w:w="4536" w:type="dxa"/>
          </w:tcPr>
          <w:p w14:paraId="5B78CD0F" w14:textId="77777777" w:rsidR="0010398B" w:rsidRDefault="00000000">
            <w:proofErr w:type="spellStart"/>
            <w:r>
              <w:rPr>
                <w:rFonts w:ascii="Yu Gothic" w:eastAsia="Yu Gothic" w:hAnsi="Yu Gothic"/>
                <w:b/>
                <w:sz w:val="20"/>
              </w:rPr>
              <w:t>事業開発・経営能力</w:t>
            </w:r>
            <w:proofErr w:type="spellEnd"/>
          </w:p>
        </w:tc>
        <w:tc>
          <w:tcPr>
            <w:tcW w:w="4536" w:type="dxa"/>
          </w:tcPr>
          <w:p w14:paraId="445FA911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0→1での事業立ち上げ、事業計画策定、組織構築、立ち上げ後の運用移管・事業承継準備までの経験</w:t>
            </w:r>
          </w:p>
        </w:tc>
      </w:tr>
      <w:tr w:rsidR="0010398B" w14:paraId="2376434A" w14:textId="77777777">
        <w:tc>
          <w:tcPr>
            <w:tcW w:w="4536" w:type="dxa"/>
          </w:tcPr>
          <w:p w14:paraId="1EB2C9BD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プロジェクトマネジメント能力</w:t>
            </w:r>
          </w:p>
        </w:tc>
        <w:tc>
          <w:tcPr>
            <w:tcW w:w="4536" w:type="dxa"/>
          </w:tcPr>
          <w:p w14:paraId="4BF224B0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大規模・グローバル環境下でのPM/PMO経験、複雑なステークホルダー間の調整能力</w:t>
            </w:r>
          </w:p>
        </w:tc>
      </w:tr>
      <w:tr w:rsidR="0010398B" w14:paraId="15895C1A" w14:textId="77777777">
        <w:tc>
          <w:tcPr>
            <w:tcW w:w="4536" w:type="dxa"/>
          </w:tcPr>
          <w:p w14:paraId="0B002F13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組織マネジメントと人材育成</w:t>
            </w:r>
          </w:p>
        </w:tc>
        <w:tc>
          <w:tcPr>
            <w:tcW w:w="4536" w:type="dxa"/>
          </w:tcPr>
          <w:p w14:paraId="211AA06E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多様なバックグラウンドを持つ70名超のチームマネジメント経験、スキルアップ研修の企画・実行による人材育成の実績</w:t>
            </w:r>
          </w:p>
        </w:tc>
      </w:tr>
      <w:tr w:rsidR="0010398B" w14:paraId="6E9C3B0D" w14:textId="77777777">
        <w:tc>
          <w:tcPr>
            <w:tcW w:w="4536" w:type="dxa"/>
          </w:tcPr>
          <w:p w14:paraId="519F1781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b/>
                <w:sz w:val="20"/>
                <w:lang w:eastAsia="ja-JP"/>
              </w:rPr>
              <w:t>多角的な事業領域への適応力</w:t>
            </w:r>
          </w:p>
        </w:tc>
        <w:tc>
          <w:tcPr>
            <w:tcW w:w="4536" w:type="dxa"/>
          </w:tcPr>
          <w:p w14:paraId="5F558355" w14:textId="77777777" w:rsidR="0010398B" w:rsidRDefault="00000000">
            <w:pPr>
              <w:rPr>
                <w:lang w:eastAsia="ja-JP"/>
              </w:rPr>
            </w:pPr>
            <w:r>
              <w:rPr>
                <w:rFonts w:ascii="Yu Gothic" w:eastAsia="Yu Gothic" w:hAnsi="Yu Gothic"/>
                <w:sz w:val="20"/>
                <w:lang w:eastAsia="ja-JP"/>
              </w:rPr>
              <w:t>通信・IT、コンサルティング、人事、福祉、メディア、生成AI活用支援など多岐にわたる業界での事業経験</w:t>
            </w:r>
          </w:p>
        </w:tc>
      </w:tr>
    </w:tbl>
    <w:p w14:paraId="7A92667E" w14:textId="77777777" w:rsidR="0010398B" w:rsidRDefault="0010398B">
      <w:pPr>
        <w:rPr>
          <w:lang w:eastAsia="ja-JP"/>
        </w:rPr>
      </w:pPr>
    </w:p>
    <w:p w14:paraId="5D72EAE1" w14:textId="77777777" w:rsidR="0010398B" w:rsidRDefault="00000000">
      <w:pPr>
        <w:jc w:val="right"/>
      </w:pPr>
      <w:proofErr w:type="spellStart"/>
      <w:r>
        <w:rPr>
          <w:rFonts w:ascii="Yu Gothic" w:eastAsia="Yu Gothic" w:hAnsi="Yu Gothic"/>
          <w:sz w:val="21"/>
        </w:rPr>
        <w:t>以上</w:t>
      </w:r>
      <w:proofErr w:type="spellEnd"/>
    </w:p>
    <w:sectPr w:rsidR="0010398B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8540">
    <w:abstractNumId w:val="8"/>
  </w:num>
  <w:num w:numId="2" w16cid:durableId="1657344814">
    <w:abstractNumId w:val="6"/>
  </w:num>
  <w:num w:numId="3" w16cid:durableId="889850751">
    <w:abstractNumId w:val="5"/>
  </w:num>
  <w:num w:numId="4" w16cid:durableId="1174996535">
    <w:abstractNumId w:val="4"/>
  </w:num>
  <w:num w:numId="5" w16cid:durableId="1565532183">
    <w:abstractNumId w:val="7"/>
  </w:num>
  <w:num w:numId="6" w16cid:durableId="137387080">
    <w:abstractNumId w:val="3"/>
  </w:num>
  <w:num w:numId="7" w16cid:durableId="779568362">
    <w:abstractNumId w:val="2"/>
  </w:num>
  <w:num w:numId="8" w16cid:durableId="1720088253">
    <w:abstractNumId w:val="1"/>
  </w:num>
  <w:num w:numId="9" w16cid:durableId="6824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98B"/>
    <w:rsid w:val="0015074B"/>
    <w:rsid w:val="0029639D"/>
    <w:rsid w:val="00326F90"/>
    <w:rsid w:val="0070572B"/>
    <w:rsid w:val="00914419"/>
    <w:rsid w:val="00AA1D8D"/>
    <w:rsid w:val="00AC75FE"/>
    <w:rsid w:val="00B47730"/>
    <w:rsid w:val="00CB0664"/>
    <w:rsid w:val="00CD2886"/>
    <w:rsid w:val="00E94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8AEAE9"/>
  <w14:defaultImageDpi w14:val="300"/>
  <w15:docId w15:val="{85D39D4F-3D52-404D-816B-87A2E81F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1010</Words>
  <Characters>1082</Characters>
  <Application>Microsoft Office Word</Application>
  <DocSecurity>0</DocSecurity>
  <Lines>83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亮介 松浦</cp:lastModifiedBy>
  <cp:revision>3</cp:revision>
  <cp:lastPrinted>2026-01-26T09:40:00Z</cp:lastPrinted>
  <dcterms:created xsi:type="dcterms:W3CDTF">2026-01-26T09:40:00Z</dcterms:created>
  <dcterms:modified xsi:type="dcterms:W3CDTF">2026-01-26T09:42:00Z</dcterms:modified>
  <cp:category/>
</cp:coreProperties>
</file>