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01B" w:rsidRDefault="00E1401B" w:rsidP="00E1401B">
      <w:pPr>
        <w:widowControl/>
        <w:jc w:val="right"/>
        <w:rPr>
          <w:rFonts w:ascii="幼圆" w:eastAsia="幼圆"/>
        </w:rPr>
      </w:pPr>
      <w:r w:rsidRPr="001C06F5">
        <w:rPr>
          <w:rFonts w:ascii="幼圆" w:eastAsia="幼圆" w:hint="eastAsia"/>
        </w:rPr>
        <w:t>阅读日期</w:t>
      </w:r>
      <w:r>
        <w:rPr>
          <w:rFonts w:ascii="幼圆" w:eastAsia="幼圆" w:hint="eastAsia"/>
        </w:rPr>
        <w:t>：</w:t>
      </w:r>
      <w:r w:rsidR="00E2114C">
        <w:rPr>
          <w:rFonts w:ascii="幼圆" w:eastAsia="幼圆" w:hint="eastAsia"/>
        </w:rPr>
        <w:t>20190427</w:t>
      </w:r>
    </w:p>
    <w:p w:rsidR="00E1401B" w:rsidRPr="001C06F5" w:rsidRDefault="00E1401B" w:rsidP="00E1401B">
      <w:pPr>
        <w:jc w:val="right"/>
        <w:rPr>
          <w:rFonts w:ascii="幼圆" w:eastAsia="幼圆"/>
        </w:rPr>
      </w:pPr>
      <w:r w:rsidRPr="001C06F5">
        <w:rPr>
          <w:rFonts w:ascii="幼圆" w:eastAsia="幼圆" w:hint="eastAsia"/>
        </w:rPr>
        <w:t>发表日期：</w:t>
      </w:r>
      <w:r w:rsidR="00E2114C">
        <w:rPr>
          <w:rFonts w:ascii="幼圆" w:eastAsia="幼圆" w:hint="eastAsia"/>
        </w:rPr>
        <w:t>20181106</w:t>
      </w:r>
    </w:p>
    <w:p w:rsidR="00E1401B" w:rsidRPr="001C06F5" w:rsidRDefault="00E1401B" w:rsidP="00E1401B">
      <w:pPr>
        <w:jc w:val="right"/>
        <w:rPr>
          <w:rFonts w:ascii="幼圆" w:eastAsia="幼圆"/>
        </w:rPr>
      </w:pPr>
      <w:r w:rsidRPr="001C06F5">
        <w:rPr>
          <w:rFonts w:ascii="幼圆" w:eastAsia="幼圆" w:hint="eastAsia"/>
        </w:rPr>
        <w:t>发表杂志：</w:t>
      </w:r>
    </w:p>
    <w:p w:rsidR="00E1401B" w:rsidRDefault="00E1401B" w:rsidP="00E1401B">
      <w:pPr>
        <w:jc w:val="right"/>
        <w:rPr>
          <w:rFonts w:ascii="幼圆" w:eastAsia="幼圆"/>
        </w:rPr>
      </w:pPr>
      <w:r w:rsidRPr="001C06F5">
        <w:rPr>
          <w:rFonts w:ascii="幼圆" w:eastAsia="幼圆" w:hint="eastAsia"/>
        </w:rPr>
        <w:t>影响因子</w:t>
      </w:r>
      <w:r>
        <w:rPr>
          <w:rFonts w:ascii="幼圆" w:eastAsia="幼圆" w:hint="eastAsia"/>
        </w:rPr>
        <w:t>：</w:t>
      </w:r>
    </w:p>
    <w:p w:rsidR="00E1401B" w:rsidRDefault="00E1401B" w:rsidP="00E1401B">
      <w:pPr>
        <w:jc w:val="right"/>
        <w:rPr>
          <w:rFonts w:ascii="幼圆" w:eastAsia="幼圆"/>
        </w:rPr>
      </w:pPr>
      <w:r w:rsidRPr="001C06F5">
        <w:rPr>
          <w:rFonts w:ascii="幼圆" w:eastAsia="幼圆" w:hint="eastAsia"/>
        </w:rPr>
        <w:t>平均影响因子：</w:t>
      </w:r>
    </w:p>
    <w:p w:rsidR="00E1401B" w:rsidRDefault="00E1401B" w:rsidP="00E1401B">
      <w:pPr>
        <w:jc w:val="right"/>
        <w:rPr>
          <w:rFonts w:ascii="幼圆" w:eastAsia="幼圆"/>
        </w:rPr>
      </w:pPr>
      <w:r>
        <w:rPr>
          <w:rFonts w:ascii="幼圆" w:eastAsia="幼圆" w:hint="eastAsia"/>
        </w:rPr>
        <w:t>标签</w:t>
      </w:r>
      <w:r>
        <w:rPr>
          <w:rFonts w:ascii="幼圆" w:eastAsia="幼圆"/>
        </w:rPr>
        <w:t>：</w:t>
      </w:r>
    </w:p>
    <w:p w:rsidR="00E1401B" w:rsidRDefault="00E1401B" w:rsidP="00E1401B">
      <w:pPr>
        <w:jc w:val="right"/>
        <w:rPr>
          <w:rFonts w:ascii="幼圆" w:eastAsia="幼圆"/>
        </w:rPr>
      </w:pPr>
    </w:p>
    <w:tbl>
      <w:tblPr>
        <w:tblStyle w:val="4-1"/>
        <w:tblW w:w="5000" w:type="pct"/>
        <w:tblLook w:val="04A0" w:firstRow="1" w:lastRow="0" w:firstColumn="1" w:lastColumn="0" w:noHBand="0" w:noVBand="1"/>
      </w:tblPr>
      <w:tblGrid>
        <w:gridCol w:w="1371"/>
        <w:gridCol w:w="9095"/>
      </w:tblGrid>
      <w:tr w:rsidR="00E1401B" w:rsidTr="0028718D">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nil"/>
              <w:bottom w:val="double" w:sz="4" w:space="0" w:color="5B9BD5" w:themeColor="accent1"/>
              <w:right w:val="nil"/>
            </w:tcBorders>
            <w:shd w:val="clear" w:color="auto" w:fill="9CC2E5" w:themeFill="accent1" w:themeFillTint="99"/>
            <w:vAlign w:val="center"/>
          </w:tcPr>
          <w:p w:rsidR="00E2114C" w:rsidRDefault="00E1401B" w:rsidP="00E2114C">
            <w:r w:rsidRPr="00CD568A">
              <w:rPr>
                <w:rFonts w:ascii="Comic Sans MS" w:eastAsia="幼圆" w:hAnsi="Comic Sans MS" w:hint="eastAsia"/>
                <w:b w:val="0"/>
                <w:sz w:val="24"/>
                <w:szCs w:val="24"/>
              </w:rPr>
              <w:t>文章名</w:t>
            </w:r>
            <w:r w:rsidR="00E2114C">
              <w:rPr>
                <w:rFonts w:ascii="Comic Sans MS" w:eastAsia="幼圆" w:hAnsi="Comic Sans MS" w:hint="eastAsia"/>
                <w:b w:val="0"/>
                <w:sz w:val="24"/>
                <w:szCs w:val="24"/>
              </w:rPr>
              <w:t xml:space="preserve"> </w:t>
            </w:r>
            <w:r w:rsidR="00E2114C">
              <w:rPr>
                <w:rFonts w:hint="eastAsia"/>
              </w:rPr>
              <w:t xml:space="preserve">InterPro in 2019: improving coverage, classification and access to protein sequence annotations    </w:t>
            </w:r>
          </w:p>
          <w:p w:rsidR="00E2114C" w:rsidRDefault="00E2114C" w:rsidP="00E2114C">
            <w:r>
              <w:rPr>
                <w:rFonts w:hint="eastAsia"/>
              </w:rPr>
              <w:t>摘要</w:t>
            </w:r>
            <w:r>
              <w:rPr>
                <w:rFonts w:hint="eastAsia"/>
              </w:rPr>
              <w:t xml:space="preserve"> ABSTRACT </w:t>
            </w:r>
          </w:p>
          <w:p w:rsidR="00E1401B" w:rsidRPr="00CD568A" w:rsidRDefault="00E1401B" w:rsidP="0028718D">
            <w:pPr>
              <w:jc w:val="left"/>
              <w:rPr>
                <w:rFonts w:ascii="Comic Sans MS" w:eastAsia="幼圆" w:hAnsi="Comic Sans MS"/>
                <w:b w:val="0"/>
                <w:sz w:val="24"/>
                <w:szCs w:val="24"/>
              </w:rPr>
            </w:pPr>
          </w:p>
        </w:tc>
      </w:tr>
      <w:tr w:rsidR="00E1401B" w:rsidTr="0028718D">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55" w:type="pct"/>
            <w:tcBorders>
              <w:top w:val="double" w:sz="4" w:space="0" w:color="5B9BD5" w:themeColor="accent1"/>
              <w:left w:val="nil"/>
              <w:right w:val="nil"/>
            </w:tcBorders>
            <w:vAlign w:val="center"/>
          </w:tcPr>
          <w:p w:rsidR="00E1401B" w:rsidRPr="00DF397E" w:rsidRDefault="00E1401B" w:rsidP="0028718D">
            <w:pPr>
              <w:jc w:val="right"/>
              <w:rPr>
                <w:rFonts w:ascii="幼圆" w:eastAsia="幼圆"/>
                <w:b w:val="0"/>
                <w:color w:val="2E74B5" w:themeColor="accent1" w:themeShade="BF"/>
              </w:rPr>
            </w:pPr>
            <w:r w:rsidRPr="00DF397E">
              <w:rPr>
                <w:rFonts w:ascii="幼圆" w:eastAsia="幼圆" w:hint="eastAsia"/>
                <w:b w:val="0"/>
                <w:color w:val="2E74B5" w:themeColor="accent1" w:themeShade="BF"/>
              </w:rPr>
              <w:t>中文译名</w:t>
            </w:r>
          </w:p>
        </w:tc>
        <w:tc>
          <w:tcPr>
            <w:tcW w:w="4345" w:type="pct"/>
            <w:tcBorders>
              <w:top w:val="double" w:sz="4" w:space="0" w:color="5B9BD5" w:themeColor="accent1"/>
              <w:left w:val="nil"/>
              <w:right w:val="nil"/>
            </w:tcBorders>
            <w:vAlign w:val="center"/>
          </w:tcPr>
          <w:p w:rsidR="00E1401B" w:rsidRDefault="00E2114C" w:rsidP="0028718D">
            <w:pPr>
              <w:ind w:leftChars="83" w:left="174"/>
              <w:cnfStyle w:val="000000100000" w:firstRow="0" w:lastRow="0" w:firstColumn="0" w:lastColumn="0" w:oddVBand="0" w:evenVBand="0" w:oddHBand="1" w:evenHBand="0" w:firstRowFirstColumn="0" w:firstRowLastColumn="0" w:lastRowFirstColumn="0" w:lastRowLastColumn="0"/>
              <w:rPr>
                <w:rFonts w:ascii="幼圆" w:eastAsia="幼圆"/>
              </w:rPr>
            </w:pPr>
            <w:r>
              <w:rPr>
                <w:rFonts w:ascii="Arial" w:hAnsi="Arial" w:cs="Arial"/>
                <w:color w:val="333333"/>
                <w:shd w:val="clear" w:color="auto" w:fill="F7F8FA"/>
              </w:rPr>
              <w:t>2019</w:t>
            </w:r>
            <w:r>
              <w:rPr>
                <w:rFonts w:ascii="Arial" w:hAnsi="Arial" w:cs="Arial"/>
                <w:color w:val="333333"/>
                <w:shd w:val="clear" w:color="auto" w:fill="F7F8FA"/>
              </w:rPr>
              <w:t>年</w:t>
            </w:r>
            <w:r>
              <w:rPr>
                <w:rFonts w:ascii="Arial" w:hAnsi="Arial" w:cs="Arial"/>
                <w:color w:val="333333"/>
                <w:shd w:val="clear" w:color="auto" w:fill="F7F8FA"/>
              </w:rPr>
              <w:t>InterPro:</w:t>
            </w:r>
            <w:r>
              <w:rPr>
                <w:rFonts w:ascii="Arial" w:hAnsi="Arial" w:cs="Arial"/>
                <w:color w:val="333333"/>
                <w:shd w:val="clear" w:color="auto" w:fill="F7F8FA"/>
              </w:rPr>
              <w:t>提高蛋白质序列注释的覆盖率、分类和访问</w:t>
            </w:r>
          </w:p>
        </w:tc>
      </w:tr>
      <w:tr w:rsidR="00E1401B" w:rsidTr="0028718D">
        <w:trPr>
          <w:trHeight w:val="578"/>
        </w:trPr>
        <w:tc>
          <w:tcPr>
            <w:cnfStyle w:val="001000000000" w:firstRow="0" w:lastRow="0" w:firstColumn="1" w:lastColumn="0" w:oddVBand="0" w:evenVBand="0" w:oddHBand="0" w:evenHBand="0" w:firstRowFirstColumn="0" w:firstRowLastColumn="0" w:lastRowFirstColumn="0" w:lastRowLastColumn="0"/>
            <w:tcW w:w="655" w:type="pct"/>
            <w:tcBorders>
              <w:left w:val="nil"/>
              <w:right w:val="nil"/>
            </w:tcBorders>
            <w:vAlign w:val="center"/>
          </w:tcPr>
          <w:p w:rsidR="00E1401B" w:rsidRPr="00DF397E" w:rsidRDefault="00E1401B" w:rsidP="0028718D">
            <w:pPr>
              <w:jc w:val="right"/>
              <w:rPr>
                <w:rFonts w:ascii="幼圆" w:eastAsia="幼圆"/>
                <w:b w:val="0"/>
                <w:color w:val="2E74B5" w:themeColor="accent1" w:themeShade="BF"/>
              </w:rPr>
            </w:pPr>
            <w:r>
              <w:rPr>
                <w:rFonts w:ascii="幼圆" w:eastAsia="幼圆" w:hint="eastAsia"/>
                <w:b w:val="0"/>
                <w:color w:val="2E74B5" w:themeColor="accent1" w:themeShade="BF"/>
              </w:rPr>
              <w:t>网址</w:t>
            </w:r>
          </w:p>
        </w:tc>
        <w:tc>
          <w:tcPr>
            <w:tcW w:w="4345" w:type="pct"/>
            <w:tcBorders>
              <w:left w:val="nil"/>
              <w:right w:val="nil"/>
            </w:tcBorders>
            <w:vAlign w:val="center"/>
          </w:tcPr>
          <w:p w:rsidR="00E2114C" w:rsidRDefault="00E2114C" w:rsidP="00E2114C">
            <w:pPr>
              <w:cnfStyle w:val="000000000000" w:firstRow="0" w:lastRow="0" w:firstColumn="0" w:lastColumn="0" w:oddVBand="0" w:evenVBand="0" w:oddHBand="0" w:evenHBand="0" w:firstRowFirstColumn="0" w:firstRowLastColumn="0" w:lastRowFirstColumn="0" w:lastRowLastColumn="0"/>
            </w:pPr>
          </w:p>
          <w:p w:rsidR="00E2114C" w:rsidRDefault="00E2114C" w:rsidP="00E2114C">
            <w:pPr>
              <w:cnfStyle w:val="000000000000" w:firstRow="0" w:lastRow="0" w:firstColumn="0" w:lastColumn="0" w:oddVBand="0" w:evenVBand="0" w:oddHBand="0" w:evenHBand="0" w:firstRowFirstColumn="0" w:firstRowLastColumn="0" w:lastRowFirstColumn="0" w:lastRowLastColumn="0"/>
              <w:rPr>
                <w:rFonts w:hint="eastAsia"/>
              </w:rPr>
            </w:pPr>
            <w:r w:rsidRPr="00E2114C">
              <w:rPr>
                <w:rFonts w:ascii="TimesNewRomanMTStd" w:hAnsi="TimesNewRomanMTStd"/>
                <w:color w:val="231F20"/>
                <w:sz w:val="20"/>
                <w:szCs w:val="20"/>
              </w:rPr>
              <w:t>(</w:t>
            </w:r>
            <w:hyperlink r:id="rId7" w:history="1">
              <w:r w:rsidRPr="00A17380">
                <w:rPr>
                  <w:rStyle w:val="a5"/>
                  <w:rFonts w:ascii="TimesNewRomanMTStd" w:hAnsi="TimesNewRomanMTStd"/>
                  <w:sz w:val="20"/>
                  <w:szCs w:val="20"/>
                </w:rPr>
                <w:t>https://www.ebi.ac.uk/interpro/beta/</w:t>
              </w:r>
            </w:hyperlink>
            <w:r w:rsidRPr="00E2114C">
              <w:rPr>
                <w:rFonts w:ascii="TimesNewRomanMTStd" w:hAnsi="TimesNewRomanMTStd"/>
                <w:color w:val="231F20"/>
                <w:sz w:val="20"/>
                <w:szCs w:val="20"/>
              </w:rPr>
              <w:t>)</w:t>
            </w:r>
            <w:r>
              <w:rPr>
                <w:rFonts w:ascii="TimesNewRomanMTStd" w:hAnsi="TimesNewRomanMTStd"/>
                <w:color w:val="231F20"/>
                <w:sz w:val="20"/>
                <w:szCs w:val="20"/>
              </w:rPr>
              <w:t xml:space="preserve"> </w:t>
            </w:r>
          </w:p>
          <w:p w:rsidR="00E1401B" w:rsidRPr="00E2114C" w:rsidRDefault="00E1401B" w:rsidP="0028718D">
            <w:pPr>
              <w:ind w:leftChars="83" w:left="174"/>
              <w:cnfStyle w:val="000000000000" w:firstRow="0" w:lastRow="0" w:firstColumn="0" w:lastColumn="0" w:oddVBand="0" w:evenVBand="0" w:oddHBand="0" w:evenHBand="0" w:firstRowFirstColumn="0" w:firstRowLastColumn="0" w:lastRowFirstColumn="0" w:lastRowLastColumn="0"/>
              <w:rPr>
                <w:rFonts w:ascii="幼圆" w:eastAsia="幼圆"/>
              </w:rPr>
            </w:pPr>
          </w:p>
        </w:tc>
      </w:tr>
      <w:tr w:rsidR="00E1401B" w:rsidTr="0028718D">
        <w:trPr>
          <w:cnfStyle w:val="000000100000" w:firstRow="0" w:lastRow="0" w:firstColumn="0" w:lastColumn="0" w:oddVBand="0" w:evenVBand="0" w:oddHBand="1"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655" w:type="pct"/>
            <w:tcBorders>
              <w:left w:val="nil"/>
              <w:right w:val="nil"/>
            </w:tcBorders>
            <w:vAlign w:val="center"/>
          </w:tcPr>
          <w:p w:rsidR="00E1401B" w:rsidRPr="00DF397E" w:rsidRDefault="00E1401B" w:rsidP="0028718D">
            <w:pPr>
              <w:jc w:val="right"/>
              <w:rPr>
                <w:rFonts w:ascii="幼圆" w:eastAsia="幼圆"/>
                <w:color w:val="2E74B5" w:themeColor="accent1" w:themeShade="BF"/>
              </w:rPr>
            </w:pPr>
            <w:r w:rsidRPr="00DF397E">
              <w:rPr>
                <w:rFonts w:ascii="幼圆" w:eastAsia="幼圆" w:hint="eastAsia"/>
                <w:b w:val="0"/>
                <w:color w:val="2E74B5" w:themeColor="accent1" w:themeShade="BF"/>
              </w:rPr>
              <w:t>关键词</w:t>
            </w:r>
          </w:p>
        </w:tc>
        <w:tc>
          <w:tcPr>
            <w:tcW w:w="4345" w:type="pct"/>
            <w:tcBorders>
              <w:left w:val="nil"/>
              <w:right w:val="nil"/>
            </w:tcBorders>
            <w:vAlign w:val="center"/>
          </w:tcPr>
          <w:p w:rsidR="00E1401B" w:rsidRPr="0033482C" w:rsidRDefault="00E1401B" w:rsidP="0028718D">
            <w:pPr>
              <w:ind w:leftChars="83" w:left="174"/>
              <w:cnfStyle w:val="000000100000" w:firstRow="0" w:lastRow="0" w:firstColumn="0" w:lastColumn="0" w:oddVBand="0" w:evenVBand="0" w:oddHBand="1" w:evenHBand="0" w:firstRowFirstColumn="0" w:firstRowLastColumn="0" w:lastRowFirstColumn="0" w:lastRowLastColumn="0"/>
              <w:rPr>
                <w:rFonts w:ascii="幼圆" w:eastAsia="幼圆"/>
              </w:rPr>
            </w:pPr>
          </w:p>
        </w:tc>
      </w:tr>
      <w:tr w:rsidR="00E1401B" w:rsidTr="0028718D">
        <w:trPr>
          <w:trHeight w:val="1710"/>
        </w:trPr>
        <w:tc>
          <w:tcPr>
            <w:cnfStyle w:val="001000000000" w:firstRow="0" w:lastRow="0" w:firstColumn="1" w:lastColumn="0" w:oddVBand="0" w:evenVBand="0" w:oddHBand="0" w:evenHBand="0" w:firstRowFirstColumn="0" w:firstRowLastColumn="0" w:lastRowFirstColumn="0" w:lastRowLastColumn="0"/>
            <w:tcW w:w="655" w:type="pct"/>
            <w:tcBorders>
              <w:left w:val="nil"/>
              <w:right w:val="nil"/>
            </w:tcBorders>
            <w:vAlign w:val="center"/>
          </w:tcPr>
          <w:p w:rsidR="00E1401B" w:rsidRPr="00DF397E" w:rsidRDefault="00E1401B" w:rsidP="0028718D">
            <w:pPr>
              <w:jc w:val="right"/>
              <w:rPr>
                <w:rFonts w:ascii="幼圆" w:eastAsia="幼圆"/>
                <w:b w:val="0"/>
                <w:color w:val="2E74B5" w:themeColor="accent1" w:themeShade="BF"/>
              </w:rPr>
            </w:pPr>
            <w:r w:rsidRPr="00DF397E">
              <w:rPr>
                <w:rFonts w:ascii="幼圆" w:eastAsia="幼圆" w:hint="eastAsia"/>
                <w:b w:val="0"/>
                <w:color w:val="2E74B5" w:themeColor="accent1" w:themeShade="BF"/>
              </w:rPr>
              <w:t>摘要</w:t>
            </w:r>
          </w:p>
        </w:tc>
        <w:tc>
          <w:tcPr>
            <w:tcW w:w="4345" w:type="pct"/>
            <w:tcBorders>
              <w:left w:val="nil"/>
              <w:right w:val="nil"/>
            </w:tcBorders>
            <w:vAlign w:val="center"/>
          </w:tcPr>
          <w:p w:rsidR="00E1401B" w:rsidRDefault="00E1401B" w:rsidP="0028718D">
            <w:pPr>
              <w:ind w:leftChars="83" w:left="174"/>
              <w:cnfStyle w:val="000000000000" w:firstRow="0" w:lastRow="0" w:firstColumn="0" w:lastColumn="0" w:oddVBand="0" w:evenVBand="0" w:oddHBand="0" w:evenHBand="0" w:firstRowFirstColumn="0" w:firstRowLastColumn="0" w:lastRowFirstColumn="0" w:lastRowLastColumn="0"/>
              <w:rPr>
                <w:rFonts w:ascii="幼圆" w:eastAsia="幼圆"/>
              </w:rPr>
            </w:pPr>
          </w:p>
        </w:tc>
      </w:tr>
      <w:tr w:rsidR="00E1401B" w:rsidTr="0028718D">
        <w:trPr>
          <w:cnfStyle w:val="000000100000" w:firstRow="0" w:lastRow="0" w:firstColumn="0" w:lastColumn="0" w:oddVBand="0" w:evenVBand="0" w:oddHBand="1" w:evenHBand="0" w:firstRowFirstColumn="0" w:firstRowLastColumn="0" w:lastRowFirstColumn="0" w:lastRowLastColumn="0"/>
          <w:trHeight w:val="1550"/>
        </w:trPr>
        <w:tc>
          <w:tcPr>
            <w:cnfStyle w:val="001000000000" w:firstRow="0" w:lastRow="0" w:firstColumn="1" w:lastColumn="0" w:oddVBand="0" w:evenVBand="0" w:oddHBand="0" w:evenHBand="0" w:firstRowFirstColumn="0" w:firstRowLastColumn="0" w:lastRowFirstColumn="0" w:lastRowLastColumn="0"/>
            <w:tcW w:w="655" w:type="pct"/>
            <w:tcBorders>
              <w:left w:val="nil"/>
              <w:bottom w:val="single" w:sz="4" w:space="0" w:color="9CC2E5" w:themeColor="accent1" w:themeTint="99"/>
              <w:right w:val="nil"/>
            </w:tcBorders>
            <w:vAlign w:val="center"/>
          </w:tcPr>
          <w:p w:rsidR="00E1401B" w:rsidRPr="00DF397E" w:rsidRDefault="00E1401B" w:rsidP="0028718D">
            <w:pPr>
              <w:jc w:val="right"/>
              <w:rPr>
                <w:rFonts w:ascii="幼圆" w:eastAsia="幼圆"/>
                <w:b w:val="0"/>
                <w:color w:val="2E74B5" w:themeColor="accent1" w:themeShade="BF"/>
              </w:rPr>
            </w:pPr>
            <w:r>
              <w:rPr>
                <w:rFonts w:ascii="幼圆" w:eastAsia="幼圆" w:hint="eastAsia"/>
                <w:b w:val="0"/>
                <w:color w:val="2E74B5" w:themeColor="accent1" w:themeShade="BF"/>
              </w:rPr>
              <w:t>启发</w:t>
            </w:r>
          </w:p>
        </w:tc>
        <w:tc>
          <w:tcPr>
            <w:tcW w:w="4345" w:type="pct"/>
            <w:tcBorders>
              <w:left w:val="nil"/>
              <w:bottom w:val="single" w:sz="4" w:space="0" w:color="9CC2E5" w:themeColor="accent1" w:themeTint="99"/>
              <w:right w:val="nil"/>
            </w:tcBorders>
            <w:vAlign w:val="center"/>
          </w:tcPr>
          <w:p w:rsidR="00E1401B" w:rsidRDefault="00E1401B" w:rsidP="0028718D">
            <w:pPr>
              <w:ind w:leftChars="83" w:left="174"/>
              <w:cnfStyle w:val="000000100000" w:firstRow="0" w:lastRow="0" w:firstColumn="0" w:lastColumn="0" w:oddVBand="0" w:evenVBand="0" w:oddHBand="1" w:evenHBand="0" w:firstRowFirstColumn="0" w:firstRowLastColumn="0" w:lastRowFirstColumn="0" w:lastRowLastColumn="0"/>
              <w:rPr>
                <w:rFonts w:ascii="幼圆" w:eastAsia="幼圆"/>
              </w:rPr>
            </w:pPr>
          </w:p>
        </w:tc>
      </w:tr>
      <w:tr w:rsidR="00E1401B" w:rsidTr="0028718D">
        <w:trPr>
          <w:trHeight w:val="1926"/>
        </w:trPr>
        <w:tc>
          <w:tcPr>
            <w:cnfStyle w:val="001000000000" w:firstRow="0" w:lastRow="0" w:firstColumn="1" w:lastColumn="0" w:oddVBand="0" w:evenVBand="0" w:oddHBand="0" w:evenHBand="0" w:firstRowFirstColumn="0" w:firstRowLastColumn="0" w:lastRowFirstColumn="0" w:lastRowLastColumn="0"/>
            <w:tcW w:w="655" w:type="pct"/>
            <w:tcBorders>
              <w:left w:val="nil"/>
              <w:right w:val="nil"/>
            </w:tcBorders>
            <w:vAlign w:val="center"/>
          </w:tcPr>
          <w:p w:rsidR="00E1401B" w:rsidRPr="00DF397E" w:rsidRDefault="00E1401B" w:rsidP="0028718D">
            <w:pPr>
              <w:jc w:val="right"/>
              <w:rPr>
                <w:rFonts w:ascii="幼圆" w:eastAsia="幼圆"/>
                <w:b w:val="0"/>
                <w:color w:val="2E74B5" w:themeColor="accent1" w:themeShade="BF"/>
              </w:rPr>
            </w:pPr>
            <w:r w:rsidRPr="00DF397E">
              <w:rPr>
                <w:rFonts w:ascii="幼圆" w:eastAsia="幼圆" w:hint="eastAsia"/>
                <w:b w:val="0"/>
                <w:color w:val="2E74B5" w:themeColor="accent1" w:themeShade="BF"/>
              </w:rPr>
              <w:t>摘录</w:t>
            </w:r>
          </w:p>
        </w:tc>
        <w:tc>
          <w:tcPr>
            <w:tcW w:w="4345" w:type="pct"/>
            <w:tcBorders>
              <w:left w:val="nil"/>
              <w:right w:val="nil"/>
            </w:tcBorders>
            <w:vAlign w:val="center"/>
          </w:tcPr>
          <w:p w:rsidR="00E1401B" w:rsidRDefault="00E1401B" w:rsidP="0028718D">
            <w:pPr>
              <w:ind w:leftChars="83" w:left="174"/>
              <w:cnfStyle w:val="000000000000" w:firstRow="0" w:lastRow="0" w:firstColumn="0" w:lastColumn="0" w:oddVBand="0" w:evenVBand="0" w:oddHBand="0" w:evenHBand="0" w:firstRowFirstColumn="0" w:firstRowLastColumn="0" w:lastRowFirstColumn="0" w:lastRowLastColumn="0"/>
              <w:rPr>
                <w:rFonts w:ascii="幼圆" w:eastAsia="幼圆"/>
              </w:rPr>
            </w:pPr>
          </w:p>
        </w:tc>
      </w:tr>
      <w:tr w:rsidR="00E1401B" w:rsidTr="0028718D">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655" w:type="pct"/>
            <w:tcBorders>
              <w:left w:val="nil"/>
              <w:bottom w:val="nil"/>
              <w:right w:val="nil"/>
            </w:tcBorders>
            <w:vAlign w:val="center"/>
          </w:tcPr>
          <w:p w:rsidR="00E1401B" w:rsidRPr="00CD568A" w:rsidRDefault="00E1401B" w:rsidP="0028718D">
            <w:pPr>
              <w:jc w:val="right"/>
              <w:rPr>
                <w:rFonts w:ascii="幼圆" w:eastAsia="幼圆"/>
                <w:b w:val="0"/>
                <w:color w:val="2E74B5" w:themeColor="accent1" w:themeShade="BF"/>
              </w:rPr>
            </w:pPr>
            <w:r w:rsidRPr="00CD568A">
              <w:rPr>
                <w:rFonts w:ascii="幼圆" w:eastAsia="幼圆" w:hint="eastAsia"/>
                <w:b w:val="0"/>
                <w:color w:val="2E74B5" w:themeColor="accent1" w:themeShade="BF"/>
              </w:rPr>
              <w:t>相关论文</w:t>
            </w:r>
          </w:p>
        </w:tc>
        <w:tc>
          <w:tcPr>
            <w:tcW w:w="4345" w:type="pct"/>
            <w:tcBorders>
              <w:left w:val="nil"/>
              <w:bottom w:val="nil"/>
              <w:right w:val="nil"/>
            </w:tcBorders>
            <w:vAlign w:val="center"/>
          </w:tcPr>
          <w:p w:rsidR="00E1401B" w:rsidRPr="00CD568A" w:rsidRDefault="005E338E" w:rsidP="0028718D">
            <w:pPr>
              <w:ind w:leftChars="83" w:left="174"/>
              <w:cnfStyle w:val="000000100000" w:firstRow="0" w:lastRow="0" w:firstColumn="0" w:lastColumn="0" w:oddVBand="0" w:evenVBand="0" w:oddHBand="1" w:evenHBand="0" w:firstRowFirstColumn="0" w:firstRowLastColumn="0" w:lastRowFirstColumn="0" w:lastRowLastColumn="0"/>
              <w:rPr>
                <w:rFonts w:ascii="幼圆" w:eastAsia="幼圆"/>
                <w:b/>
                <w:color w:val="2E74B5" w:themeColor="accent1" w:themeShade="BF"/>
              </w:rPr>
            </w:pPr>
            <w:r w:rsidRPr="005E338E">
              <w:rPr>
                <w:rFonts w:ascii="TimesNewRomanMTStd" w:hAnsi="TimesNewRomanMTStd"/>
                <w:color w:val="231F20"/>
                <w:sz w:val="16"/>
                <w:szCs w:val="16"/>
              </w:rPr>
              <w:t>32. Velankar,S., Dana,J.M., Jacobsen,J., van Ginkel,G., Gane,P.J., Luo,J.,</w:t>
            </w:r>
            <w:r w:rsidRPr="005E338E">
              <w:rPr>
                <w:rFonts w:ascii="TimesNewRomanMTStd" w:hAnsi="TimesNewRomanMTStd"/>
                <w:color w:val="231F20"/>
                <w:sz w:val="16"/>
                <w:szCs w:val="16"/>
              </w:rPr>
              <w:br/>
              <w:t>Oldfeld,T.J., O’Donovan,C., Martin,M.-J. and Kleywegt,G.J. (2013)</w:t>
            </w:r>
            <w:r w:rsidRPr="005E338E">
              <w:rPr>
                <w:rFonts w:ascii="TimesNewRomanMTStd" w:hAnsi="TimesNewRomanMTStd"/>
                <w:color w:val="231F20"/>
                <w:sz w:val="16"/>
                <w:szCs w:val="16"/>
              </w:rPr>
              <w:br/>
              <w:t>SIFTS: Structure Integration with Function, Taxonomy and</w:t>
            </w:r>
            <w:r w:rsidRPr="005E338E">
              <w:rPr>
                <w:rFonts w:ascii="TimesNewRomanMTStd" w:hAnsi="TimesNewRomanMTStd"/>
                <w:color w:val="231F20"/>
                <w:sz w:val="16"/>
                <w:szCs w:val="16"/>
              </w:rPr>
              <w:br/>
              <w:t xml:space="preserve">Sequences resource. </w:t>
            </w:r>
            <w:r w:rsidRPr="005E338E">
              <w:rPr>
                <w:rFonts w:ascii="TimesNewRomanMTStd-Italic" w:hAnsi="TimesNewRomanMTStd-Italic"/>
                <w:i/>
                <w:iCs/>
                <w:color w:val="231F20"/>
                <w:sz w:val="16"/>
                <w:szCs w:val="16"/>
              </w:rPr>
              <w:t>Nucleic Acids Res.</w:t>
            </w:r>
            <w:r w:rsidRPr="005E338E">
              <w:rPr>
                <w:rFonts w:ascii="TimesNewRomanMTStd" w:hAnsi="TimesNewRomanMTStd"/>
                <w:color w:val="231F20"/>
                <w:sz w:val="16"/>
                <w:szCs w:val="16"/>
              </w:rPr>
              <w:t xml:space="preserve">, </w:t>
            </w:r>
            <w:r w:rsidRPr="005E338E">
              <w:rPr>
                <w:rFonts w:ascii="TimesNewRomanMTStd-Bold" w:hAnsi="TimesNewRomanMTStd-Bold"/>
                <w:b/>
                <w:bCs/>
                <w:color w:val="231F20"/>
                <w:sz w:val="16"/>
                <w:szCs w:val="16"/>
              </w:rPr>
              <w:t>41</w:t>
            </w:r>
            <w:r w:rsidRPr="005E338E">
              <w:rPr>
                <w:rFonts w:ascii="TimesNewRomanMTStd" w:hAnsi="TimesNewRomanMTStd"/>
                <w:color w:val="231F20"/>
                <w:sz w:val="16"/>
                <w:szCs w:val="16"/>
              </w:rPr>
              <w:t>, D483–D489</w:t>
            </w:r>
          </w:p>
        </w:tc>
      </w:tr>
    </w:tbl>
    <w:p w:rsidR="001C06F5" w:rsidRDefault="001C06F5" w:rsidP="00516934">
      <w:pPr>
        <w:widowControl/>
        <w:ind w:right="525"/>
        <w:rPr>
          <w:rFonts w:ascii="幼圆" w:eastAsia="幼圆"/>
        </w:rPr>
      </w:pPr>
    </w:p>
    <w:p w:rsidR="00D43FB4" w:rsidRDefault="00D43FB4" w:rsidP="00516934">
      <w:pPr>
        <w:widowControl/>
        <w:ind w:right="525"/>
        <w:rPr>
          <w:rFonts w:ascii="幼圆" w:eastAsia="幼圆"/>
        </w:rPr>
      </w:pPr>
    </w:p>
    <w:p w:rsidR="00D43FB4" w:rsidRDefault="00D43FB4" w:rsidP="00516934">
      <w:pPr>
        <w:widowControl/>
        <w:ind w:right="525"/>
        <w:rPr>
          <w:rFonts w:ascii="幼圆" w:eastAsia="幼圆"/>
        </w:rPr>
      </w:pPr>
    </w:p>
    <w:p w:rsidR="00D43FB4" w:rsidRDefault="00D43FB4" w:rsidP="00E2114C">
      <w:r>
        <w:rPr>
          <w:rFonts w:hint="eastAsia"/>
        </w:rPr>
        <w:t>题目：</w:t>
      </w:r>
      <w:r>
        <w:rPr>
          <w:rFonts w:hint="eastAsia"/>
        </w:rPr>
        <w:t xml:space="preserve"> </w:t>
      </w:r>
    </w:p>
    <w:p w:rsidR="00D43FB4" w:rsidRDefault="00D43FB4" w:rsidP="00D43FB4"/>
    <w:p w:rsidR="00D43FB4" w:rsidRDefault="00D43FB4" w:rsidP="00D43FB4">
      <w:r>
        <w:rPr>
          <w:rFonts w:hint="eastAsia"/>
        </w:rPr>
        <w:t xml:space="preserve">The InterPro database (http://www.ebi.ac.uk/ interpro/) classifies protein sequences into families and predicts the presence of functionally important domains and sites. Here, we report recent developments with InterPro (version 70.0) and its </w:t>
      </w:r>
      <w:r>
        <w:rPr>
          <w:rFonts w:hint="eastAsia"/>
        </w:rPr>
        <w:lastRenderedPageBreak/>
        <w:t>associated software, including an 18% growth in the size of the database in terms on new InterPro entries, updates to content, the inclusion of an additional entry type, refined modelling of discontinuous domains, and the development of a new programmatic interface and website. These developments extend and enrich the information provided by InterPro, and provide greater flexibility in terms of data access. We also show that InterPro</w:t>
      </w:r>
      <w:r>
        <w:rPr>
          <w:rFonts w:hint="eastAsia"/>
        </w:rPr>
        <w:t>’</w:t>
      </w:r>
      <w:r>
        <w:rPr>
          <w:rFonts w:hint="eastAsia"/>
        </w:rPr>
        <w:t xml:space="preserve">s sequence coverage has kept pace with the growth of UniProtKB, and discuss how our evaluation of residue coverage may help guide future curation activities.       </w:t>
      </w:r>
    </w:p>
    <w:p w:rsidR="00D43FB4" w:rsidRDefault="00D43FB4" w:rsidP="00D43FB4"/>
    <w:p w:rsidR="00D43FB4" w:rsidRDefault="00D43FB4" w:rsidP="00D43FB4">
      <w:r>
        <w:rPr>
          <w:rFonts w:hint="eastAsia"/>
        </w:rPr>
        <w:t>记录</w:t>
      </w:r>
    </w:p>
    <w:p w:rsidR="00D43FB4" w:rsidRDefault="00D43FB4" w:rsidP="00D43FB4"/>
    <w:p w:rsidR="00D43FB4" w:rsidRDefault="00D43FB4" w:rsidP="00D43FB4">
      <w:r>
        <w:rPr>
          <w:rFonts w:hint="eastAsia"/>
        </w:rPr>
        <w:t>INTRODUCTION</w:t>
      </w:r>
    </w:p>
    <w:p w:rsidR="00D43FB4" w:rsidRDefault="00D43FB4" w:rsidP="00D43FB4">
      <w:r>
        <w:rPr>
          <w:rFonts w:hint="eastAsia"/>
        </w:rPr>
        <w:t>1,</w:t>
      </w:r>
      <w:r>
        <w:rPr>
          <w:rFonts w:hint="eastAsia"/>
        </w:rPr>
        <w:t>现在数据多，太多的标识不完。</w:t>
      </w:r>
    </w:p>
    <w:p w:rsidR="00D43FB4" w:rsidRDefault="00D43FB4" w:rsidP="00D43FB4">
      <w:r>
        <w:rPr>
          <w:rFonts w:hint="eastAsia"/>
        </w:rPr>
        <w:t>2</w:t>
      </w:r>
      <w:r>
        <w:rPr>
          <w:rFonts w:hint="eastAsia"/>
        </w:rPr>
        <w:t>，现在最大的蛋白质标注是</w:t>
      </w:r>
      <w:r>
        <w:rPr>
          <w:rFonts w:hint="eastAsia"/>
        </w:rPr>
        <w:t>InterPro</w:t>
      </w:r>
      <w:r>
        <w:rPr>
          <w:rFonts w:hint="eastAsia"/>
        </w:rPr>
        <w:t>。由</w:t>
      </w:r>
      <w:r>
        <w:rPr>
          <w:rFonts w:hint="eastAsia"/>
        </w:rPr>
        <w:t>14</w:t>
      </w:r>
      <w:r>
        <w:rPr>
          <w:rFonts w:hint="eastAsia"/>
        </w:rPr>
        <w:t>个成员数据库得来。</w:t>
      </w:r>
    </w:p>
    <w:p w:rsidR="00D43FB4" w:rsidRDefault="00D43FB4" w:rsidP="00D43FB4">
      <w:r>
        <w:rPr>
          <w:rStyle w:val="fontstyle01"/>
        </w:rPr>
        <w:t>UniProt Knowledgebase (UniProtKB) (</w:t>
      </w:r>
      <w:r>
        <w:rPr>
          <w:rStyle w:val="fontstyle01"/>
          <w:color w:val="0000FF"/>
        </w:rPr>
        <w:t>1</w:t>
      </w:r>
      <w:r>
        <w:rPr>
          <w:rStyle w:val="fontstyle01"/>
        </w:rPr>
        <w:t>)</w:t>
      </w:r>
    </w:p>
    <w:p w:rsidR="00D43FB4" w:rsidRDefault="00D43FB4" w:rsidP="00D43FB4">
      <w:r>
        <w:rPr>
          <w:rStyle w:val="fontstyle01"/>
        </w:rPr>
        <w:t>CATH-Gene3D (</w:t>
      </w:r>
      <w:r>
        <w:rPr>
          <w:rStyle w:val="fontstyle01"/>
          <w:color w:val="0000FF"/>
        </w:rPr>
        <w:t>2</w:t>
      </w:r>
      <w:r>
        <w:rPr>
          <w:rStyle w:val="fontstyle01"/>
        </w:rPr>
        <w:t>), the Conserved Domains Database (CDD) (</w:t>
      </w:r>
      <w:r>
        <w:rPr>
          <w:rStyle w:val="fontstyle01"/>
          <w:color w:val="0000FF"/>
        </w:rPr>
        <w:t>3</w:t>
      </w:r>
      <w:r>
        <w:rPr>
          <w:rStyle w:val="fontstyle01"/>
        </w:rPr>
        <w:t>), HAMAP (</w:t>
      </w:r>
      <w:r>
        <w:rPr>
          <w:rStyle w:val="fontstyle01"/>
          <w:color w:val="0000FF"/>
        </w:rPr>
        <w:t>4</w:t>
      </w:r>
      <w:r>
        <w:rPr>
          <w:rStyle w:val="fontstyle01"/>
        </w:rPr>
        <w:t>), PANTHER (</w:t>
      </w:r>
      <w:r>
        <w:rPr>
          <w:rStyle w:val="fontstyle01"/>
          <w:color w:val="0000FF"/>
        </w:rPr>
        <w:t>5</w:t>
      </w:r>
      <w:r>
        <w:rPr>
          <w:rStyle w:val="fontstyle01"/>
        </w:rPr>
        <w:t>),</w:t>
      </w:r>
      <w:r>
        <w:rPr>
          <w:rFonts w:ascii="TimesNewRomanMTStd" w:hAnsi="TimesNewRomanMTStd"/>
          <w:color w:val="231F20"/>
          <w:sz w:val="20"/>
          <w:szCs w:val="20"/>
        </w:rPr>
        <w:br/>
      </w:r>
      <w:r>
        <w:rPr>
          <w:rStyle w:val="fontstyle01"/>
        </w:rPr>
        <w:t>Pfam (</w:t>
      </w:r>
      <w:r>
        <w:rPr>
          <w:rStyle w:val="fontstyle01"/>
          <w:color w:val="0000FF"/>
        </w:rPr>
        <w:t>6</w:t>
      </w:r>
      <w:r>
        <w:rPr>
          <w:rStyle w:val="fontstyle01"/>
        </w:rPr>
        <w:t>), PIRSF (</w:t>
      </w:r>
      <w:r>
        <w:rPr>
          <w:rStyle w:val="fontstyle01"/>
          <w:color w:val="0000FF"/>
        </w:rPr>
        <w:t>7</w:t>
      </w:r>
      <w:r>
        <w:rPr>
          <w:rStyle w:val="fontstyle01"/>
        </w:rPr>
        <w:t>), PRINTS (</w:t>
      </w:r>
      <w:r>
        <w:rPr>
          <w:rStyle w:val="fontstyle01"/>
          <w:color w:val="0000FF"/>
        </w:rPr>
        <w:t>8</w:t>
      </w:r>
      <w:r>
        <w:rPr>
          <w:rStyle w:val="fontstyle01"/>
        </w:rPr>
        <w:t>), ProDom (</w:t>
      </w:r>
      <w:r>
        <w:rPr>
          <w:rStyle w:val="fontstyle01"/>
          <w:color w:val="0000FF"/>
        </w:rPr>
        <w:t>9</w:t>
      </w:r>
      <w:r>
        <w:rPr>
          <w:rStyle w:val="fontstyle01"/>
        </w:rPr>
        <w:t>), PROSITE</w:t>
      </w:r>
      <w:r>
        <w:rPr>
          <w:rFonts w:ascii="TimesNewRomanMTStd" w:hAnsi="TimesNewRomanMTStd"/>
          <w:color w:val="231F20"/>
          <w:sz w:val="20"/>
          <w:szCs w:val="20"/>
        </w:rPr>
        <w:br/>
      </w:r>
      <w:r>
        <w:rPr>
          <w:rStyle w:val="fontstyle01"/>
        </w:rPr>
        <w:t>Patterns (</w:t>
      </w:r>
      <w:r>
        <w:rPr>
          <w:rStyle w:val="fontstyle01"/>
          <w:color w:val="0000FF"/>
        </w:rPr>
        <w:t>10</w:t>
      </w:r>
      <w:r>
        <w:rPr>
          <w:rStyle w:val="fontstyle01"/>
        </w:rPr>
        <w:t>), PROSITE Profles (</w:t>
      </w:r>
      <w:r>
        <w:rPr>
          <w:rStyle w:val="fontstyle01"/>
          <w:color w:val="0000FF"/>
        </w:rPr>
        <w:t>10</w:t>
      </w:r>
      <w:r>
        <w:rPr>
          <w:rStyle w:val="fontstyle01"/>
        </w:rPr>
        <w:t>), SMART (</w:t>
      </w:r>
      <w:r>
        <w:rPr>
          <w:rStyle w:val="fontstyle01"/>
          <w:color w:val="0000FF"/>
        </w:rPr>
        <w:t>11</w:t>
      </w:r>
      <w:r>
        <w:rPr>
          <w:rStyle w:val="fontstyle01"/>
        </w:rPr>
        <w:t>), the</w:t>
      </w:r>
      <w:r>
        <w:rPr>
          <w:rFonts w:ascii="TimesNewRomanMTStd" w:hAnsi="TimesNewRomanMTStd"/>
          <w:color w:val="231F20"/>
          <w:sz w:val="20"/>
          <w:szCs w:val="20"/>
        </w:rPr>
        <w:br/>
      </w:r>
      <w:r>
        <w:rPr>
          <w:rStyle w:val="fontstyle01"/>
        </w:rPr>
        <w:t>Structure–Function Linkage Database (SFLD) (</w:t>
      </w:r>
      <w:r>
        <w:rPr>
          <w:rStyle w:val="fontstyle01"/>
          <w:color w:val="0000FF"/>
        </w:rPr>
        <w:t>12</w:t>
      </w:r>
      <w:r>
        <w:rPr>
          <w:rStyle w:val="fontstyle01"/>
        </w:rPr>
        <w:t>), SUPERFAMILY (</w:t>
      </w:r>
      <w:r>
        <w:rPr>
          <w:rStyle w:val="fontstyle01"/>
          <w:color w:val="0000FF"/>
        </w:rPr>
        <w:t>13</w:t>
      </w:r>
      <w:r>
        <w:rPr>
          <w:rStyle w:val="fontstyle01"/>
        </w:rPr>
        <w:t>) and TIGRFAMs (</w:t>
      </w:r>
      <w:r>
        <w:rPr>
          <w:rStyle w:val="fontstyle01"/>
          <w:color w:val="0000FF"/>
        </w:rPr>
        <w:t>14</w:t>
      </w:r>
      <w:r>
        <w:rPr>
          <w:rStyle w:val="fontstyle01"/>
        </w:rPr>
        <w:t>)</w:t>
      </w:r>
    </w:p>
    <w:p w:rsidR="00D43FB4" w:rsidRDefault="00D43FB4" w:rsidP="00D43FB4">
      <w:r>
        <w:rPr>
          <w:rFonts w:hint="eastAsia"/>
        </w:rPr>
        <w:t>通过这些数据库计算得到蛋白质的位置特性。</w:t>
      </w:r>
    </w:p>
    <w:p w:rsidR="00D43FB4" w:rsidRDefault="00D43FB4" w:rsidP="00D43FB4"/>
    <w:p w:rsidR="00D43FB4" w:rsidRDefault="00D43FB4" w:rsidP="00D43FB4">
      <w:r>
        <w:rPr>
          <w:rFonts w:hint="eastAsia"/>
        </w:rPr>
        <w:t>3</w:t>
      </w:r>
      <w:r>
        <w:rPr>
          <w:rFonts w:hint="eastAsia"/>
        </w:rPr>
        <w:t>这些小的数据库都有各的专业性，有的是一片区域，有的是颗粒性的数据。只有一个子集有这样的特性，可以精确到配合基的特性，那就是催化剂类型的蛋白。他们是</w:t>
      </w:r>
      <w:r>
        <w:rPr>
          <w:rStyle w:val="fontstyle01"/>
        </w:rPr>
        <w:t>CATH-Gene3D,</w:t>
      </w:r>
      <w:r>
        <w:rPr>
          <w:rFonts w:ascii="TimesNewRomanMTStd" w:hAnsi="TimesNewRomanMTStd"/>
          <w:color w:val="231F20"/>
          <w:sz w:val="20"/>
          <w:szCs w:val="20"/>
        </w:rPr>
        <w:t xml:space="preserve"> </w:t>
      </w:r>
      <w:r>
        <w:rPr>
          <w:rStyle w:val="fontstyle01"/>
        </w:rPr>
        <w:t>HAMAP, Pfam, PIRSF, PROSITE, CDD and SFLD,</w:t>
      </w:r>
    </w:p>
    <w:p w:rsidR="00D43FB4" w:rsidRDefault="00D43FB4" w:rsidP="00D43FB4"/>
    <w:p w:rsidR="00D43FB4" w:rsidRDefault="00D43FB4" w:rsidP="00D43FB4">
      <w:r>
        <w:rPr>
          <w:rFonts w:hint="eastAsia"/>
        </w:rPr>
        <w:t>4</w:t>
      </w:r>
      <w:r>
        <w:rPr>
          <w:rFonts w:hint="eastAsia"/>
        </w:rPr>
        <w:t>还提供一些有关序列的特性。</w:t>
      </w:r>
    </w:p>
    <w:p w:rsidR="00D43FB4" w:rsidRDefault="00D43FB4" w:rsidP="00D43FB4"/>
    <w:p w:rsidR="00D43FB4" w:rsidRDefault="00D43FB4" w:rsidP="00D43FB4">
      <w:r>
        <w:rPr>
          <w:rFonts w:hint="eastAsia"/>
        </w:rPr>
        <w:t>5InterPro</w:t>
      </w:r>
      <w:r>
        <w:rPr>
          <w:rFonts w:hint="eastAsia"/>
        </w:rPr>
        <w:t>和它相关的软件被广泛应用。数据库每两个月更新一次</w:t>
      </w:r>
    </w:p>
    <w:p w:rsidR="00D43FB4" w:rsidRDefault="00D43FB4" w:rsidP="00D43FB4"/>
    <w:p w:rsidR="00D43FB4" w:rsidRDefault="00E2114C" w:rsidP="00D43FB4">
      <w:r>
        <w:t>RESULT</w:t>
      </w:r>
    </w:p>
    <w:p w:rsidR="00E2114C" w:rsidRDefault="00E2114C" w:rsidP="00D43FB4">
      <w:r>
        <w:rPr>
          <w:rFonts w:hint="eastAsia"/>
        </w:rPr>
        <w:t>数据库更新了很多。不同的版本针对不同数据库的变更进行了更新。</w:t>
      </w:r>
    </w:p>
    <w:p w:rsidR="00D43FB4" w:rsidRDefault="00D43FB4" w:rsidP="00D43FB4"/>
    <w:p w:rsidR="00D43FB4" w:rsidRDefault="00E2114C" w:rsidP="00D43FB4">
      <w:r>
        <w:rPr>
          <w:rFonts w:hint="eastAsia"/>
        </w:rPr>
        <w:t>新的网站</w:t>
      </w:r>
    </w:p>
    <w:p w:rsidR="00E2114C" w:rsidRDefault="00E2114C" w:rsidP="00D43FB4">
      <w:pPr>
        <w:rPr>
          <w:rFonts w:hint="eastAsia"/>
        </w:rPr>
      </w:pPr>
      <w:r w:rsidRPr="00E2114C">
        <w:rPr>
          <w:rFonts w:ascii="TimesNewRomanMTStd" w:hAnsi="TimesNewRomanMTStd"/>
          <w:color w:val="231F20"/>
          <w:sz w:val="20"/>
          <w:szCs w:val="20"/>
        </w:rPr>
        <w:t>(</w:t>
      </w:r>
      <w:hyperlink r:id="rId8" w:history="1">
        <w:r w:rsidRPr="00A17380">
          <w:rPr>
            <w:rStyle w:val="a5"/>
            <w:rFonts w:ascii="TimesNewRomanMTStd" w:hAnsi="TimesNewRomanMTStd"/>
            <w:sz w:val="20"/>
            <w:szCs w:val="20"/>
          </w:rPr>
          <w:t>https://www.ebi.ac.uk/interpro/beta/</w:t>
        </w:r>
      </w:hyperlink>
      <w:r w:rsidRPr="00E2114C">
        <w:rPr>
          <w:rFonts w:ascii="TimesNewRomanMTStd" w:hAnsi="TimesNewRomanMTStd"/>
          <w:color w:val="231F20"/>
          <w:sz w:val="20"/>
          <w:szCs w:val="20"/>
        </w:rPr>
        <w:t>)</w:t>
      </w:r>
      <w:r>
        <w:rPr>
          <w:rFonts w:ascii="TimesNewRomanMTStd" w:hAnsi="TimesNewRomanMTStd"/>
          <w:color w:val="231F20"/>
          <w:sz w:val="20"/>
          <w:szCs w:val="20"/>
        </w:rPr>
        <w:t xml:space="preserve"> </w:t>
      </w:r>
    </w:p>
    <w:p w:rsidR="00D43FB4" w:rsidRDefault="00D43FB4" w:rsidP="00D43FB4"/>
    <w:p w:rsidR="00E2114C" w:rsidRDefault="00E2114C" w:rsidP="00D43FB4">
      <w:r>
        <w:rPr>
          <w:rFonts w:hint="eastAsia"/>
        </w:rPr>
        <w:t>A</w:t>
      </w:r>
      <w:r>
        <w:t>PI</w:t>
      </w:r>
    </w:p>
    <w:p w:rsidR="00E2114C" w:rsidRDefault="00E2114C" w:rsidP="00D43FB4">
      <w:pPr>
        <w:rPr>
          <w:rFonts w:hint="eastAsia"/>
        </w:rPr>
      </w:pPr>
      <w:r>
        <w:rPr>
          <w:rFonts w:hint="eastAsia"/>
        </w:rPr>
        <w:t>1</w:t>
      </w:r>
      <w:r>
        <w:rPr>
          <w:rFonts w:hint="eastAsia"/>
        </w:rPr>
        <w:t>主要</w:t>
      </w:r>
      <w:r>
        <w:rPr>
          <w:rFonts w:hint="eastAsia"/>
        </w:rPr>
        <w:t xml:space="preserve"> </w:t>
      </w:r>
      <w:r>
        <w:rPr>
          <w:rFonts w:hint="eastAsia"/>
        </w:rPr>
        <w:t>有六个</w:t>
      </w:r>
      <w:r>
        <w:rPr>
          <w:rFonts w:hint="eastAsia"/>
        </w:rPr>
        <w:t>A</w:t>
      </w:r>
      <w:r>
        <w:t>PI</w:t>
      </w:r>
      <w:r>
        <w:rPr>
          <w:rFonts w:hint="eastAsia"/>
        </w:rPr>
        <w:t>端：</w:t>
      </w:r>
      <w:r w:rsidRPr="00E2114C">
        <w:rPr>
          <w:rFonts w:ascii="TimesNewRomanMTStd" w:hAnsi="TimesNewRomanMTStd"/>
          <w:color w:val="231F20"/>
          <w:sz w:val="20"/>
          <w:szCs w:val="20"/>
        </w:rPr>
        <w:t>Entries, Proteins,</w:t>
      </w:r>
      <w:r>
        <w:rPr>
          <w:rFonts w:ascii="TimesNewRomanMTStd" w:hAnsi="TimesNewRomanMTStd"/>
          <w:color w:val="231F20"/>
          <w:sz w:val="20"/>
          <w:szCs w:val="20"/>
        </w:rPr>
        <w:t xml:space="preserve"> </w:t>
      </w:r>
      <w:r w:rsidRPr="00E2114C">
        <w:rPr>
          <w:rFonts w:ascii="TimesNewRomanMTStd" w:hAnsi="TimesNewRomanMTStd"/>
          <w:color w:val="231F20"/>
          <w:sz w:val="20"/>
          <w:szCs w:val="20"/>
        </w:rPr>
        <w:t>Structures, Sets, Proteomes and Taxonomies.</w:t>
      </w:r>
    </w:p>
    <w:p w:rsidR="00E2114C" w:rsidRDefault="00E2114C" w:rsidP="00D43FB4">
      <w:pPr>
        <w:rPr>
          <w:rFonts w:hint="eastAsia"/>
        </w:rPr>
      </w:pPr>
    </w:p>
    <w:p w:rsidR="00D43FB4" w:rsidRDefault="00E2114C" w:rsidP="00D43FB4">
      <w:r>
        <w:rPr>
          <w:rFonts w:hint="eastAsia"/>
        </w:rPr>
        <w:t>2</w:t>
      </w:r>
      <w:r>
        <w:rPr>
          <w:rFonts w:hint="eastAsia"/>
        </w:rPr>
        <w:t>蛋白质数据来自</w:t>
      </w:r>
      <w:r>
        <w:rPr>
          <w:rFonts w:hint="eastAsia"/>
        </w:rPr>
        <w:t>Uni</w:t>
      </w:r>
      <w:r>
        <w:t>PortKB</w:t>
      </w:r>
    </w:p>
    <w:p w:rsidR="00E2114C" w:rsidRDefault="00E2114C" w:rsidP="00D43FB4">
      <w:pPr>
        <w:rPr>
          <w:rFonts w:hint="eastAsia"/>
        </w:rPr>
      </w:pPr>
      <w:r>
        <w:rPr>
          <w:rFonts w:hint="eastAsia"/>
        </w:rPr>
        <w:t>3</w:t>
      </w:r>
      <w:r w:rsidR="005E338E">
        <w:t>S</w:t>
      </w:r>
      <w:r w:rsidR="005E338E">
        <w:rPr>
          <w:rFonts w:hint="eastAsia"/>
        </w:rPr>
        <w:t>truct</w:t>
      </w:r>
      <w:r w:rsidR="005E338E">
        <w:t>ure</w:t>
      </w:r>
      <w:r w:rsidR="005E338E">
        <w:rPr>
          <w:rFonts w:hint="eastAsia"/>
        </w:rPr>
        <w:t>来自由</w:t>
      </w:r>
      <w:r w:rsidR="005E338E">
        <w:rPr>
          <w:rFonts w:hint="eastAsia"/>
        </w:rPr>
        <w:t>P</w:t>
      </w:r>
      <w:r w:rsidR="005E338E">
        <w:t>DB</w:t>
      </w:r>
      <w:r w:rsidR="005E338E">
        <w:rPr>
          <w:rFonts w:hint="eastAsia"/>
        </w:rPr>
        <w:t>e</w:t>
      </w:r>
      <w:r w:rsidR="005E338E">
        <w:rPr>
          <w:rFonts w:hint="eastAsia"/>
        </w:rPr>
        <w:t>提供的</w:t>
      </w:r>
      <w:r w:rsidR="005E338E">
        <w:rPr>
          <w:rFonts w:hint="eastAsia"/>
        </w:rPr>
        <w:t>S</w:t>
      </w:r>
      <w:r w:rsidR="005E338E">
        <w:t xml:space="preserve">IFTS </w:t>
      </w:r>
      <w:r w:rsidR="005E338E">
        <w:rPr>
          <w:rFonts w:hint="eastAsia"/>
        </w:rPr>
        <w:t>m</w:t>
      </w:r>
      <w:r w:rsidR="005E338E">
        <w:t>apping</w:t>
      </w:r>
    </w:p>
    <w:p w:rsidR="00D43FB4" w:rsidRDefault="00D43FB4" w:rsidP="00D43FB4"/>
    <w:p w:rsidR="005E338E" w:rsidRDefault="005E338E" w:rsidP="00D43FB4">
      <w:pPr>
        <w:rPr>
          <w:rFonts w:ascii="TimesNewRomanMTStd" w:hAnsi="TimesNewRomanMTStd"/>
          <w:color w:val="231F20"/>
          <w:sz w:val="20"/>
          <w:szCs w:val="20"/>
        </w:rPr>
      </w:pPr>
      <w:r>
        <w:rPr>
          <w:rFonts w:ascii="TimesNewRomanMTStd" w:hAnsi="TimesNewRomanMTStd" w:hint="eastAsia"/>
          <w:color w:val="231F20"/>
          <w:sz w:val="20"/>
          <w:szCs w:val="20"/>
        </w:rPr>
        <w:t>4</w:t>
      </w:r>
      <w:r>
        <w:rPr>
          <w:rFonts w:ascii="TimesNewRomanMTStd" w:hAnsi="TimesNewRomanMTStd" w:hint="eastAsia"/>
          <w:color w:val="231F20"/>
          <w:sz w:val="20"/>
          <w:szCs w:val="20"/>
        </w:rPr>
        <w:t>提供一个新的条目：同源超家族</w:t>
      </w:r>
    </w:p>
    <w:p w:rsidR="005E338E" w:rsidRDefault="005E338E" w:rsidP="00D43FB4">
      <w:pPr>
        <w:rPr>
          <w:rFonts w:ascii="TimesNewRomanMTStd" w:hAnsi="TimesNewRomanMTStd"/>
          <w:color w:val="231F20"/>
          <w:sz w:val="20"/>
          <w:szCs w:val="20"/>
        </w:rPr>
      </w:pPr>
    </w:p>
    <w:p w:rsidR="005E338E" w:rsidRDefault="00D43CF0" w:rsidP="00D43FB4">
      <w:pPr>
        <w:rPr>
          <w:rFonts w:ascii="TimesNewRomanMTStd" w:hAnsi="TimesNewRomanMTStd" w:hint="eastAsia"/>
          <w:color w:val="231F20"/>
          <w:sz w:val="20"/>
          <w:szCs w:val="20"/>
        </w:rPr>
      </w:pPr>
      <w:r>
        <w:rPr>
          <w:rFonts w:ascii="TimesNewRomanMTStd" w:hAnsi="TimesNewRomanMTStd" w:hint="eastAsia"/>
          <w:color w:val="231F20"/>
          <w:sz w:val="20"/>
          <w:szCs w:val="20"/>
        </w:rPr>
        <w:t>5</w:t>
      </w:r>
      <w:r>
        <w:rPr>
          <w:rFonts w:ascii="TimesNewRomanMTStd" w:hAnsi="TimesNewRomanMTStd" w:hint="eastAsia"/>
          <w:color w:val="231F20"/>
          <w:sz w:val="20"/>
          <w:szCs w:val="20"/>
        </w:rPr>
        <w:t>不连续的区域。它们在</w:t>
      </w:r>
      <w:r>
        <w:rPr>
          <w:rFonts w:ascii="TimesNewRomanMTStd" w:hAnsi="TimesNewRomanMTStd" w:hint="eastAsia"/>
          <w:color w:val="231F20"/>
          <w:sz w:val="20"/>
          <w:szCs w:val="20"/>
        </w:rPr>
        <w:t>3</w:t>
      </w:r>
      <w:r>
        <w:rPr>
          <w:rFonts w:ascii="TimesNewRomanMTStd" w:hAnsi="TimesNewRomanMTStd"/>
          <w:color w:val="231F20"/>
          <w:sz w:val="20"/>
          <w:szCs w:val="20"/>
        </w:rPr>
        <w:t>D</w:t>
      </w:r>
      <w:r>
        <w:rPr>
          <w:rFonts w:ascii="TimesNewRomanMTStd" w:hAnsi="TimesNewRomanMTStd" w:hint="eastAsia"/>
          <w:color w:val="231F20"/>
          <w:sz w:val="20"/>
          <w:szCs w:val="20"/>
        </w:rPr>
        <w:t>结构中是一篇区域。它们是从</w:t>
      </w:r>
      <w:r>
        <w:rPr>
          <w:rFonts w:ascii="TimesNewRomanMTStd" w:hAnsi="TimesNewRomanMTStd" w:hint="eastAsia"/>
          <w:color w:val="231F20"/>
          <w:sz w:val="20"/>
          <w:szCs w:val="20"/>
        </w:rPr>
        <w:t>C</w:t>
      </w:r>
      <w:r>
        <w:rPr>
          <w:rFonts w:ascii="TimesNewRomanMTStd" w:hAnsi="TimesNewRomanMTStd" w:hint="eastAsia"/>
          <w:color w:val="231F20"/>
          <w:sz w:val="20"/>
          <w:szCs w:val="20"/>
        </w:rPr>
        <w:t>端开始不连续，还是从</w:t>
      </w:r>
      <w:r>
        <w:rPr>
          <w:rFonts w:ascii="TimesNewRomanMTStd" w:hAnsi="TimesNewRomanMTStd" w:hint="eastAsia"/>
          <w:color w:val="231F20"/>
          <w:sz w:val="20"/>
          <w:szCs w:val="20"/>
        </w:rPr>
        <w:t>N</w:t>
      </w:r>
      <w:r>
        <w:rPr>
          <w:rFonts w:ascii="TimesNewRomanMTStd" w:hAnsi="TimesNewRomanMTStd" w:hint="eastAsia"/>
          <w:color w:val="231F20"/>
          <w:sz w:val="20"/>
          <w:szCs w:val="20"/>
        </w:rPr>
        <w:t>端开始不连续，将会在输出文件中给出。（没懂）</w:t>
      </w: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p>
    <w:p w:rsidR="005E338E" w:rsidRDefault="005E338E" w:rsidP="00D43FB4">
      <w:pPr>
        <w:rPr>
          <w:rFonts w:ascii="TimesNewRomanMTStd" w:hAnsi="TimesNewRomanMTStd"/>
          <w:color w:val="231F20"/>
          <w:sz w:val="20"/>
          <w:szCs w:val="20"/>
        </w:rPr>
      </w:pPr>
      <w:r w:rsidRPr="005E338E">
        <w:rPr>
          <w:rFonts w:ascii="TimesNewRomanMTStd" w:hAnsi="TimesNewRomanMTStd"/>
          <w:color w:val="231F20"/>
          <w:sz w:val="20"/>
          <w:szCs w:val="20"/>
        </w:rPr>
        <w:t>Online documentation</w:t>
      </w:r>
      <w:r>
        <w:rPr>
          <w:rFonts w:ascii="TimesNewRomanMTStd" w:hAnsi="TimesNewRomanMTStd"/>
          <w:color w:val="231F20"/>
          <w:sz w:val="20"/>
          <w:szCs w:val="20"/>
        </w:rPr>
        <w:t xml:space="preserve"> </w:t>
      </w:r>
      <w:r w:rsidRPr="005E338E">
        <w:rPr>
          <w:rFonts w:ascii="TimesNewRomanMTStd" w:hAnsi="TimesNewRomanMTStd"/>
          <w:color w:val="231F20"/>
          <w:sz w:val="20"/>
          <w:szCs w:val="20"/>
        </w:rPr>
        <w:t xml:space="preserve">for the API is available at </w:t>
      </w:r>
    </w:p>
    <w:p w:rsidR="00D43FB4" w:rsidRDefault="005E338E" w:rsidP="00D43FB4">
      <w:hyperlink r:id="rId9" w:history="1">
        <w:r w:rsidRPr="00A17380">
          <w:rPr>
            <w:rStyle w:val="a5"/>
            <w:rFonts w:ascii="TimesNewRomanMTStd" w:hAnsi="TimesNewRomanMTStd"/>
            <w:sz w:val="20"/>
            <w:szCs w:val="20"/>
          </w:rPr>
          <w:t>https://www.ebi.ac.uk/interpro/be</w:t>
        </w:r>
        <w:r w:rsidRPr="00A17380">
          <w:rPr>
            <w:rStyle w:val="a5"/>
            <w:rFonts w:ascii="TimesNewRomanMTStd" w:hAnsi="TimesNewRomanMTStd"/>
            <w:sz w:val="20"/>
            <w:szCs w:val="20"/>
          </w:rPr>
          <w:t>t</w:t>
        </w:r>
        <w:r w:rsidRPr="00A17380">
          <w:rPr>
            <w:rStyle w:val="a5"/>
            <w:rFonts w:ascii="TimesNewRomanMTStd" w:hAnsi="TimesNewRomanMTStd"/>
            <w:sz w:val="20"/>
            <w:szCs w:val="20"/>
          </w:rPr>
          <w:t>a/help/documentation/</w:t>
        </w:r>
      </w:hyperlink>
      <w:r>
        <w:rPr>
          <w:rFonts w:ascii="TimesNewRomanMTStd" w:hAnsi="TimesNewRomanMTStd"/>
          <w:color w:val="231F20"/>
          <w:sz w:val="20"/>
          <w:szCs w:val="20"/>
        </w:rPr>
        <w:t xml:space="preserve">  </w:t>
      </w:r>
    </w:p>
    <w:p w:rsidR="00D43FB4" w:rsidRPr="005E338E" w:rsidRDefault="005E338E" w:rsidP="00D43FB4">
      <w:r>
        <w:rPr>
          <w:noProof/>
        </w:rPr>
        <w:drawing>
          <wp:inline distT="0" distB="0" distL="0" distR="0" wp14:anchorId="32683005" wp14:editId="5E0DC901">
            <wp:extent cx="6645910" cy="5979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979795"/>
                    </a:xfrm>
                    <a:prstGeom prst="rect">
                      <a:avLst/>
                    </a:prstGeom>
                  </pic:spPr>
                </pic:pic>
              </a:graphicData>
            </a:graphic>
          </wp:inline>
        </w:drawing>
      </w:r>
    </w:p>
    <w:p w:rsidR="00D43FB4" w:rsidRDefault="00D43FB4" w:rsidP="00D43FB4"/>
    <w:p w:rsidR="00D43FB4" w:rsidRDefault="00D43FB4"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r>
        <w:rPr>
          <w:rFonts w:ascii="幼圆" w:eastAsia="幼圆" w:hint="eastAsia"/>
        </w:rPr>
        <w:t>在其中的教学课程中，找到了如何使用P</w:t>
      </w:r>
      <w:r>
        <w:rPr>
          <w:rFonts w:ascii="幼圆" w:eastAsia="幼圆"/>
        </w:rPr>
        <w:t>DB</w:t>
      </w:r>
      <w:r>
        <w:rPr>
          <w:rFonts w:ascii="幼圆" w:eastAsia="幼圆" w:hint="eastAsia"/>
        </w:rPr>
        <w:t>e的相关教学。</w:t>
      </w:r>
    </w:p>
    <w:p w:rsidR="00B92DB5" w:rsidRDefault="00B92DB5" w:rsidP="00516934">
      <w:pPr>
        <w:widowControl/>
        <w:ind w:right="525"/>
        <w:rPr>
          <w:rFonts w:ascii="幼圆" w:eastAsia="幼圆"/>
        </w:rPr>
      </w:pPr>
      <w:r>
        <w:rPr>
          <w:noProof/>
        </w:rPr>
        <w:lastRenderedPageBreak/>
        <w:drawing>
          <wp:inline distT="0" distB="0" distL="0" distR="0" wp14:anchorId="46A73E2F" wp14:editId="48FC7AD0">
            <wp:extent cx="3924640" cy="348264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640" cy="3482642"/>
                    </a:xfrm>
                    <a:prstGeom prst="rect">
                      <a:avLst/>
                    </a:prstGeom>
                  </pic:spPr>
                </pic:pic>
              </a:graphicData>
            </a:graphic>
          </wp:inline>
        </w:drawing>
      </w:r>
    </w:p>
    <w:p w:rsidR="00B92DB5" w:rsidRDefault="00B92DB5" w:rsidP="00516934">
      <w:pPr>
        <w:widowControl/>
        <w:ind w:right="525"/>
        <w:rPr>
          <w:rFonts w:ascii="幼圆" w:eastAsia="幼圆" w:hint="eastAsia"/>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r>
        <w:rPr>
          <w:rFonts w:ascii="幼圆" w:eastAsia="幼圆" w:hint="eastAsia"/>
        </w:rPr>
        <w:t>还有这个：有关域的介绍。</w:t>
      </w:r>
    </w:p>
    <w:p w:rsidR="00B92DB5" w:rsidRDefault="00B92DB5" w:rsidP="00516934">
      <w:pPr>
        <w:widowControl/>
        <w:ind w:right="525"/>
        <w:rPr>
          <w:rFonts w:ascii="幼圆" w:eastAsia="幼圆"/>
        </w:rPr>
      </w:pPr>
      <w:r>
        <w:rPr>
          <w:noProof/>
        </w:rPr>
        <w:drawing>
          <wp:inline distT="0" distB="0" distL="0" distR="0" wp14:anchorId="4159BFDF" wp14:editId="244839EE">
            <wp:extent cx="4031329" cy="143268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1329" cy="1432684"/>
                    </a:xfrm>
                    <a:prstGeom prst="rect">
                      <a:avLst/>
                    </a:prstGeom>
                  </pic:spPr>
                </pic:pic>
              </a:graphicData>
            </a:graphic>
          </wp:inline>
        </w:drawing>
      </w: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r>
        <w:rPr>
          <w:rFonts w:ascii="幼圆" w:eastAsia="幼圆" w:hint="eastAsia"/>
        </w:rPr>
        <w:t>学习记录：</w:t>
      </w: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hint="eastAsia"/>
        </w:rPr>
      </w:pPr>
      <w:r>
        <w:rPr>
          <w:rFonts w:ascii="幼圆" w:eastAsia="幼圆" w:hint="eastAsia"/>
        </w:rPr>
        <w:t>1，</w:t>
      </w:r>
      <w:r w:rsidR="006C5DA0">
        <w:rPr>
          <w:rFonts w:ascii="幼圆" w:eastAsia="幼圆" w:hint="eastAsia"/>
        </w:rPr>
        <w:t>Inter</w:t>
      </w:r>
      <w:r w:rsidR="006C5DA0">
        <w:rPr>
          <w:rFonts w:ascii="幼圆" w:eastAsia="幼圆"/>
        </w:rPr>
        <w:t>Pro</w:t>
      </w:r>
      <w:r w:rsidR="006C5DA0">
        <w:rPr>
          <w:rFonts w:ascii="幼圆" w:eastAsia="幼圆" w:hint="eastAsia"/>
        </w:rPr>
        <w:t>的主要功能是蛋白质家族分类。其中有一个功能是去除冗余数据。</w:t>
      </w:r>
    </w:p>
    <w:p w:rsidR="00B92DB5" w:rsidRDefault="006C5DA0" w:rsidP="00516934">
      <w:pPr>
        <w:widowControl/>
        <w:ind w:right="525"/>
        <w:rPr>
          <w:rFonts w:ascii="幼圆" w:eastAsia="幼圆"/>
        </w:rPr>
      </w:pPr>
      <w:r>
        <w:rPr>
          <w:rFonts w:ascii="幼圆" w:eastAsia="幼圆" w:hint="eastAsia"/>
        </w:rPr>
        <w:lastRenderedPageBreak/>
        <w:t>2，</w:t>
      </w:r>
      <w:r>
        <w:rPr>
          <w:noProof/>
        </w:rPr>
        <w:drawing>
          <wp:inline distT="0" distB="0" distL="0" distR="0" wp14:anchorId="2536A834" wp14:editId="182D67CF">
            <wp:extent cx="6645910" cy="34270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27095"/>
                    </a:xfrm>
                    <a:prstGeom prst="rect">
                      <a:avLst/>
                    </a:prstGeom>
                  </pic:spPr>
                </pic:pic>
              </a:graphicData>
            </a:graphic>
          </wp:inline>
        </w:drawing>
      </w:r>
    </w:p>
    <w:p w:rsidR="006C5DA0" w:rsidRDefault="006C5DA0" w:rsidP="00516934">
      <w:pPr>
        <w:widowControl/>
        <w:ind w:right="525"/>
        <w:rPr>
          <w:rFonts w:ascii="幼圆" w:eastAsia="幼圆"/>
        </w:rPr>
      </w:pPr>
    </w:p>
    <w:p w:rsidR="006C5DA0" w:rsidRDefault="006C5DA0" w:rsidP="00516934">
      <w:pPr>
        <w:widowControl/>
        <w:ind w:right="525"/>
        <w:rPr>
          <w:rFonts w:ascii="Helvetica" w:hAnsi="Helvetica"/>
          <w:color w:val="222222"/>
          <w:shd w:val="clear" w:color="auto" w:fill="FFFFFF"/>
        </w:rPr>
      </w:pPr>
      <w:r>
        <w:rPr>
          <w:rFonts w:ascii="幼圆" w:eastAsia="幼圆" w:hint="eastAsia"/>
        </w:rPr>
        <w:t>3，</w:t>
      </w:r>
      <w:r>
        <w:rPr>
          <w:rFonts w:ascii="Helvetica" w:hAnsi="Helvetica"/>
          <w:color w:val="222222"/>
          <w:shd w:val="clear" w:color="auto" w:fill="FFFFFF"/>
        </w:rPr>
        <w:t>At its heart</w:t>
      </w:r>
      <w:r>
        <w:rPr>
          <w:rFonts w:ascii="Helvetica" w:hAnsi="Helvetica" w:hint="eastAsia"/>
          <w:color w:val="222222"/>
          <w:shd w:val="clear" w:color="auto" w:fill="FFFFFF"/>
        </w:rPr>
        <w:t>在其核心。</w:t>
      </w:r>
    </w:p>
    <w:p w:rsidR="006C5DA0" w:rsidRDefault="006C5DA0" w:rsidP="00516934">
      <w:pPr>
        <w:widowControl/>
        <w:ind w:right="525"/>
        <w:rPr>
          <w:rFonts w:ascii="Helvetica" w:hAnsi="Helvetica"/>
          <w:color w:val="222222"/>
          <w:shd w:val="clear" w:color="auto" w:fill="FFFFFF"/>
        </w:rPr>
      </w:pPr>
      <w:r>
        <w:rPr>
          <w:rFonts w:ascii="Helvetica" w:hAnsi="Helvetica" w:hint="eastAsia"/>
          <w:color w:val="222222"/>
          <w:shd w:val="clear" w:color="auto" w:fill="FFFFFF"/>
        </w:rPr>
        <w:t>4</w:t>
      </w:r>
      <w:r>
        <w:rPr>
          <w:rFonts w:ascii="Helvetica" w:hAnsi="Helvetica" w:hint="eastAsia"/>
          <w:color w:val="222222"/>
          <w:shd w:val="clear" w:color="auto" w:fill="FFFFFF"/>
        </w:rPr>
        <w:t>，什么是蛋白质域？</w:t>
      </w:r>
    </w:p>
    <w:p w:rsidR="006C5DA0" w:rsidRDefault="006C5DA0" w:rsidP="00516934">
      <w:pPr>
        <w:widowControl/>
        <w:ind w:right="525"/>
        <w:rPr>
          <w:rFonts w:ascii="幼圆" w:eastAsia="幼圆"/>
        </w:rPr>
      </w:pPr>
      <w:r>
        <w:rPr>
          <w:noProof/>
        </w:rPr>
        <w:drawing>
          <wp:inline distT="0" distB="0" distL="0" distR="0" wp14:anchorId="632170BC" wp14:editId="10CA6304">
            <wp:extent cx="6591871" cy="336833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1871" cy="3368332"/>
                    </a:xfrm>
                    <a:prstGeom prst="rect">
                      <a:avLst/>
                    </a:prstGeom>
                  </pic:spPr>
                </pic:pic>
              </a:graphicData>
            </a:graphic>
          </wp:inline>
        </w:drawing>
      </w:r>
    </w:p>
    <w:p w:rsidR="006C5DA0" w:rsidRDefault="006C5DA0" w:rsidP="00516934">
      <w:pPr>
        <w:widowControl/>
        <w:ind w:right="525"/>
        <w:rPr>
          <w:rFonts w:ascii="幼圆" w:eastAsia="幼圆"/>
        </w:rPr>
      </w:pPr>
      <w:r>
        <w:rPr>
          <w:rFonts w:ascii="幼圆" w:eastAsia="幼圆" w:hint="eastAsia"/>
        </w:rPr>
        <w:t>同一蛋白的一个域可以有多种功能。</w:t>
      </w:r>
    </w:p>
    <w:p w:rsidR="006C5DA0" w:rsidRDefault="006C5DA0" w:rsidP="00516934">
      <w:pPr>
        <w:widowControl/>
        <w:ind w:right="525"/>
        <w:rPr>
          <w:rFonts w:ascii="幼圆" w:eastAsia="幼圆" w:hint="eastAsia"/>
        </w:rPr>
      </w:pPr>
      <w:r>
        <w:rPr>
          <w:noProof/>
        </w:rPr>
        <w:lastRenderedPageBreak/>
        <w:drawing>
          <wp:inline distT="0" distB="0" distL="0" distR="0" wp14:anchorId="160FE8B7" wp14:editId="77EB83EF">
            <wp:extent cx="6645910" cy="30880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88005"/>
                    </a:xfrm>
                    <a:prstGeom prst="rect">
                      <a:avLst/>
                    </a:prstGeom>
                  </pic:spPr>
                </pic:pic>
              </a:graphicData>
            </a:graphic>
          </wp:inline>
        </w:drawing>
      </w:r>
    </w:p>
    <w:p w:rsidR="006C5DA0" w:rsidRDefault="006C5DA0" w:rsidP="00516934">
      <w:pPr>
        <w:widowControl/>
        <w:ind w:right="525"/>
        <w:rPr>
          <w:rFonts w:ascii="幼圆" w:eastAsia="幼圆"/>
        </w:rPr>
      </w:pPr>
      <w:r>
        <w:rPr>
          <w:rFonts w:ascii="幼圆" w:eastAsia="幼圆" w:hint="eastAsia"/>
        </w:rPr>
        <w:t>不同的域有不同的功能。</w:t>
      </w:r>
    </w:p>
    <w:p w:rsidR="00DB3101" w:rsidRDefault="00DB3101" w:rsidP="00516934">
      <w:pPr>
        <w:widowControl/>
        <w:ind w:right="525"/>
        <w:rPr>
          <w:rFonts w:ascii="幼圆" w:eastAsia="幼圆"/>
        </w:rPr>
      </w:pPr>
    </w:p>
    <w:p w:rsidR="00DB3101" w:rsidRDefault="00DB3101" w:rsidP="00516934">
      <w:pPr>
        <w:widowControl/>
        <w:ind w:right="525"/>
        <w:rPr>
          <w:rFonts w:ascii="幼圆" w:eastAsia="幼圆" w:hint="eastAsia"/>
        </w:rPr>
      </w:pPr>
      <w:r>
        <w:rPr>
          <w:rFonts w:ascii="幼圆" w:eastAsia="幼圆" w:hint="eastAsia"/>
        </w:rPr>
        <w:t>5I</w:t>
      </w:r>
      <w:r>
        <w:rPr>
          <w:rFonts w:ascii="幼圆" w:eastAsia="幼圆"/>
        </w:rPr>
        <w:t>nterPro entry types</w:t>
      </w:r>
      <w:r>
        <w:rPr>
          <w:rFonts w:ascii="幼圆" w:eastAsia="幼圆" w:hint="eastAsia"/>
        </w:rPr>
        <w:t>。这个数据库里有这样六种条目的数据。</w:t>
      </w:r>
    </w:p>
    <w:p w:rsidR="006C5DA0" w:rsidRDefault="00DB3101" w:rsidP="00516934">
      <w:pPr>
        <w:widowControl/>
        <w:ind w:right="525"/>
        <w:rPr>
          <w:rFonts w:ascii="幼圆" w:eastAsia="幼圆"/>
        </w:rPr>
      </w:pPr>
      <w:r>
        <w:rPr>
          <w:noProof/>
        </w:rPr>
        <w:drawing>
          <wp:inline distT="0" distB="0" distL="0" distR="0" wp14:anchorId="01292353" wp14:editId="0D222079">
            <wp:extent cx="6645910" cy="29095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909570"/>
                    </a:xfrm>
                    <a:prstGeom prst="rect">
                      <a:avLst/>
                    </a:prstGeom>
                  </pic:spPr>
                </pic:pic>
              </a:graphicData>
            </a:graphic>
          </wp:inline>
        </w:drawing>
      </w:r>
    </w:p>
    <w:p w:rsidR="00DB3101" w:rsidRDefault="00DB3101" w:rsidP="00516934">
      <w:pPr>
        <w:widowControl/>
        <w:ind w:right="525"/>
        <w:rPr>
          <w:rFonts w:ascii="幼圆" w:eastAsia="幼圆" w:hint="eastAsia"/>
        </w:rPr>
      </w:pPr>
    </w:p>
    <w:p w:rsidR="006C5DA0" w:rsidRDefault="00DB3101" w:rsidP="00516934">
      <w:pPr>
        <w:widowControl/>
        <w:ind w:right="525"/>
        <w:rPr>
          <w:rFonts w:ascii="幼圆" w:eastAsia="幼圆"/>
        </w:rPr>
      </w:pPr>
      <w:r>
        <w:rPr>
          <w:rFonts w:ascii="幼圆" w:eastAsia="幼圆" w:hint="eastAsia"/>
        </w:rPr>
        <w:t>（其中有关蛋白质家族的介绍跳过。）</w:t>
      </w:r>
    </w:p>
    <w:p w:rsidR="006C5DA0" w:rsidRDefault="006C5DA0" w:rsidP="00516934">
      <w:pPr>
        <w:widowControl/>
        <w:ind w:right="525"/>
        <w:rPr>
          <w:rFonts w:ascii="幼圆" w:eastAsia="幼圆"/>
        </w:rPr>
      </w:pPr>
    </w:p>
    <w:p w:rsidR="005F1F73" w:rsidRDefault="005F1F73" w:rsidP="00516934">
      <w:pPr>
        <w:widowControl/>
        <w:ind w:right="525"/>
        <w:rPr>
          <w:rFonts w:ascii="幼圆" w:eastAsia="幼圆"/>
        </w:rPr>
      </w:pPr>
    </w:p>
    <w:p w:rsidR="005F1F73" w:rsidRDefault="005F1F73" w:rsidP="00516934">
      <w:pPr>
        <w:widowControl/>
        <w:ind w:right="525"/>
        <w:rPr>
          <w:rFonts w:ascii="幼圆" w:eastAsia="幼圆" w:hint="eastAsia"/>
        </w:rPr>
      </w:pPr>
    </w:p>
    <w:p w:rsidR="00B92DB5" w:rsidRDefault="005F1F73" w:rsidP="00516934">
      <w:pPr>
        <w:widowControl/>
        <w:ind w:right="525"/>
        <w:rPr>
          <w:rFonts w:ascii="幼圆" w:eastAsia="幼圆"/>
        </w:rPr>
      </w:pPr>
      <w:r>
        <w:rPr>
          <w:noProof/>
        </w:rPr>
        <w:lastRenderedPageBreak/>
        <w:drawing>
          <wp:inline distT="0" distB="0" distL="0" distR="0" wp14:anchorId="6FC6D303" wp14:editId="5410E4C2">
            <wp:extent cx="6645910" cy="33293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329305"/>
                    </a:xfrm>
                    <a:prstGeom prst="rect">
                      <a:avLst/>
                    </a:prstGeom>
                  </pic:spPr>
                </pic:pic>
              </a:graphicData>
            </a:graphic>
          </wp:inline>
        </w:drawing>
      </w:r>
    </w:p>
    <w:p w:rsidR="00B92DB5" w:rsidRDefault="005F1F73" w:rsidP="00516934">
      <w:pPr>
        <w:widowControl/>
        <w:ind w:right="525"/>
        <w:rPr>
          <w:rFonts w:ascii="幼圆" w:eastAsia="幼圆"/>
        </w:rPr>
      </w:pPr>
      <w:r>
        <w:rPr>
          <w:rFonts w:ascii="幼圆" w:eastAsia="幼圆" w:hint="eastAsia"/>
        </w:rPr>
        <w:t>有关蛋白质域的介绍。图示如上。</w:t>
      </w:r>
    </w:p>
    <w:p w:rsidR="005F1F73" w:rsidRDefault="005F1F73" w:rsidP="00516934">
      <w:pPr>
        <w:widowControl/>
        <w:ind w:right="525"/>
        <w:rPr>
          <w:rFonts w:ascii="幼圆" w:eastAsia="幼圆"/>
        </w:rPr>
      </w:pPr>
      <w:r>
        <w:rPr>
          <w:noProof/>
        </w:rPr>
        <w:drawing>
          <wp:inline distT="0" distB="0" distL="0" distR="0" wp14:anchorId="0CB083D7" wp14:editId="4B644E8A">
            <wp:extent cx="6645910" cy="3388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88360"/>
                    </a:xfrm>
                    <a:prstGeom prst="rect">
                      <a:avLst/>
                    </a:prstGeom>
                  </pic:spPr>
                </pic:pic>
              </a:graphicData>
            </a:graphic>
          </wp:inline>
        </w:drawing>
      </w:r>
    </w:p>
    <w:p w:rsidR="005F1F73" w:rsidRDefault="005F1F73" w:rsidP="00516934">
      <w:pPr>
        <w:widowControl/>
        <w:ind w:right="525"/>
        <w:rPr>
          <w:rFonts w:ascii="幼圆" w:eastAsia="幼圆"/>
        </w:rPr>
      </w:pPr>
      <w:r>
        <w:rPr>
          <w:rFonts w:ascii="幼圆" w:eastAsia="幼圆" w:hint="eastAsia"/>
        </w:rPr>
        <w:t>我们是否可以直接从这里找到作用位点？或做验证？或做训练集？</w:t>
      </w:r>
    </w:p>
    <w:p w:rsidR="00346FB8" w:rsidRDefault="00346FB8" w:rsidP="00516934">
      <w:pPr>
        <w:widowControl/>
        <w:ind w:right="525"/>
        <w:rPr>
          <w:rFonts w:ascii="幼圆" w:eastAsia="幼圆"/>
        </w:rPr>
      </w:pPr>
      <w:r>
        <w:rPr>
          <w:noProof/>
        </w:rPr>
        <w:lastRenderedPageBreak/>
        <w:drawing>
          <wp:inline distT="0" distB="0" distL="0" distR="0" wp14:anchorId="56B3B157" wp14:editId="6D13DAFC">
            <wp:extent cx="6645910" cy="42106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210685"/>
                    </a:xfrm>
                    <a:prstGeom prst="rect">
                      <a:avLst/>
                    </a:prstGeom>
                  </pic:spPr>
                </pic:pic>
              </a:graphicData>
            </a:graphic>
          </wp:inline>
        </w:drawing>
      </w:r>
    </w:p>
    <w:p w:rsidR="00346FB8" w:rsidRDefault="00346FB8" w:rsidP="00516934">
      <w:pPr>
        <w:widowControl/>
        <w:ind w:right="525"/>
        <w:rPr>
          <w:rFonts w:ascii="幼圆" w:eastAsia="幼圆"/>
        </w:rPr>
      </w:pPr>
      <w:r>
        <w:rPr>
          <w:rFonts w:ascii="幼圆" w:eastAsia="幼圆" w:hint="eastAsia"/>
        </w:rPr>
        <w:t>各种条目是分等级，且相互之间有联系的。</w:t>
      </w:r>
    </w:p>
    <w:p w:rsidR="00346FB8" w:rsidRDefault="00346FB8" w:rsidP="00516934">
      <w:pPr>
        <w:widowControl/>
        <w:ind w:right="525"/>
        <w:rPr>
          <w:rFonts w:ascii="幼圆" w:eastAsia="幼圆"/>
        </w:rPr>
      </w:pPr>
      <w:r>
        <w:rPr>
          <w:noProof/>
        </w:rPr>
        <w:drawing>
          <wp:inline distT="0" distB="0" distL="0" distR="0" wp14:anchorId="4F86550D" wp14:editId="2D70F78B">
            <wp:extent cx="5944115" cy="38331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115" cy="3833192"/>
                    </a:xfrm>
                    <a:prstGeom prst="rect">
                      <a:avLst/>
                    </a:prstGeom>
                  </pic:spPr>
                </pic:pic>
              </a:graphicData>
            </a:graphic>
          </wp:inline>
        </w:drawing>
      </w:r>
    </w:p>
    <w:p w:rsidR="00346FB8" w:rsidRDefault="00346FB8" w:rsidP="00516934">
      <w:pPr>
        <w:widowControl/>
        <w:ind w:right="525"/>
        <w:rPr>
          <w:rFonts w:ascii="幼圆" w:eastAsia="幼圆" w:hint="eastAsia"/>
        </w:rPr>
      </w:pPr>
      <w:r>
        <w:rPr>
          <w:rFonts w:ascii="幼圆" w:eastAsia="幼圆" w:hint="eastAsia"/>
        </w:rPr>
        <w:t>边栏中也有许多有用的链接。</w:t>
      </w:r>
    </w:p>
    <w:p w:rsidR="005F1F73" w:rsidRDefault="005F1F73" w:rsidP="00516934">
      <w:pPr>
        <w:widowControl/>
        <w:ind w:right="525"/>
        <w:rPr>
          <w:rFonts w:ascii="幼圆" w:eastAsia="幼圆" w:hint="eastAsia"/>
        </w:rPr>
      </w:pPr>
    </w:p>
    <w:p w:rsidR="005F1F73" w:rsidRDefault="005F1F73" w:rsidP="00516934">
      <w:pPr>
        <w:widowControl/>
        <w:ind w:right="525"/>
        <w:rPr>
          <w:rFonts w:ascii="幼圆" w:eastAsia="幼圆"/>
        </w:rPr>
      </w:pPr>
    </w:p>
    <w:p w:rsidR="00346FB8" w:rsidRDefault="00346FB8" w:rsidP="00516934">
      <w:pPr>
        <w:widowControl/>
        <w:ind w:right="525"/>
        <w:rPr>
          <w:rFonts w:ascii="幼圆" w:eastAsia="幼圆"/>
        </w:rPr>
      </w:pPr>
    </w:p>
    <w:p w:rsidR="00346FB8" w:rsidRDefault="00346FB8" w:rsidP="00516934">
      <w:pPr>
        <w:widowControl/>
        <w:ind w:right="525"/>
        <w:rPr>
          <w:rFonts w:ascii="幼圆" w:eastAsia="幼圆"/>
        </w:rPr>
      </w:pPr>
    </w:p>
    <w:p w:rsidR="00346FB8" w:rsidRDefault="00346FB8" w:rsidP="00516934">
      <w:pPr>
        <w:widowControl/>
        <w:ind w:right="525"/>
        <w:rPr>
          <w:rFonts w:ascii="幼圆" w:eastAsia="幼圆"/>
        </w:rPr>
      </w:pPr>
      <w:r>
        <w:rPr>
          <w:noProof/>
        </w:rPr>
        <w:lastRenderedPageBreak/>
        <w:drawing>
          <wp:inline distT="0" distB="0" distL="0" distR="0" wp14:anchorId="198E22AD" wp14:editId="10B3F4EB">
            <wp:extent cx="6180356" cy="34750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0356" cy="3475021"/>
                    </a:xfrm>
                    <a:prstGeom prst="rect">
                      <a:avLst/>
                    </a:prstGeom>
                  </pic:spPr>
                </pic:pic>
              </a:graphicData>
            </a:graphic>
          </wp:inline>
        </w:drawing>
      </w:r>
    </w:p>
    <w:p w:rsidR="00346FB8" w:rsidRDefault="00346FB8" w:rsidP="00516934">
      <w:pPr>
        <w:widowControl/>
        <w:ind w:right="525"/>
        <w:rPr>
          <w:rFonts w:ascii="幼圆" w:eastAsia="幼圆"/>
        </w:rPr>
      </w:pPr>
      <w:r>
        <w:rPr>
          <w:rFonts w:ascii="幼圆" w:eastAsia="幼圆" w:hint="eastAsia"/>
        </w:rPr>
        <w:t>蛋白质绑定位点信息是直接给出的。。。。（那为啥我去测试出来的蛋白质序列没有预测出给定位点？）</w:t>
      </w:r>
    </w:p>
    <w:p w:rsidR="00346FB8" w:rsidRDefault="00346FB8" w:rsidP="00516934">
      <w:pPr>
        <w:widowControl/>
        <w:ind w:right="525"/>
        <w:rPr>
          <w:rFonts w:ascii="幼圆" w:eastAsia="幼圆"/>
        </w:rPr>
      </w:pPr>
      <w:r>
        <w:rPr>
          <w:rFonts w:ascii="幼圆" w:eastAsia="幼圆" w:hint="eastAsia"/>
        </w:rPr>
        <w:t>预测出的“域”中也并不能和位点有很大联系。我放到e</w:t>
      </w:r>
      <w:r>
        <w:rPr>
          <w:rFonts w:ascii="幼圆" w:eastAsia="幼圆"/>
        </w:rPr>
        <w:t>xcle</w:t>
      </w:r>
      <w:r>
        <w:rPr>
          <w:rFonts w:ascii="幼圆" w:eastAsia="幼圆" w:hint="eastAsia"/>
        </w:rPr>
        <w:t>里比较了一下。</w:t>
      </w:r>
      <w:r w:rsidR="001148A9">
        <w:rPr>
          <w:rFonts w:ascii="幼圆" w:eastAsia="幼圆" w:hint="eastAsia"/>
        </w:rPr>
        <w:t>但只比较了1条。</w:t>
      </w:r>
    </w:p>
    <w:p w:rsidR="001148A9" w:rsidRDefault="001148A9" w:rsidP="00516934">
      <w:pPr>
        <w:widowControl/>
        <w:ind w:right="525"/>
        <w:rPr>
          <w:rFonts w:ascii="幼圆" w:eastAsia="幼圆"/>
        </w:rPr>
      </w:pPr>
      <w:r>
        <w:rPr>
          <w:noProof/>
        </w:rPr>
        <w:drawing>
          <wp:inline distT="0" distB="0" distL="0" distR="0" wp14:anchorId="0DC26489" wp14:editId="5436A059">
            <wp:extent cx="6081287" cy="24005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1287" cy="2400508"/>
                    </a:xfrm>
                    <a:prstGeom prst="rect">
                      <a:avLst/>
                    </a:prstGeom>
                  </pic:spPr>
                </pic:pic>
              </a:graphicData>
            </a:graphic>
          </wp:inline>
        </w:drawing>
      </w:r>
    </w:p>
    <w:p w:rsidR="001148A9" w:rsidRDefault="001148A9" w:rsidP="00516934">
      <w:pPr>
        <w:widowControl/>
        <w:ind w:right="525"/>
        <w:rPr>
          <w:rFonts w:ascii="幼圆" w:eastAsia="幼圆"/>
        </w:rPr>
      </w:pPr>
      <w:r>
        <w:rPr>
          <w:rFonts w:ascii="幼圆" w:eastAsia="幼圆" w:hint="eastAsia"/>
        </w:rPr>
        <w:t>绿色点点是绑定位点。</w:t>
      </w:r>
    </w:p>
    <w:p w:rsidR="001148A9" w:rsidRDefault="001148A9" w:rsidP="00516934">
      <w:pPr>
        <w:widowControl/>
        <w:ind w:right="525"/>
        <w:rPr>
          <w:rFonts w:ascii="幼圆" w:eastAsia="幼圆"/>
        </w:rPr>
      </w:pPr>
      <w:r>
        <w:rPr>
          <w:noProof/>
        </w:rPr>
        <w:lastRenderedPageBreak/>
        <w:drawing>
          <wp:inline distT="0" distB="0" distL="0" distR="0" wp14:anchorId="21EAABC7" wp14:editId="58CCA947">
            <wp:extent cx="6226080" cy="377222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6080" cy="3772227"/>
                    </a:xfrm>
                    <a:prstGeom prst="rect">
                      <a:avLst/>
                    </a:prstGeom>
                  </pic:spPr>
                </pic:pic>
              </a:graphicData>
            </a:graphic>
          </wp:inline>
        </w:drawing>
      </w:r>
    </w:p>
    <w:p w:rsidR="001148A9" w:rsidRDefault="001148A9" w:rsidP="00516934">
      <w:pPr>
        <w:widowControl/>
        <w:ind w:right="525"/>
        <w:rPr>
          <w:rFonts w:ascii="幼圆" w:eastAsia="幼圆" w:hint="eastAsia"/>
        </w:rPr>
      </w:pPr>
      <w:r>
        <w:rPr>
          <w:rFonts w:ascii="幼圆" w:eastAsia="幼圆" w:hint="eastAsia"/>
        </w:rPr>
        <w:t>上图说明了数据库标识蛋白质特征的流程。</w:t>
      </w:r>
    </w:p>
    <w:p w:rsidR="001148A9" w:rsidRDefault="001148A9" w:rsidP="00516934">
      <w:pPr>
        <w:widowControl/>
        <w:ind w:right="525"/>
        <w:rPr>
          <w:rFonts w:ascii="幼圆" w:eastAsia="幼圆"/>
        </w:rPr>
      </w:pPr>
      <w:r>
        <w:rPr>
          <w:noProof/>
        </w:rPr>
        <w:drawing>
          <wp:inline distT="0" distB="0" distL="0" distR="0" wp14:anchorId="578EF247" wp14:editId="60F960FD">
            <wp:extent cx="6050804" cy="354360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0804" cy="3543607"/>
                    </a:xfrm>
                    <a:prstGeom prst="rect">
                      <a:avLst/>
                    </a:prstGeom>
                  </pic:spPr>
                </pic:pic>
              </a:graphicData>
            </a:graphic>
          </wp:inline>
        </w:drawing>
      </w: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r>
        <w:rPr>
          <w:noProof/>
        </w:rPr>
        <w:lastRenderedPageBreak/>
        <w:drawing>
          <wp:inline distT="0" distB="0" distL="0" distR="0" wp14:anchorId="6A84AF77" wp14:editId="173850BA">
            <wp:extent cx="5791702" cy="445046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702" cy="4450466"/>
                    </a:xfrm>
                    <a:prstGeom prst="rect">
                      <a:avLst/>
                    </a:prstGeom>
                  </pic:spPr>
                </pic:pic>
              </a:graphicData>
            </a:graphic>
          </wp:inline>
        </w:drawing>
      </w:r>
    </w:p>
    <w:p w:rsidR="001148A9" w:rsidRDefault="001148A9" w:rsidP="00516934">
      <w:pPr>
        <w:widowControl/>
        <w:ind w:right="525"/>
        <w:rPr>
          <w:rFonts w:ascii="幼圆" w:eastAsia="幼圆"/>
        </w:rPr>
      </w:pPr>
    </w:p>
    <w:p w:rsidR="001148A9" w:rsidRDefault="001148A9" w:rsidP="00516934">
      <w:pPr>
        <w:widowControl/>
        <w:ind w:right="525"/>
        <w:rPr>
          <w:rFonts w:ascii="幼圆" w:eastAsia="幼圆"/>
        </w:rPr>
      </w:pPr>
      <w:r>
        <w:rPr>
          <w:rFonts w:ascii="幼圆" w:eastAsia="幼圆" w:hint="eastAsia"/>
        </w:rPr>
        <w:t>测试一个序列及其相关的信息。</w:t>
      </w:r>
    </w:p>
    <w:p w:rsidR="001148A9" w:rsidRDefault="001148A9" w:rsidP="00516934">
      <w:pPr>
        <w:widowControl/>
        <w:ind w:right="525"/>
        <w:rPr>
          <w:rFonts w:ascii="幼圆" w:eastAsia="幼圆"/>
        </w:rPr>
      </w:pPr>
      <w:r>
        <w:rPr>
          <w:rFonts w:ascii="幼圆" w:eastAsia="幼圆" w:hint="eastAsia"/>
        </w:rPr>
        <w:t>随机选取我数据条目中的一条蛋白，结合教程、Inter</w:t>
      </w:r>
      <w:r>
        <w:rPr>
          <w:rFonts w:ascii="幼圆" w:eastAsia="幼圆"/>
        </w:rPr>
        <w:t>Pro\PDB\Uniprot</w:t>
      </w:r>
      <w:r>
        <w:rPr>
          <w:rFonts w:ascii="幼圆" w:eastAsia="幼圆" w:hint="eastAsia"/>
        </w:rPr>
        <w:t>进行</w:t>
      </w:r>
      <w:r w:rsidR="00760111">
        <w:rPr>
          <w:rFonts w:ascii="幼圆" w:eastAsia="幼圆" w:hint="eastAsia"/>
        </w:rPr>
        <w:t>查看。</w:t>
      </w:r>
    </w:p>
    <w:p w:rsidR="00760111" w:rsidRDefault="00760111" w:rsidP="00516934">
      <w:pPr>
        <w:widowControl/>
        <w:ind w:right="525"/>
        <w:rPr>
          <w:rFonts w:ascii="幼圆" w:eastAsia="幼圆"/>
        </w:rPr>
      </w:pPr>
      <w:r>
        <w:rPr>
          <w:rFonts w:ascii="幼圆" w:eastAsia="幼圆" w:hint="eastAsia"/>
        </w:rPr>
        <w:t>【选取的序列】</w:t>
      </w:r>
    </w:p>
    <w:p w:rsidR="00760111" w:rsidRPr="00760111" w:rsidRDefault="00760111" w:rsidP="00760111">
      <w:pPr>
        <w:widowControl/>
        <w:ind w:right="525"/>
        <w:rPr>
          <w:rFonts w:ascii="幼圆" w:eastAsia="幼圆"/>
        </w:rPr>
      </w:pPr>
      <w:r w:rsidRPr="00760111">
        <w:rPr>
          <w:rFonts w:ascii="幼圆" w:eastAsia="幼圆"/>
        </w:rPr>
        <w:t>&gt;4MNQ_A</w:t>
      </w:r>
    </w:p>
    <w:p w:rsidR="00760111" w:rsidRPr="00760111" w:rsidRDefault="00760111" w:rsidP="00760111">
      <w:pPr>
        <w:widowControl/>
        <w:ind w:right="525"/>
        <w:rPr>
          <w:rFonts w:ascii="幼圆" w:eastAsia="幼圆"/>
        </w:rPr>
      </w:pPr>
      <w:r w:rsidRPr="00760111">
        <w:rPr>
          <w:rFonts w:ascii="幼圆" w:eastAsia="幼圆"/>
        </w:rPr>
        <w:t>GSHSMRYFFTSVSRPGRGEPRFIAVGYVDDTQFVRFDSDAASQRMEPRAPWIEQEGPEYWDGETRKVKAHSQTHRVDLGTLRGYYNQSEAGSHTVQRMYGCDVGSDWRFLRGYHQYAYDGKDYIALKEDLRSWTAADMAAQTTKHKWEAAHVAEQLRAYLEGTCVEWLRRYLENGKETLQRTDAPKTHMTHHAVSDHEATLRCWALSFYPAEITLTWQRDGEDQTQDTELVETRPAGDGTFQKWAAVVVPSGQEQRYTCHVQHEGLPKPLTLRWEP</w:t>
      </w:r>
    </w:p>
    <w:p w:rsidR="00760111" w:rsidRDefault="00760111" w:rsidP="00760111">
      <w:pPr>
        <w:widowControl/>
        <w:ind w:right="525"/>
        <w:rPr>
          <w:rFonts w:ascii="幼圆" w:eastAsia="幼圆"/>
        </w:rPr>
      </w:pPr>
      <w:r w:rsidRPr="00760111">
        <w:rPr>
          <w:rFonts w:ascii="幼圆" w:eastAsia="幼圆"/>
        </w:rPr>
        <w:t>0000000000000000000000000000000000</w:t>
      </w:r>
      <w:r w:rsidRPr="0028718D">
        <w:rPr>
          <w:rFonts w:ascii="幼圆" w:eastAsia="幼圆"/>
          <w:highlight w:val="yellow"/>
        </w:rPr>
        <w:t>100001110001</w:t>
      </w:r>
      <w:r w:rsidRPr="00760111">
        <w:rPr>
          <w:rFonts w:ascii="幼圆" w:eastAsia="幼圆"/>
        </w:rPr>
        <w:t>00000000000000000000000000000000000000000000000000000000000000000000000000000000000000000000000000000000000000000000000000000000000000000000000000000000000000000000000000000000000000000000000000000000000000000000000000000000000000</w:t>
      </w:r>
    </w:p>
    <w:p w:rsidR="00760111" w:rsidRDefault="00760111" w:rsidP="00760111">
      <w:pPr>
        <w:widowControl/>
        <w:ind w:right="525"/>
        <w:rPr>
          <w:rFonts w:ascii="幼圆" w:eastAsia="幼圆"/>
        </w:rPr>
      </w:pPr>
    </w:p>
    <w:p w:rsidR="00760111" w:rsidRDefault="00760111" w:rsidP="00760111">
      <w:pPr>
        <w:widowControl/>
        <w:ind w:right="525"/>
        <w:rPr>
          <w:rFonts w:ascii="幼圆" w:eastAsia="幼圆"/>
        </w:rPr>
      </w:pPr>
      <w:r>
        <w:rPr>
          <w:noProof/>
        </w:rPr>
        <w:lastRenderedPageBreak/>
        <w:drawing>
          <wp:inline distT="0" distB="0" distL="0" distR="0" wp14:anchorId="066B968F" wp14:editId="32A0F5E7">
            <wp:extent cx="6066046" cy="313971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6046" cy="3139712"/>
                    </a:xfrm>
                    <a:prstGeom prst="rect">
                      <a:avLst/>
                    </a:prstGeom>
                  </pic:spPr>
                </pic:pic>
              </a:graphicData>
            </a:graphic>
          </wp:inline>
        </w:drawing>
      </w:r>
    </w:p>
    <w:p w:rsidR="00760111" w:rsidRDefault="00760111" w:rsidP="00760111">
      <w:pPr>
        <w:widowControl/>
        <w:ind w:right="525"/>
        <w:rPr>
          <w:rFonts w:ascii="幼圆" w:eastAsia="幼圆"/>
        </w:rPr>
      </w:pPr>
      <w:r>
        <w:rPr>
          <w:rFonts w:ascii="幼圆" w:eastAsia="幼圆" w:hint="eastAsia"/>
        </w:rPr>
        <w:t>（当然我没有使用示例蛋白，所以我只能看看我的蛋白质是什么样的。）</w:t>
      </w:r>
    </w:p>
    <w:p w:rsidR="00760111" w:rsidRDefault="00760111" w:rsidP="00760111">
      <w:pPr>
        <w:widowControl/>
        <w:ind w:right="525"/>
        <w:rPr>
          <w:rFonts w:ascii="幼圆" w:eastAsia="幼圆"/>
        </w:rPr>
      </w:pPr>
      <w:r>
        <w:rPr>
          <w:noProof/>
        </w:rPr>
        <w:drawing>
          <wp:inline distT="0" distB="0" distL="0" distR="0" wp14:anchorId="3ED204E0" wp14:editId="7A786240">
            <wp:extent cx="6645910" cy="23018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301875"/>
                    </a:xfrm>
                    <a:prstGeom prst="rect">
                      <a:avLst/>
                    </a:prstGeom>
                  </pic:spPr>
                </pic:pic>
              </a:graphicData>
            </a:graphic>
          </wp:inline>
        </w:drawing>
      </w:r>
    </w:p>
    <w:p w:rsidR="00760111" w:rsidRDefault="00760111" w:rsidP="00760111">
      <w:pPr>
        <w:widowControl/>
        <w:ind w:right="525"/>
        <w:rPr>
          <w:rFonts w:ascii="幼圆" w:eastAsia="幼圆"/>
        </w:rPr>
      </w:pPr>
      <w:r>
        <w:rPr>
          <w:rFonts w:ascii="幼圆" w:eastAsia="幼圆"/>
        </w:rPr>
        <w:t>I</w:t>
      </w:r>
      <w:r>
        <w:rPr>
          <w:rFonts w:ascii="幼圆" w:eastAsia="幼圆" w:hint="eastAsia"/>
        </w:rPr>
        <w:t>ntro中的。</w:t>
      </w:r>
    </w:p>
    <w:p w:rsidR="00760111" w:rsidRDefault="00760111" w:rsidP="00760111">
      <w:pPr>
        <w:widowControl/>
        <w:ind w:right="525"/>
        <w:rPr>
          <w:rFonts w:ascii="幼圆" w:eastAsia="幼圆" w:hint="eastAsia"/>
        </w:rPr>
      </w:pPr>
      <w:r>
        <w:rPr>
          <w:noProof/>
        </w:rPr>
        <w:drawing>
          <wp:inline distT="0" distB="0" distL="0" distR="0" wp14:anchorId="5CDEA180" wp14:editId="4FD28CBB">
            <wp:extent cx="6645910" cy="30410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041015"/>
                    </a:xfrm>
                    <a:prstGeom prst="rect">
                      <a:avLst/>
                    </a:prstGeom>
                  </pic:spPr>
                </pic:pic>
              </a:graphicData>
            </a:graphic>
          </wp:inline>
        </w:drawing>
      </w:r>
    </w:p>
    <w:p w:rsidR="00760111" w:rsidRDefault="00760111" w:rsidP="00760111">
      <w:pPr>
        <w:widowControl/>
        <w:ind w:right="525"/>
        <w:rPr>
          <w:rFonts w:ascii="幼圆" w:eastAsia="幼圆" w:hint="eastAsia"/>
        </w:rPr>
      </w:pPr>
      <w:r>
        <w:rPr>
          <w:rFonts w:ascii="幼圆" w:eastAsia="幼圆" w:hint="eastAsia"/>
        </w:rPr>
        <w:t>P</w:t>
      </w:r>
      <w:r>
        <w:rPr>
          <w:rFonts w:ascii="幼圆" w:eastAsia="幼圆"/>
        </w:rPr>
        <w:t>DB</w:t>
      </w:r>
      <w:r>
        <w:rPr>
          <w:rFonts w:ascii="幼圆" w:eastAsia="幼圆" w:hint="eastAsia"/>
        </w:rPr>
        <w:t>中的。</w:t>
      </w:r>
    </w:p>
    <w:p w:rsidR="00760111" w:rsidRDefault="00760111" w:rsidP="00760111">
      <w:pPr>
        <w:widowControl/>
        <w:ind w:right="525"/>
        <w:rPr>
          <w:rFonts w:ascii="幼圆" w:eastAsia="幼圆" w:hint="eastAsia"/>
        </w:rPr>
      </w:pPr>
    </w:p>
    <w:p w:rsidR="001148A9" w:rsidRDefault="001148A9" w:rsidP="00516934">
      <w:pPr>
        <w:widowControl/>
        <w:ind w:right="525"/>
        <w:rPr>
          <w:rFonts w:ascii="幼圆" w:eastAsia="幼圆"/>
        </w:rPr>
      </w:pPr>
    </w:p>
    <w:p w:rsidR="001148A9" w:rsidRDefault="00760111" w:rsidP="00516934">
      <w:pPr>
        <w:widowControl/>
        <w:ind w:right="525"/>
        <w:rPr>
          <w:rFonts w:ascii="幼圆" w:eastAsia="幼圆"/>
        </w:rPr>
      </w:pPr>
      <w:r>
        <w:rPr>
          <w:noProof/>
        </w:rPr>
        <w:drawing>
          <wp:inline distT="0" distB="0" distL="0" distR="0" wp14:anchorId="0376E0FA" wp14:editId="081B7423">
            <wp:extent cx="6066046" cy="504487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6046" cy="5044877"/>
                    </a:xfrm>
                    <a:prstGeom prst="rect">
                      <a:avLst/>
                    </a:prstGeom>
                  </pic:spPr>
                </pic:pic>
              </a:graphicData>
            </a:graphic>
          </wp:inline>
        </w:drawing>
      </w:r>
    </w:p>
    <w:p w:rsidR="00760111" w:rsidRDefault="00760111" w:rsidP="00516934">
      <w:pPr>
        <w:widowControl/>
        <w:ind w:right="525"/>
        <w:rPr>
          <w:rFonts w:ascii="幼圆" w:eastAsia="幼圆" w:hint="eastAsia"/>
        </w:rPr>
      </w:pPr>
      <w:r>
        <w:rPr>
          <w:rFonts w:ascii="幼圆" w:eastAsia="幼圆" w:hint="eastAsia"/>
        </w:rPr>
        <w:t>接下来我们要查看一下这个域是做什么的</w:t>
      </w:r>
    </w:p>
    <w:p w:rsidR="001148A9" w:rsidRDefault="001148A9" w:rsidP="00516934">
      <w:pPr>
        <w:widowControl/>
        <w:ind w:right="525"/>
        <w:rPr>
          <w:rFonts w:ascii="幼圆" w:eastAsia="幼圆" w:hint="eastAsia"/>
        </w:rPr>
      </w:pPr>
    </w:p>
    <w:p w:rsidR="00346FB8" w:rsidRDefault="00760111" w:rsidP="00516934">
      <w:pPr>
        <w:widowControl/>
        <w:ind w:right="525"/>
        <w:rPr>
          <w:rFonts w:ascii="幼圆" w:eastAsia="幼圆"/>
        </w:rPr>
      </w:pPr>
      <w:r>
        <w:rPr>
          <w:rFonts w:ascii="幼圆" w:eastAsia="幼圆" w:hint="eastAsia"/>
        </w:rPr>
        <w:t>在我测试的条目中，有两个条目，我分别在新的页面中打开。（有新版网站和旧版网站的区分）</w:t>
      </w:r>
    </w:p>
    <w:p w:rsidR="00760111" w:rsidRPr="00760111" w:rsidRDefault="00760111" w:rsidP="00516934">
      <w:pPr>
        <w:widowControl/>
        <w:ind w:right="525"/>
        <w:rPr>
          <w:rFonts w:ascii="幼圆" w:eastAsia="幼圆" w:hint="eastAsia"/>
        </w:rPr>
      </w:pPr>
      <w:r>
        <w:rPr>
          <w:noProof/>
        </w:rPr>
        <w:lastRenderedPageBreak/>
        <w:drawing>
          <wp:inline distT="0" distB="0" distL="0" distR="0" wp14:anchorId="034094E5" wp14:editId="6A81DBB7">
            <wp:extent cx="6645910" cy="52089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208905"/>
                    </a:xfrm>
                    <a:prstGeom prst="rect">
                      <a:avLst/>
                    </a:prstGeom>
                  </pic:spPr>
                </pic:pic>
              </a:graphicData>
            </a:graphic>
          </wp:inline>
        </w:drawing>
      </w:r>
    </w:p>
    <w:p w:rsidR="005F1F73" w:rsidRDefault="005F1F73" w:rsidP="00516934">
      <w:pPr>
        <w:widowControl/>
        <w:ind w:right="525"/>
        <w:rPr>
          <w:rFonts w:ascii="幼圆" w:eastAsia="幼圆"/>
        </w:rPr>
      </w:pPr>
    </w:p>
    <w:p w:rsidR="00760111" w:rsidRDefault="00F150EE" w:rsidP="00516934">
      <w:pPr>
        <w:widowControl/>
        <w:ind w:right="525"/>
        <w:rPr>
          <w:rFonts w:ascii="幼圆" w:eastAsia="幼圆"/>
        </w:rPr>
      </w:pPr>
      <w:r>
        <w:rPr>
          <w:noProof/>
        </w:rPr>
        <w:lastRenderedPageBreak/>
        <w:drawing>
          <wp:inline distT="0" distB="0" distL="0" distR="0" wp14:anchorId="4DFBBAF8" wp14:editId="18B0F8CF">
            <wp:extent cx="6645910" cy="49091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909185"/>
                    </a:xfrm>
                    <a:prstGeom prst="rect">
                      <a:avLst/>
                    </a:prstGeom>
                  </pic:spPr>
                </pic:pic>
              </a:graphicData>
            </a:graphic>
          </wp:inline>
        </w:drawing>
      </w:r>
    </w:p>
    <w:p w:rsidR="00760111" w:rsidRDefault="00F150EE" w:rsidP="00516934">
      <w:pPr>
        <w:widowControl/>
        <w:ind w:right="525"/>
        <w:rPr>
          <w:rFonts w:ascii="幼圆" w:eastAsia="幼圆"/>
        </w:rPr>
      </w:pPr>
      <w:r>
        <w:rPr>
          <w:rFonts w:ascii="幼圆" w:eastAsia="幼圆" w:hint="eastAsia"/>
        </w:rPr>
        <w:t>点击B</w:t>
      </w:r>
      <w:r>
        <w:rPr>
          <w:rFonts w:ascii="幼圆" w:eastAsia="幼圆"/>
        </w:rPr>
        <w:t>ETA</w:t>
      </w:r>
      <w:r>
        <w:rPr>
          <w:rFonts w:ascii="幼圆" w:eastAsia="幼圆" w:hint="eastAsia"/>
        </w:rPr>
        <w:t>按钮后变成蓝色，蓝色版本应该是新版。</w:t>
      </w:r>
    </w:p>
    <w:p w:rsidR="00F150EE" w:rsidRDefault="00F150EE" w:rsidP="00516934">
      <w:pPr>
        <w:widowControl/>
        <w:ind w:right="525"/>
        <w:rPr>
          <w:rFonts w:ascii="幼圆" w:eastAsia="幼圆" w:hint="eastAsia"/>
        </w:rPr>
      </w:pPr>
      <w:r>
        <w:rPr>
          <w:rFonts w:ascii="幼圆" w:eastAsia="幼圆" w:hint="eastAsia"/>
        </w:rPr>
        <w:t>总之就是点击链接可以看到这个“域”的具体信息。</w:t>
      </w:r>
    </w:p>
    <w:p w:rsidR="00760111" w:rsidRDefault="00760111" w:rsidP="00516934">
      <w:pPr>
        <w:widowControl/>
        <w:ind w:right="525"/>
        <w:rPr>
          <w:rFonts w:ascii="幼圆" w:eastAsia="幼圆"/>
        </w:rPr>
      </w:pPr>
    </w:p>
    <w:p w:rsidR="00760111" w:rsidRDefault="00F150EE" w:rsidP="00516934">
      <w:pPr>
        <w:widowControl/>
        <w:ind w:right="525"/>
        <w:rPr>
          <w:rFonts w:ascii="幼圆" w:eastAsia="幼圆"/>
        </w:rPr>
      </w:pPr>
      <w:r>
        <w:rPr>
          <w:noProof/>
        </w:rPr>
        <w:lastRenderedPageBreak/>
        <w:drawing>
          <wp:inline distT="0" distB="0" distL="0" distR="0" wp14:anchorId="2B9F3315" wp14:editId="093E976A">
            <wp:extent cx="6127011" cy="3962743"/>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7011" cy="3962743"/>
                    </a:xfrm>
                    <a:prstGeom prst="rect">
                      <a:avLst/>
                    </a:prstGeom>
                  </pic:spPr>
                </pic:pic>
              </a:graphicData>
            </a:graphic>
          </wp:inline>
        </w:drawing>
      </w:r>
    </w:p>
    <w:p w:rsidR="00F150EE" w:rsidRDefault="00F150EE" w:rsidP="00516934">
      <w:pPr>
        <w:widowControl/>
        <w:ind w:right="525"/>
        <w:rPr>
          <w:rFonts w:ascii="幼圆" w:eastAsia="幼圆"/>
        </w:rPr>
      </w:pPr>
      <w:r>
        <w:rPr>
          <w:rFonts w:ascii="幼圆" w:eastAsia="幼圆" w:hint="eastAsia"/>
        </w:rPr>
        <w:t>回到教程中，我们可以看到使用同样方法看有关域的信息。</w:t>
      </w:r>
    </w:p>
    <w:p w:rsidR="00F150EE" w:rsidRDefault="00F150EE" w:rsidP="00516934">
      <w:pPr>
        <w:widowControl/>
        <w:ind w:right="525"/>
        <w:rPr>
          <w:rFonts w:ascii="幼圆" w:eastAsia="幼圆"/>
        </w:rPr>
      </w:pPr>
      <w:r>
        <w:rPr>
          <w:noProof/>
        </w:rPr>
        <w:drawing>
          <wp:inline distT="0" distB="0" distL="0" distR="0" wp14:anchorId="69671841" wp14:editId="5F0D1DD1">
            <wp:extent cx="6058425" cy="418374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8425" cy="4183743"/>
                    </a:xfrm>
                    <a:prstGeom prst="rect">
                      <a:avLst/>
                    </a:prstGeom>
                  </pic:spPr>
                </pic:pic>
              </a:graphicData>
            </a:graphic>
          </wp:inline>
        </w:drawing>
      </w:r>
    </w:p>
    <w:p w:rsidR="00F150EE" w:rsidRDefault="00F150EE" w:rsidP="00516934">
      <w:pPr>
        <w:widowControl/>
        <w:ind w:right="525"/>
        <w:rPr>
          <w:rFonts w:ascii="幼圆" w:eastAsia="幼圆"/>
        </w:rPr>
      </w:pPr>
      <w:r>
        <w:rPr>
          <w:rFonts w:ascii="幼圆" w:eastAsia="幼圆" w:hint="eastAsia"/>
        </w:rPr>
        <w:t>我们还可以找其他蛋白质家族的信息。</w:t>
      </w:r>
    </w:p>
    <w:p w:rsidR="00F150EE" w:rsidRDefault="00F150EE" w:rsidP="00516934">
      <w:pPr>
        <w:widowControl/>
        <w:ind w:right="525"/>
        <w:rPr>
          <w:rFonts w:ascii="幼圆" w:eastAsia="幼圆"/>
        </w:rPr>
      </w:pPr>
      <w:r>
        <w:rPr>
          <w:noProof/>
        </w:rPr>
        <w:lastRenderedPageBreak/>
        <w:drawing>
          <wp:inline distT="0" distB="0" distL="0" distR="0" wp14:anchorId="0927560A" wp14:editId="6F402FF0">
            <wp:extent cx="6081287" cy="37798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1287" cy="3779848"/>
                    </a:xfrm>
                    <a:prstGeom prst="rect">
                      <a:avLst/>
                    </a:prstGeom>
                  </pic:spPr>
                </pic:pic>
              </a:graphicData>
            </a:graphic>
          </wp:inline>
        </w:drawing>
      </w:r>
    </w:p>
    <w:p w:rsidR="00F150EE" w:rsidRDefault="00F150EE" w:rsidP="00516934">
      <w:pPr>
        <w:widowControl/>
        <w:ind w:right="525"/>
        <w:rPr>
          <w:rFonts w:ascii="幼圆" w:eastAsia="幼圆" w:hint="eastAsia"/>
        </w:rPr>
      </w:pPr>
      <w:r>
        <w:rPr>
          <w:rFonts w:ascii="幼圆" w:eastAsia="幼圆" w:hint="eastAsia"/>
        </w:rPr>
        <w:t>还可以找其家族中的其他蛋白质。</w:t>
      </w:r>
    </w:p>
    <w:p w:rsidR="00F150EE" w:rsidRDefault="00F150EE" w:rsidP="00516934">
      <w:pPr>
        <w:widowControl/>
        <w:ind w:right="525"/>
        <w:rPr>
          <w:rFonts w:ascii="幼圆" w:eastAsia="幼圆" w:hint="eastAsia"/>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hint="eastAsia"/>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rPr>
      </w:pPr>
    </w:p>
    <w:p w:rsidR="00F150EE" w:rsidRDefault="00F150EE" w:rsidP="00516934">
      <w:pPr>
        <w:widowControl/>
        <w:ind w:right="525"/>
        <w:rPr>
          <w:rFonts w:ascii="幼圆" w:eastAsia="幼圆" w:hint="eastAsia"/>
        </w:rPr>
      </w:pPr>
    </w:p>
    <w:p w:rsidR="00760111" w:rsidRDefault="00760111" w:rsidP="00516934">
      <w:pPr>
        <w:widowControl/>
        <w:ind w:right="525"/>
        <w:rPr>
          <w:rFonts w:ascii="幼圆" w:eastAsia="幼圆"/>
        </w:rPr>
      </w:pPr>
    </w:p>
    <w:p w:rsidR="00760111" w:rsidRDefault="00760111" w:rsidP="00516934">
      <w:pPr>
        <w:widowControl/>
        <w:ind w:right="525"/>
        <w:rPr>
          <w:rFonts w:ascii="幼圆" w:eastAsia="幼圆"/>
        </w:rPr>
      </w:pPr>
    </w:p>
    <w:p w:rsidR="00760111" w:rsidRDefault="00760111" w:rsidP="00516934">
      <w:pPr>
        <w:widowControl/>
        <w:ind w:right="525"/>
        <w:rPr>
          <w:rFonts w:ascii="幼圆" w:eastAsia="幼圆"/>
        </w:rPr>
      </w:pPr>
    </w:p>
    <w:p w:rsidR="00760111" w:rsidRDefault="00F150EE" w:rsidP="00516934">
      <w:pPr>
        <w:widowControl/>
        <w:ind w:right="525"/>
        <w:rPr>
          <w:rFonts w:ascii="幼圆" w:eastAsia="幼圆"/>
        </w:rPr>
      </w:pPr>
      <w:r>
        <w:rPr>
          <w:noProof/>
        </w:rPr>
        <w:lastRenderedPageBreak/>
        <w:drawing>
          <wp:inline distT="0" distB="0" distL="0" distR="0" wp14:anchorId="5540181D" wp14:editId="0D0F9BB8">
            <wp:extent cx="6645910" cy="27216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721610"/>
                    </a:xfrm>
                    <a:prstGeom prst="rect">
                      <a:avLst/>
                    </a:prstGeom>
                  </pic:spPr>
                </pic:pic>
              </a:graphicData>
            </a:graphic>
          </wp:inline>
        </w:drawing>
      </w:r>
    </w:p>
    <w:p w:rsidR="00F150EE" w:rsidRDefault="00F150EE" w:rsidP="00516934">
      <w:pPr>
        <w:widowControl/>
        <w:ind w:right="525"/>
        <w:rPr>
          <w:rFonts w:ascii="幼圆" w:eastAsia="幼圆"/>
        </w:rPr>
      </w:pPr>
      <w:r>
        <w:rPr>
          <w:rFonts w:ascii="幼圆" w:eastAsia="幼圆" w:hint="eastAsia"/>
        </w:rPr>
        <w:t>查看P</w:t>
      </w:r>
      <w:r>
        <w:rPr>
          <w:rFonts w:ascii="幼圆" w:eastAsia="幼圆"/>
        </w:rPr>
        <w:t>DB</w:t>
      </w:r>
      <w:r>
        <w:rPr>
          <w:rFonts w:ascii="幼圆" w:eastAsia="幼圆" w:hint="eastAsia"/>
        </w:rPr>
        <w:t>的大图看到右侧有结合位点信息。</w:t>
      </w:r>
    </w:p>
    <w:p w:rsidR="00760111" w:rsidRDefault="00F150EE" w:rsidP="00516934">
      <w:pPr>
        <w:widowControl/>
        <w:ind w:right="525"/>
        <w:rPr>
          <w:rFonts w:ascii="幼圆" w:eastAsia="幼圆"/>
        </w:rPr>
      </w:pPr>
      <w:r>
        <w:rPr>
          <w:rFonts w:ascii="幼圆" w:eastAsia="幼圆" w:hint="eastAsia"/>
        </w:rPr>
        <w:t>在Inter</w:t>
      </w:r>
      <w:r>
        <w:rPr>
          <w:rFonts w:ascii="幼圆" w:eastAsia="幼圆"/>
        </w:rPr>
        <w:t>Pro</w:t>
      </w:r>
      <w:r>
        <w:rPr>
          <w:rFonts w:ascii="幼圆" w:eastAsia="幼圆" w:hint="eastAsia"/>
        </w:rPr>
        <w:t>中也</w:t>
      </w:r>
      <w:r w:rsidR="00760111">
        <w:rPr>
          <w:rFonts w:ascii="幼圆" w:eastAsia="幼圆" w:hint="eastAsia"/>
        </w:rPr>
        <w:t>发现了结合位点信息！！！！</w:t>
      </w:r>
    </w:p>
    <w:p w:rsidR="00760111" w:rsidRDefault="00760111" w:rsidP="00516934">
      <w:pPr>
        <w:widowControl/>
        <w:ind w:right="525"/>
        <w:rPr>
          <w:rFonts w:ascii="幼圆" w:eastAsia="幼圆"/>
        </w:rPr>
      </w:pPr>
      <w:r>
        <w:rPr>
          <w:noProof/>
        </w:rPr>
        <w:drawing>
          <wp:inline distT="0" distB="0" distL="0" distR="0" wp14:anchorId="5FD3CF78" wp14:editId="21F58983">
            <wp:extent cx="66459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127760"/>
                    </a:xfrm>
                    <a:prstGeom prst="rect">
                      <a:avLst/>
                    </a:prstGeom>
                  </pic:spPr>
                </pic:pic>
              </a:graphicData>
            </a:graphic>
          </wp:inline>
        </w:drawing>
      </w:r>
    </w:p>
    <w:p w:rsidR="00F150EE" w:rsidRDefault="00F150EE" w:rsidP="00516934">
      <w:pPr>
        <w:widowControl/>
        <w:ind w:right="525"/>
        <w:rPr>
          <w:rFonts w:ascii="幼圆" w:eastAsia="幼圆"/>
        </w:rPr>
      </w:pPr>
      <w:r>
        <w:rPr>
          <w:noProof/>
        </w:rPr>
        <w:drawing>
          <wp:inline distT="0" distB="0" distL="0" distR="0" wp14:anchorId="639DB309" wp14:editId="71D7BC86">
            <wp:extent cx="6645910" cy="1737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737360"/>
                    </a:xfrm>
                    <a:prstGeom prst="rect">
                      <a:avLst/>
                    </a:prstGeom>
                  </pic:spPr>
                </pic:pic>
              </a:graphicData>
            </a:graphic>
          </wp:inline>
        </w:drawing>
      </w:r>
    </w:p>
    <w:p w:rsidR="00F150EE" w:rsidRDefault="00F150EE" w:rsidP="00516934">
      <w:pPr>
        <w:widowControl/>
        <w:ind w:right="525"/>
        <w:rPr>
          <w:rFonts w:ascii="幼圆" w:eastAsia="幼圆" w:hint="eastAsia"/>
        </w:rPr>
      </w:pPr>
      <w:r>
        <w:rPr>
          <w:rFonts w:ascii="幼圆" w:eastAsia="幼圆" w:hint="eastAsia"/>
        </w:rPr>
        <w:t>我点击了cd</w:t>
      </w:r>
      <w:r>
        <w:rPr>
          <w:rFonts w:ascii="幼圆" w:eastAsia="幼圆"/>
        </w:rPr>
        <w:t>07698</w:t>
      </w:r>
      <w:r>
        <w:rPr>
          <w:rFonts w:ascii="幼圆" w:eastAsia="幼圆" w:hint="eastAsia"/>
        </w:rPr>
        <w:t>这个链接，得到：</w:t>
      </w:r>
    </w:p>
    <w:p w:rsidR="00760111" w:rsidRDefault="00760111" w:rsidP="00516934">
      <w:pPr>
        <w:widowControl/>
        <w:ind w:right="525"/>
        <w:rPr>
          <w:rFonts w:ascii="幼圆" w:eastAsia="幼圆"/>
        </w:rPr>
      </w:pPr>
    </w:p>
    <w:p w:rsidR="00F150EE" w:rsidRDefault="00F150EE" w:rsidP="00516934">
      <w:pPr>
        <w:widowControl/>
        <w:ind w:right="525"/>
        <w:rPr>
          <w:rFonts w:ascii="幼圆" w:eastAsia="幼圆" w:hint="eastAsia"/>
        </w:rPr>
      </w:pPr>
      <w:r>
        <w:rPr>
          <w:noProof/>
        </w:rPr>
        <w:lastRenderedPageBreak/>
        <w:drawing>
          <wp:inline distT="0" distB="0" distL="0" distR="0" wp14:anchorId="267323C5" wp14:editId="70BB91B1">
            <wp:extent cx="6645910" cy="7287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7287260"/>
                    </a:xfrm>
                    <a:prstGeom prst="rect">
                      <a:avLst/>
                    </a:prstGeom>
                  </pic:spPr>
                </pic:pic>
              </a:graphicData>
            </a:graphic>
          </wp:inline>
        </w:drawing>
      </w:r>
    </w:p>
    <w:p w:rsidR="00760111" w:rsidRDefault="00760111" w:rsidP="00516934">
      <w:pPr>
        <w:widowControl/>
        <w:ind w:right="525"/>
        <w:rPr>
          <w:rFonts w:ascii="幼圆" w:eastAsia="幼圆"/>
        </w:rPr>
      </w:pPr>
    </w:p>
    <w:p w:rsidR="00760111" w:rsidRDefault="00760111" w:rsidP="00516934">
      <w:pPr>
        <w:widowControl/>
        <w:ind w:right="525"/>
        <w:rPr>
          <w:rFonts w:ascii="幼圆" w:eastAsia="幼圆" w:hint="eastAsia"/>
        </w:rPr>
      </w:pPr>
      <w:r>
        <w:rPr>
          <w:rFonts w:ascii="幼圆" w:eastAsia="幼圆" w:hint="eastAsia"/>
        </w:rPr>
        <w:t>M</w:t>
      </w:r>
      <w:r>
        <w:rPr>
          <w:rFonts w:ascii="幼圆" w:eastAsia="幼圆"/>
        </w:rPr>
        <w:t>HC</w:t>
      </w:r>
      <w:r>
        <w:rPr>
          <w:rFonts w:ascii="幼圆" w:eastAsia="幼圆" w:hint="eastAsia"/>
        </w:rPr>
        <w:t>这种东西的结合位点！！！！</w:t>
      </w:r>
      <w:r w:rsidR="0028718D">
        <w:rPr>
          <w:rFonts w:ascii="幼圆" w:eastAsia="幼圆" w:hint="eastAsia"/>
        </w:rPr>
        <w:t>但是这个M</w:t>
      </w:r>
      <w:r w:rsidR="0028718D">
        <w:rPr>
          <w:rFonts w:ascii="幼圆" w:eastAsia="幼圆"/>
        </w:rPr>
        <w:t>HC</w:t>
      </w:r>
      <w:r w:rsidR="0028718D">
        <w:rPr>
          <w:rFonts w:ascii="幼圆" w:eastAsia="幼圆" w:hint="eastAsia"/>
        </w:rPr>
        <w:t>看起来不是我们提到的drug中的三位大写英文字母的编号。同时，这个蛋白质条目没有家族分类。（说明可能我们提供的蛋白质不是完整的蛋白质条目）</w:t>
      </w:r>
    </w:p>
    <w:p w:rsidR="00B92DB5" w:rsidRPr="0028718D" w:rsidRDefault="00B92DB5" w:rsidP="00516934">
      <w:pPr>
        <w:widowControl/>
        <w:ind w:right="525"/>
        <w:rPr>
          <w:rFonts w:ascii="幼圆" w:eastAsia="幼圆"/>
        </w:rPr>
      </w:pPr>
    </w:p>
    <w:p w:rsidR="0028718D" w:rsidRDefault="0028718D" w:rsidP="00516934">
      <w:pPr>
        <w:widowControl/>
        <w:ind w:right="525"/>
        <w:rPr>
          <w:rFonts w:ascii="幼圆" w:eastAsia="幼圆"/>
        </w:rPr>
      </w:pPr>
      <w:r>
        <w:rPr>
          <w:rFonts w:ascii="幼圆" w:eastAsia="幼圆" w:hint="eastAsia"/>
        </w:rPr>
        <w:t>总结：</w:t>
      </w:r>
    </w:p>
    <w:p w:rsidR="00B92DB5" w:rsidRDefault="0028718D" w:rsidP="00516934">
      <w:pPr>
        <w:widowControl/>
        <w:ind w:right="525"/>
        <w:rPr>
          <w:rFonts w:ascii="幼圆" w:eastAsia="幼圆"/>
        </w:rPr>
      </w:pPr>
      <w:r>
        <w:rPr>
          <w:rFonts w:ascii="幼圆" w:eastAsia="幼圆" w:hint="eastAsia"/>
        </w:rPr>
        <w:t>1，该数据库除了蛋白质序列信息中域的标注，还有蛋白质家族分类的功能。以及找同家族蛋白质的功能。</w:t>
      </w:r>
    </w:p>
    <w:p w:rsidR="0028718D" w:rsidRDefault="0028718D" w:rsidP="00516934">
      <w:pPr>
        <w:widowControl/>
        <w:ind w:right="525"/>
        <w:rPr>
          <w:rFonts w:ascii="幼圆" w:eastAsia="幼圆"/>
        </w:rPr>
      </w:pPr>
      <w:r>
        <w:rPr>
          <w:rFonts w:ascii="幼圆" w:eastAsia="幼圆" w:hint="eastAsia"/>
        </w:rPr>
        <w:t>2，我们可以通过该数据库查找到某条序列中的各种“域”但域的种类？域的功能？需要我们学习了解后才可以应用。</w:t>
      </w:r>
    </w:p>
    <w:p w:rsidR="0028718D" w:rsidRDefault="0028718D" w:rsidP="00516934">
      <w:pPr>
        <w:widowControl/>
        <w:ind w:right="525"/>
        <w:rPr>
          <w:rFonts w:ascii="幼圆" w:eastAsia="幼圆"/>
        </w:rPr>
      </w:pPr>
      <w:r>
        <w:rPr>
          <w:rFonts w:ascii="幼圆" w:eastAsia="幼圆" w:hint="eastAsia"/>
        </w:rPr>
        <w:t>3，目前测试的两条蛋白质序列，都没有准确找到对应的域：一条蛋白质中域的总类是很多的，同一域的功能也是多种多样的。我们的位点是否在“域”中，是个需要仔细考量的任务。</w:t>
      </w:r>
    </w:p>
    <w:p w:rsidR="0028718D" w:rsidRDefault="0028718D" w:rsidP="00516934">
      <w:pPr>
        <w:widowControl/>
        <w:ind w:right="525"/>
        <w:rPr>
          <w:rFonts w:ascii="幼圆" w:eastAsia="幼圆"/>
        </w:rPr>
      </w:pPr>
      <w:r>
        <w:rPr>
          <w:rFonts w:ascii="幼圆" w:eastAsia="幼圆" w:hint="eastAsia"/>
        </w:rPr>
        <w:t>4，该数据库还可以找到某些结合位点。但结合位点的信息好像不是我们提到过的3位英文的药物名字。</w:t>
      </w:r>
    </w:p>
    <w:p w:rsidR="0028718D" w:rsidRDefault="0028718D" w:rsidP="00516934">
      <w:pPr>
        <w:widowControl/>
        <w:ind w:right="525"/>
        <w:rPr>
          <w:rFonts w:ascii="幼圆" w:eastAsia="幼圆" w:hint="eastAsia"/>
        </w:rPr>
      </w:pPr>
      <w:r>
        <w:rPr>
          <w:rFonts w:ascii="幼圆" w:eastAsia="幼圆" w:hint="eastAsia"/>
        </w:rPr>
        <w:lastRenderedPageBreak/>
        <w:t>5，使用该软件需要</w:t>
      </w:r>
      <w:r>
        <w:rPr>
          <w:rFonts w:ascii="幼圆" w:eastAsia="幼圆"/>
        </w:rPr>
        <w:t>9G</w:t>
      </w:r>
      <w:r>
        <w:rPr>
          <w:rFonts w:ascii="幼圆" w:eastAsia="幼圆" w:hint="eastAsia"/>
        </w:rPr>
        <w:t>以上内存的Linux系统。（这部分我没有看呢。）</w:t>
      </w:r>
    </w:p>
    <w:p w:rsidR="0028718D" w:rsidRDefault="0028718D" w:rsidP="00516934">
      <w:pPr>
        <w:widowControl/>
        <w:ind w:right="525"/>
        <w:rPr>
          <w:rFonts w:ascii="幼圆" w:eastAsia="幼圆"/>
        </w:rPr>
      </w:pPr>
      <w:r>
        <w:rPr>
          <w:rFonts w:ascii="幼圆" w:eastAsia="幼圆" w:hint="eastAsia"/>
        </w:rPr>
        <w:t>6，第二条目中我们的位点在序列的前侧，预测出来的位点在</w:t>
      </w:r>
      <w:r w:rsidR="00712346">
        <w:rPr>
          <w:rFonts w:ascii="幼圆" w:eastAsia="幼圆" w:hint="eastAsia"/>
        </w:rPr>
        <w:t>蛋白的后侧。</w:t>
      </w:r>
    </w:p>
    <w:p w:rsidR="00712346" w:rsidRDefault="00712346" w:rsidP="00516934">
      <w:pPr>
        <w:widowControl/>
        <w:ind w:right="525"/>
        <w:rPr>
          <w:rFonts w:ascii="幼圆" w:eastAsia="幼圆"/>
        </w:rPr>
      </w:pPr>
      <w:r>
        <w:rPr>
          <w:rFonts w:ascii="幼圆" w:eastAsia="幼圆" w:hint="eastAsia"/>
        </w:rPr>
        <w:t>7，若没有相同蛋白，则进行预测。如果有相同蛋白，则不是预测，而是根据数据库中的数据进行显示。</w:t>
      </w:r>
    </w:p>
    <w:p w:rsidR="00712346" w:rsidRDefault="00712346" w:rsidP="00516934">
      <w:pPr>
        <w:widowControl/>
        <w:ind w:right="525"/>
        <w:rPr>
          <w:rFonts w:ascii="幼圆" w:eastAsia="幼圆"/>
        </w:rPr>
      </w:pPr>
    </w:p>
    <w:p w:rsidR="00712346" w:rsidRDefault="00712346" w:rsidP="00516934">
      <w:pPr>
        <w:widowControl/>
        <w:ind w:right="525"/>
        <w:rPr>
          <w:rFonts w:ascii="幼圆" w:eastAsia="幼圆"/>
        </w:rPr>
      </w:pPr>
      <w:r>
        <w:rPr>
          <w:rFonts w:ascii="幼圆" w:eastAsia="幼圆" w:hint="eastAsia"/>
        </w:rPr>
        <w:t>其他：发现我们的数据中，蛋白质开头字母比较随机：</w:t>
      </w:r>
    </w:p>
    <w:p w:rsidR="00DE0F2B" w:rsidRDefault="00712346" w:rsidP="00516934">
      <w:pPr>
        <w:widowControl/>
        <w:ind w:right="525"/>
        <w:rPr>
          <w:rFonts w:ascii="幼圆" w:eastAsia="幼圆"/>
        </w:rPr>
      </w:pPr>
      <w:r>
        <w:rPr>
          <w:noProof/>
        </w:rPr>
        <w:drawing>
          <wp:anchor distT="0" distB="0" distL="114300" distR="114300" simplePos="0" relativeHeight="251658240" behindDoc="0" locked="0" layoutInCell="1" allowOverlap="1" wp14:anchorId="7639352E">
            <wp:simplePos x="457200" y="1531620"/>
            <wp:positionH relativeFrom="column">
              <wp:align>left</wp:align>
            </wp:positionH>
            <wp:positionV relativeFrom="paragraph">
              <wp:align>top</wp:align>
            </wp:positionV>
            <wp:extent cx="1364098" cy="6172735"/>
            <wp:effectExtent l="0" t="0" r="762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64098" cy="6172735"/>
                    </a:xfrm>
                    <a:prstGeom prst="rect">
                      <a:avLst/>
                    </a:prstGeom>
                  </pic:spPr>
                </pic:pic>
              </a:graphicData>
            </a:graphic>
          </wp:anchor>
        </w:drawing>
      </w: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Pr="00DE0F2B" w:rsidRDefault="00DE0F2B" w:rsidP="00DE0F2B">
      <w:pPr>
        <w:rPr>
          <w:rFonts w:ascii="幼圆" w:eastAsia="幼圆"/>
        </w:rPr>
      </w:pPr>
    </w:p>
    <w:p w:rsidR="00DE0F2B" w:rsidRDefault="00DE0F2B" w:rsidP="00516934">
      <w:pPr>
        <w:widowControl/>
        <w:ind w:right="525"/>
        <w:rPr>
          <w:rFonts w:ascii="幼圆" w:eastAsia="幼圆"/>
        </w:rPr>
      </w:pPr>
    </w:p>
    <w:p w:rsidR="00712346" w:rsidRDefault="00DE0F2B" w:rsidP="00DE0F2B">
      <w:pPr>
        <w:widowControl/>
        <w:tabs>
          <w:tab w:val="left" w:pos="3120"/>
        </w:tabs>
        <w:ind w:right="525"/>
        <w:rPr>
          <w:rFonts w:ascii="幼圆" w:eastAsia="幼圆"/>
        </w:rPr>
      </w:pPr>
      <w:r>
        <w:rPr>
          <w:rFonts w:ascii="幼圆" w:eastAsia="幼圆"/>
        </w:rPr>
        <w:tab/>
      </w:r>
      <w:bookmarkStart w:id="0" w:name="_GoBack"/>
      <w:bookmarkEnd w:id="0"/>
      <w:r>
        <w:rPr>
          <w:rFonts w:ascii="幼圆" w:eastAsia="幼圆"/>
        </w:rPr>
        <w:br w:type="textWrapping" w:clear="all"/>
      </w:r>
    </w:p>
    <w:p w:rsidR="00712346" w:rsidRDefault="00712346" w:rsidP="00516934">
      <w:pPr>
        <w:widowControl/>
        <w:ind w:right="525"/>
        <w:rPr>
          <w:rFonts w:ascii="幼圆" w:eastAsia="幼圆" w:hint="eastAsia"/>
        </w:rPr>
      </w:pPr>
      <w:r>
        <w:rPr>
          <w:rFonts w:ascii="幼圆" w:eastAsia="幼圆" w:hint="eastAsia"/>
        </w:rPr>
        <w:t>而上次讨论班中有同学提到，他所遇到的蛋白70%开头氨基酸都是</w:t>
      </w:r>
      <w:r>
        <w:rPr>
          <w:rFonts w:ascii="幼圆" w:eastAsia="幼圆"/>
        </w:rPr>
        <w:t>”</w:t>
      </w:r>
      <w:r>
        <w:rPr>
          <w:rFonts w:ascii="幼圆" w:eastAsia="幼圆"/>
        </w:rPr>
        <w:t>M</w:t>
      </w:r>
      <w:r>
        <w:rPr>
          <w:rFonts w:ascii="幼圆" w:eastAsia="幼圆"/>
        </w:rPr>
        <w:t>”</w:t>
      </w:r>
      <w:r>
        <w:rPr>
          <w:rFonts w:ascii="幼圆" w:eastAsia="幼圆" w:hint="eastAsia"/>
        </w:rPr>
        <w:t>开头。（同时宫迎莉也表示遇到了这个情况）。我们当时想出来的解释是这样的：起始密码子的种类有限，所以开头的氨基酸种类也应该是固定的，或者就那么几种。出现M居多应该是可理解的。但是我的数据中M开头的较少，这是什么原因呢？</w:t>
      </w:r>
    </w:p>
    <w:p w:rsidR="0028718D" w:rsidRDefault="0028718D" w:rsidP="00516934">
      <w:pPr>
        <w:widowControl/>
        <w:ind w:right="525"/>
        <w:rPr>
          <w:rFonts w:ascii="幼圆" w:eastAsia="幼圆"/>
        </w:rPr>
      </w:pPr>
    </w:p>
    <w:p w:rsidR="0028718D" w:rsidRDefault="0028718D" w:rsidP="00516934">
      <w:pPr>
        <w:widowControl/>
        <w:ind w:right="525"/>
        <w:rPr>
          <w:rFonts w:ascii="幼圆" w:eastAsia="幼圆"/>
        </w:rPr>
      </w:pPr>
    </w:p>
    <w:p w:rsidR="0028718D" w:rsidRDefault="0028718D" w:rsidP="00516934">
      <w:pPr>
        <w:widowControl/>
        <w:ind w:right="525"/>
        <w:rPr>
          <w:rFonts w:ascii="幼圆" w:eastAsia="幼圆" w:hint="eastAsia"/>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Default="00B92DB5" w:rsidP="00516934">
      <w:pPr>
        <w:widowControl/>
        <w:ind w:right="525"/>
        <w:rPr>
          <w:rFonts w:ascii="幼圆" w:eastAsia="幼圆"/>
        </w:rPr>
      </w:pPr>
    </w:p>
    <w:p w:rsidR="00B92DB5" w:rsidRPr="00D43FB4" w:rsidRDefault="00B92DB5" w:rsidP="00516934">
      <w:pPr>
        <w:widowControl/>
        <w:ind w:right="525"/>
        <w:rPr>
          <w:rFonts w:ascii="幼圆" w:eastAsia="幼圆" w:hint="eastAsia"/>
        </w:rPr>
      </w:pPr>
    </w:p>
    <w:sectPr w:rsidR="00B92DB5" w:rsidRPr="00D43FB4" w:rsidSect="009C795F">
      <w:footerReference w:type="default" r:id="rId40"/>
      <w:pgSz w:w="11906" w:h="16838"/>
      <w:pgMar w:top="720" w:right="720" w:bottom="720" w:left="720"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BF0" w:rsidRDefault="007C2BF0" w:rsidP="009C795F">
      <w:r>
        <w:separator/>
      </w:r>
    </w:p>
  </w:endnote>
  <w:endnote w:type="continuationSeparator" w:id="0">
    <w:p w:rsidR="007C2BF0" w:rsidRDefault="007C2BF0" w:rsidP="009C7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vOT863180fb">
    <w:altName w:val="Times New Roman"/>
    <w:panose1 w:val="00000000000000000000"/>
    <w:charset w:val="00"/>
    <w:family w:val="roman"/>
    <w:notTrueType/>
    <w:pitch w:val="default"/>
  </w:font>
  <w:font w:name="OnemtmiguAAAA">
    <w:altName w:val="Times New Roman"/>
    <w:panose1 w:val="00000000000000000000"/>
    <w:charset w:val="00"/>
    <w:family w:val="roman"/>
    <w:notTrueType/>
    <w:pitch w:val="default"/>
  </w:font>
  <w:font w:name="GulliverIT">
    <w:altName w:val="Times New Roman"/>
    <w:panose1 w:val="00000000000000000000"/>
    <w:charset w:val="00"/>
    <w:family w:val="roman"/>
    <w:notTrueType/>
    <w:pitch w:val="default"/>
  </w:font>
  <w:font w:name="AdvMacMthSyN">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MTStd">
    <w:altName w:val="Times New Roman"/>
    <w:panose1 w:val="00000000000000000000"/>
    <w:charset w:val="00"/>
    <w:family w:val="roman"/>
    <w:notTrueType/>
    <w:pitch w:val="default"/>
  </w:font>
  <w:font w:name="TimesNewRomanMTStd-Italic">
    <w:altName w:val="Times New Roman"/>
    <w:panose1 w:val="00000000000000000000"/>
    <w:charset w:val="00"/>
    <w:family w:val="roman"/>
    <w:notTrueType/>
    <w:pitch w:val="default"/>
  </w:font>
  <w:font w:name="TimesNewRomanMTStd-Bold">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18810"/>
      <w:docPartObj>
        <w:docPartGallery w:val="Page Numbers (Bottom of Page)"/>
        <w:docPartUnique/>
      </w:docPartObj>
    </w:sdtPr>
    <w:sdtContent>
      <w:p w:rsidR="0028718D" w:rsidRDefault="0028718D">
        <w:pPr>
          <w:pStyle w:val="a9"/>
          <w:jc w:val="right"/>
        </w:pPr>
        <w:r>
          <w:fldChar w:fldCharType="begin"/>
        </w:r>
        <w:r>
          <w:instrText>PAGE   \* MERGEFORMAT</w:instrText>
        </w:r>
        <w:r>
          <w:fldChar w:fldCharType="separate"/>
        </w:r>
        <w:r w:rsidRPr="00516934">
          <w:rPr>
            <w:noProof/>
            <w:lang w:val="zh-CN"/>
          </w:rPr>
          <w:t>1</w:t>
        </w:r>
        <w:r>
          <w:fldChar w:fldCharType="end"/>
        </w:r>
      </w:p>
    </w:sdtContent>
  </w:sdt>
  <w:p w:rsidR="0028718D" w:rsidRDefault="0028718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BF0" w:rsidRDefault="007C2BF0" w:rsidP="009C795F">
      <w:r>
        <w:separator/>
      </w:r>
    </w:p>
  </w:footnote>
  <w:footnote w:type="continuationSeparator" w:id="0">
    <w:p w:rsidR="007C2BF0" w:rsidRDefault="007C2BF0" w:rsidP="009C7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642A32"/>
    <w:multiLevelType w:val="hybridMultilevel"/>
    <w:tmpl w:val="0D5CBCAE"/>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97E"/>
    <w:rsid w:val="00057011"/>
    <w:rsid w:val="000A1531"/>
    <w:rsid w:val="000E2A3A"/>
    <w:rsid w:val="000F1935"/>
    <w:rsid w:val="001148A9"/>
    <w:rsid w:val="001951C0"/>
    <w:rsid w:val="001C06F5"/>
    <w:rsid w:val="00212E0C"/>
    <w:rsid w:val="00213D77"/>
    <w:rsid w:val="002162C5"/>
    <w:rsid w:val="0028718D"/>
    <w:rsid w:val="002C355C"/>
    <w:rsid w:val="002D335F"/>
    <w:rsid w:val="0033482C"/>
    <w:rsid w:val="00336352"/>
    <w:rsid w:val="00346FB8"/>
    <w:rsid w:val="003639F6"/>
    <w:rsid w:val="0039771B"/>
    <w:rsid w:val="003D67FF"/>
    <w:rsid w:val="003F2816"/>
    <w:rsid w:val="004334F0"/>
    <w:rsid w:val="00463CD9"/>
    <w:rsid w:val="004A6B2E"/>
    <w:rsid w:val="004C39DE"/>
    <w:rsid w:val="004F1389"/>
    <w:rsid w:val="005148BA"/>
    <w:rsid w:val="00516311"/>
    <w:rsid w:val="00516934"/>
    <w:rsid w:val="00576015"/>
    <w:rsid w:val="00583064"/>
    <w:rsid w:val="005844B9"/>
    <w:rsid w:val="005D2387"/>
    <w:rsid w:val="005E338E"/>
    <w:rsid w:val="005E5A92"/>
    <w:rsid w:val="005F1F73"/>
    <w:rsid w:val="0060254C"/>
    <w:rsid w:val="006101B4"/>
    <w:rsid w:val="00655837"/>
    <w:rsid w:val="00692B9D"/>
    <w:rsid w:val="006A746A"/>
    <w:rsid w:val="006B1346"/>
    <w:rsid w:val="006C5DA0"/>
    <w:rsid w:val="006E2A18"/>
    <w:rsid w:val="006F2071"/>
    <w:rsid w:val="006F556A"/>
    <w:rsid w:val="00712346"/>
    <w:rsid w:val="0073336F"/>
    <w:rsid w:val="00760111"/>
    <w:rsid w:val="00766A42"/>
    <w:rsid w:val="007C2BF0"/>
    <w:rsid w:val="007E0C63"/>
    <w:rsid w:val="007E2848"/>
    <w:rsid w:val="0081478D"/>
    <w:rsid w:val="00861497"/>
    <w:rsid w:val="008658F8"/>
    <w:rsid w:val="008810AD"/>
    <w:rsid w:val="0093791B"/>
    <w:rsid w:val="00960B5F"/>
    <w:rsid w:val="00962336"/>
    <w:rsid w:val="009C3735"/>
    <w:rsid w:val="009C795F"/>
    <w:rsid w:val="00A05E01"/>
    <w:rsid w:val="00A165AF"/>
    <w:rsid w:val="00A30ADB"/>
    <w:rsid w:val="00A40C73"/>
    <w:rsid w:val="00A94F0A"/>
    <w:rsid w:val="00AB1B0E"/>
    <w:rsid w:val="00AD47C4"/>
    <w:rsid w:val="00B11849"/>
    <w:rsid w:val="00B92DB5"/>
    <w:rsid w:val="00BE76F2"/>
    <w:rsid w:val="00C12403"/>
    <w:rsid w:val="00C13468"/>
    <w:rsid w:val="00CA2565"/>
    <w:rsid w:val="00CD3AA3"/>
    <w:rsid w:val="00CD568A"/>
    <w:rsid w:val="00CE0799"/>
    <w:rsid w:val="00D41193"/>
    <w:rsid w:val="00D43CF0"/>
    <w:rsid w:val="00D43FB4"/>
    <w:rsid w:val="00D9512F"/>
    <w:rsid w:val="00DB3101"/>
    <w:rsid w:val="00DC793A"/>
    <w:rsid w:val="00DE0F2B"/>
    <w:rsid w:val="00DF397E"/>
    <w:rsid w:val="00DF72CF"/>
    <w:rsid w:val="00DF7610"/>
    <w:rsid w:val="00E1401B"/>
    <w:rsid w:val="00E2114C"/>
    <w:rsid w:val="00EB2BC7"/>
    <w:rsid w:val="00F027B9"/>
    <w:rsid w:val="00F029B9"/>
    <w:rsid w:val="00F14AD6"/>
    <w:rsid w:val="00F150EE"/>
    <w:rsid w:val="00F41646"/>
    <w:rsid w:val="00F8315E"/>
    <w:rsid w:val="00FB5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EB1AC"/>
  <w15:chartTrackingRefBased/>
  <w15:docId w15:val="{E4A93C31-FD15-46BF-8525-B745ADC9C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0254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06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1C06F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4-1">
    <w:name w:val="Grid Table 4 Accent 1"/>
    <w:basedOn w:val="a1"/>
    <w:uiPriority w:val="49"/>
    <w:rsid w:val="001C06F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7E0C63"/>
    <w:pPr>
      <w:ind w:firstLineChars="200" w:firstLine="420"/>
    </w:pPr>
  </w:style>
  <w:style w:type="character" w:customStyle="1" w:styleId="fontstyle01">
    <w:name w:val="fontstyle01"/>
    <w:basedOn w:val="a0"/>
    <w:rsid w:val="00D9512F"/>
    <w:rPr>
      <w:rFonts w:ascii="AdvOT863180fb" w:hAnsi="AdvOT863180fb" w:hint="default"/>
      <w:b w:val="0"/>
      <w:bCs w:val="0"/>
      <w:i w:val="0"/>
      <w:iCs w:val="0"/>
      <w:color w:val="0D7FAC"/>
      <w:sz w:val="16"/>
      <w:szCs w:val="16"/>
    </w:rPr>
  </w:style>
  <w:style w:type="character" w:styleId="a5">
    <w:name w:val="Hyperlink"/>
    <w:basedOn w:val="a0"/>
    <w:uiPriority w:val="99"/>
    <w:unhideWhenUsed/>
    <w:rsid w:val="00D9512F"/>
    <w:rPr>
      <w:color w:val="0563C1" w:themeColor="hyperlink"/>
      <w:u w:val="single"/>
    </w:rPr>
  </w:style>
  <w:style w:type="character" w:styleId="a6">
    <w:name w:val="FollowedHyperlink"/>
    <w:basedOn w:val="a0"/>
    <w:uiPriority w:val="99"/>
    <w:semiHidden/>
    <w:unhideWhenUsed/>
    <w:rsid w:val="00D9512F"/>
    <w:rPr>
      <w:color w:val="954F72" w:themeColor="followedHyperlink"/>
      <w:u w:val="single"/>
    </w:rPr>
  </w:style>
  <w:style w:type="character" w:customStyle="1" w:styleId="fontstyle21">
    <w:name w:val="fontstyle21"/>
    <w:basedOn w:val="a0"/>
    <w:rsid w:val="003D67FF"/>
    <w:rPr>
      <w:rFonts w:ascii="OnemtmiguAAAA" w:hAnsi="OnemtmiguAAAA" w:hint="default"/>
      <w:b w:val="0"/>
      <w:bCs w:val="0"/>
      <w:i w:val="0"/>
      <w:iCs w:val="0"/>
      <w:color w:val="000000"/>
      <w:sz w:val="12"/>
      <w:szCs w:val="12"/>
    </w:rPr>
  </w:style>
  <w:style w:type="character" w:customStyle="1" w:styleId="fontstyle31">
    <w:name w:val="fontstyle31"/>
    <w:basedOn w:val="a0"/>
    <w:rsid w:val="003D67FF"/>
    <w:rPr>
      <w:rFonts w:ascii="GulliverIT" w:hAnsi="GulliverIT" w:hint="default"/>
      <w:b w:val="0"/>
      <w:bCs w:val="0"/>
      <w:i w:val="0"/>
      <w:iCs w:val="0"/>
      <w:color w:val="000000"/>
      <w:sz w:val="16"/>
      <w:szCs w:val="16"/>
    </w:rPr>
  </w:style>
  <w:style w:type="paragraph" w:styleId="a7">
    <w:name w:val="header"/>
    <w:basedOn w:val="a"/>
    <w:link w:val="a8"/>
    <w:uiPriority w:val="99"/>
    <w:unhideWhenUsed/>
    <w:rsid w:val="009C79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C795F"/>
    <w:rPr>
      <w:sz w:val="18"/>
      <w:szCs w:val="18"/>
    </w:rPr>
  </w:style>
  <w:style w:type="paragraph" w:styleId="a9">
    <w:name w:val="footer"/>
    <w:basedOn w:val="a"/>
    <w:link w:val="aa"/>
    <w:uiPriority w:val="99"/>
    <w:unhideWhenUsed/>
    <w:rsid w:val="009C795F"/>
    <w:pPr>
      <w:tabs>
        <w:tab w:val="center" w:pos="4153"/>
        <w:tab w:val="right" w:pos="8306"/>
      </w:tabs>
      <w:snapToGrid w:val="0"/>
      <w:jc w:val="left"/>
    </w:pPr>
    <w:rPr>
      <w:sz w:val="18"/>
      <w:szCs w:val="18"/>
    </w:rPr>
  </w:style>
  <w:style w:type="character" w:customStyle="1" w:styleId="aa">
    <w:name w:val="页脚 字符"/>
    <w:basedOn w:val="a0"/>
    <w:link w:val="a9"/>
    <w:uiPriority w:val="99"/>
    <w:rsid w:val="009C795F"/>
    <w:rPr>
      <w:sz w:val="18"/>
      <w:szCs w:val="18"/>
    </w:rPr>
  </w:style>
  <w:style w:type="character" w:customStyle="1" w:styleId="10">
    <w:name w:val="标题 1 字符"/>
    <w:basedOn w:val="a0"/>
    <w:link w:val="1"/>
    <w:uiPriority w:val="9"/>
    <w:rsid w:val="0060254C"/>
    <w:rPr>
      <w:rFonts w:ascii="宋体" w:eastAsia="宋体" w:hAnsi="宋体" w:cs="宋体"/>
      <w:b/>
      <w:bCs/>
      <w:kern w:val="36"/>
      <w:sz w:val="48"/>
      <w:szCs w:val="48"/>
    </w:rPr>
  </w:style>
  <w:style w:type="character" w:customStyle="1" w:styleId="fontstyle41">
    <w:name w:val="fontstyle41"/>
    <w:basedOn w:val="a0"/>
    <w:rsid w:val="003F2816"/>
    <w:rPr>
      <w:rFonts w:ascii="AdvMacMthSyN" w:hAnsi="AdvMacMthSyN" w:hint="default"/>
      <w:b w:val="0"/>
      <w:bCs w:val="0"/>
      <w:i w:val="0"/>
      <w:iCs w:val="0"/>
      <w:color w:val="000000"/>
      <w:sz w:val="12"/>
      <w:szCs w:val="12"/>
    </w:rPr>
  </w:style>
  <w:style w:type="character" w:customStyle="1" w:styleId="fontstyle11">
    <w:name w:val="fontstyle11"/>
    <w:basedOn w:val="a0"/>
    <w:rsid w:val="00F027B9"/>
    <w:rPr>
      <w:rFonts w:ascii="Arial-BoldMT" w:hAnsi="Arial-BoldMT" w:hint="default"/>
      <w:b/>
      <w:bCs/>
      <w:i w:val="0"/>
      <w:iCs w:val="0"/>
      <w:color w:val="000000"/>
      <w:sz w:val="32"/>
      <w:szCs w:val="32"/>
    </w:rPr>
  </w:style>
  <w:style w:type="character" w:styleId="ab">
    <w:name w:val="Unresolved Mention"/>
    <w:basedOn w:val="a0"/>
    <w:uiPriority w:val="99"/>
    <w:semiHidden/>
    <w:unhideWhenUsed/>
    <w:rsid w:val="00E21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737581">
      <w:bodyDiv w:val="1"/>
      <w:marLeft w:val="0"/>
      <w:marRight w:val="0"/>
      <w:marTop w:val="0"/>
      <w:marBottom w:val="0"/>
      <w:divBdr>
        <w:top w:val="none" w:sz="0" w:space="0" w:color="auto"/>
        <w:left w:val="none" w:sz="0" w:space="0" w:color="auto"/>
        <w:bottom w:val="none" w:sz="0" w:space="0" w:color="auto"/>
        <w:right w:val="none" w:sz="0" w:space="0" w:color="auto"/>
      </w:divBdr>
    </w:div>
    <w:div w:id="364329182">
      <w:bodyDiv w:val="1"/>
      <w:marLeft w:val="0"/>
      <w:marRight w:val="0"/>
      <w:marTop w:val="0"/>
      <w:marBottom w:val="0"/>
      <w:divBdr>
        <w:top w:val="none" w:sz="0" w:space="0" w:color="auto"/>
        <w:left w:val="none" w:sz="0" w:space="0" w:color="auto"/>
        <w:bottom w:val="none" w:sz="0" w:space="0" w:color="auto"/>
        <w:right w:val="none" w:sz="0" w:space="0" w:color="auto"/>
      </w:divBdr>
    </w:div>
    <w:div w:id="980766306">
      <w:bodyDiv w:val="1"/>
      <w:marLeft w:val="0"/>
      <w:marRight w:val="0"/>
      <w:marTop w:val="0"/>
      <w:marBottom w:val="0"/>
      <w:divBdr>
        <w:top w:val="none" w:sz="0" w:space="0" w:color="auto"/>
        <w:left w:val="none" w:sz="0" w:space="0" w:color="auto"/>
        <w:bottom w:val="none" w:sz="0" w:space="0" w:color="auto"/>
        <w:right w:val="none" w:sz="0" w:space="0" w:color="auto"/>
      </w:divBdr>
    </w:div>
    <w:div w:id="1012151067">
      <w:bodyDiv w:val="1"/>
      <w:marLeft w:val="0"/>
      <w:marRight w:val="0"/>
      <w:marTop w:val="0"/>
      <w:marBottom w:val="0"/>
      <w:divBdr>
        <w:top w:val="none" w:sz="0" w:space="0" w:color="auto"/>
        <w:left w:val="none" w:sz="0" w:space="0" w:color="auto"/>
        <w:bottom w:val="none" w:sz="0" w:space="0" w:color="auto"/>
        <w:right w:val="none" w:sz="0" w:space="0" w:color="auto"/>
      </w:divBdr>
    </w:div>
    <w:div w:id="1065446714">
      <w:bodyDiv w:val="1"/>
      <w:marLeft w:val="0"/>
      <w:marRight w:val="0"/>
      <w:marTop w:val="0"/>
      <w:marBottom w:val="0"/>
      <w:divBdr>
        <w:top w:val="none" w:sz="0" w:space="0" w:color="auto"/>
        <w:left w:val="none" w:sz="0" w:space="0" w:color="auto"/>
        <w:bottom w:val="none" w:sz="0" w:space="0" w:color="auto"/>
        <w:right w:val="none" w:sz="0" w:space="0" w:color="auto"/>
      </w:divBdr>
    </w:div>
    <w:div w:id="1215190835">
      <w:bodyDiv w:val="1"/>
      <w:marLeft w:val="0"/>
      <w:marRight w:val="0"/>
      <w:marTop w:val="0"/>
      <w:marBottom w:val="0"/>
      <w:divBdr>
        <w:top w:val="none" w:sz="0" w:space="0" w:color="auto"/>
        <w:left w:val="none" w:sz="0" w:space="0" w:color="auto"/>
        <w:bottom w:val="none" w:sz="0" w:space="0" w:color="auto"/>
        <w:right w:val="none" w:sz="0" w:space="0" w:color="auto"/>
      </w:divBdr>
    </w:div>
    <w:div w:id="128824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bi.ac.uk/interpro/bet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ebi.ac.uk/interpro/be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ebi.ac.uk/interpro/beta/help/document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Documents\&#33258;&#23450;&#20041;%20Office%20&#27169;&#26495;\&#25991;&#29486;&#38405;&#35835;&#25253;&#21578;&#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文献阅读报告模板.dotx</Template>
  <TotalTime>2318</TotalTime>
  <Pages>20</Pages>
  <Words>697</Words>
  <Characters>3977</Characters>
  <Application>Microsoft Office Word</Application>
  <DocSecurity>0</DocSecurity>
  <Lines>33</Lines>
  <Paragraphs>9</Paragraphs>
  <ScaleCrop>false</ScaleCrop>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c:creator>
  <cp:keywords/>
  <dc:description/>
  <cp:lastModifiedBy>宇豪 翟</cp:lastModifiedBy>
  <cp:revision>46</cp:revision>
  <dcterms:created xsi:type="dcterms:W3CDTF">2017-05-14T04:01:00Z</dcterms:created>
  <dcterms:modified xsi:type="dcterms:W3CDTF">2019-04-27T12:24:00Z</dcterms:modified>
</cp:coreProperties>
</file>