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401B" w:rsidRDefault="00E1401B" w:rsidP="00E1401B">
      <w:pPr>
        <w:widowControl/>
        <w:jc w:val="right"/>
        <w:rPr>
          <w:rFonts w:ascii="幼圆" w:eastAsia="幼圆"/>
        </w:rPr>
      </w:pPr>
      <w:r w:rsidRPr="001C06F5">
        <w:rPr>
          <w:rFonts w:ascii="幼圆" w:eastAsia="幼圆" w:hint="eastAsia"/>
        </w:rPr>
        <w:t>阅读日期</w:t>
      </w:r>
      <w:r>
        <w:rPr>
          <w:rFonts w:ascii="幼圆" w:eastAsia="幼圆" w:hint="eastAsia"/>
        </w:rPr>
        <w:t>：</w:t>
      </w:r>
    </w:p>
    <w:p w:rsidR="00E1401B" w:rsidRPr="001C06F5" w:rsidRDefault="00E1401B" w:rsidP="00E1401B">
      <w:pPr>
        <w:jc w:val="right"/>
        <w:rPr>
          <w:rFonts w:ascii="幼圆" w:eastAsia="幼圆"/>
        </w:rPr>
      </w:pPr>
      <w:r w:rsidRPr="001C06F5">
        <w:rPr>
          <w:rFonts w:ascii="幼圆" w:eastAsia="幼圆" w:hint="eastAsia"/>
        </w:rPr>
        <w:t>发表日期：</w:t>
      </w:r>
    </w:p>
    <w:p w:rsidR="00E1401B" w:rsidRPr="001C06F5" w:rsidRDefault="00E1401B" w:rsidP="00E1401B">
      <w:pPr>
        <w:jc w:val="right"/>
        <w:rPr>
          <w:rFonts w:ascii="幼圆" w:eastAsia="幼圆"/>
        </w:rPr>
      </w:pPr>
      <w:r w:rsidRPr="001C06F5">
        <w:rPr>
          <w:rFonts w:ascii="幼圆" w:eastAsia="幼圆" w:hint="eastAsia"/>
        </w:rPr>
        <w:t>发表杂志：</w:t>
      </w:r>
    </w:p>
    <w:p w:rsidR="00E1401B" w:rsidRDefault="00E1401B" w:rsidP="00E1401B">
      <w:pPr>
        <w:jc w:val="right"/>
        <w:rPr>
          <w:rFonts w:ascii="幼圆" w:eastAsia="幼圆"/>
        </w:rPr>
      </w:pPr>
      <w:r w:rsidRPr="001C06F5">
        <w:rPr>
          <w:rFonts w:ascii="幼圆" w:eastAsia="幼圆" w:hint="eastAsia"/>
        </w:rPr>
        <w:t>影响因子</w:t>
      </w:r>
      <w:r>
        <w:rPr>
          <w:rFonts w:ascii="幼圆" w:eastAsia="幼圆" w:hint="eastAsia"/>
        </w:rPr>
        <w:t>：</w:t>
      </w:r>
    </w:p>
    <w:p w:rsidR="00E1401B" w:rsidRDefault="00E1401B" w:rsidP="00E1401B">
      <w:pPr>
        <w:jc w:val="right"/>
        <w:rPr>
          <w:rFonts w:ascii="幼圆" w:eastAsia="幼圆"/>
        </w:rPr>
      </w:pPr>
      <w:r w:rsidRPr="001C06F5">
        <w:rPr>
          <w:rFonts w:ascii="幼圆" w:eastAsia="幼圆" w:hint="eastAsia"/>
        </w:rPr>
        <w:t>平均影响因子：</w:t>
      </w:r>
    </w:p>
    <w:p w:rsidR="00E1401B" w:rsidRDefault="00E1401B" w:rsidP="00E1401B">
      <w:pPr>
        <w:jc w:val="right"/>
        <w:rPr>
          <w:rFonts w:ascii="幼圆" w:eastAsia="幼圆"/>
        </w:rPr>
      </w:pPr>
      <w:r>
        <w:rPr>
          <w:rFonts w:ascii="幼圆" w:eastAsia="幼圆" w:hint="eastAsia"/>
        </w:rPr>
        <w:t>标签</w:t>
      </w:r>
      <w:r>
        <w:rPr>
          <w:rFonts w:ascii="幼圆" w:eastAsia="幼圆"/>
        </w:rPr>
        <w:t>：</w:t>
      </w:r>
    </w:p>
    <w:p w:rsidR="00E1401B" w:rsidRDefault="00E1401B" w:rsidP="00E1401B">
      <w:pPr>
        <w:jc w:val="right"/>
        <w:rPr>
          <w:rFonts w:ascii="幼圆" w:eastAsia="幼圆"/>
        </w:rPr>
      </w:pPr>
    </w:p>
    <w:tbl>
      <w:tblPr>
        <w:tblStyle w:val="4-1"/>
        <w:tblW w:w="5000" w:type="pct"/>
        <w:tblLook w:val="04A0" w:firstRow="1" w:lastRow="0" w:firstColumn="1" w:lastColumn="0" w:noHBand="0" w:noVBand="1"/>
      </w:tblPr>
      <w:tblGrid>
        <w:gridCol w:w="1371"/>
        <w:gridCol w:w="9095"/>
      </w:tblGrid>
      <w:tr w:rsidR="00E1401B" w:rsidTr="00BE3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nil"/>
              <w:left w:val="nil"/>
              <w:bottom w:val="double" w:sz="4" w:space="0" w:color="5B9BD5" w:themeColor="accent1"/>
              <w:right w:val="nil"/>
            </w:tcBorders>
            <w:shd w:val="clear" w:color="auto" w:fill="9CC2E5" w:themeFill="accent1" w:themeFillTint="99"/>
            <w:vAlign w:val="center"/>
          </w:tcPr>
          <w:p w:rsidR="00E1401B" w:rsidRPr="00CD568A" w:rsidRDefault="00E1401B" w:rsidP="00BE3C32">
            <w:pPr>
              <w:jc w:val="left"/>
              <w:rPr>
                <w:rFonts w:ascii="Comic Sans MS" w:eastAsia="幼圆" w:hAnsi="Comic Sans MS"/>
                <w:b w:val="0"/>
                <w:sz w:val="24"/>
                <w:szCs w:val="24"/>
              </w:rPr>
            </w:pPr>
            <w:r w:rsidRPr="00CD568A">
              <w:rPr>
                <w:rFonts w:ascii="Comic Sans MS" w:eastAsia="幼圆" w:hAnsi="Comic Sans MS" w:hint="eastAsia"/>
                <w:b w:val="0"/>
                <w:sz w:val="24"/>
                <w:szCs w:val="24"/>
              </w:rPr>
              <w:t>文章名</w:t>
            </w:r>
            <w:r w:rsidR="002E1F6E">
              <w:rPr>
                <w:rFonts w:ascii="Comic Sans MS" w:eastAsia="幼圆" w:hAnsi="Comic Sans MS" w:hint="eastAsia"/>
                <w:b w:val="0"/>
                <w:sz w:val="24"/>
                <w:szCs w:val="24"/>
              </w:rPr>
              <w:t xml:space="preserve"> </w:t>
            </w:r>
            <w:proofErr w:type="spellStart"/>
            <w:r w:rsidR="002E1F6E" w:rsidRPr="002E1F6E">
              <w:rPr>
                <w:rFonts w:ascii="Comic Sans MS" w:eastAsia="幼圆" w:hAnsi="Comic Sans MS"/>
                <w:b w:val="0"/>
                <w:sz w:val="24"/>
                <w:szCs w:val="24"/>
              </w:rPr>
              <w:t>sc</w:t>
            </w:r>
            <w:proofErr w:type="spellEnd"/>
            <w:r w:rsidR="002E1F6E" w:rsidRPr="002E1F6E">
              <w:rPr>
                <w:rFonts w:ascii="Comic Sans MS" w:eastAsia="幼圆" w:hAnsi="Comic Sans MS"/>
                <w:b w:val="0"/>
                <w:sz w:val="24"/>
                <w:szCs w:val="24"/>
              </w:rPr>
              <w:t xml:space="preserve">-PDB: an Annotated Database of </w:t>
            </w:r>
            <w:r w:rsidR="002E1F6E" w:rsidRPr="002E1F6E">
              <w:rPr>
                <w:rFonts w:ascii="Comic Sans MS" w:eastAsia="幼圆" w:hAnsi="Comic Sans MS"/>
                <w:b w:val="0"/>
                <w:color w:val="FF0000"/>
                <w:sz w:val="24"/>
                <w:szCs w:val="24"/>
              </w:rPr>
              <w:t xml:space="preserve">Druggable </w:t>
            </w:r>
            <w:r w:rsidR="002E1F6E" w:rsidRPr="002E1F6E">
              <w:rPr>
                <w:rFonts w:ascii="Comic Sans MS" w:eastAsia="幼圆" w:hAnsi="Comic Sans MS"/>
                <w:b w:val="0"/>
                <w:sz w:val="24"/>
                <w:szCs w:val="24"/>
              </w:rPr>
              <w:t>Binding Sites from the Protein Data Bank</w:t>
            </w:r>
          </w:p>
        </w:tc>
      </w:tr>
      <w:tr w:rsidR="00E1401B" w:rsidTr="00BE3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tcBorders>
              <w:top w:val="double" w:sz="4" w:space="0" w:color="5B9BD5" w:themeColor="accent1"/>
              <w:left w:val="nil"/>
              <w:right w:val="nil"/>
            </w:tcBorders>
            <w:vAlign w:val="center"/>
          </w:tcPr>
          <w:p w:rsidR="00E1401B" w:rsidRPr="00DF397E" w:rsidRDefault="00E1401B" w:rsidP="00BE3C32">
            <w:pPr>
              <w:jc w:val="right"/>
              <w:rPr>
                <w:rFonts w:ascii="幼圆" w:eastAsia="幼圆"/>
                <w:b w:val="0"/>
                <w:color w:val="2E74B5" w:themeColor="accent1" w:themeShade="BF"/>
              </w:rPr>
            </w:pPr>
            <w:r w:rsidRPr="00DF397E">
              <w:rPr>
                <w:rFonts w:ascii="幼圆" w:eastAsia="幼圆" w:hint="eastAsia"/>
                <w:b w:val="0"/>
                <w:color w:val="2E74B5" w:themeColor="accent1" w:themeShade="BF"/>
              </w:rPr>
              <w:t>中文译名</w:t>
            </w:r>
          </w:p>
        </w:tc>
        <w:tc>
          <w:tcPr>
            <w:tcW w:w="4345" w:type="pct"/>
            <w:tcBorders>
              <w:top w:val="double" w:sz="4" w:space="0" w:color="5B9BD5" w:themeColor="accent1"/>
              <w:left w:val="nil"/>
              <w:right w:val="nil"/>
            </w:tcBorders>
            <w:vAlign w:val="center"/>
          </w:tcPr>
          <w:p w:rsidR="00E1401B" w:rsidRDefault="002E1F6E" w:rsidP="00BE3C32">
            <w:pPr>
              <w:ind w:leftChars="83" w:left="1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/>
              </w:rPr>
            </w:pPr>
            <w:proofErr w:type="spellStart"/>
            <w:r>
              <w:rPr>
                <w:rFonts w:ascii="Arial" w:hAnsi="Arial" w:cs="Arial"/>
                <w:color w:val="333333"/>
                <w:shd w:val="clear" w:color="auto" w:fill="F7F8FA"/>
              </w:rPr>
              <w:t>sc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F7F8FA"/>
              </w:rPr>
              <w:t>-PDB:</w:t>
            </w:r>
            <w:r>
              <w:rPr>
                <w:rFonts w:ascii="Arial" w:hAnsi="Arial" w:cs="Arial"/>
                <w:color w:val="333333"/>
                <w:shd w:val="clear" w:color="auto" w:fill="F7F8FA"/>
              </w:rPr>
              <w:t>蛋白质数据库中可药物结合位点的注释数据库</w:t>
            </w:r>
          </w:p>
        </w:tc>
      </w:tr>
      <w:tr w:rsidR="00E1401B" w:rsidTr="00BE3C32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tcBorders>
              <w:left w:val="nil"/>
              <w:right w:val="nil"/>
            </w:tcBorders>
            <w:vAlign w:val="center"/>
          </w:tcPr>
          <w:p w:rsidR="00E1401B" w:rsidRPr="00DF397E" w:rsidRDefault="00E1401B" w:rsidP="00BE3C32">
            <w:pPr>
              <w:jc w:val="right"/>
              <w:rPr>
                <w:rFonts w:ascii="幼圆" w:eastAsia="幼圆"/>
                <w:b w:val="0"/>
                <w:color w:val="2E74B5" w:themeColor="accent1" w:themeShade="BF"/>
              </w:rPr>
            </w:pPr>
            <w:r>
              <w:rPr>
                <w:rFonts w:ascii="幼圆" w:eastAsia="幼圆" w:hint="eastAsia"/>
                <w:b w:val="0"/>
                <w:color w:val="2E74B5" w:themeColor="accent1" w:themeShade="BF"/>
              </w:rPr>
              <w:t>网址</w:t>
            </w:r>
          </w:p>
        </w:tc>
        <w:tc>
          <w:tcPr>
            <w:tcW w:w="4345" w:type="pct"/>
            <w:tcBorders>
              <w:left w:val="nil"/>
              <w:right w:val="nil"/>
            </w:tcBorders>
            <w:vAlign w:val="center"/>
          </w:tcPr>
          <w:p w:rsidR="00E1401B" w:rsidRPr="0033482C" w:rsidRDefault="00AF5D0F" w:rsidP="00BE3C32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  <w:hyperlink r:id="rId7" w:history="1">
              <w:r w:rsidR="000D022B" w:rsidRPr="00841338">
                <w:rPr>
                  <w:rStyle w:val="a5"/>
                  <w:rFonts w:ascii="Times-Roman" w:hAnsi="Times-Roman"/>
                  <w:sz w:val="20"/>
                  <w:szCs w:val="20"/>
                </w:rPr>
                <w:t>http://bioinfo-pharma.u-strasbg.fr/scPDB/</w:t>
              </w:r>
            </w:hyperlink>
            <w:r w:rsidR="000D022B" w:rsidRPr="000D022B">
              <w:rPr>
                <w:rFonts w:ascii="Times-Roman" w:hAnsi="Times-Roman"/>
                <w:color w:val="231F20"/>
                <w:sz w:val="20"/>
                <w:szCs w:val="20"/>
              </w:rPr>
              <w:t>.</w:t>
            </w:r>
            <w:r w:rsidR="000D022B">
              <w:rPr>
                <w:rFonts w:ascii="Times-Roman" w:hAnsi="Times-Roman"/>
                <w:color w:val="231F20"/>
                <w:sz w:val="20"/>
                <w:szCs w:val="20"/>
              </w:rPr>
              <w:t xml:space="preserve"> </w:t>
            </w:r>
          </w:p>
        </w:tc>
      </w:tr>
      <w:tr w:rsidR="00E1401B" w:rsidTr="00BE3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tcBorders>
              <w:left w:val="nil"/>
              <w:right w:val="nil"/>
            </w:tcBorders>
            <w:vAlign w:val="center"/>
          </w:tcPr>
          <w:p w:rsidR="00E1401B" w:rsidRPr="00DF397E" w:rsidRDefault="00E1401B" w:rsidP="00BE3C32">
            <w:pPr>
              <w:jc w:val="right"/>
              <w:rPr>
                <w:rFonts w:ascii="幼圆" w:eastAsia="幼圆"/>
                <w:color w:val="2E74B5" w:themeColor="accent1" w:themeShade="BF"/>
              </w:rPr>
            </w:pPr>
            <w:r w:rsidRPr="00DF397E">
              <w:rPr>
                <w:rFonts w:ascii="幼圆" w:eastAsia="幼圆" w:hint="eastAsia"/>
                <w:b w:val="0"/>
                <w:color w:val="2E74B5" w:themeColor="accent1" w:themeShade="BF"/>
              </w:rPr>
              <w:t>关键词</w:t>
            </w:r>
          </w:p>
        </w:tc>
        <w:tc>
          <w:tcPr>
            <w:tcW w:w="4345" w:type="pct"/>
            <w:tcBorders>
              <w:left w:val="nil"/>
              <w:right w:val="nil"/>
            </w:tcBorders>
            <w:vAlign w:val="center"/>
          </w:tcPr>
          <w:p w:rsidR="00E1401B" w:rsidRPr="0033482C" w:rsidRDefault="002E1F6E" w:rsidP="00BE3C32">
            <w:pPr>
              <w:ind w:leftChars="83" w:left="1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/>
              </w:rPr>
            </w:pPr>
            <w:r>
              <w:rPr>
                <w:rFonts w:ascii="Arial" w:hAnsi="Arial" w:cs="Arial"/>
                <w:b/>
                <w:bCs/>
                <w:color w:val="3B3B41"/>
                <w:sz w:val="27"/>
                <w:szCs w:val="27"/>
                <w:shd w:val="clear" w:color="auto" w:fill="FFFFFF"/>
              </w:rPr>
              <w:t>Druggable</w:t>
            </w:r>
            <w:r>
              <w:rPr>
                <w:rFonts w:ascii="Arial" w:hAnsi="Arial" w:cs="Arial" w:hint="eastAsia"/>
                <w:b/>
                <w:bCs/>
                <w:color w:val="3B3B41"/>
                <w:sz w:val="27"/>
                <w:szCs w:val="27"/>
                <w:shd w:val="clear" w:color="auto" w:fill="FFFFFF"/>
              </w:rPr>
              <w:t>：可</w:t>
            </w:r>
            <w:r w:rsidR="00567A81">
              <w:rPr>
                <w:rFonts w:ascii="Arial" w:hAnsi="Arial" w:cs="Arial" w:hint="eastAsia"/>
                <w:b/>
                <w:bCs/>
                <w:color w:val="3B3B41"/>
                <w:sz w:val="27"/>
                <w:szCs w:val="27"/>
                <w:shd w:val="clear" w:color="auto" w:fill="FFFFFF"/>
              </w:rPr>
              <w:t>受</w:t>
            </w:r>
            <w:bookmarkStart w:id="0" w:name="_GoBack"/>
            <w:bookmarkEnd w:id="0"/>
            <w:r>
              <w:rPr>
                <w:rFonts w:ascii="Arial" w:hAnsi="Arial" w:cs="Arial" w:hint="eastAsia"/>
                <w:b/>
                <w:bCs/>
                <w:color w:val="3B3B41"/>
                <w:sz w:val="27"/>
                <w:szCs w:val="27"/>
                <w:shd w:val="clear" w:color="auto" w:fill="FFFFFF"/>
              </w:rPr>
              <w:t>到药物控制的。</w:t>
            </w:r>
          </w:p>
        </w:tc>
      </w:tr>
      <w:tr w:rsidR="00E1401B" w:rsidTr="00BE3C32">
        <w:trPr>
          <w:trHeight w:val="1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tcBorders>
              <w:left w:val="nil"/>
              <w:right w:val="nil"/>
            </w:tcBorders>
            <w:vAlign w:val="center"/>
          </w:tcPr>
          <w:p w:rsidR="00E1401B" w:rsidRPr="00DF397E" w:rsidRDefault="00E1401B" w:rsidP="00BE3C32">
            <w:pPr>
              <w:jc w:val="right"/>
              <w:rPr>
                <w:rFonts w:ascii="幼圆" w:eastAsia="幼圆"/>
                <w:b w:val="0"/>
                <w:color w:val="2E74B5" w:themeColor="accent1" w:themeShade="BF"/>
              </w:rPr>
            </w:pPr>
            <w:r w:rsidRPr="00DF397E">
              <w:rPr>
                <w:rFonts w:ascii="幼圆" w:eastAsia="幼圆" w:hint="eastAsia"/>
                <w:b w:val="0"/>
                <w:color w:val="2E74B5" w:themeColor="accent1" w:themeShade="BF"/>
              </w:rPr>
              <w:t>摘要</w:t>
            </w:r>
          </w:p>
        </w:tc>
        <w:tc>
          <w:tcPr>
            <w:tcW w:w="4345" w:type="pct"/>
            <w:tcBorders>
              <w:left w:val="nil"/>
              <w:right w:val="nil"/>
            </w:tcBorders>
            <w:vAlign w:val="center"/>
          </w:tcPr>
          <w:p w:rsidR="00E1401B" w:rsidRDefault="002E1F6E" w:rsidP="00BE3C32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" w:hAnsi="Times-Roman" w:hint="eastAsia"/>
                <w:color w:val="231F20"/>
                <w:sz w:val="20"/>
                <w:szCs w:val="20"/>
              </w:rPr>
            </w:pPr>
            <w:r w:rsidRPr="002E1F6E">
              <w:rPr>
                <w:rFonts w:ascii="Times-Roman" w:hAnsi="Times-Roman"/>
                <w:color w:val="231F20"/>
                <w:sz w:val="20"/>
                <w:szCs w:val="20"/>
              </w:rPr>
              <w:t xml:space="preserve">The </w:t>
            </w:r>
            <w:proofErr w:type="spellStart"/>
            <w:r w:rsidRPr="002E1F6E">
              <w:rPr>
                <w:rFonts w:ascii="Times-Roman" w:hAnsi="Times-Roman"/>
                <w:color w:val="231F20"/>
                <w:sz w:val="20"/>
                <w:szCs w:val="20"/>
              </w:rPr>
              <w:t>sc</w:t>
            </w:r>
            <w:proofErr w:type="spellEnd"/>
            <w:r w:rsidRPr="002E1F6E">
              <w:rPr>
                <w:rFonts w:ascii="Times-Roman" w:hAnsi="Times-Roman"/>
                <w:color w:val="231F20"/>
                <w:sz w:val="20"/>
                <w:szCs w:val="20"/>
              </w:rPr>
              <w:t xml:space="preserve">-PDB is a collection of </w:t>
            </w:r>
            <w:r w:rsidRPr="000D022B">
              <w:rPr>
                <w:rFonts w:ascii="Times-Roman" w:hAnsi="Times-Roman"/>
                <w:color w:val="231F20"/>
                <w:sz w:val="20"/>
                <w:szCs w:val="20"/>
                <w:highlight w:val="yellow"/>
              </w:rPr>
              <w:t>6 41</w:t>
            </w:r>
            <w:r w:rsidRPr="002E1F6E">
              <w:rPr>
                <w:rFonts w:ascii="Times-Roman" w:hAnsi="Times-Roman"/>
                <w:color w:val="231F20"/>
                <w:sz w:val="20"/>
                <w:szCs w:val="20"/>
                <w:highlight w:val="yellow"/>
              </w:rPr>
              <w:t>5</w:t>
            </w:r>
            <w:r w:rsidRPr="002E1F6E">
              <w:rPr>
                <w:rFonts w:ascii="Times-Roman" w:hAnsi="Times-Roman"/>
                <w:color w:val="231F20"/>
                <w:sz w:val="20"/>
                <w:szCs w:val="20"/>
              </w:rPr>
              <w:t xml:space="preserve"> three-dimensional structures of binding sites found in the Protein Data</w:t>
            </w:r>
            <w:r w:rsidRPr="002E1F6E">
              <w:rPr>
                <w:rFonts w:ascii="Times-Roman" w:hAnsi="Times-Roman"/>
                <w:color w:val="231F20"/>
                <w:sz w:val="20"/>
                <w:szCs w:val="20"/>
              </w:rPr>
              <w:br/>
              <w:t>Bank (PDB). Binding sites were extracted from all high-resolution crystal structures in which a complex</w:t>
            </w:r>
            <w:r w:rsidRPr="002E1F6E">
              <w:rPr>
                <w:rFonts w:ascii="Times-Roman" w:hAnsi="Times-Roman"/>
                <w:color w:val="231F20"/>
                <w:sz w:val="20"/>
                <w:szCs w:val="20"/>
              </w:rPr>
              <w:br/>
              <w:t xml:space="preserve">between a </w:t>
            </w:r>
            <w:r w:rsidRPr="002E1F6E">
              <w:rPr>
                <w:rFonts w:ascii="Times-Roman" w:hAnsi="Times-Roman"/>
                <w:color w:val="231F20"/>
                <w:sz w:val="20"/>
                <w:szCs w:val="20"/>
                <w:highlight w:val="yellow"/>
              </w:rPr>
              <w:t>protein cavity</w:t>
            </w:r>
            <w:r w:rsidRPr="002E1F6E">
              <w:rPr>
                <w:rFonts w:ascii="Times-Roman" w:hAnsi="Times-Roman"/>
                <w:color w:val="231F20"/>
                <w:sz w:val="20"/>
                <w:szCs w:val="20"/>
              </w:rPr>
              <w:t xml:space="preserve"> and a </w:t>
            </w:r>
            <w:r w:rsidRPr="002E1F6E">
              <w:rPr>
                <w:rFonts w:ascii="Times-Roman" w:hAnsi="Times-Roman"/>
                <w:color w:val="231F20"/>
                <w:sz w:val="20"/>
                <w:szCs w:val="20"/>
                <w:highlight w:val="yellow"/>
              </w:rPr>
              <w:t>small-molecular-weight ligand</w:t>
            </w:r>
            <w:r w:rsidRPr="002E1F6E">
              <w:rPr>
                <w:rFonts w:ascii="Times-Roman" w:hAnsi="Times-Roman"/>
                <w:color w:val="231F20"/>
                <w:sz w:val="20"/>
                <w:szCs w:val="20"/>
              </w:rPr>
              <w:t xml:space="preserve"> could be identified. Importantly, ligands are</w:t>
            </w:r>
            <w:r w:rsidRPr="002E1F6E">
              <w:rPr>
                <w:rFonts w:ascii="Times-Roman" w:hAnsi="Times-Roman"/>
                <w:color w:val="231F20"/>
                <w:sz w:val="20"/>
                <w:szCs w:val="20"/>
              </w:rPr>
              <w:br/>
              <w:t xml:space="preserve">considered from a pharmacological and not a structural point of view. Therefore, </w:t>
            </w:r>
            <w:r w:rsidRPr="002E1F6E">
              <w:rPr>
                <w:rFonts w:ascii="Times-Roman" w:hAnsi="Times-Roman"/>
                <w:strike/>
                <w:color w:val="231F20"/>
                <w:sz w:val="20"/>
                <w:szCs w:val="20"/>
              </w:rPr>
              <w:t>solvents, detergents, and</w:t>
            </w:r>
            <w:r w:rsidRPr="002E1F6E">
              <w:rPr>
                <w:rFonts w:ascii="Times-Roman" w:hAnsi="Times-Roman"/>
                <w:strike/>
                <w:color w:val="231F20"/>
                <w:sz w:val="20"/>
                <w:szCs w:val="20"/>
              </w:rPr>
              <w:br/>
              <w:t xml:space="preserve">most metal ions </w:t>
            </w:r>
            <w:r w:rsidRPr="002E1F6E">
              <w:rPr>
                <w:rFonts w:ascii="Times-Roman" w:hAnsi="Times-Roman"/>
                <w:color w:val="231F20"/>
                <w:sz w:val="20"/>
                <w:szCs w:val="20"/>
              </w:rPr>
              <w:t xml:space="preserve">are not stored in the </w:t>
            </w:r>
            <w:proofErr w:type="spellStart"/>
            <w:r w:rsidRPr="002E1F6E">
              <w:rPr>
                <w:rFonts w:ascii="Times-Roman" w:hAnsi="Times-Roman"/>
                <w:color w:val="231F20"/>
                <w:sz w:val="20"/>
                <w:szCs w:val="20"/>
              </w:rPr>
              <w:t>sc</w:t>
            </w:r>
            <w:proofErr w:type="spellEnd"/>
            <w:r w:rsidRPr="002E1F6E">
              <w:rPr>
                <w:rFonts w:ascii="Times-Roman" w:hAnsi="Times-Roman"/>
                <w:color w:val="231F20"/>
                <w:sz w:val="20"/>
                <w:szCs w:val="20"/>
              </w:rPr>
              <w:t xml:space="preserve">-PDB. Ligands are classified into four main categories: </w:t>
            </w:r>
            <w:r w:rsidRPr="002E1F6E">
              <w:rPr>
                <w:rFonts w:ascii="Times-Roman" w:hAnsi="Times-Roman"/>
                <w:color w:val="231F20"/>
                <w:sz w:val="20"/>
                <w:szCs w:val="20"/>
                <w:highlight w:val="yellow"/>
              </w:rPr>
              <w:t>nucleotides</w:t>
            </w:r>
            <w:r w:rsidRPr="002E1F6E">
              <w:rPr>
                <w:rFonts w:ascii="Times-Roman" w:hAnsi="Times-Roman"/>
                <w:color w:val="231F20"/>
                <w:sz w:val="20"/>
                <w:szCs w:val="20"/>
                <w:highlight w:val="yellow"/>
              </w:rPr>
              <w:br/>
              <w:t>(</w:t>
            </w:r>
            <w:r w:rsidRPr="002E1F6E">
              <w:rPr>
                <w:rFonts w:ascii="ChemBats2" w:hAnsi="ChemBats2"/>
                <w:color w:val="231F20"/>
                <w:sz w:val="20"/>
                <w:szCs w:val="20"/>
                <w:highlight w:val="yellow"/>
              </w:rPr>
              <w:t xml:space="preserve">&lt; </w:t>
            </w:r>
            <w:r w:rsidRPr="002E1F6E">
              <w:rPr>
                <w:rFonts w:ascii="Times-Roman" w:hAnsi="Times-Roman"/>
                <w:color w:val="231F20"/>
                <w:sz w:val="20"/>
                <w:szCs w:val="20"/>
                <w:highlight w:val="yellow"/>
              </w:rPr>
              <w:t>4-mer), peptides (</w:t>
            </w:r>
            <w:r w:rsidRPr="002E1F6E">
              <w:rPr>
                <w:rFonts w:ascii="ChemBats2" w:hAnsi="ChemBats2"/>
                <w:color w:val="231F20"/>
                <w:sz w:val="20"/>
                <w:szCs w:val="20"/>
                <w:highlight w:val="yellow"/>
              </w:rPr>
              <w:t xml:space="preserve">&lt; </w:t>
            </w:r>
            <w:r w:rsidRPr="002E1F6E">
              <w:rPr>
                <w:rFonts w:ascii="Times-Roman" w:hAnsi="Times-Roman"/>
                <w:color w:val="231F20"/>
                <w:sz w:val="20"/>
                <w:szCs w:val="20"/>
                <w:highlight w:val="yellow"/>
              </w:rPr>
              <w:t>9-mer), cofactors, and organic compounds.</w:t>
            </w:r>
            <w:r w:rsidRPr="002E1F6E">
              <w:rPr>
                <w:rFonts w:ascii="Times-Roman" w:hAnsi="Times-Roman"/>
                <w:color w:val="231F20"/>
                <w:sz w:val="20"/>
                <w:szCs w:val="20"/>
              </w:rPr>
              <w:t xml:space="preserve"> The corresponding binding site is formed</w:t>
            </w:r>
            <w:r w:rsidRPr="002E1F6E">
              <w:rPr>
                <w:rFonts w:ascii="Times-Roman" w:hAnsi="Times-Roman"/>
                <w:color w:val="231F20"/>
                <w:sz w:val="20"/>
                <w:szCs w:val="20"/>
              </w:rPr>
              <w:br/>
              <w:t>by all protein residues (including amino acids, cofactors, and important metal ions) with at least one atom</w:t>
            </w:r>
            <w:r w:rsidRPr="002E1F6E">
              <w:rPr>
                <w:rFonts w:ascii="Times-Roman" w:hAnsi="Times-Roman"/>
                <w:color w:val="231F20"/>
                <w:sz w:val="20"/>
                <w:szCs w:val="20"/>
              </w:rPr>
              <w:br/>
              <w:t>within 6.5 Å of any ligand atom. The database was carefully annotated by browsing several protein databases</w:t>
            </w:r>
            <w:r w:rsidRPr="002E1F6E">
              <w:rPr>
                <w:rFonts w:ascii="Times-Roman" w:hAnsi="Times-Roman"/>
                <w:color w:val="231F20"/>
                <w:sz w:val="20"/>
                <w:szCs w:val="20"/>
              </w:rPr>
              <w:br/>
              <w:t xml:space="preserve">(PDB, </w:t>
            </w:r>
            <w:proofErr w:type="spellStart"/>
            <w:r w:rsidRPr="002E1F6E">
              <w:rPr>
                <w:rFonts w:ascii="Times-Roman" w:hAnsi="Times-Roman"/>
                <w:color w:val="231F20"/>
                <w:sz w:val="20"/>
                <w:szCs w:val="20"/>
              </w:rPr>
              <w:t>UniProt</w:t>
            </w:r>
            <w:proofErr w:type="spellEnd"/>
            <w:r w:rsidRPr="002E1F6E">
              <w:rPr>
                <w:rFonts w:ascii="Times-Roman" w:hAnsi="Times-Roman"/>
                <w:color w:val="231F20"/>
                <w:sz w:val="20"/>
                <w:szCs w:val="20"/>
              </w:rPr>
              <w:t xml:space="preserve">, and GO) and storing, for every </w:t>
            </w:r>
            <w:proofErr w:type="spellStart"/>
            <w:r w:rsidRPr="002E1F6E">
              <w:rPr>
                <w:rFonts w:ascii="Times-Roman" w:hAnsi="Times-Roman"/>
                <w:color w:val="231F20"/>
                <w:sz w:val="20"/>
                <w:szCs w:val="20"/>
              </w:rPr>
              <w:t>sc</w:t>
            </w:r>
            <w:proofErr w:type="spellEnd"/>
            <w:r w:rsidRPr="002E1F6E">
              <w:rPr>
                <w:rFonts w:ascii="Times-Roman" w:hAnsi="Times-Roman"/>
                <w:color w:val="231F20"/>
                <w:sz w:val="20"/>
                <w:szCs w:val="20"/>
              </w:rPr>
              <w:t xml:space="preserve">-PDB entry, the following features: </w:t>
            </w:r>
            <w:r w:rsidRPr="002E1F6E">
              <w:rPr>
                <w:rFonts w:ascii="Times-Roman" w:hAnsi="Times-Roman"/>
                <w:color w:val="231F20"/>
                <w:sz w:val="20"/>
                <w:szCs w:val="20"/>
                <w:highlight w:val="yellow"/>
              </w:rPr>
              <w:t>protein name, function,</w:t>
            </w:r>
            <w:r w:rsidRPr="002E1F6E">
              <w:rPr>
                <w:rFonts w:ascii="Times-Roman" w:hAnsi="Times-Roman"/>
                <w:color w:val="231F20"/>
                <w:sz w:val="20"/>
                <w:szCs w:val="20"/>
                <w:highlight w:val="yellow"/>
              </w:rPr>
              <w:br/>
              <w:t>source, domain and mutations, ligand name, and structure.</w:t>
            </w:r>
            <w:r w:rsidRPr="002E1F6E">
              <w:rPr>
                <w:rFonts w:ascii="Times-Roman" w:hAnsi="Times-Roman"/>
                <w:color w:val="231F20"/>
                <w:sz w:val="20"/>
                <w:szCs w:val="20"/>
              </w:rPr>
              <w:t xml:space="preserve"> The repository of ligands has also been archived</w:t>
            </w:r>
            <w:r w:rsidRPr="002E1F6E">
              <w:rPr>
                <w:rFonts w:ascii="Times-Roman" w:hAnsi="Times-Roman"/>
                <w:color w:val="231F20"/>
                <w:sz w:val="20"/>
                <w:szCs w:val="20"/>
              </w:rPr>
              <w:br/>
              <w:t xml:space="preserve">by diversity analysis of molecular scaffolds, and several </w:t>
            </w:r>
            <w:proofErr w:type="spellStart"/>
            <w:r w:rsidRPr="002E1F6E">
              <w:rPr>
                <w:rFonts w:ascii="Times-Roman" w:hAnsi="Times-Roman"/>
                <w:color w:val="231F20"/>
                <w:sz w:val="20"/>
                <w:szCs w:val="20"/>
              </w:rPr>
              <w:t>chemoinformatics</w:t>
            </w:r>
            <w:proofErr w:type="spellEnd"/>
            <w:r w:rsidRPr="002E1F6E">
              <w:rPr>
                <w:rFonts w:ascii="Times-Roman" w:hAnsi="Times-Roman"/>
                <w:color w:val="231F20"/>
                <w:sz w:val="20"/>
                <w:szCs w:val="20"/>
              </w:rPr>
              <w:t xml:space="preserve"> descriptors were computed to</w:t>
            </w:r>
            <w:r w:rsidRPr="002E1F6E">
              <w:rPr>
                <w:rFonts w:ascii="Times-Roman" w:hAnsi="Times-Roman"/>
                <w:color w:val="231F20"/>
                <w:sz w:val="20"/>
                <w:szCs w:val="20"/>
              </w:rPr>
              <w:br/>
              <w:t xml:space="preserve">better understand the chemical space covered by stored ligands. The </w:t>
            </w:r>
            <w:proofErr w:type="spellStart"/>
            <w:r w:rsidRPr="002E1F6E">
              <w:rPr>
                <w:rFonts w:ascii="Times-Roman" w:hAnsi="Times-Roman"/>
                <w:color w:val="231F20"/>
                <w:sz w:val="20"/>
                <w:szCs w:val="20"/>
              </w:rPr>
              <w:t>sc</w:t>
            </w:r>
            <w:proofErr w:type="spellEnd"/>
            <w:r w:rsidRPr="002E1F6E">
              <w:rPr>
                <w:rFonts w:ascii="Times-Roman" w:hAnsi="Times-Roman"/>
                <w:color w:val="231F20"/>
                <w:sz w:val="20"/>
                <w:szCs w:val="20"/>
              </w:rPr>
              <w:t>-PDB may be used for several</w:t>
            </w:r>
            <w:r w:rsidRPr="002E1F6E">
              <w:rPr>
                <w:rFonts w:ascii="Times-Roman" w:hAnsi="Times-Roman"/>
                <w:color w:val="231F20"/>
                <w:sz w:val="20"/>
                <w:szCs w:val="20"/>
              </w:rPr>
              <w:br/>
              <w:t xml:space="preserve">purposes: </w:t>
            </w:r>
            <w:r w:rsidRPr="000D022B">
              <w:rPr>
                <w:rFonts w:ascii="Times-Roman" w:hAnsi="Times-Roman"/>
                <w:color w:val="231F20"/>
                <w:sz w:val="20"/>
                <w:szCs w:val="20"/>
                <w:highlight w:val="yellow"/>
              </w:rPr>
              <w:t>(</w:t>
            </w:r>
            <w:proofErr w:type="spellStart"/>
            <w:r w:rsidRPr="000D022B">
              <w:rPr>
                <w:rFonts w:ascii="Times-Roman" w:hAnsi="Times-Roman"/>
                <w:color w:val="231F20"/>
                <w:sz w:val="20"/>
                <w:szCs w:val="20"/>
                <w:highlight w:val="yellow"/>
              </w:rPr>
              <w:t>i</w:t>
            </w:r>
            <w:proofErr w:type="spellEnd"/>
            <w:r w:rsidRPr="000D022B">
              <w:rPr>
                <w:rFonts w:ascii="Times-Roman" w:hAnsi="Times-Roman"/>
                <w:color w:val="231F20"/>
                <w:sz w:val="20"/>
                <w:szCs w:val="20"/>
                <w:highlight w:val="yellow"/>
              </w:rPr>
              <w:t>) screening</w:t>
            </w:r>
            <w:r w:rsidRPr="002E1F6E">
              <w:rPr>
                <w:rFonts w:ascii="Times-Roman" w:hAnsi="Times-Roman"/>
                <w:color w:val="231F20"/>
                <w:sz w:val="20"/>
                <w:szCs w:val="20"/>
              </w:rPr>
              <w:t xml:space="preserve"> a collection of </w:t>
            </w:r>
            <w:r w:rsidRPr="000D022B">
              <w:rPr>
                <w:rFonts w:ascii="Times-Roman" w:hAnsi="Times-Roman"/>
                <w:color w:val="231F20"/>
                <w:sz w:val="20"/>
                <w:szCs w:val="20"/>
                <w:highlight w:val="yellow"/>
              </w:rPr>
              <w:t>binding sites</w:t>
            </w:r>
            <w:r w:rsidRPr="002E1F6E">
              <w:rPr>
                <w:rFonts w:ascii="Times-Roman" w:hAnsi="Times-Roman"/>
                <w:color w:val="231F20"/>
                <w:sz w:val="20"/>
                <w:szCs w:val="20"/>
              </w:rPr>
              <w:t xml:space="preserve"> for predicting the most likely target(s) of any ligand,</w:t>
            </w:r>
            <w:r w:rsidRPr="002E1F6E">
              <w:rPr>
                <w:rFonts w:ascii="Times-Roman" w:hAnsi="Times-Roman"/>
                <w:color w:val="231F20"/>
                <w:sz w:val="20"/>
                <w:szCs w:val="20"/>
              </w:rPr>
              <w:br/>
            </w:r>
            <w:r w:rsidRPr="000D022B">
              <w:rPr>
                <w:rFonts w:ascii="Times-Roman" w:hAnsi="Times-Roman"/>
                <w:color w:val="231F20"/>
                <w:sz w:val="20"/>
                <w:szCs w:val="20"/>
                <w:highlight w:val="yellow"/>
              </w:rPr>
              <w:t>(ii) analyzing the molecular similarity</w:t>
            </w:r>
            <w:r w:rsidRPr="002E1F6E">
              <w:rPr>
                <w:rFonts w:ascii="Times-Roman" w:hAnsi="Times-Roman"/>
                <w:color w:val="231F20"/>
                <w:sz w:val="20"/>
                <w:szCs w:val="20"/>
              </w:rPr>
              <w:t xml:space="preserve"> between different cavities, and </w:t>
            </w:r>
            <w:r w:rsidRPr="000D022B">
              <w:rPr>
                <w:rFonts w:ascii="Times-Roman" w:hAnsi="Times-Roman"/>
                <w:color w:val="231F20"/>
                <w:sz w:val="20"/>
                <w:szCs w:val="20"/>
                <w:highlight w:val="yellow"/>
              </w:rPr>
              <w:t>(iii) deriving rules</w:t>
            </w:r>
            <w:r w:rsidRPr="002E1F6E">
              <w:rPr>
                <w:rFonts w:ascii="Times-Roman" w:hAnsi="Times-Roman"/>
                <w:color w:val="231F20"/>
                <w:sz w:val="20"/>
                <w:szCs w:val="20"/>
              </w:rPr>
              <w:t xml:space="preserve"> that describe the</w:t>
            </w:r>
            <w:r w:rsidRPr="002E1F6E">
              <w:rPr>
                <w:rFonts w:ascii="Times-Roman" w:hAnsi="Times-Roman"/>
                <w:color w:val="231F20"/>
                <w:sz w:val="20"/>
                <w:szCs w:val="20"/>
              </w:rPr>
              <w:br/>
              <w:t xml:space="preserve">relationship between </w:t>
            </w:r>
            <w:r w:rsidRPr="000D022B">
              <w:rPr>
                <w:rFonts w:ascii="Times-Roman" w:hAnsi="Times-Roman"/>
                <w:color w:val="231F20"/>
                <w:sz w:val="20"/>
                <w:szCs w:val="20"/>
                <w:highlight w:val="yellow"/>
              </w:rPr>
              <w:t>ligand pharmacophoric points and active-site properties</w:t>
            </w:r>
            <w:r w:rsidRPr="002E1F6E">
              <w:rPr>
                <w:rFonts w:ascii="Times-Roman" w:hAnsi="Times-Roman"/>
                <w:color w:val="231F20"/>
                <w:sz w:val="20"/>
                <w:szCs w:val="20"/>
              </w:rPr>
              <w:t>. The database is periodically</w:t>
            </w:r>
            <w:r w:rsidRPr="002E1F6E">
              <w:rPr>
                <w:rFonts w:ascii="Times-Roman" w:hAnsi="Times-Roman"/>
                <w:color w:val="231F20"/>
                <w:sz w:val="20"/>
                <w:szCs w:val="20"/>
              </w:rPr>
              <w:br/>
              <w:t xml:space="preserve">updated and accessible on the web at </w:t>
            </w:r>
            <w:hyperlink r:id="rId8" w:history="1">
              <w:r w:rsidR="000D022B" w:rsidRPr="00841338">
                <w:rPr>
                  <w:rStyle w:val="a5"/>
                  <w:rFonts w:ascii="Times-Roman" w:hAnsi="Times-Roman"/>
                  <w:sz w:val="20"/>
                  <w:szCs w:val="20"/>
                </w:rPr>
                <w:t>http://bioinfo-pharma.u-strasbg.fr/scPDB/</w:t>
              </w:r>
            </w:hyperlink>
            <w:r w:rsidRPr="002E1F6E">
              <w:rPr>
                <w:rFonts w:ascii="Times-Roman" w:hAnsi="Times-Roman"/>
                <w:color w:val="231F20"/>
                <w:sz w:val="20"/>
                <w:szCs w:val="20"/>
              </w:rPr>
              <w:t>.</w:t>
            </w:r>
          </w:p>
          <w:p w:rsidR="000D022B" w:rsidRDefault="000D022B" w:rsidP="00BE3C32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" w:eastAsia="幼圆" w:hAnsi="Times-Roman" w:hint="eastAsia"/>
                <w:color w:val="231F20"/>
                <w:sz w:val="20"/>
                <w:szCs w:val="20"/>
              </w:rPr>
            </w:pPr>
          </w:p>
          <w:p w:rsidR="000D022B" w:rsidRDefault="000D022B" w:rsidP="00BE3C32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" w:eastAsia="幼圆" w:hAnsi="Times-Roman" w:hint="eastAsia"/>
                <w:color w:val="231F20"/>
                <w:sz w:val="20"/>
                <w:szCs w:val="20"/>
              </w:rPr>
            </w:pPr>
            <w:r>
              <w:rPr>
                <w:rFonts w:ascii="Times-Roman" w:eastAsia="幼圆" w:hAnsi="Times-Roman" w:hint="eastAsia"/>
                <w:color w:val="231F20"/>
                <w:sz w:val="20"/>
                <w:szCs w:val="20"/>
              </w:rPr>
              <w:t>1</w:t>
            </w:r>
            <w:r>
              <w:rPr>
                <w:rFonts w:ascii="Times-Roman" w:eastAsia="幼圆" w:hAnsi="Times-Roman" w:hint="eastAsia"/>
                <w:color w:val="231F20"/>
                <w:sz w:val="20"/>
                <w:szCs w:val="20"/>
              </w:rPr>
              <w:t>找到蛋白质腔和小分子质量的基团的晶体结构。</w:t>
            </w:r>
          </w:p>
          <w:p w:rsidR="000D022B" w:rsidRDefault="000D022B" w:rsidP="00BE3C32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" w:eastAsia="幼圆" w:hAnsi="Times-Roman" w:hint="eastAsia"/>
                <w:color w:val="231F20"/>
                <w:sz w:val="20"/>
                <w:szCs w:val="20"/>
              </w:rPr>
            </w:pPr>
            <w:r>
              <w:rPr>
                <w:rFonts w:ascii="Times-Roman" w:eastAsia="幼圆" w:hAnsi="Times-Roman" w:hint="eastAsia"/>
                <w:color w:val="231F20"/>
                <w:sz w:val="20"/>
                <w:szCs w:val="20"/>
              </w:rPr>
              <w:t>2</w:t>
            </w:r>
            <w:r>
              <w:rPr>
                <w:rFonts w:ascii="Times-Roman" w:eastAsia="幼圆" w:hAnsi="Times-Roman" w:hint="eastAsia"/>
                <w:color w:val="231F20"/>
                <w:sz w:val="20"/>
                <w:szCs w:val="20"/>
              </w:rPr>
              <w:t>配合基被分为：核苷酸、多肽、辅酶因子、有机化合物。</w:t>
            </w:r>
          </w:p>
          <w:p w:rsidR="000D022B" w:rsidRDefault="000D022B" w:rsidP="00BE3C32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3包含的特征有：蛋白质名字、功能、来源、域、变异、配合基名字、结构。</w:t>
            </w:r>
          </w:p>
          <w:p w:rsidR="000D022B" w:rsidRPr="000D022B" w:rsidRDefault="000D022B" w:rsidP="00BE3C32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4该数据可以被用做这些：筛选结合位点；分析分子相似性；推导</w:t>
            </w:r>
            <w:r w:rsidRPr="000D022B">
              <w:rPr>
                <w:rFonts w:ascii="幼圆" w:eastAsia="幼圆" w:hint="eastAsia"/>
                <w:highlight w:val="yellow"/>
              </w:rPr>
              <w:t>药物作用点</w:t>
            </w:r>
            <w:r>
              <w:rPr>
                <w:rFonts w:ascii="幼圆" w:eastAsia="幼圆" w:hint="eastAsia"/>
              </w:rPr>
              <w:t>和活性位点的关系。</w:t>
            </w:r>
          </w:p>
        </w:tc>
      </w:tr>
      <w:tr w:rsidR="00E1401B" w:rsidTr="00BE3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tcBorders>
              <w:left w:val="nil"/>
              <w:bottom w:val="single" w:sz="4" w:space="0" w:color="9CC2E5" w:themeColor="accent1" w:themeTint="99"/>
              <w:right w:val="nil"/>
            </w:tcBorders>
            <w:vAlign w:val="center"/>
          </w:tcPr>
          <w:p w:rsidR="00E1401B" w:rsidRPr="00DF397E" w:rsidRDefault="00E1401B" w:rsidP="00BE3C32">
            <w:pPr>
              <w:jc w:val="right"/>
              <w:rPr>
                <w:rFonts w:ascii="幼圆" w:eastAsia="幼圆"/>
                <w:b w:val="0"/>
                <w:color w:val="2E74B5" w:themeColor="accent1" w:themeShade="BF"/>
              </w:rPr>
            </w:pPr>
            <w:r>
              <w:rPr>
                <w:rFonts w:ascii="幼圆" w:eastAsia="幼圆" w:hint="eastAsia"/>
                <w:b w:val="0"/>
                <w:color w:val="2E74B5" w:themeColor="accent1" w:themeShade="BF"/>
              </w:rPr>
              <w:t>启发</w:t>
            </w:r>
          </w:p>
        </w:tc>
        <w:tc>
          <w:tcPr>
            <w:tcW w:w="4345" w:type="pct"/>
            <w:tcBorders>
              <w:left w:val="nil"/>
              <w:bottom w:val="single" w:sz="4" w:space="0" w:color="9CC2E5" w:themeColor="accent1" w:themeTint="99"/>
              <w:right w:val="nil"/>
            </w:tcBorders>
            <w:vAlign w:val="center"/>
          </w:tcPr>
          <w:p w:rsidR="00E1401B" w:rsidRDefault="00E1401B" w:rsidP="00BE3C32">
            <w:pPr>
              <w:ind w:leftChars="83" w:left="1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/>
              </w:rPr>
            </w:pPr>
          </w:p>
        </w:tc>
      </w:tr>
      <w:tr w:rsidR="00E1401B" w:rsidTr="00BE3C32">
        <w:trPr>
          <w:trHeight w:val="1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tcBorders>
              <w:left w:val="nil"/>
              <w:right w:val="nil"/>
            </w:tcBorders>
            <w:vAlign w:val="center"/>
          </w:tcPr>
          <w:p w:rsidR="00E1401B" w:rsidRPr="00DF397E" w:rsidRDefault="00E1401B" w:rsidP="00BE3C32">
            <w:pPr>
              <w:jc w:val="right"/>
              <w:rPr>
                <w:rFonts w:ascii="幼圆" w:eastAsia="幼圆"/>
                <w:b w:val="0"/>
                <w:color w:val="2E74B5" w:themeColor="accent1" w:themeShade="BF"/>
              </w:rPr>
            </w:pPr>
            <w:r w:rsidRPr="00DF397E">
              <w:rPr>
                <w:rFonts w:ascii="幼圆" w:eastAsia="幼圆" w:hint="eastAsia"/>
                <w:b w:val="0"/>
                <w:color w:val="2E74B5" w:themeColor="accent1" w:themeShade="BF"/>
              </w:rPr>
              <w:lastRenderedPageBreak/>
              <w:t>摘录</w:t>
            </w:r>
          </w:p>
        </w:tc>
        <w:tc>
          <w:tcPr>
            <w:tcW w:w="4345" w:type="pct"/>
            <w:tcBorders>
              <w:left w:val="nil"/>
              <w:right w:val="nil"/>
            </w:tcBorders>
            <w:vAlign w:val="center"/>
          </w:tcPr>
          <w:p w:rsidR="00E1401B" w:rsidRDefault="00E1401B" w:rsidP="00BE3C32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</w:p>
        </w:tc>
      </w:tr>
      <w:tr w:rsidR="00E1401B" w:rsidTr="00BE3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tcBorders>
              <w:left w:val="nil"/>
              <w:bottom w:val="nil"/>
              <w:right w:val="nil"/>
            </w:tcBorders>
            <w:vAlign w:val="center"/>
          </w:tcPr>
          <w:p w:rsidR="00E1401B" w:rsidRPr="00CD568A" w:rsidRDefault="00E1401B" w:rsidP="00BE3C32">
            <w:pPr>
              <w:jc w:val="right"/>
              <w:rPr>
                <w:rFonts w:ascii="幼圆" w:eastAsia="幼圆"/>
                <w:b w:val="0"/>
                <w:color w:val="2E74B5" w:themeColor="accent1" w:themeShade="BF"/>
              </w:rPr>
            </w:pPr>
            <w:r w:rsidRPr="00CD568A">
              <w:rPr>
                <w:rFonts w:ascii="幼圆" w:eastAsia="幼圆" w:hint="eastAsia"/>
                <w:b w:val="0"/>
                <w:color w:val="2E74B5" w:themeColor="accent1" w:themeShade="BF"/>
              </w:rPr>
              <w:t>相关论文</w:t>
            </w:r>
          </w:p>
        </w:tc>
        <w:tc>
          <w:tcPr>
            <w:tcW w:w="4345" w:type="pct"/>
            <w:tcBorders>
              <w:left w:val="nil"/>
              <w:bottom w:val="nil"/>
              <w:right w:val="nil"/>
            </w:tcBorders>
            <w:vAlign w:val="center"/>
          </w:tcPr>
          <w:p w:rsidR="00E1401B" w:rsidRPr="00CD568A" w:rsidRDefault="00E1401B" w:rsidP="00BE3C32">
            <w:pPr>
              <w:ind w:leftChars="83" w:left="1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/>
                <w:b/>
                <w:color w:val="2E74B5" w:themeColor="accent1" w:themeShade="BF"/>
              </w:rPr>
            </w:pPr>
          </w:p>
        </w:tc>
      </w:tr>
    </w:tbl>
    <w:p w:rsidR="001C06F5" w:rsidRDefault="001C06F5" w:rsidP="00516934">
      <w:pPr>
        <w:widowControl/>
        <w:ind w:right="525"/>
        <w:rPr>
          <w:rFonts w:ascii="幼圆" w:eastAsia="幼圆"/>
        </w:rPr>
      </w:pPr>
    </w:p>
    <w:p w:rsidR="000D022B" w:rsidRDefault="000D022B" w:rsidP="00516934">
      <w:pPr>
        <w:widowControl/>
        <w:ind w:right="525"/>
        <w:rPr>
          <w:rFonts w:ascii="幼圆" w:eastAsia="幼圆"/>
        </w:rPr>
      </w:pPr>
    </w:p>
    <w:p w:rsidR="000D022B" w:rsidRDefault="000D022B" w:rsidP="00516934">
      <w:pPr>
        <w:widowControl/>
        <w:ind w:right="525"/>
        <w:rPr>
          <w:rFonts w:ascii="幼圆" w:eastAsia="幼圆"/>
        </w:rPr>
      </w:pPr>
      <w:r>
        <w:rPr>
          <w:rFonts w:ascii="幼圆" w:eastAsia="幼圆" w:hint="eastAsia"/>
        </w:rPr>
        <w:t>I</w:t>
      </w:r>
      <w:r>
        <w:rPr>
          <w:rFonts w:ascii="幼圆" w:eastAsia="幼圆"/>
        </w:rPr>
        <w:t>NTRODUCTION</w:t>
      </w:r>
    </w:p>
    <w:p w:rsidR="000D022B" w:rsidRDefault="000D022B" w:rsidP="00516934">
      <w:pPr>
        <w:widowControl/>
        <w:ind w:right="525"/>
        <w:rPr>
          <w:rFonts w:ascii="幼圆" w:eastAsia="幼圆"/>
        </w:rPr>
      </w:pPr>
      <w:r>
        <w:rPr>
          <w:rFonts w:ascii="幼圆" w:eastAsia="幼圆" w:hint="eastAsia"/>
        </w:rPr>
        <w:t>1</w:t>
      </w:r>
    </w:p>
    <w:p w:rsidR="002E3FF8" w:rsidRDefault="002E3FF8" w:rsidP="00516934">
      <w:pPr>
        <w:widowControl/>
        <w:ind w:right="525"/>
        <w:rPr>
          <w:rFonts w:ascii="幼圆" w:eastAsia="幼圆"/>
        </w:rPr>
      </w:pPr>
      <w:r>
        <w:rPr>
          <w:rFonts w:ascii="幼圆" w:eastAsia="幼圆" w:hint="eastAsia"/>
        </w:rPr>
        <w:t>生物功能是大分子相互作用实现的，</w:t>
      </w:r>
      <w:r>
        <w:rPr>
          <w:rFonts w:ascii="幼圆" w:eastAsia="幼圆"/>
        </w:rPr>
        <w:t>3D</w:t>
      </w:r>
      <w:r>
        <w:rPr>
          <w:rFonts w:ascii="幼圆" w:eastAsia="幼圆" w:hint="eastAsia"/>
        </w:rPr>
        <w:t>结构是有用的，在P</w:t>
      </w:r>
      <w:r>
        <w:rPr>
          <w:rFonts w:ascii="幼圆" w:eastAsia="幼圆"/>
        </w:rPr>
        <w:t>DB</w:t>
      </w:r>
      <w:r>
        <w:rPr>
          <w:rFonts w:ascii="幼圆" w:eastAsia="幼圆" w:hint="eastAsia"/>
        </w:rPr>
        <w:t>里也是可以获得的。</w:t>
      </w:r>
    </w:p>
    <w:p w:rsidR="002E3FF8" w:rsidRPr="002E3FF8" w:rsidRDefault="002E3FF8" w:rsidP="00516934">
      <w:pPr>
        <w:widowControl/>
        <w:ind w:right="525"/>
        <w:rPr>
          <w:rFonts w:ascii="幼圆" w:eastAsia="幼圆"/>
          <w:szCs w:val="21"/>
        </w:rPr>
      </w:pPr>
      <w:r w:rsidRPr="002E3FF8">
        <w:rPr>
          <w:rFonts w:ascii="Times-Roman" w:hAnsi="Times-Roman"/>
          <w:color w:val="231F20"/>
          <w:szCs w:val="21"/>
        </w:rPr>
        <w:t xml:space="preserve">PDBsite,4 Relibase,5 or the </w:t>
      </w:r>
      <w:proofErr w:type="spellStart"/>
      <w:r w:rsidRPr="002E3FF8">
        <w:rPr>
          <w:rFonts w:ascii="Times-Roman" w:hAnsi="Times-Roman"/>
          <w:color w:val="231F20"/>
          <w:szCs w:val="21"/>
        </w:rPr>
        <w:t>MSDsite</w:t>
      </w:r>
      <w:proofErr w:type="spellEnd"/>
      <w:r w:rsidRPr="002E3FF8">
        <w:rPr>
          <w:rFonts w:ascii="Times-Roman" w:hAnsi="Times-Roman"/>
          <w:color w:val="231F20"/>
          <w:szCs w:val="21"/>
        </w:rPr>
        <w:t xml:space="preserve"> part of the Macromolecular Structure Database.6</w:t>
      </w:r>
      <w:r w:rsidRPr="002E3FF8">
        <w:rPr>
          <w:rFonts w:ascii="Times-Roman" w:hAnsi="Times-Roman" w:hint="eastAsia"/>
          <w:color w:val="231F20"/>
          <w:szCs w:val="21"/>
        </w:rPr>
        <w:t>等数据库可以获得</w:t>
      </w:r>
      <w:r w:rsidRPr="002E3FF8">
        <w:rPr>
          <w:rFonts w:ascii="Times-Roman" w:hAnsi="Times-Roman" w:hint="eastAsia"/>
          <w:color w:val="231F20"/>
          <w:szCs w:val="21"/>
        </w:rPr>
        <w:t>li</w:t>
      </w:r>
      <w:r w:rsidRPr="002E3FF8">
        <w:rPr>
          <w:rFonts w:ascii="Times-Roman" w:hAnsi="Times-Roman"/>
          <w:color w:val="231F20"/>
          <w:szCs w:val="21"/>
        </w:rPr>
        <w:t>gand-protein binding sites.</w:t>
      </w:r>
      <w:r>
        <w:rPr>
          <w:rFonts w:ascii="Times-Roman" w:hAnsi="Times-Roman" w:hint="eastAsia"/>
          <w:color w:val="231F20"/>
          <w:szCs w:val="21"/>
        </w:rPr>
        <w:t>很多数据库都提供位点结合信息。但这些配合基的描述都是来自结构的。也就是说，这些基团不能区分有无作用效果：</w:t>
      </w:r>
      <w:r w:rsidR="006E2BF9">
        <w:rPr>
          <w:rFonts w:ascii="Times-Roman" w:hAnsi="Times-Roman" w:hint="eastAsia"/>
          <w:color w:val="231F20"/>
          <w:szCs w:val="21"/>
        </w:rPr>
        <w:t>是包含激活或抑制这个靶点，或者是完全没有用的分子（比如金属离子，溶剂，清洗剂）</w:t>
      </w:r>
    </w:p>
    <w:p w:rsidR="000D022B" w:rsidRDefault="006E2BF9" w:rsidP="00516934">
      <w:pPr>
        <w:widowControl/>
        <w:ind w:right="525"/>
        <w:rPr>
          <w:rFonts w:ascii="幼圆" w:eastAsia="幼圆"/>
        </w:rPr>
      </w:pPr>
      <w:r>
        <w:rPr>
          <w:rFonts w:ascii="幼圆" w:eastAsia="幼圆"/>
        </w:rPr>
        <w:t>2</w:t>
      </w:r>
    </w:p>
    <w:p w:rsidR="006E2BF9" w:rsidRDefault="006E2BF9" w:rsidP="00516934">
      <w:pPr>
        <w:widowControl/>
        <w:ind w:right="525"/>
        <w:rPr>
          <w:rFonts w:ascii="幼圆" w:eastAsia="幼圆"/>
        </w:rPr>
      </w:pPr>
      <w:r>
        <w:rPr>
          <w:rFonts w:ascii="幼圆" w:eastAsia="幼圆" w:hint="eastAsia"/>
        </w:rPr>
        <w:t>最近Ca</w:t>
      </w:r>
      <w:r>
        <w:rPr>
          <w:rFonts w:ascii="幼圆" w:eastAsia="幼圆"/>
        </w:rPr>
        <w:t>rlson</w:t>
      </w:r>
      <w:r>
        <w:rPr>
          <w:rFonts w:ascii="幼圆" w:eastAsia="幼圆" w:hint="eastAsia"/>
        </w:rPr>
        <w:t>的</w:t>
      </w:r>
      <w:proofErr w:type="gramStart"/>
      <w:r>
        <w:rPr>
          <w:rFonts w:ascii="幼圆" w:eastAsia="幼圆" w:hint="eastAsia"/>
        </w:rPr>
        <w:t>团队建</w:t>
      </w:r>
      <w:proofErr w:type="gramEnd"/>
      <w:r>
        <w:rPr>
          <w:rFonts w:ascii="幼圆" w:eastAsia="幼圆" w:hint="eastAsia"/>
        </w:rPr>
        <w:t>了个数据库</w:t>
      </w:r>
      <w:r w:rsidR="00AD2B0F">
        <w:rPr>
          <w:rFonts w:ascii="幼圆" w:eastAsia="幼圆" w:hint="eastAsia"/>
        </w:rPr>
        <w:t>。这个数据库和文献系统连接以确保确实有生物学功能的位点被收集。这项</w:t>
      </w:r>
      <w:proofErr w:type="gramStart"/>
      <w:r w:rsidR="00AD2B0F">
        <w:rPr>
          <w:rFonts w:ascii="幼圆" w:eastAsia="幼圆" w:hint="eastAsia"/>
        </w:rPr>
        <w:t>收集让</w:t>
      </w:r>
      <w:proofErr w:type="gramEnd"/>
      <w:r w:rsidR="00AD2B0F">
        <w:rPr>
          <w:rFonts w:ascii="幼圆" w:eastAsia="幼圆" w:hint="eastAsia"/>
        </w:rPr>
        <w:t>分子识别和基于结构的药物发现技术受益。</w:t>
      </w:r>
    </w:p>
    <w:p w:rsidR="00AD2B0F" w:rsidRDefault="00AD2B0F" w:rsidP="00516934">
      <w:pPr>
        <w:widowControl/>
        <w:ind w:right="525"/>
        <w:rPr>
          <w:rFonts w:ascii="幼圆" w:eastAsia="幼圆"/>
        </w:rPr>
      </w:pPr>
      <w:r>
        <w:rPr>
          <w:rFonts w:ascii="幼圆" w:eastAsia="幼圆" w:hint="eastAsia"/>
        </w:rPr>
        <w:t>3</w:t>
      </w:r>
    </w:p>
    <w:p w:rsidR="00CA15E4" w:rsidRDefault="00CA15E4" w:rsidP="00516934">
      <w:pPr>
        <w:widowControl/>
        <w:ind w:right="525"/>
        <w:rPr>
          <w:rFonts w:ascii="幼圆" w:eastAsia="幼圆"/>
        </w:rPr>
      </w:pPr>
      <w:r>
        <w:rPr>
          <w:rFonts w:ascii="幼圆" w:eastAsia="幼圆" w:hint="eastAsia"/>
        </w:rPr>
        <w:t>逐步筛选获得数据库中的内容。</w:t>
      </w:r>
    </w:p>
    <w:p w:rsidR="00CA15E4" w:rsidRPr="006E2BF9" w:rsidRDefault="00CA15E4" w:rsidP="00516934">
      <w:pPr>
        <w:widowControl/>
        <w:ind w:right="525"/>
        <w:rPr>
          <w:rFonts w:ascii="幼圆" w:eastAsia="幼圆"/>
        </w:rPr>
      </w:pPr>
      <w:r>
        <w:rPr>
          <w:noProof/>
        </w:rPr>
        <w:lastRenderedPageBreak/>
        <w:drawing>
          <wp:inline distT="0" distB="0" distL="0" distR="0">
            <wp:extent cx="6645910" cy="8844280"/>
            <wp:effectExtent l="0" t="0" r="2540" b="0"/>
            <wp:docPr id="1" name="图片 1" descr="master.img-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ster.img-00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84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22B" w:rsidRDefault="000D022B" w:rsidP="00516934">
      <w:pPr>
        <w:widowControl/>
        <w:ind w:right="525"/>
        <w:rPr>
          <w:rFonts w:ascii="幼圆" w:eastAsia="幼圆"/>
        </w:rPr>
      </w:pPr>
    </w:p>
    <w:p w:rsidR="000D022B" w:rsidRDefault="000D022B" w:rsidP="00516934">
      <w:pPr>
        <w:widowControl/>
        <w:ind w:right="525"/>
        <w:rPr>
          <w:rFonts w:ascii="幼圆" w:eastAsia="幼圆"/>
        </w:rPr>
      </w:pPr>
    </w:p>
    <w:p w:rsidR="000D022B" w:rsidRDefault="000D022B" w:rsidP="00516934">
      <w:pPr>
        <w:widowControl/>
        <w:ind w:right="525"/>
        <w:rPr>
          <w:rFonts w:ascii="幼圆" w:eastAsia="幼圆"/>
        </w:rPr>
      </w:pPr>
    </w:p>
    <w:p w:rsidR="000D022B" w:rsidRDefault="000D022B" w:rsidP="00516934">
      <w:pPr>
        <w:widowControl/>
        <w:ind w:right="525"/>
        <w:rPr>
          <w:rFonts w:ascii="幼圆" w:eastAsia="幼圆"/>
        </w:rPr>
      </w:pPr>
    </w:p>
    <w:p w:rsidR="000D022B" w:rsidRPr="001C06F5" w:rsidRDefault="000D022B" w:rsidP="00516934">
      <w:pPr>
        <w:widowControl/>
        <w:ind w:right="525"/>
        <w:rPr>
          <w:rFonts w:ascii="幼圆" w:eastAsia="幼圆"/>
        </w:rPr>
      </w:pPr>
    </w:p>
    <w:sectPr w:rsidR="000D022B" w:rsidRPr="001C06F5" w:rsidSect="009C795F">
      <w:footerReference w:type="default" r:id="rId10"/>
      <w:pgSz w:w="11906" w:h="16838"/>
      <w:pgMar w:top="720" w:right="720" w:bottom="720" w:left="720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5D0F" w:rsidRDefault="00AF5D0F" w:rsidP="009C795F">
      <w:r>
        <w:separator/>
      </w:r>
    </w:p>
  </w:endnote>
  <w:endnote w:type="continuationSeparator" w:id="0">
    <w:p w:rsidR="00AF5D0F" w:rsidRDefault="00AF5D0F" w:rsidP="009C7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vOT863180fb">
    <w:altName w:val="Times New Roman"/>
    <w:panose1 w:val="00000000000000000000"/>
    <w:charset w:val="00"/>
    <w:family w:val="roman"/>
    <w:notTrueType/>
    <w:pitch w:val="default"/>
  </w:font>
  <w:font w:name="OnemtmiguAAAA">
    <w:altName w:val="Times New Roman"/>
    <w:panose1 w:val="00000000000000000000"/>
    <w:charset w:val="00"/>
    <w:family w:val="roman"/>
    <w:notTrueType/>
    <w:pitch w:val="default"/>
  </w:font>
  <w:font w:name="GulliverIT">
    <w:altName w:val="Times New Roman"/>
    <w:panose1 w:val="00000000000000000000"/>
    <w:charset w:val="00"/>
    <w:family w:val="roman"/>
    <w:notTrueType/>
    <w:pitch w:val="default"/>
  </w:font>
  <w:font w:name="AdvMacMthSyN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ChemBats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5218810"/>
      <w:docPartObj>
        <w:docPartGallery w:val="Page Numbers (Bottom of Page)"/>
        <w:docPartUnique/>
      </w:docPartObj>
    </w:sdtPr>
    <w:sdtEndPr/>
    <w:sdtContent>
      <w:p w:rsidR="009C795F" w:rsidRDefault="009C795F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6934" w:rsidRPr="00516934">
          <w:rPr>
            <w:noProof/>
            <w:lang w:val="zh-CN"/>
          </w:rPr>
          <w:t>1</w:t>
        </w:r>
        <w:r>
          <w:fldChar w:fldCharType="end"/>
        </w:r>
      </w:p>
    </w:sdtContent>
  </w:sdt>
  <w:p w:rsidR="009C795F" w:rsidRDefault="009C795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5D0F" w:rsidRDefault="00AF5D0F" w:rsidP="009C795F">
      <w:r>
        <w:separator/>
      </w:r>
    </w:p>
  </w:footnote>
  <w:footnote w:type="continuationSeparator" w:id="0">
    <w:p w:rsidR="00AF5D0F" w:rsidRDefault="00AF5D0F" w:rsidP="009C79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642A32"/>
    <w:multiLevelType w:val="hybridMultilevel"/>
    <w:tmpl w:val="0D5CBCAE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397E"/>
    <w:rsid w:val="00057011"/>
    <w:rsid w:val="000A1531"/>
    <w:rsid w:val="000D022B"/>
    <w:rsid w:val="000E2A3A"/>
    <w:rsid w:val="000F1935"/>
    <w:rsid w:val="001951C0"/>
    <w:rsid w:val="001C06F5"/>
    <w:rsid w:val="00212E0C"/>
    <w:rsid w:val="00213D77"/>
    <w:rsid w:val="002162C5"/>
    <w:rsid w:val="002C355C"/>
    <w:rsid w:val="002D335F"/>
    <w:rsid w:val="002E1F6E"/>
    <w:rsid w:val="002E3FF8"/>
    <w:rsid w:val="0033482C"/>
    <w:rsid w:val="00336352"/>
    <w:rsid w:val="003639F6"/>
    <w:rsid w:val="0039771B"/>
    <w:rsid w:val="003D67FF"/>
    <w:rsid w:val="003F2816"/>
    <w:rsid w:val="004334F0"/>
    <w:rsid w:val="00463CD9"/>
    <w:rsid w:val="004A6B2E"/>
    <w:rsid w:val="004C39DE"/>
    <w:rsid w:val="004F1389"/>
    <w:rsid w:val="005148BA"/>
    <w:rsid w:val="00516311"/>
    <w:rsid w:val="00516934"/>
    <w:rsid w:val="00567A81"/>
    <w:rsid w:val="00576015"/>
    <w:rsid w:val="00583064"/>
    <w:rsid w:val="005844B9"/>
    <w:rsid w:val="005D2387"/>
    <w:rsid w:val="005E5A92"/>
    <w:rsid w:val="0060254C"/>
    <w:rsid w:val="006101B4"/>
    <w:rsid w:val="00655837"/>
    <w:rsid w:val="00692B9D"/>
    <w:rsid w:val="006A746A"/>
    <w:rsid w:val="006B1346"/>
    <w:rsid w:val="006E2A18"/>
    <w:rsid w:val="006E2BF9"/>
    <w:rsid w:val="006F2071"/>
    <w:rsid w:val="006F556A"/>
    <w:rsid w:val="0073336F"/>
    <w:rsid w:val="00766A42"/>
    <w:rsid w:val="007E0C63"/>
    <w:rsid w:val="007E2848"/>
    <w:rsid w:val="0081478D"/>
    <w:rsid w:val="00861497"/>
    <w:rsid w:val="008658F8"/>
    <w:rsid w:val="008810AD"/>
    <w:rsid w:val="0093791B"/>
    <w:rsid w:val="00960B5F"/>
    <w:rsid w:val="00962336"/>
    <w:rsid w:val="009C3735"/>
    <w:rsid w:val="009C6A37"/>
    <w:rsid w:val="009C795F"/>
    <w:rsid w:val="00A05E01"/>
    <w:rsid w:val="00A165AF"/>
    <w:rsid w:val="00A30ADB"/>
    <w:rsid w:val="00A40C73"/>
    <w:rsid w:val="00A94F0A"/>
    <w:rsid w:val="00AB1B0E"/>
    <w:rsid w:val="00AD2B0F"/>
    <w:rsid w:val="00AD47C4"/>
    <w:rsid w:val="00AF5D0F"/>
    <w:rsid w:val="00B11849"/>
    <w:rsid w:val="00BE76F2"/>
    <w:rsid w:val="00C12403"/>
    <w:rsid w:val="00C13468"/>
    <w:rsid w:val="00CA15E4"/>
    <w:rsid w:val="00CA2565"/>
    <w:rsid w:val="00CD3AA3"/>
    <w:rsid w:val="00CD568A"/>
    <w:rsid w:val="00CE0799"/>
    <w:rsid w:val="00D41193"/>
    <w:rsid w:val="00D9512F"/>
    <w:rsid w:val="00DC793A"/>
    <w:rsid w:val="00DF397E"/>
    <w:rsid w:val="00DF72CF"/>
    <w:rsid w:val="00E1401B"/>
    <w:rsid w:val="00E5601E"/>
    <w:rsid w:val="00EB2BC7"/>
    <w:rsid w:val="00F027B9"/>
    <w:rsid w:val="00F029B9"/>
    <w:rsid w:val="00F14AD6"/>
    <w:rsid w:val="00F41646"/>
    <w:rsid w:val="00F8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B6CBA7"/>
  <w15:chartTrackingRefBased/>
  <w15:docId w15:val="{E4A93C31-FD15-46BF-8525-B745ADC9C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0254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06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Grid Table 1 Light Accent 5"/>
    <w:basedOn w:val="a1"/>
    <w:uiPriority w:val="46"/>
    <w:rsid w:val="001C06F5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1">
    <w:name w:val="Grid Table 4 Accent 1"/>
    <w:basedOn w:val="a1"/>
    <w:uiPriority w:val="49"/>
    <w:rsid w:val="001C06F5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4">
    <w:name w:val="List Paragraph"/>
    <w:basedOn w:val="a"/>
    <w:uiPriority w:val="34"/>
    <w:qFormat/>
    <w:rsid w:val="007E0C63"/>
    <w:pPr>
      <w:ind w:firstLineChars="200" w:firstLine="420"/>
    </w:pPr>
  </w:style>
  <w:style w:type="character" w:customStyle="1" w:styleId="fontstyle01">
    <w:name w:val="fontstyle01"/>
    <w:basedOn w:val="a0"/>
    <w:rsid w:val="00D9512F"/>
    <w:rPr>
      <w:rFonts w:ascii="AdvOT863180fb" w:hAnsi="AdvOT863180fb" w:hint="default"/>
      <w:b w:val="0"/>
      <w:bCs w:val="0"/>
      <w:i w:val="0"/>
      <w:iCs w:val="0"/>
      <w:color w:val="0D7FAC"/>
      <w:sz w:val="16"/>
      <w:szCs w:val="16"/>
    </w:rPr>
  </w:style>
  <w:style w:type="character" w:styleId="a5">
    <w:name w:val="Hyperlink"/>
    <w:basedOn w:val="a0"/>
    <w:uiPriority w:val="99"/>
    <w:unhideWhenUsed/>
    <w:rsid w:val="00D9512F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D9512F"/>
    <w:rPr>
      <w:color w:val="954F72" w:themeColor="followedHyperlink"/>
      <w:u w:val="single"/>
    </w:rPr>
  </w:style>
  <w:style w:type="character" w:customStyle="1" w:styleId="fontstyle21">
    <w:name w:val="fontstyle21"/>
    <w:basedOn w:val="a0"/>
    <w:rsid w:val="003D67FF"/>
    <w:rPr>
      <w:rFonts w:ascii="OnemtmiguAAAA" w:hAnsi="OnemtmiguAAAA" w:hint="default"/>
      <w:b w:val="0"/>
      <w:bCs w:val="0"/>
      <w:i w:val="0"/>
      <w:iCs w:val="0"/>
      <w:color w:val="000000"/>
      <w:sz w:val="12"/>
      <w:szCs w:val="12"/>
    </w:rPr>
  </w:style>
  <w:style w:type="character" w:customStyle="1" w:styleId="fontstyle31">
    <w:name w:val="fontstyle31"/>
    <w:basedOn w:val="a0"/>
    <w:rsid w:val="003D67FF"/>
    <w:rPr>
      <w:rFonts w:ascii="GulliverIT" w:hAnsi="GulliverIT" w:hint="default"/>
      <w:b w:val="0"/>
      <w:bCs w:val="0"/>
      <w:i w:val="0"/>
      <w:iCs w:val="0"/>
      <w:color w:val="000000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9C7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C795F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C79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C795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0254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fontstyle41">
    <w:name w:val="fontstyle41"/>
    <w:basedOn w:val="a0"/>
    <w:rsid w:val="003F2816"/>
    <w:rPr>
      <w:rFonts w:ascii="AdvMacMthSyN" w:hAnsi="AdvMacMthSyN" w:hint="default"/>
      <w:b w:val="0"/>
      <w:bCs w:val="0"/>
      <w:i w:val="0"/>
      <w:iCs w:val="0"/>
      <w:color w:val="000000"/>
      <w:sz w:val="12"/>
      <w:szCs w:val="12"/>
    </w:rPr>
  </w:style>
  <w:style w:type="character" w:customStyle="1" w:styleId="fontstyle11">
    <w:name w:val="fontstyle11"/>
    <w:basedOn w:val="a0"/>
    <w:rsid w:val="00F027B9"/>
    <w:rPr>
      <w:rFonts w:ascii="Arial-BoldMT" w:hAnsi="Arial-BoldMT" w:hint="default"/>
      <w:b/>
      <w:bCs/>
      <w:i w:val="0"/>
      <w:iCs w:val="0"/>
      <w:color w:val="000000"/>
      <w:sz w:val="32"/>
      <w:szCs w:val="32"/>
    </w:rPr>
  </w:style>
  <w:style w:type="character" w:styleId="ab">
    <w:name w:val="Unresolved Mention"/>
    <w:basedOn w:val="a0"/>
    <w:uiPriority w:val="99"/>
    <w:semiHidden/>
    <w:unhideWhenUsed/>
    <w:rsid w:val="000D02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7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oinfo-pharma.u-strasbg.fr/scPDB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ioinfo-pharma.u-strasbg.fr/scPDB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\Documents\&#33258;&#23450;&#20041;%20Office%20&#27169;&#26495;\&#25991;&#29486;&#38405;&#35835;&#25253;&#21578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文献阅读报告模板.dotx</Template>
  <TotalTime>2237</TotalTime>
  <Pages>4</Pages>
  <Words>380</Words>
  <Characters>2170</Characters>
  <Application>Microsoft Office Word</Application>
  <DocSecurity>0</DocSecurity>
  <Lines>18</Lines>
  <Paragraphs>5</Paragraphs>
  <ScaleCrop>false</ScaleCrop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</dc:creator>
  <cp:keywords/>
  <dc:description/>
  <cp:lastModifiedBy>宇豪 翟</cp:lastModifiedBy>
  <cp:revision>45</cp:revision>
  <dcterms:created xsi:type="dcterms:W3CDTF">2017-05-14T04:01:00Z</dcterms:created>
  <dcterms:modified xsi:type="dcterms:W3CDTF">2019-05-09T15:06:00Z</dcterms:modified>
</cp:coreProperties>
</file>