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7146" w:rsidRDefault="00E809F6">
      <w:r>
        <w:t>Стиль строгий, красножелтый</w:t>
      </w:r>
    </w:p>
    <w:p w:rsidR="00E809F6" w:rsidRDefault="00E809F6">
      <w:r>
        <w:t>Домена и хостинга нет</w:t>
      </w:r>
    </w:p>
    <w:p w:rsidR="00E809F6" w:rsidRDefault="00E809F6"/>
    <w:p w:rsidR="00E809F6" w:rsidRPr="00E809F6" w:rsidRDefault="00E809F6" w:rsidP="00E809F6">
      <w:pPr>
        <w:rPr>
          <w:b/>
        </w:rPr>
      </w:pPr>
      <w:r w:rsidRPr="00E809F6">
        <w:rPr>
          <w:b/>
        </w:rPr>
        <w:t>Плашка меню</w:t>
      </w:r>
    </w:p>
    <w:p w:rsidR="00E809F6" w:rsidRDefault="00E809F6" w:rsidP="00E809F6">
      <w:r>
        <w:t>Плашка с меню страницы логотипом компании и контактным телефоном, при прокрутке сайта плашка с меню прилипает к верху экрана</w:t>
      </w:r>
    </w:p>
    <w:p w:rsidR="00E809F6" w:rsidRDefault="00E809F6" w:rsidP="00E809F6">
      <w:r>
        <w:t>Меню</w:t>
      </w:r>
    </w:p>
    <w:p w:rsidR="00E809F6" w:rsidRDefault="00E809F6" w:rsidP="00E809F6">
      <w:pPr>
        <w:pStyle w:val="a4"/>
        <w:numPr>
          <w:ilvl w:val="0"/>
          <w:numId w:val="1"/>
        </w:numPr>
      </w:pPr>
      <w:r>
        <w:t xml:space="preserve">О нас - открывается в отдельном окне, </w:t>
      </w:r>
      <w:r w:rsidRPr="00E809F6">
        <w:t>текст предоставляется отдельно</w:t>
      </w:r>
    </w:p>
    <w:p w:rsidR="00E809F6" w:rsidRDefault="00E809F6" w:rsidP="00E809F6">
      <w:pPr>
        <w:pStyle w:val="a4"/>
        <w:numPr>
          <w:ilvl w:val="0"/>
          <w:numId w:val="1"/>
        </w:numPr>
      </w:pPr>
      <w:r>
        <w:t>Услуги – ссылка на блок с услугами</w:t>
      </w:r>
    </w:p>
    <w:p w:rsidR="00E809F6" w:rsidRDefault="00E809F6" w:rsidP="00E809F6">
      <w:pPr>
        <w:pStyle w:val="a4"/>
        <w:numPr>
          <w:ilvl w:val="0"/>
          <w:numId w:val="1"/>
        </w:numPr>
      </w:pPr>
      <w:r>
        <w:t>Цены – ссылка на блок с ценами</w:t>
      </w:r>
    </w:p>
    <w:p w:rsidR="00E809F6" w:rsidRDefault="00E809F6" w:rsidP="00E809F6">
      <w:pPr>
        <w:pStyle w:val="a4"/>
        <w:numPr>
          <w:ilvl w:val="0"/>
          <w:numId w:val="1"/>
        </w:numPr>
      </w:pPr>
      <w:r>
        <w:t xml:space="preserve">Телефон </w:t>
      </w:r>
      <w:r w:rsidRPr="00693051">
        <w:t>+7 (383) 255-27-74</w:t>
      </w:r>
      <w:r>
        <w:t xml:space="preserve"> Серебренниковская 13</w:t>
      </w:r>
    </w:p>
    <w:p w:rsidR="00E809F6" w:rsidRDefault="00E809F6" w:rsidP="00E809F6">
      <w:pPr>
        <w:pStyle w:val="a4"/>
        <w:numPr>
          <w:ilvl w:val="0"/>
          <w:numId w:val="1"/>
        </w:numPr>
      </w:pPr>
      <w:r>
        <w:t>Время работы пн.-пт. С 10:00 до 19:00</w:t>
      </w:r>
    </w:p>
    <w:p w:rsidR="00E809F6" w:rsidRDefault="00E809F6" w:rsidP="00E809F6">
      <w:pPr>
        <w:pStyle w:val="a4"/>
        <w:numPr>
          <w:ilvl w:val="0"/>
          <w:numId w:val="1"/>
        </w:numPr>
      </w:pPr>
      <w:r>
        <w:t xml:space="preserve">Кнопка «Получить консультацию» Открывается форма обратной связи: текст «Связаться со мной по:» поле Телефон и поле эл. адрес. «Или позвоните и мы ответим на все вопросы </w:t>
      </w:r>
      <w:r w:rsidRPr="00693051">
        <w:t>+7 (383) 255-27-74</w:t>
      </w:r>
      <w:r>
        <w:t xml:space="preserve"> » </w:t>
      </w:r>
    </w:p>
    <w:p w:rsidR="00E809F6" w:rsidRDefault="00E809F6" w:rsidP="00E809F6">
      <w:pPr>
        <w:rPr>
          <w:rStyle w:val="a3"/>
        </w:rPr>
      </w:pPr>
      <w:r>
        <w:t xml:space="preserve">Кнопка отправить </w:t>
      </w:r>
      <w:r>
        <w:rPr>
          <w:color w:val="000000"/>
        </w:rPr>
        <w:t xml:space="preserve"> Контакты уходят на почту </w:t>
      </w:r>
      <w:hyperlink r:id="rId5" w:history="1">
        <w:r w:rsidRPr="003925E2">
          <w:rPr>
            <w:rStyle w:val="a3"/>
          </w:rPr>
          <w:t>k.e</w:t>
        </w:r>
        <w:r w:rsidRPr="00D71960">
          <w:rPr>
            <w:rStyle w:val="a3"/>
          </w:rPr>
          <w:t>@</w:t>
        </w:r>
        <w:r w:rsidRPr="003925E2">
          <w:rPr>
            <w:rStyle w:val="a3"/>
            <w:lang w:val="en-US"/>
          </w:rPr>
          <w:t>plus</w:t>
        </w:r>
        <w:r w:rsidRPr="00D71960">
          <w:rPr>
            <w:rStyle w:val="a3"/>
          </w:rPr>
          <w:t>1.</w:t>
        </w:r>
        <w:r w:rsidRPr="003925E2">
          <w:rPr>
            <w:rStyle w:val="a3"/>
            <w:lang w:val="en-US"/>
          </w:rPr>
          <w:t>expert</w:t>
        </w:r>
      </w:hyperlink>
      <w:r w:rsidRPr="00D71960">
        <w:rPr>
          <w:color w:val="000000"/>
        </w:rPr>
        <w:t xml:space="preserve"> и </w:t>
      </w:r>
      <w:hyperlink r:id="rId6" w:history="1">
        <w:r w:rsidRPr="001B272D">
          <w:rPr>
            <w:rStyle w:val="a3"/>
          </w:rPr>
          <w:t>bia151@yandex.ru</w:t>
        </w:r>
      </w:hyperlink>
    </w:p>
    <w:p w:rsidR="00E809F6" w:rsidRDefault="00E809F6" w:rsidP="00E809F6">
      <w:pPr>
        <w:rPr>
          <w:rStyle w:val="a3"/>
        </w:rPr>
      </w:pPr>
    </w:p>
    <w:p w:rsidR="00E809F6" w:rsidRPr="00F90085" w:rsidRDefault="00E809F6" w:rsidP="00E809F6">
      <w:pPr>
        <w:rPr>
          <w:rStyle w:val="a3"/>
          <w:color w:val="auto"/>
        </w:rPr>
      </w:pPr>
      <w:r w:rsidRPr="00F90085">
        <w:rPr>
          <w:rStyle w:val="a3"/>
          <w:color w:val="auto"/>
        </w:rPr>
        <w:t>БЛОК 1</w:t>
      </w:r>
    </w:p>
    <w:p w:rsidR="00E809F6" w:rsidRDefault="00E809F6" w:rsidP="00E809F6">
      <w:r>
        <w:t xml:space="preserve">Фоновая картинка или слайдер с баннерами </w:t>
      </w:r>
    </w:p>
    <w:p w:rsidR="00E809F6" w:rsidRDefault="00E809F6" w:rsidP="00E809F6">
      <w:r>
        <w:t>3 баннера</w:t>
      </w:r>
    </w:p>
    <w:p w:rsidR="00E809F6" w:rsidRPr="00E809F6" w:rsidRDefault="00E809F6" w:rsidP="00E809F6">
      <w:pPr>
        <w:pStyle w:val="a4"/>
        <w:numPr>
          <w:ilvl w:val="0"/>
          <w:numId w:val="3"/>
        </w:numPr>
        <w:rPr>
          <w:rFonts w:asciiTheme="minorHAnsi" w:eastAsiaTheme="minorHAnsi" w:hAnsiTheme="minorHAnsi" w:cstheme="minorBidi"/>
          <w:color w:val="auto"/>
          <w:spacing w:val="0"/>
          <w:sz w:val="22"/>
          <w:szCs w:val="22"/>
        </w:rPr>
      </w:pPr>
      <w:r w:rsidRPr="00E809F6">
        <w:rPr>
          <w:rFonts w:asciiTheme="minorHAnsi" w:eastAsiaTheme="minorHAnsi" w:hAnsiTheme="minorHAnsi" w:cstheme="minorBidi"/>
          <w:color w:val="auto"/>
          <w:spacing w:val="0"/>
          <w:sz w:val="22"/>
          <w:szCs w:val="22"/>
        </w:rPr>
        <w:t>Цена ниже на 20% чем на рынке</w:t>
      </w:r>
    </w:p>
    <w:p w:rsidR="00E809F6" w:rsidRDefault="00E809F6" w:rsidP="00E809F6">
      <w:pPr>
        <w:pStyle w:val="a4"/>
        <w:numPr>
          <w:ilvl w:val="0"/>
          <w:numId w:val="3"/>
        </w:numPr>
        <w:rPr>
          <w:rFonts w:asciiTheme="minorHAnsi" w:eastAsiaTheme="minorHAnsi" w:hAnsiTheme="minorHAnsi" w:cstheme="minorBidi"/>
          <w:color w:val="auto"/>
          <w:spacing w:val="0"/>
          <w:sz w:val="22"/>
          <w:szCs w:val="22"/>
        </w:rPr>
      </w:pPr>
      <w:r w:rsidRPr="00E809F6">
        <w:rPr>
          <w:rFonts w:asciiTheme="minorHAnsi" w:eastAsiaTheme="minorHAnsi" w:hAnsiTheme="minorHAnsi" w:cstheme="minorBidi"/>
          <w:color w:val="auto"/>
          <w:spacing w:val="0"/>
          <w:sz w:val="22"/>
          <w:szCs w:val="22"/>
        </w:rPr>
        <w:t>87% выигранных дел</w:t>
      </w:r>
    </w:p>
    <w:p w:rsidR="00E809F6" w:rsidRDefault="00E809F6" w:rsidP="00E809F6">
      <w:pPr>
        <w:pStyle w:val="a4"/>
        <w:numPr>
          <w:ilvl w:val="0"/>
          <w:numId w:val="3"/>
        </w:numPr>
        <w:rPr>
          <w:rFonts w:asciiTheme="minorHAnsi" w:eastAsiaTheme="minorHAnsi" w:hAnsiTheme="minorHAnsi" w:cstheme="minorBidi"/>
          <w:color w:val="auto"/>
          <w:spacing w:val="0"/>
          <w:sz w:val="22"/>
          <w:szCs w:val="22"/>
        </w:rPr>
      </w:pPr>
      <w:r w:rsidRPr="00E809F6">
        <w:rPr>
          <w:rFonts w:asciiTheme="minorHAnsi" w:eastAsiaTheme="minorHAnsi" w:hAnsiTheme="minorHAnsi" w:cstheme="minorBidi"/>
          <w:color w:val="auto"/>
          <w:spacing w:val="0"/>
          <w:sz w:val="22"/>
          <w:szCs w:val="22"/>
        </w:rPr>
        <w:t>Решаем любые семейные споры</w:t>
      </w:r>
    </w:p>
    <w:p w:rsidR="00E809F6" w:rsidRDefault="00E809F6" w:rsidP="00E809F6">
      <w:pPr>
        <w:pStyle w:val="a4"/>
        <w:rPr>
          <w:rFonts w:asciiTheme="minorHAnsi" w:eastAsiaTheme="minorHAnsi" w:hAnsiTheme="minorHAnsi" w:cstheme="minorBidi"/>
          <w:color w:val="auto"/>
          <w:spacing w:val="0"/>
          <w:sz w:val="22"/>
          <w:szCs w:val="22"/>
        </w:rPr>
      </w:pPr>
    </w:p>
    <w:p w:rsidR="00E809F6" w:rsidRDefault="00E809F6" w:rsidP="00E809F6">
      <w:pPr>
        <w:pStyle w:val="a4"/>
        <w:rPr>
          <w:rFonts w:asciiTheme="minorHAnsi" w:eastAsiaTheme="minorHAnsi" w:hAnsiTheme="minorHAnsi" w:cstheme="minorBidi"/>
          <w:color w:val="auto"/>
          <w:spacing w:val="0"/>
          <w:sz w:val="22"/>
          <w:szCs w:val="22"/>
        </w:rPr>
      </w:pPr>
    </w:p>
    <w:p w:rsidR="00E809F6" w:rsidRPr="00F90085" w:rsidRDefault="00E809F6" w:rsidP="00E809F6">
      <w:pPr>
        <w:pStyle w:val="a4"/>
        <w:tabs>
          <w:tab w:val="left" w:pos="567"/>
        </w:tabs>
        <w:ind w:left="567" w:hanging="567"/>
        <w:rPr>
          <w:rFonts w:asciiTheme="minorHAnsi" w:eastAsiaTheme="minorHAnsi" w:hAnsiTheme="minorHAnsi" w:cstheme="minorBidi"/>
          <w:color w:val="auto"/>
          <w:spacing w:val="0"/>
          <w:sz w:val="22"/>
          <w:szCs w:val="22"/>
          <w:u w:val="single"/>
        </w:rPr>
      </w:pPr>
      <w:r w:rsidRPr="00F90085">
        <w:rPr>
          <w:rFonts w:asciiTheme="minorHAnsi" w:eastAsiaTheme="minorHAnsi" w:hAnsiTheme="minorHAnsi" w:cstheme="minorBidi"/>
          <w:color w:val="auto"/>
          <w:spacing w:val="0"/>
          <w:sz w:val="22"/>
          <w:szCs w:val="22"/>
          <w:u w:val="single"/>
        </w:rPr>
        <w:t>БЛОК 2</w:t>
      </w:r>
    </w:p>
    <w:p w:rsidR="00E809F6" w:rsidRDefault="00E809F6" w:rsidP="00E809F6">
      <w:r>
        <w:t>Наши Преимущества -  Иконки и текст</w:t>
      </w:r>
    </w:p>
    <w:p w:rsidR="00E809F6" w:rsidRPr="00E809F6" w:rsidRDefault="00E809F6" w:rsidP="00E809F6">
      <w:pPr>
        <w:pStyle w:val="a4"/>
        <w:numPr>
          <w:ilvl w:val="0"/>
          <w:numId w:val="5"/>
        </w:numPr>
        <w:rPr>
          <w:rFonts w:asciiTheme="minorHAnsi" w:eastAsiaTheme="minorHAnsi" w:hAnsiTheme="minorHAnsi" w:cstheme="minorBidi"/>
          <w:color w:val="auto"/>
          <w:spacing w:val="0"/>
          <w:sz w:val="22"/>
          <w:szCs w:val="22"/>
        </w:rPr>
      </w:pPr>
      <w:r w:rsidRPr="00E809F6">
        <w:rPr>
          <w:rFonts w:asciiTheme="minorHAnsi" w:eastAsiaTheme="minorHAnsi" w:hAnsiTheme="minorHAnsi" w:cstheme="minorBidi"/>
          <w:color w:val="auto"/>
          <w:spacing w:val="0"/>
          <w:sz w:val="22"/>
          <w:szCs w:val="22"/>
        </w:rPr>
        <w:t>20 лет безупречной работы</w:t>
      </w:r>
    </w:p>
    <w:p w:rsidR="00E809F6" w:rsidRPr="00E809F6" w:rsidRDefault="00E809F6" w:rsidP="00E809F6">
      <w:pPr>
        <w:pStyle w:val="a4"/>
        <w:numPr>
          <w:ilvl w:val="0"/>
          <w:numId w:val="5"/>
        </w:numPr>
        <w:rPr>
          <w:rFonts w:asciiTheme="minorHAnsi" w:eastAsiaTheme="minorHAnsi" w:hAnsiTheme="minorHAnsi" w:cstheme="minorBidi"/>
          <w:color w:val="auto"/>
          <w:spacing w:val="0"/>
          <w:sz w:val="22"/>
          <w:szCs w:val="22"/>
        </w:rPr>
      </w:pPr>
      <w:r w:rsidRPr="00E809F6">
        <w:rPr>
          <w:rFonts w:asciiTheme="minorHAnsi" w:eastAsiaTheme="minorHAnsi" w:hAnsiTheme="minorHAnsi" w:cstheme="minorBidi"/>
          <w:color w:val="auto"/>
          <w:spacing w:val="0"/>
          <w:sz w:val="22"/>
          <w:szCs w:val="22"/>
        </w:rPr>
        <w:t>ВЫ выбираете НАС – мы сохраняем ВАШЕ ВРЕМЯ, ФИНАНСЫ, КОНФИДЕНЦИАЛЬНОСТЬ!</w:t>
      </w:r>
    </w:p>
    <w:p w:rsidR="00E809F6" w:rsidRPr="00E809F6" w:rsidRDefault="00E809F6" w:rsidP="00E809F6">
      <w:pPr>
        <w:pStyle w:val="a4"/>
        <w:numPr>
          <w:ilvl w:val="0"/>
          <w:numId w:val="5"/>
        </w:numPr>
        <w:rPr>
          <w:rFonts w:asciiTheme="minorHAnsi" w:eastAsiaTheme="minorHAnsi" w:hAnsiTheme="minorHAnsi" w:cstheme="minorBidi"/>
          <w:color w:val="auto"/>
          <w:spacing w:val="0"/>
          <w:sz w:val="22"/>
          <w:szCs w:val="22"/>
        </w:rPr>
      </w:pPr>
      <w:r w:rsidRPr="00E809F6">
        <w:rPr>
          <w:rFonts w:asciiTheme="minorHAnsi" w:eastAsiaTheme="minorHAnsi" w:hAnsiTheme="minorHAnsi" w:cstheme="minorBidi"/>
          <w:color w:val="auto"/>
          <w:spacing w:val="0"/>
          <w:sz w:val="22"/>
          <w:szCs w:val="22"/>
        </w:rPr>
        <w:t>Оперативное решение ЗАДАЧ  и ПРОБЛЕМ!!</w:t>
      </w:r>
    </w:p>
    <w:p w:rsidR="00E809F6" w:rsidRPr="00E809F6" w:rsidRDefault="00E809F6" w:rsidP="00E809F6">
      <w:pPr>
        <w:pStyle w:val="a4"/>
        <w:numPr>
          <w:ilvl w:val="0"/>
          <w:numId w:val="5"/>
        </w:numPr>
        <w:rPr>
          <w:rFonts w:asciiTheme="minorHAnsi" w:eastAsiaTheme="minorHAnsi" w:hAnsiTheme="minorHAnsi" w:cstheme="minorBidi"/>
          <w:color w:val="auto"/>
          <w:spacing w:val="0"/>
          <w:sz w:val="22"/>
          <w:szCs w:val="22"/>
        </w:rPr>
      </w:pPr>
      <w:r w:rsidRPr="00E809F6">
        <w:rPr>
          <w:rFonts w:asciiTheme="minorHAnsi" w:eastAsiaTheme="minorHAnsi" w:hAnsiTheme="minorHAnsi" w:cstheme="minorBidi"/>
          <w:color w:val="auto"/>
          <w:spacing w:val="0"/>
          <w:sz w:val="22"/>
          <w:szCs w:val="22"/>
        </w:rPr>
        <w:t>Оптимальное сочетание ЦЕНЫ и КАЧЕСТВА!!!</w:t>
      </w:r>
    </w:p>
    <w:p w:rsidR="00E809F6" w:rsidRPr="00E809F6" w:rsidRDefault="00E809F6" w:rsidP="00E809F6">
      <w:pPr>
        <w:pStyle w:val="a4"/>
        <w:numPr>
          <w:ilvl w:val="0"/>
          <w:numId w:val="5"/>
        </w:numPr>
        <w:rPr>
          <w:rFonts w:asciiTheme="minorHAnsi" w:eastAsiaTheme="minorHAnsi" w:hAnsiTheme="minorHAnsi" w:cstheme="minorBidi"/>
          <w:color w:val="auto"/>
          <w:spacing w:val="0"/>
          <w:sz w:val="22"/>
          <w:szCs w:val="22"/>
        </w:rPr>
      </w:pPr>
      <w:r w:rsidRPr="00E809F6">
        <w:rPr>
          <w:rFonts w:asciiTheme="minorHAnsi" w:eastAsiaTheme="minorHAnsi" w:hAnsiTheme="minorHAnsi" w:cstheme="minorBidi"/>
          <w:color w:val="auto"/>
          <w:spacing w:val="0"/>
          <w:sz w:val="22"/>
          <w:szCs w:val="22"/>
        </w:rPr>
        <w:t>Мы расширяем границы до невозможности.</w:t>
      </w:r>
    </w:p>
    <w:p w:rsidR="00E809F6" w:rsidRPr="00E809F6" w:rsidRDefault="00E809F6" w:rsidP="00E809F6">
      <w:pPr>
        <w:pStyle w:val="a4"/>
        <w:numPr>
          <w:ilvl w:val="0"/>
          <w:numId w:val="5"/>
        </w:numPr>
        <w:rPr>
          <w:rFonts w:asciiTheme="minorHAnsi" w:eastAsiaTheme="minorHAnsi" w:hAnsiTheme="minorHAnsi" w:cstheme="minorBidi"/>
          <w:color w:val="auto"/>
          <w:spacing w:val="0"/>
          <w:sz w:val="22"/>
          <w:szCs w:val="22"/>
        </w:rPr>
      </w:pPr>
      <w:r w:rsidRPr="00E809F6">
        <w:rPr>
          <w:rFonts w:asciiTheme="minorHAnsi" w:eastAsiaTheme="minorHAnsi" w:hAnsiTheme="minorHAnsi" w:cstheme="minorBidi"/>
          <w:color w:val="auto"/>
          <w:spacing w:val="0"/>
          <w:sz w:val="22"/>
          <w:szCs w:val="22"/>
        </w:rPr>
        <w:t>Индивидуальный подход и реальная помощь за разумные деньги!</w:t>
      </w:r>
    </w:p>
    <w:p w:rsidR="00E809F6" w:rsidRDefault="00E809F6" w:rsidP="00E809F6">
      <w:pPr>
        <w:ind w:left="360"/>
      </w:pPr>
    </w:p>
    <w:p w:rsidR="00E809F6" w:rsidRPr="00F90085" w:rsidRDefault="00E809F6" w:rsidP="00E809F6">
      <w:pPr>
        <w:pStyle w:val="a4"/>
        <w:tabs>
          <w:tab w:val="left" w:pos="567"/>
        </w:tabs>
        <w:ind w:left="567" w:hanging="567"/>
        <w:rPr>
          <w:rFonts w:asciiTheme="minorHAnsi" w:eastAsiaTheme="minorHAnsi" w:hAnsiTheme="minorHAnsi" w:cstheme="minorBidi"/>
          <w:color w:val="auto"/>
          <w:spacing w:val="0"/>
          <w:sz w:val="22"/>
          <w:szCs w:val="22"/>
          <w:u w:val="single"/>
        </w:rPr>
      </w:pPr>
      <w:r w:rsidRPr="00F90085">
        <w:rPr>
          <w:rFonts w:asciiTheme="minorHAnsi" w:eastAsiaTheme="minorHAnsi" w:hAnsiTheme="minorHAnsi" w:cstheme="minorBidi"/>
          <w:color w:val="auto"/>
          <w:spacing w:val="0"/>
          <w:sz w:val="22"/>
          <w:szCs w:val="22"/>
          <w:u w:val="single"/>
        </w:rPr>
        <w:t>БЛОК 3</w:t>
      </w:r>
    </w:p>
    <w:p w:rsidR="00E809F6" w:rsidRDefault="00E809F6" w:rsidP="00E809F6">
      <w:r>
        <w:t>Мы в цифрах</w:t>
      </w:r>
    </w:p>
    <w:p w:rsidR="00E809F6" w:rsidRDefault="00E809F6" w:rsidP="00E809F6">
      <w:pPr>
        <w:spacing w:after="0"/>
      </w:pPr>
      <w:r>
        <w:t xml:space="preserve">100% </w:t>
      </w:r>
      <w:r>
        <w:t>гарантии конфиденциальности</w:t>
      </w:r>
      <w:r>
        <w:t xml:space="preserve"> информации</w:t>
      </w:r>
    </w:p>
    <w:p w:rsidR="00E809F6" w:rsidRDefault="00E809F6" w:rsidP="00E809F6">
      <w:pPr>
        <w:spacing w:after="0"/>
      </w:pPr>
      <w:r>
        <w:t>С 1995 года  в</w:t>
      </w:r>
      <w:r>
        <w:t xml:space="preserve">едем успешную юридическую практику </w:t>
      </w:r>
    </w:p>
    <w:p w:rsidR="00E809F6" w:rsidRDefault="00E809F6" w:rsidP="00E809F6">
      <w:pPr>
        <w:spacing w:after="0"/>
      </w:pPr>
      <w:r>
        <w:t>21</w:t>
      </w:r>
      <w:r>
        <w:t xml:space="preserve"> профессиональный юрист</w:t>
      </w:r>
      <w:r w:rsidRPr="00E809F6">
        <w:t xml:space="preserve"> </w:t>
      </w:r>
      <w:r>
        <w:t xml:space="preserve">у </w:t>
      </w:r>
      <w:r>
        <w:t>нас в команде</w:t>
      </w:r>
    </w:p>
    <w:p w:rsidR="00E809F6" w:rsidRDefault="00E809F6" w:rsidP="00E809F6">
      <w:pPr>
        <w:spacing w:after="0"/>
      </w:pPr>
      <w:r>
        <w:t>87% выигранных дел в суде!</w:t>
      </w:r>
    </w:p>
    <w:p w:rsidR="00E809F6" w:rsidRDefault="00E809F6" w:rsidP="00E809F6">
      <w:pPr>
        <w:spacing w:after="0"/>
      </w:pPr>
      <w:r>
        <w:t>63% решаем споры в досудебном порядке</w:t>
      </w:r>
    </w:p>
    <w:p w:rsidR="00F90085" w:rsidRPr="00E809F6" w:rsidRDefault="00F90085" w:rsidP="00E809F6">
      <w:pPr>
        <w:spacing w:after="0"/>
      </w:pPr>
    </w:p>
    <w:p w:rsidR="00E809F6" w:rsidRDefault="00E809F6" w:rsidP="00E809F6">
      <w:pPr>
        <w:ind w:left="360"/>
      </w:pPr>
    </w:p>
    <w:p w:rsidR="00E809F6" w:rsidRPr="00F90085" w:rsidRDefault="00E809F6" w:rsidP="00E809F6">
      <w:pPr>
        <w:pStyle w:val="a4"/>
        <w:tabs>
          <w:tab w:val="left" w:pos="567"/>
        </w:tabs>
        <w:ind w:left="567" w:hanging="567"/>
        <w:rPr>
          <w:rFonts w:asciiTheme="minorHAnsi" w:eastAsiaTheme="minorHAnsi" w:hAnsiTheme="minorHAnsi" w:cstheme="minorBidi"/>
          <w:color w:val="auto"/>
          <w:spacing w:val="0"/>
          <w:sz w:val="22"/>
          <w:szCs w:val="22"/>
          <w:u w:val="single"/>
        </w:rPr>
      </w:pPr>
      <w:r w:rsidRPr="00F90085">
        <w:rPr>
          <w:rFonts w:asciiTheme="minorHAnsi" w:eastAsiaTheme="minorHAnsi" w:hAnsiTheme="minorHAnsi" w:cstheme="minorBidi"/>
          <w:color w:val="auto"/>
          <w:spacing w:val="0"/>
          <w:sz w:val="22"/>
          <w:szCs w:val="22"/>
          <w:u w:val="single"/>
        </w:rPr>
        <w:lastRenderedPageBreak/>
        <w:t>БЛОК 4</w:t>
      </w:r>
    </w:p>
    <w:p w:rsidR="00E809F6" w:rsidRDefault="00E809F6" w:rsidP="00E809F6">
      <w:r>
        <w:t>Наши услуги</w:t>
      </w:r>
    </w:p>
    <w:p w:rsidR="00E809F6" w:rsidRDefault="00E809F6" w:rsidP="00E809F6">
      <w:r>
        <w:t>список с услугами Две большие кнопки или закладки Физические лица Юридические лица В зависимости от кнопки список услуг меняется. По умолчанию стоят физики.</w:t>
      </w:r>
    </w:p>
    <w:p w:rsidR="00E809F6" w:rsidRDefault="00E809F6" w:rsidP="00E809F6">
      <w:pPr>
        <w:ind w:left="142"/>
      </w:pPr>
      <w:r>
        <w:t xml:space="preserve">Услуги Физическим лицам  </w:t>
      </w:r>
    </w:p>
    <w:p w:rsidR="00E809F6" w:rsidRDefault="00E809F6" w:rsidP="00E809F6">
      <w:pPr>
        <w:spacing w:after="0"/>
        <w:ind w:left="142"/>
      </w:pPr>
      <w:r>
        <w:t>- банкротство физических лиц</w:t>
      </w:r>
    </w:p>
    <w:p w:rsidR="00E809F6" w:rsidRDefault="00E809F6" w:rsidP="00E809F6">
      <w:pPr>
        <w:spacing w:after="0"/>
        <w:ind w:left="142"/>
      </w:pPr>
      <w:r>
        <w:t>- трудовые споры с работодателем</w:t>
      </w:r>
    </w:p>
    <w:p w:rsidR="00E809F6" w:rsidRDefault="00E809F6" w:rsidP="00E809F6">
      <w:pPr>
        <w:spacing w:after="0"/>
        <w:ind w:left="142"/>
      </w:pPr>
      <w:r>
        <w:t>-  споры по наследству</w:t>
      </w:r>
    </w:p>
    <w:p w:rsidR="00E809F6" w:rsidRDefault="00E809F6" w:rsidP="00E809F6">
      <w:pPr>
        <w:spacing w:after="0"/>
        <w:ind w:left="142"/>
      </w:pPr>
      <w:r>
        <w:t>-  развод, брачный договор</w:t>
      </w:r>
    </w:p>
    <w:p w:rsidR="00E809F6" w:rsidRDefault="00E809F6" w:rsidP="00E809F6">
      <w:pPr>
        <w:spacing w:after="0"/>
        <w:ind w:left="142"/>
      </w:pPr>
      <w:r>
        <w:t>- приватизация, купля- продажа, аренда жилья и земли</w:t>
      </w:r>
    </w:p>
    <w:p w:rsidR="00E809F6" w:rsidRDefault="00E809F6" w:rsidP="00E809F6">
      <w:pPr>
        <w:spacing w:after="0"/>
        <w:ind w:left="142"/>
      </w:pPr>
      <w:r>
        <w:t>- ДТП</w:t>
      </w:r>
    </w:p>
    <w:p w:rsidR="00E809F6" w:rsidRDefault="00E809F6" w:rsidP="00E809F6">
      <w:pPr>
        <w:spacing w:after="0"/>
        <w:ind w:left="142"/>
      </w:pPr>
      <w:r>
        <w:t>- помощь мигрантам</w:t>
      </w:r>
    </w:p>
    <w:p w:rsidR="00E809F6" w:rsidRDefault="00E809F6" w:rsidP="00E809F6">
      <w:pPr>
        <w:spacing w:after="0"/>
        <w:ind w:left="142"/>
      </w:pPr>
      <w:r>
        <w:t>- помощь по защите прав потребителей</w:t>
      </w:r>
    </w:p>
    <w:p w:rsidR="00E809F6" w:rsidRPr="00E13B16" w:rsidRDefault="00E809F6" w:rsidP="00E809F6">
      <w:pPr>
        <w:ind w:left="142"/>
        <w:rPr>
          <w:b/>
        </w:rPr>
      </w:pPr>
      <w:r w:rsidRPr="00E13B16">
        <w:rPr>
          <w:b/>
        </w:rPr>
        <w:t>Ниже ссылка «Подробнее» отдельное окно или страница со списком всех предоставляемых услуг</w:t>
      </w:r>
    </w:p>
    <w:p w:rsidR="00E809F6" w:rsidRDefault="00E809F6" w:rsidP="00E809F6">
      <w:pPr>
        <w:ind w:left="142"/>
      </w:pPr>
    </w:p>
    <w:p w:rsidR="00E809F6" w:rsidRDefault="00E809F6" w:rsidP="00E809F6">
      <w:pPr>
        <w:ind w:left="142"/>
      </w:pPr>
      <w:r>
        <w:t>Услуги юридическим лицам</w:t>
      </w:r>
    </w:p>
    <w:p w:rsidR="00E809F6" w:rsidRDefault="00E809F6" w:rsidP="00E809F6">
      <w:pPr>
        <w:spacing w:after="0"/>
        <w:ind w:left="142"/>
      </w:pPr>
      <w:r>
        <w:t>- регистрация, реорганизация, ликвидация, банкротство ЮЛ</w:t>
      </w:r>
    </w:p>
    <w:p w:rsidR="00E809F6" w:rsidRDefault="00E809F6" w:rsidP="00E809F6">
      <w:pPr>
        <w:spacing w:after="0"/>
        <w:ind w:left="142"/>
      </w:pPr>
      <w:r>
        <w:t>- трудовые споры с работником</w:t>
      </w:r>
    </w:p>
    <w:p w:rsidR="00E809F6" w:rsidRDefault="00E809F6" w:rsidP="00E809F6">
      <w:pPr>
        <w:spacing w:after="0"/>
        <w:ind w:left="142"/>
      </w:pPr>
      <w:r>
        <w:t>- споры с ФАС</w:t>
      </w:r>
    </w:p>
    <w:p w:rsidR="00E809F6" w:rsidRDefault="00E809F6" w:rsidP="00E809F6">
      <w:pPr>
        <w:spacing w:after="0"/>
      </w:pPr>
      <w:r>
        <w:t xml:space="preserve">  - договоры, контракты, протоколы</w:t>
      </w:r>
    </w:p>
    <w:p w:rsidR="00E809F6" w:rsidRDefault="00E809F6" w:rsidP="00E809F6">
      <w:pPr>
        <w:spacing w:after="0"/>
      </w:pPr>
      <w:r>
        <w:t xml:space="preserve"> - налоги, споры с ИФНС</w:t>
      </w:r>
    </w:p>
    <w:p w:rsidR="00E809F6" w:rsidRDefault="00E809F6" w:rsidP="00E809F6">
      <w:pPr>
        <w:spacing w:after="0"/>
      </w:pPr>
      <w:r>
        <w:t>- судебные разбирательства</w:t>
      </w:r>
    </w:p>
    <w:p w:rsidR="00E809F6" w:rsidRDefault="00E809F6" w:rsidP="00E809F6">
      <w:pPr>
        <w:spacing w:after="0"/>
      </w:pPr>
      <w:r>
        <w:t>- Аренда, купля-продажа нежилых помещений.</w:t>
      </w:r>
    </w:p>
    <w:p w:rsidR="00E809F6" w:rsidRDefault="00E809F6" w:rsidP="00E809F6">
      <w:pPr>
        <w:rPr>
          <w:b/>
        </w:rPr>
      </w:pPr>
      <w:r w:rsidRPr="00E13B16">
        <w:rPr>
          <w:b/>
        </w:rPr>
        <w:t>Ниже ссылка «Подробнее» отдельное окно или страница со списком всех предоставляемых услуг</w:t>
      </w:r>
    </w:p>
    <w:p w:rsidR="00E809F6" w:rsidRDefault="00E809F6" w:rsidP="00E809F6">
      <w:pPr>
        <w:rPr>
          <w:b/>
        </w:rPr>
      </w:pPr>
    </w:p>
    <w:p w:rsidR="00E809F6" w:rsidRPr="00F90085" w:rsidRDefault="00E809F6" w:rsidP="00E809F6">
      <w:pPr>
        <w:pStyle w:val="a4"/>
        <w:tabs>
          <w:tab w:val="left" w:pos="567"/>
        </w:tabs>
        <w:ind w:left="567" w:hanging="567"/>
        <w:rPr>
          <w:rFonts w:asciiTheme="minorHAnsi" w:eastAsiaTheme="minorHAnsi" w:hAnsiTheme="minorHAnsi" w:cstheme="minorBidi"/>
          <w:color w:val="auto"/>
          <w:spacing w:val="0"/>
          <w:sz w:val="22"/>
          <w:szCs w:val="22"/>
          <w:u w:val="single"/>
        </w:rPr>
      </w:pPr>
      <w:r w:rsidRPr="00F90085">
        <w:rPr>
          <w:rFonts w:asciiTheme="minorHAnsi" w:eastAsiaTheme="minorHAnsi" w:hAnsiTheme="minorHAnsi" w:cstheme="minorBidi"/>
          <w:color w:val="auto"/>
          <w:spacing w:val="0"/>
          <w:sz w:val="22"/>
          <w:szCs w:val="22"/>
          <w:u w:val="single"/>
        </w:rPr>
        <w:t>БЛОК 5</w:t>
      </w:r>
    </w:p>
    <w:p w:rsidR="00E809F6" w:rsidRDefault="00E809F6" w:rsidP="00E809F6">
      <w:r>
        <w:t xml:space="preserve">Наши </w:t>
      </w:r>
      <w:r>
        <w:t>цены</w:t>
      </w:r>
    </w:p>
    <w:p w:rsidR="00E809F6" w:rsidRDefault="00E809F6" w:rsidP="00E809F6">
      <w:pPr>
        <w:spacing w:after="0"/>
      </w:pPr>
      <w:r>
        <w:t>Консультация от 500 руб.</w:t>
      </w:r>
    </w:p>
    <w:p w:rsidR="00E809F6" w:rsidRDefault="00E809F6" w:rsidP="00E809F6">
      <w:pPr>
        <w:spacing w:after="0"/>
      </w:pPr>
      <w:r>
        <w:t>Составление исковых заявлений от 3000 руб.</w:t>
      </w:r>
    </w:p>
    <w:p w:rsidR="00E809F6" w:rsidRDefault="00E809F6" w:rsidP="00E809F6">
      <w:pPr>
        <w:spacing w:after="0"/>
      </w:pPr>
      <w:r>
        <w:t>Анализ документов – БЕСПЛАТНО</w:t>
      </w:r>
    </w:p>
    <w:p w:rsidR="00E809F6" w:rsidRDefault="00E809F6" w:rsidP="00E809F6">
      <w:pPr>
        <w:spacing w:after="0"/>
      </w:pPr>
      <w:r>
        <w:t>Консультация по телефону – БЕСПЛАТНО</w:t>
      </w:r>
    </w:p>
    <w:p w:rsidR="00E809F6" w:rsidRDefault="00E809F6" w:rsidP="00E809F6">
      <w:pPr>
        <w:spacing w:after="0"/>
      </w:pPr>
      <w:r>
        <w:t xml:space="preserve">Большая кнопка </w:t>
      </w:r>
      <w:r w:rsidR="00F90085">
        <w:t>«</w:t>
      </w:r>
      <w:r>
        <w:t>ЗАКАЗАТЬ</w:t>
      </w:r>
      <w:r>
        <w:t xml:space="preserve"> консультацию по телефону</w:t>
      </w:r>
      <w:r w:rsidR="00F90085">
        <w:t>»</w:t>
      </w:r>
      <w:r>
        <w:t xml:space="preserve"> – открывается форма заказа звонка с полями телефон и имя. Приходит на почту </w:t>
      </w:r>
      <w:hyperlink r:id="rId7" w:history="1">
        <w:r w:rsidRPr="003925E2">
          <w:rPr>
            <w:rStyle w:val="a3"/>
          </w:rPr>
          <w:t>k.e</w:t>
        </w:r>
        <w:r w:rsidRPr="00D71960">
          <w:rPr>
            <w:rStyle w:val="a3"/>
          </w:rPr>
          <w:t>@</w:t>
        </w:r>
        <w:r w:rsidRPr="003925E2">
          <w:rPr>
            <w:rStyle w:val="a3"/>
            <w:lang w:val="en-US"/>
          </w:rPr>
          <w:t>plus</w:t>
        </w:r>
        <w:r w:rsidRPr="00D71960">
          <w:rPr>
            <w:rStyle w:val="a3"/>
          </w:rPr>
          <w:t>1.</w:t>
        </w:r>
        <w:r w:rsidRPr="003925E2">
          <w:rPr>
            <w:rStyle w:val="a3"/>
            <w:lang w:val="en-US"/>
          </w:rPr>
          <w:t>expert</w:t>
        </w:r>
      </w:hyperlink>
      <w:r w:rsidRPr="00D71960">
        <w:rPr>
          <w:color w:val="000000"/>
        </w:rPr>
        <w:t xml:space="preserve"> и </w:t>
      </w:r>
      <w:hyperlink r:id="rId8" w:history="1">
        <w:r w:rsidRPr="001B272D">
          <w:rPr>
            <w:rStyle w:val="a3"/>
          </w:rPr>
          <w:t>bia151@yandex.ru</w:t>
        </w:r>
      </w:hyperlink>
    </w:p>
    <w:p w:rsidR="00E809F6" w:rsidRDefault="00E809F6" w:rsidP="00E809F6">
      <w:pPr>
        <w:spacing w:after="0"/>
      </w:pPr>
      <w:r>
        <w:t>Все цены для юр. Лиц – ссылка - открывается отдельная страница со списком всех цен</w:t>
      </w:r>
    </w:p>
    <w:p w:rsidR="00E809F6" w:rsidRDefault="00E809F6" w:rsidP="00E809F6">
      <w:pPr>
        <w:spacing w:after="0"/>
      </w:pPr>
      <w:r>
        <w:t>Все цены для физ. Лиц – ссылка -  открывается отдельная страница со списком всех цен</w:t>
      </w:r>
    </w:p>
    <w:p w:rsidR="00F90085" w:rsidRDefault="00F90085" w:rsidP="00E809F6">
      <w:pPr>
        <w:spacing w:after="0"/>
      </w:pPr>
    </w:p>
    <w:p w:rsidR="00F90085" w:rsidRPr="00FE2E37" w:rsidRDefault="00F90085" w:rsidP="00E809F6">
      <w:pPr>
        <w:spacing w:after="0"/>
      </w:pPr>
    </w:p>
    <w:p w:rsidR="00F90085" w:rsidRDefault="00F90085" w:rsidP="00F90085">
      <w:pPr>
        <w:rPr>
          <w:b/>
        </w:rPr>
      </w:pPr>
    </w:p>
    <w:p w:rsidR="00F90085" w:rsidRPr="00F90085" w:rsidRDefault="00F90085" w:rsidP="00F90085">
      <w:pPr>
        <w:pStyle w:val="a4"/>
        <w:tabs>
          <w:tab w:val="left" w:pos="567"/>
        </w:tabs>
        <w:ind w:left="567" w:hanging="567"/>
        <w:rPr>
          <w:rFonts w:asciiTheme="minorHAnsi" w:eastAsiaTheme="minorHAnsi" w:hAnsiTheme="minorHAnsi" w:cstheme="minorBidi"/>
          <w:color w:val="auto"/>
          <w:spacing w:val="0"/>
          <w:sz w:val="22"/>
          <w:szCs w:val="22"/>
          <w:u w:val="single"/>
        </w:rPr>
      </w:pPr>
      <w:r w:rsidRPr="00F90085">
        <w:rPr>
          <w:rFonts w:asciiTheme="minorHAnsi" w:eastAsiaTheme="minorHAnsi" w:hAnsiTheme="minorHAnsi" w:cstheme="minorBidi"/>
          <w:color w:val="auto"/>
          <w:spacing w:val="0"/>
          <w:sz w:val="22"/>
          <w:szCs w:val="22"/>
          <w:u w:val="single"/>
        </w:rPr>
        <w:t>БЛОК 6</w:t>
      </w:r>
    </w:p>
    <w:p w:rsidR="00F90085" w:rsidRDefault="00F90085" w:rsidP="00F90085">
      <w:r>
        <w:t>Наши цены</w:t>
      </w:r>
    </w:p>
    <w:p w:rsidR="00F90085" w:rsidRPr="00F90085" w:rsidRDefault="00F90085" w:rsidP="00F90085">
      <w:pPr>
        <w:pStyle w:val="a4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B1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Дело</w:t>
      </w:r>
      <w:r w:rsidRPr="00E13B16">
        <w:rPr>
          <w:b/>
        </w:rPr>
        <w:t xml:space="preserve"> </w:t>
      </w:r>
      <w:r w:rsidRPr="00E13B1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А45-23146/2017 </w:t>
      </w:r>
      <w:r w:rsidRPr="00E13B16">
        <w:rPr>
          <w:rFonts w:ascii="Times New Roman" w:eastAsia="Times New Roman" w:hAnsi="Times New Roman" w:cs="Times New Roman"/>
          <w:sz w:val="24"/>
          <w:szCs w:val="24"/>
          <w:lang w:eastAsia="ru-RU"/>
        </w:rPr>
        <w:t>об изменении схемы земельного участка. Требование удовлетворено</w:t>
      </w:r>
    </w:p>
    <w:p w:rsidR="00F90085" w:rsidRDefault="00F90085" w:rsidP="00F90085">
      <w:pPr>
        <w:pStyle w:val="a4"/>
        <w:widowControl/>
        <w:numPr>
          <w:ilvl w:val="0"/>
          <w:numId w:val="7"/>
        </w:numPr>
        <w:tabs>
          <w:tab w:val="clear" w:pos="1200"/>
        </w:tabs>
        <w:autoSpaceDE/>
        <w:autoSpaceDN/>
        <w:adjustRightInd/>
        <w:spacing w:before="0" w:after="160" w:line="259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F2D97">
        <w:rPr>
          <w:rFonts w:ascii="Times New Roman" w:hAnsi="Times New Roman" w:cs="Times New Roman"/>
          <w:b/>
          <w:sz w:val="24"/>
          <w:szCs w:val="24"/>
        </w:rPr>
        <w:t>Дело А45-24905/2017</w:t>
      </w:r>
      <w:r>
        <w:rPr>
          <w:rFonts w:ascii="Times New Roman" w:hAnsi="Times New Roman" w:cs="Times New Roman"/>
          <w:b/>
          <w:sz w:val="24"/>
          <w:szCs w:val="24"/>
        </w:rPr>
        <w:t xml:space="preserve"> о взыскании задолженности Требование удовлетворено</w:t>
      </w:r>
    </w:p>
    <w:p w:rsidR="00F90085" w:rsidRPr="00E13B16" w:rsidRDefault="00F90085" w:rsidP="00F90085">
      <w:pPr>
        <w:pStyle w:val="a4"/>
        <w:widowControl/>
        <w:numPr>
          <w:ilvl w:val="0"/>
          <w:numId w:val="7"/>
        </w:numPr>
        <w:tabs>
          <w:tab w:val="clear" w:pos="1200"/>
        </w:tabs>
        <w:autoSpaceDE/>
        <w:autoSpaceDN/>
        <w:adjustRightInd/>
        <w:spacing w:before="0" w:after="160" w:line="259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55B15">
        <w:rPr>
          <w:rFonts w:ascii="Times New Roman" w:hAnsi="Times New Roman" w:cs="Times New Roman"/>
          <w:b/>
          <w:sz w:val="24"/>
          <w:szCs w:val="24"/>
        </w:rPr>
        <w:t>Дело 33-3234/2017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страховой спор о взыскании. Решение: ОАО «Альфа страхование» в иске отказано.</w:t>
      </w:r>
    </w:p>
    <w:p w:rsidR="00F90085" w:rsidRPr="00E13B16" w:rsidRDefault="00F90085" w:rsidP="00F90085">
      <w:pPr>
        <w:pStyle w:val="a4"/>
        <w:widowControl/>
        <w:numPr>
          <w:ilvl w:val="0"/>
          <w:numId w:val="7"/>
        </w:numPr>
        <w:tabs>
          <w:tab w:val="clear" w:pos="1200"/>
        </w:tabs>
        <w:autoSpaceDE/>
        <w:autoSpaceDN/>
        <w:adjustRightInd/>
        <w:spacing w:before="0" w:after="160" w:line="259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4295F">
        <w:rPr>
          <w:rFonts w:ascii="Times New Roman" w:hAnsi="Times New Roman" w:cs="Times New Roman"/>
          <w:b/>
          <w:sz w:val="24"/>
          <w:szCs w:val="24"/>
        </w:rPr>
        <w:t>Дело 2-256/2017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13B16">
        <w:rPr>
          <w:rFonts w:ascii="Times New Roman" w:hAnsi="Times New Roman" w:cs="Times New Roman"/>
          <w:sz w:val="24"/>
          <w:szCs w:val="24"/>
        </w:rPr>
        <w:t>о разделе имущества в пользу истца</w:t>
      </w:r>
      <w:r>
        <w:rPr>
          <w:rFonts w:ascii="Times New Roman" w:hAnsi="Times New Roman" w:cs="Times New Roman"/>
          <w:sz w:val="24"/>
          <w:szCs w:val="24"/>
        </w:rPr>
        <w:t xml:space="preserve"> Требование удовлетварено</w:t>
      </w:r>
    </w:p>
    <w:p w:rsidR="00F90085" w:rsidRDefault="00F90085" w:rsidP="00F90085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Ссылка «Все дела» на отдельную страницу со списком и описанием всех дел. </w:t>
      </w:r>
    </w:p>
    <w:p w:rsidR="00F90085" w:rsidRPr="00F90085" w:rsidRDefault="00F90085" w:rsidP="00F90085">
      <w:pPr>
        <w:pStyle w:val="a4"/>
        <w:tabs>
          <w:tab w:val="left" w:pos="567"/>
        </w:tabs>
        <w:ind w:left="567" w:hanging="567"/>
        <w:rPr>
          <w:rFonts w:asciiTheme="minorHAnsi" w:eastAsiaTheme="minorHAnsi" w:hAnsiTheme="minorHAnsi" w:cstheme="minorBidi"/>
          <w:color w:val="auto"/>
          <w:spacing w:val="0"/>
          <w:sz w:val="22"/>
          <w:szCs w:val="22"/>
          <w:u w:val="single"/>
        </w:rPr>
      </w:pPr>
      <w:r w:rsidRPr="00F90085">
        <w:rPr>
          <w:rFonts w:asciiTheme="minorHAnsi" w:eastAsiaTheme="minorHAnsi" w:hAnsiTheme="minorHAnsi" w:cstheme="minorBidi"/>
          <w:color w:val="auto"/>
          <w:spacing w:val="0"/>
          <w:sz w:val="22"/>
          <w:szCs w:val="22"/>
          <w:u w:val="single"/>
        </w:rPr>
        <w:t>БЛОК 7</w:t>
      </w:r>
    </w:p>
    <w:p w:rsidR="00F90085" w:rsidRDefault="00F90085" w:rsidP="00F90085">
      <w:r>
        <w:t>Нам доверяют лого и название компании</w:t>
      </w:r>
    </w:p>
    <w:p w:rsidR="00F90085" w:rsidRDefault="00F90085" w:rsidP="00F90085">
      <w:pPr>
        <w:spacing w:after="0"/>
      </w:pPr>
      <w:r>
        <w:t>Рекламное агентство НИКА</w:t>
      </w:r>
    </w:p>
    <w:p w:rsidR="00F90085" w:rsidRDefault="00F90085" w:rsidP="00F90085">
      <w:pPr>
        <w:spacing w:after="0"/>
      </w:pPr>
      <w:r>
        <w:t>ТСЖ Радужный</w:t>
      </w:r>
    </w:p>
    <w:p w:rsidR="00F90085" w:rsidRDefault="00F90085" w:rsidP="00F90085">
      <w:pPr>
        <w:spacing w:after="0"/>
      </w:pPr>
      <w:r>
        <w:t>ООО «Гермес-Партнер»</w:t>
      </w:r>
    </w:p>
    <w:p w:rsidR="00F90085" w:rsidRDefault="00F90085" w:rsidP="00F90085">
      <w:pPr>
        <w:spacing w:after="0"/>
      </w:pPr>
      <w:r>
        <w:t>ООО «Модуль»</w:t>
      </w:r>
    </w:p>
    <w:p w:rsidR="00F90085" w:rsidRDefault="00F90085" w:rsidP="00F90085">
      <w:pPr>
        <w:spacing w:after="0"/>
      </w:pPr>
      <w:r>
        <w:t>ГСК «Вездеход-2»</w:t>
      </w:r>
    </w:p>
    <w:p w:rsidR="00F90085" w:rsidRDefault="00F90085" w:rsidP="00F90085">
      <w:pPr>
        <w:spacing w:after="0"/>
      </w:pPr>
      <w:r>
        <w:t>ООО «Кулинарный шедевр»</w:t>
      </w:r>
    </w:p>
    <w:p w:rsidR="00F90085" w:rsidRDefault="00F90085" w:rsidP="00F90085">
      <w:pPr>
        <w:spacing w:after="0"/>
      </w:pPr>
      <w:r>
        <w:t>ООО «АЛОЕ»</w:t>
      </w:r>
    </w:p>
    <w:p w:rsidR="00F90085" w:rsidRDefault="00F90085" w:rsidP="00F90085">
      <w:pPr>
        <w:spacing w:after="0"/>
      </w:pPr>
    </w:p>
    <w:p w:rsidR="00F90085" w:rsidRPr="00F90085" w:rsidRDefault="00F90085" w:rsidP="00F90085">
      <w:pPr>
        <w:pStyle w:val="a4"/>
        <w:tabs>
          <w:tab w:val="left" w:pos="567"/>
        </w:tabs>
        <w:ind w:left="567" w:hanging="567"/>
        <w:rPr>
          <w:rFonts w:asciiTheme="minorHAnsi" w:eastAsiaTheme="minorHAnsi" w:hAnsiTheme="minorHAnsi" w:cstheme="minorBidi"/>
          <w:color w:val="auto"/>
          <w:spacing w:val="0"/>
          <w:sz w:val="22"/>
          <w:szCs w:val="22"/>
          <w:u w:val="single"/>
        </w:rPr>
      </w:pPr>
      <w:r w:rsidRPr="00F90085">
        <w:rPr>
          <w:rFonts w:asciiTheme="minorHAnsi" w:eastAsiaTheme="minorHAnsi" w:hAnsiTheme="minorHAnsi" w:cstheme="minorBidi"/>
          <w:color w:val="auto"/>
          <w:spacing w:val="0"/>
          <w:sz w:val="22"/>
          <w:szCs w:val="22"/>
          <w:u w:val="single"/>
        </w:rPr>
        <w:t>БЛОК 8</w:t>
      </w:r>
    </w:p>
    <w:p w:rsidR="00F90085" w:rsidRDefault="00F90085" w:rsidP="00F90085">
      <w:pPr>
        <w:pStyle w:val="a4"/>
        <w:tabs>
          <w:tab w:val="left" w:pos="567"/>
        </w:tabs>
        <w:ind w:left="567" w:hanging="567"/>
        <w:rPr>
          <w:rFonts w:asciiTheme="minorHAnsi" w:eastAsiaTheme="minorHAnsi" w:hAnsiTheme="minorHAnsi" w:cstheme="minorBidi"/>
          <w:color w:val="auto"/>
          <w:spacing w:val="0"/>
          <w:sz w:val="22"/>
          <w:szCs w:val="22"/>
        </w:rPr>
      </w:pPr>
      <w:r>
        <w:rPr>
          <w:rFonts w:asciiTheme="minorHAnsi" w:eastAsiaTheme="minorHAnsi" w:hAnsiTheme="minorHAnsi" w:cstheme="minorBidi"/>
          <w:color w:val="auto"/>
          <w:spacing w:val="0"/>
          <w:sz w:val="22"/>
          <w:szCs w:val="22"/>
        </w:rPr>
        <w:t>Отзывы о нашей работе</w:t>
      </w:r>
    </w:p>
    <w:p w:rsidR="00F90085" w:rsidRPr="00E13B16" w:rsidRDefault="00F90085" w:rsidP="00F90085">
      <w:pPr>
        <w:rPr>
          <w:b/>
        </w:rPr>
      </w:pPr>
      <w:r w:rsidRPr="00E13B16">
        <w:rPr>
          <w:b/>
        </w:rPr>
        <w:t>ООО «Системы Постоянного Тока»</w:t>
      </w:r>
    </w:p>
    <w:p w:rsidR="00F90085" w:rsidRDefault="00F90085" w:rsidP="00F90085">
      <w:r w:rsidRPr="00E13B16">
        <w:rPr>
          <w:rFonts w:ascii="Tahoma" w:hAnsi="Tahoma" w:cs="Tahoma"/>
          <w:color w:val="262626" w:themeColor="text1" w:themeTint="D9"/>
          <w:sz w:val="20"/>
          <w:szCs w:val="20"/>
        </w:rPr>
        <w:t>Всей нашей семье очень нравится Аптека на Инском на Героев Революции 5/1. Эта аптека всегда радует низкими ценами, по сравнению с другими аптеками в городе! </w:t>
      </w:r>
    </w:p>
    <w:p w:rsidR="00F90085" w:rsidRDefault="00F90085" w:rsidP="00F90085">
      <w:r w:rsidRPr="00E13B16">
        <w:rPr>
          <w:b/>
        </w:rPr>
        <w:t>ООО «АльянсТрансТорг»</w:t>
      </w:r>
      <w:r>
        <w:t xml:space="preserve"> - работаем более 5 лет, профессионально, оперативно и очень качественно. Трудовые споры,  транспортно- экспедиционные договоры, суды, контракты, налоги и не только что делалось ООО «Дело правое»</w:t>
      </w:r>
    </w:p>
    <w:p w:rsidR="00F90085" w:rsidRDefault="00F90085" w:rsidP="00F90085">
      <w:r w:rsidRPr="00E13B16">
        <w:rPr>
          <w:b/>
        </w:rPr>
        <w:t>Ярцева Анна</w:t>
      </w:r>
      <w:r>
        <w:t xml:space="preserve"> – разводилась, договориться не получилось, благодаря ООО «Дело правое»  удалось договориться и разделить имущество учитывая мои интересы. Очень умные юристы.</w:t>
      </w:r>
    </w:p>
    <w:p w:rsidR="00F90085" w:rsidRPr="00E13B16" w:rsidRDefault="00F90085" w:rsidP="00F90085">
      <w:pPr>
        <w:rPr>
          <w:b/>
        </w:rPr>
      </w:pPr>
      <w:r w:rsidRPr="00E13B16">
        <w:rPr>
          <w:b/>
        </w:rPr>
        <w:t xml:space="preserve">ТСЖ Вездеход -2 </w:t>
      </w:r>
    </w:p>
    <w:p w:rsidR="00F90085" w:rsidRDefault="00F90085" w:rsidP="00F90085">
      <w:r w:rsidRPr="00E13B16">
        <w:rPr>
          <w:rFonts w:ascii="Tahoma" w:hAnsi="Tahoma" w:cs="Tahoma"/>
          <w:color w:val="262626" w:themeColor="text1" w:themeTint="D9"/>
          <w:sz w:val="20"/>
          <w:szCs w:val="20"/>
        </w:rPr>
        <w:t>Всей нашей семье очень нравится Аптека на Инском на Героев Революции 5/1. Эта аптека всегда радует низкими ценами, по сравнению с другими аптеками в городе! </w:t>
      </w:r>
    </w:p>
    <w:p w:rsidR="00F90085" w:rsidRPr="00E13B16" w:rsidRDefault="00F90085" w:rsidP="00F90085">
      <w:pPr>
        <w:rPr>
          <w:b/>
        </w:rPr>
      </w:pPr>
      <w:r w:rsidRPr="00E13B16">
        <w:rPr>
          <w:b/>
        </w:rPr>
        <w:t xml:space="preserve">ТСЖ Радужный </w:t>
      </w:r>
    </w:p>
    <w:p w:rsidR="00F90085" w:rsidRDefault="00F90085" w:rsidP="00F90085">
      <w:pPr>
        <w:rPr>
          <w:rFonts w:ascii="Tahoma" w:hAnsi="Tahoma" w:cs="Tahoma"/>
          <w:color w:val="262626" w:themeColor="text1" w:themeTint="D9"/>
          <w:sz w:val="20"/>
          <w:szCs w:val="20"/>
        </w:rPr>
      </w:pPr>
      <w:r w:rsidRPr="00E13B16">
        <w:rPr>
          <w:rFonts w:ascii="Tahoma" w:hAnsi="Tahoma" w:cs="Tahoma"/>
          <w:color w:val="262626" w:themeColor="text1" w:themeTint="D9"/>
          <w:sz w:val="20"/>
          <w:szCs w:val="20"/>
        </w:rPr>
        <w:t>Всей нашей семье очень нравится Аптека на Инском на Героев Революции 5/1. Эта аптека всегда радует низкими ценами, по сравнению с другими аптеками в городе! </w:t>
      </w:r>
    </w:p>
    <w:p w:rsidR="00F90085" w:rsidRDefault="00F90085" w:rsidP="00F90085">
      <w:pPr>
        <w:rPr>
          <w:rFonts w:ascii="Tahoma" w:hAnsi="Tahoma" w:cs="Tahoma"/>
          <w:color w:val="262626" w:themeColor="text1" w:themeTint="D9"/>
          <w:sz w:val="20"/>
          <w:szCs w:val="20"/>
        </w:rPr>
      </w:pPr>
    </w:p>
    <w:p w:rsidR="00F90085" w:rsidRPr="00F90085" w:rsidRDefault="00F90085" w:rsidP="00F90085">
      <w:pPr>
        <w:pStyle w:val="a4"/>
        <w:tabs>
          <w:tab w:val="left" w:pos="567"/>
        </w:tabs>
        <w:ind w:left="567" w:hanging="567"/>
        <w:rPr>
          <w:rFonts w:asciiTheme="minorHAnsi" w:eastAsiaTheme="minorHAnsi" w:hAnsiTheme="minorHAnsi" w:cstheme="minorBidi"/>
          <w:color w:val="auto"/>
          <w:spacing w:val="0"/>
          <w:sz w:val="22"/>
          <w:szCs w:val="22"/>
          <w:u w:val="single"/>
        </w:rPr>
      </w:pPr>
      <w:r w:rsidRPr="00F90085">
        <w:rPr>
          <w:rFonts w:asciiTheme="minorHAnsi" w:eastAsiaTheme="minorHAnsi" w:hAnsiTheme="minorHAnsi" w:cstheme="minorBidi"/>
          <w:color w:val="auto"/>
          <w:spacing w:val="0"/>
          <w:sz w:val="22"/>
          <w:szCs w:val="22"/>
          <w:u w:val="single"/>
        </w:rPr>
        <w:t>БЛОК 9</w:t>
      </w:r>
    </w:p>
    <w:p w:rsidR="00F90085" w:rsidRDefault="00F90085" w:rsidP="00F90085">
      <w:pPr>
        <w:shd w:val="clear" w:color="auto" w:fill="FFFFFF"/>
        <w:spacing w:line="300" w:lineRule="atLeast"/>
      </w:pPr>
      <w:r>
        <w:t>Контакты</w:t>
      </w:r>
    </w:p>
    <w:p w:rsidR="00F90085" w:rsidRDefault="00F90085" w:rsidP="00F90085">
      <w:pPr>
        <w:shd w:val="clear" w:color="auto" w:fill="FFFFFF"/>
        <w:spacing w:line="300" w:lineRule="atLeast"/>
      </w:pPr>
      <w:r>
        <w:t>Картинка с картой и указанием места входа в здание. Вся контактная информация с указанием юридического лица.</w:t>
      </w:r>
    </w:p>
    <w:p w:rsidR="00F90085" w:rsidRDefault="00F90085" w:rsidP="00F90085">
      <w:pPr>
        <w:shd w:val="clear" w:color="auto" w:fill="FFFFFF"/>
        <w:spacing w:line="300" w:lineRule="atLeast"/>
        <w:rPr>
          <w:color w:val="000000"/>
        </w:rPr>
      </w:pPr>
      <w:r>
        <w:rPr>
          <w:color w:val="000000"/>
        </w:rPr>
        <w:t>Кнопка Закажите звонок вызывает форму обратной связи</w:t>
      </w:r>
    </w:p>
    <w:p w:rsidR="00F90085" w:rsidRDefault="00F90085" w:rsidP="00F90085">
      <w:pPr>
        <w:shd w:val="clear" w:color="auto" w:fill="FFFFFF"/>
        <w:spacing w:line="300" w:lineRule="atLeast"/>
        <w:rPr>
          <w:color w:val="000000"/>
        </w:rPr>
      </w:pPr>
      <w:r>
        <w:rPr>
          <w:color w:val="000000"/>
        </w:rPr>
        <w:t>Ссылка на Персональные данные. Открывается в новом окне, текст во вложенном файле.</w:t>
      </w:r>
    </w:p>
    <w:p w:rsidR="00E809F6" w:rsidRPr="00E809F6" w:rsidRDefault="00E809F6" w:rsidP="00F90085">
      <w:bookmarkStart w:id="0" w:name="_GoBack"/>
      <w:bookmarkEnd w:id="0"/>
    </w:p>
    <w:sectPr w:rsidR="00E809F6" w:rsidRPr="00E809F6" w:rsidSect="00F90085">
      <w:pgSz w:w="11906" w:h="16838"/>
      <w:pgMar w:top="1134" w:right="850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40102"/>
    <w:multiLevelType w:val="hybridMultilevel"/>
    <w:tmpl w:val="C8D2CD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793BEA"/>
    <w:multiLevelType w:val="multilevel"/>
    <w:tmpl w:val="9A5E9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EA744D"/>
    <w:multiLevelType w:val="hybridMultilevel"/>
    <w:tmpl w:val="0FEC3D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EB3C41"/>
    <w:multiLevelType w:val="hybridMultilevel"/>
    <w:tmpl w:val="B0F659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A51C90"/>
    <w:multiLevelType w:val="hybridMultilevel"/>
    <w:tmpl w:val="C8D2CD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973984"/>
    <w:multiLevelType w:val="hybridMultilevel"/>
    <w:tmpl w:val="C8D2CD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747301"/>
    <w:multiLevelType w:val="hybridMultilevel"/>
    <w:tmpl w:val="C8D2CD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2"/>
  </w:num>
  <w:num w:numId="5">
    <w:abstractNumId w:val="6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9F6"/>
    <w:rsid w:val="00CD7146"/>
    <w:rsid w:val="00E809F6"/>
    <w:rsid w:val="00F90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EFD78"/>
  <w15:chartTrackingRefBased/>
  <w15:docId w15:val="{1CE590EE-6D8F-4A89-BC52-8201973E4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809F6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E809F6"/>
    <w:pPr>
      <w:widowControl w:val="0"/>
      <w:tabs>
        <w:tab w:val="left" w:pos="1200"/>
      </w:tabs>
      <w:autoSpaceDE w:val="0"/>
      <w:autoSpaceDN w:val="0"/>
      <w:adjustRightInd w:val="0"/>
      <w:spacing w:before="60" w:after="0" w:line="288" w:lineRule="auto"/>
      <w:ind w:left="720"/>
      <w:contextualSpacing/>
    </w:pPr>
    <w:rPr>
      <w:rFonts w:ascii="Tahoma" w:eastAsia="Calibri" w:hAnsi="Tahoma" w:cs="Tahoma"/>
      <w:color w:val="262626" w:themeColor="text1" w:themeTint="D9"/>
      <w:spacing w:val="-4"/>
      <w:sz w:val="20"/>
      <w:szCs w:val="20"/>
    </w:rPr>
  </w:style>
  <w:style w:type="character" w:styleId="a5">
    <w:name w:val="annotation reference"/>
    <w:basedOn w:val="a0"/>
    <w:uiPriority w:val="99"/>
    <w:semiHidden/>
    <w:unhideWhenUsed/>
    <w:rsid w:val="00E809F6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E809F6"/>
    <w:pPr>
      <w:widowControl w:val="0"/>
      <w:tabs>
        <w:tab w:val="left" w:pos="1200"/>
      </w:tabs>
      <w:autoSpaceDE w:val="0"/>
      <w:autoSpaceDN w:val="0"/>
      <w:adjustRightInd w:val="0"/>
      <w:spacing w:before="60" w:after="0" w:line="240" w:lineRule="auto"/>
    </w:pPr>
    <w:rPr>
      <w:rFonts w:ascii="Tahoma" w:eastAsia="Calibri" w:hAnsi="Tahoma" w:cs="Tahoma"/>
      <w:color w:val="262626" w:themeColor="text1" w:themeTint="D9"/>
      <w:spacing w:val="-4"/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E809F6"/>
    <w:rPr>
      <w:rFonts w:ascii="Tahoma" w:eastAsia="Calibri" w:hAnsi="Tahoma" w:cs="Tahoma"/>
      <w:color w:val="262626" w:themeColor="text1" w:themeTint="D9"/>
      <w:spacing w:val="-4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E809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E809F6"/>
    <w:rPr>
      <w:rFonts w:ascii="Segoe UI" w:hAnsi="Segoe UI" w:cs="Segoe UI"/>
      <w:sz w:val="18"/>
      <w:szCs w:val="18"/>
    </w:rPr>
  </w:style>
  <w:style w:type="paragraph" w:styleId="aa">
    <w:name w:val="annotation subject"/>
    <w:basedOn w:val="a6"/>
    <w:next w:val="a6"/>
    <w:link w:val="ab"/>
    <w:uiPriority w:val="99"/>
    <w:semiHidden/>
    <w:unhideWhenUsed/>
    <w:rsid w:val="00E809F6"/>
    <w:pPr>
      <w:widowControl/>
      <w:tabs>
        <w:tab w:val="clear" w:pos="1200"/>
      </w:tabs>
      <w:autoSpaceDE/>
      <w:autoSpaceDN/>
      <w:adjustRightInd/>
      <w:spacing w:before="0" w:after="160"/>
    </w:pPr>
    <w:rPr>
      <w:rFonts w:asciiTheme="minorHAnsi" w:eastAsiaTheme="minorHAnsi" w:hAnsiTheme="minorHAnsi" w:cstheme="minorBidi"/>
      <w:b/>
      <w:bCs/>
      <w:color w:val="auto"/>
      <w:spacing w:val="0"/>
    </w:rPr>
  </w:style>
  <w:style w:type="character" w:customStyle="1" w:styleId="ab">
    <w:name w:val="Тема примечания Знак"/>
    <w:basedOn w:val="a7"/>
    <w:link w:val="aa"/>
    <w:uiPriority w:val="99"/>
    <w:semiHidden/>
    <w:rsid w:val="00E809F6"/>
    <w:rPr>
      <w:rFonts w:ascii="Tahoma" w:eastAsia="Calibri" w:hAnsi="Tahoma" w:cs="Tahoma"/>
      <w:b/>
      <w:bCs/>
      <w:color w:val="262626" w:themeColor="text1" w:themeTint="D9"/>
      <w:spacing w:val="-4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ia151@yandex.r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k.e@plus1.exper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ia151@yandex.ru" TargetMode="External"/><Relationship Id="rId5" Type="http://schemas.openxmlformats.org/officeDocument/2006/relationships/hyperlink" Target="mailto:k.e@plus1.exper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698</Words>
  <Characters>3984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</dc:creator>
  <cp:keywords/>
  <dc:description/>
  <cp:lastModifiedBy>Konstantin</cp:lastModifiedBy>
  <cp:revision>1</cp:revision>
  <dcterms:created xsi:type="dcterms:W3CDTF">2018-02-08T06:58:00Z</dcterms:created>
  <dcterms:modified xsi:type="dcterms:W3CDTF">2018-02-08T07:22:00Z</dcterms:modified>
</cp:coreProperties>
</file>