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21F0" w:rsidRPr="002A75D0" w:rsidRDefault="007A21F0" w:rsidP="007A21F0">
      <w:pPr>
        <w:pStyle w:val="Heading5"/>
        <w:spacing w:line="360" w:lineRule="auto"/>
        <w:jc w:val="right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id-ID"/>
        </w:rPr>
        <w:t>Yogyakarta</w:t>
      </w:r>
      <w:r w:rsidR="00FB427C">
        <w:rPr>
          <w:rFonts w:ascii="Arial Narrow" w:hAnsi="Arial Narrow"/>
          <w:sz w:val="24"/>
          <w:szCs w:val="24"/>
        </w:rPr>
        <w:t>,</w:t>
      </w:r>
      <w:r w:rsidR="00F13E36">
        <w:rPr>
          <w:rFonts w:ascii="Arial Narrow" w:hAnsi="Arial Narrow"/>
          <w:sz w:val="24"/>
          <w:szCs w:val="24"/>
        </w:rPr>
        <w:t xml:space="preserve"> </w:t>
      </w:r>
      <w:r w:rsidR="003129BB">
        <w:rPr>
          <w:rFonts w:ascii="Arial Narrow" w:hAnsi="Arial Narrow"/>
          <w:sz w:val="24"/>
          <w:szCs w:val="24"/>
        </w:rPr>
        <w:t>$</w:t>
      </w:r>
      <w:r w:rsidR="00650C97">
        <w:rPr>
          <w:rFonts w:ascii="Arial Narrow" w:hAnsi="Arial Narrow"/>
          <w:sz w:val="24"/>
          <w:szCs w:val="24"/>
        </w:rPr>
        <w:t>{tanggal}</w:t>
      </w:r>
    </w:p>
    <w:p w:rsidR="007A21F0" w:rsidRPr="00B00B0D" w:rsidRDefault="007A21F0" w:rsidP="007A21F0">
      <w:pPr>
        <w:pStyle w:val="Heading5"/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:rsidR="007A21F0" w:rsidRPr="002A75D0" w:rsidRDefault="007A21F0" w:rsidP="007A21F0">
      <w:pPr>
        <w:pStyle w:val="Heading5"/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Nomor</w:t>
      </w:r>
      <w:r w:rsidRPr="00B00B0D">
        <w:rPr>
          <w:rFonts w:ascii="Arial Narrow" w:hAnsi="Arial Narrow"/>
          <w:sz w:val="24"/>
          <w:szCs w:val="24"/>
          <w:lang w:val="id-ID"/>
        </w:rPr>
        <w:tab/>
        <w:t xml:space="preserve">  :          </w:t>
      </w:r>
    </w:p>
    <w:p w:rsidR="007A21F0" w:rsidRPr="00B00B0D" w:rsidRDefault="007A21F0" w:rsidP="007A21F0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proofErr w:type="spellStart"/>
      <w:r w:rsidRPr="00B00B0D">
        <w:rPr>
          <w:rFonts w:ascii="Arial Narrow" w:hAnsi="Arial Narrow"/>
          <w:sz w:val="24"/>
          <w:szCs w:val="24"/>
          <w:lang w:val="id-ID"/>
        </w:rPr>
        <w:t>Lamp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ab/>
        <w:t xml:space="preserve">  :   </w:t>
      </w:r>
    </w:p>
    <w:p w:rsidR="007A21F0" w:rsidRPr="00B00B0D" w:rsidRDefault="007A21F0" w:rsidP="007A21F0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A21F0" w:rsidRPr="00B00B0D" w:rsidRDefault="007A21F0" w:rsidP="007A21F0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00B0D">
        <w:rPr>
          <w:rFonts w:ascii="Arial Narrow" w:hAnsi="Arial Narrow"/>
          <w:sz w:val="24"/>
          <w:szCs w:val="24"/>
          <w:lang w:val="id-ID"/>
        </w:rPr>
        <w:t>Kepada</w:t>
      </w:r>
      <w:r w:rsidRPr="00B00B0D">
        <w:rPr>
          <w:rFonts w:ascii="Arial Narrow" w:hAnsi="Arial Narrow"/>
          <w:sz w:val="24"/>
          <w:szCs w:val="24"/>
          <w:lang w:val="id-ID"/>
        </w:rPr>
        <w:tab/>
        <w:t>Yth.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</w:tblGrid>
      <w:tr w:rsidR="006C729E">
        <w:tc>
          <w:tcPr>
            <w:tcW w:w="4111" w:type="dxa"/>
            <w:shd w:val="clear" w:color="auto" w:fill="auto"/>
          </w:tcPr>
          <w:p w:rsidR="006C729E" w:rsidRDefault="003129BB">
            <w:pPr>
              <w:tabs>
                <w:tab w:val="left" w:pos="720"/>
                <w:tab w:val="left" w:pos="900"/>
              </w:tabs>
              <w:spacing w:line="360" w:lineRule="auto"/>
              <w:ind w:left="-105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</w:t>
            </w:r>
            <w:r w:rsidR="006C729E">
              <w:rPr>
                <w:rFonts w:ascii="Arial Narrow" w:hAnsi="Arial Narrow"/>
                <w:b/>
                <w:sz w:val="24"/>
                <w:szCs w:val="24"/>
              </w:rPr>
              <w:t>{</w:t>
            </w:r>
            <w:proofErr w:type="spellStart"/>
            <w:r w:rsidR="006C729E">
              <w:rPr>
                <w:rFonts w:ascii="Arial Narrow" w:hAnsi="Arial Narrow"/>
                <w:b/>
                <w:sz w:val="24"/>
                <w:szCs w:val="24"/>
              </w:rPr>
              <w:t>nama_tujuan</w:t>
            </w:r>
            <w:proofErr w:type="spellEnd"/>
            <w:r w:rsidR="006C729E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6C729E">
        <w:tc>
          <w:tcPr>
            <w:tcW w:w="4111" w:type="dxa"/>
            <w:shd w:val="clear" w:color="auto" w:fill="auto"/>
          </w:tcPr>
          <w:p w:rsidR="006C729E" w:rsidRDefault="003129BB">
            <w:pPr>
              <w:tabs>
                <w:tab w:val="left" w:pos="720"/>
                <w:tab w:val="left" w:pos="900"/>
              </w:tabs>
              <w:spacing w:line="360" w:lineRule="auto"/>
              <w:ind w:left="-105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$</w:t>
            </w:r>
            <w:r w:rsidR="006C729E">
              <w:rPr>
                <w:rFonts w:ascii="Arial Narrow" w:hAnsi="Arial Narrow"/>
                <w:bCs/>
                <w:sz w:val="24"/>
                <w:szCs w:val="24"/>
              </w:rPr>
              <w:t>{</w:t>
            </w:r>
            <w:proofErr w:type="spellStart"/>
            <w:r w:rsidR="003A364A">
              <w:rPr>
                <w:rFonts w:ascii="Arial Narrow" w:hAnsi="Arial Narrow"/>
                <w:bCs/>
                <w:sz w:val="24"/>
                <w:szCs w:val="24"/>
              </w:rPr>
              <w:t>a</w:t>
            </w:r>
            <w:r w:rsidR="006C729E">
              <w:rPr>
                <w:rFonts w:ascii="Arial Narrow" w:hAnsi="Arial Narrow"/>
                <w:bCs/>
                <w:sz w:val="24"/>
                <w:szCs w:val="24"/>
              </w:rPr>
              <w:t>lamat_tujuan</w:t>
            </w:r>
            <w:proofErr w:type="spellEnd"/>
            <w:r w:rsidR="006C729E">
              <w:rPr>
                <w:rFonts w:ascii="Arial Narrow" w:hAnsi="Arial Narrow"/>
                <w:bCs/>
                <w:sz w:val="24"/>
                <w:szCs w:val="24"/>
              </w:rPr>
              <w:t>}</w:t>
            </w:r>
          </w:p>
        </w:tc>
      </w:tr>
    </w:tbl>
    <w:p w:rsidR="00E03881" w:rsidRDefault="00E03881" w:rsidP="007A21F0">
      <w:pPr>
        <w:tabs>
          <w:tab w:val="left" w:pos="720"/>
          <w:tab w:val="left" w:pos="900"/>
        </w:tabs>
        <w:spacing w:line="360" w:lineRule="auto"/>
        <w:ind w:left="900" w:hanging="900"/>
        <w:jc w:val="both"/>
        <w:rPr>
          <w:rFonts w:ascii="Arial Narrow" w:hAnsi="Arial Narrow"/>
          <w:bCs/>
          <w:sz w:val="24"/>
          <w:szCs w:val="24"/>
        </w:rPr>
      </w:pPr>
    </w:p>
    <w:p w:rsidR="00DF1AF3" w:rsidRDefault="00DF1AF3" w:rsidP="007A21F0">
      <w:pPr>
        <w:tabs>
          <w:tab w:val="left" w:pos="720"/>
          <w:tab w:val="left" w:pos="900"/>
        </w:tabs>
        <w:spacing w:line="360" w:lineRule="auto"/>
        <w:ind w:left="900" w:hanging="900"/>
        <w:jc w:val="both"/>
        <w:rPr>
          <w:rFonts w:ascii="Arial Narrow" w:hAnsi="Arial Narrow"/>
          <w:sz w:val="24"/>
          <w:szCs w:val="24"/>
          <w:lang w:val="id-ID"/>
        </w:rPr>
      </w:pPr>
    </w:p>
    <w:p w:rsidR="007A21F0" w:rsidRPr="00B00B0D" w:rsidRDefault="007A21F0" w:rsidP="007A21F0">
      <w:pPr>
        <w:tabs>
          <w:tab w:val="left" w:pos="720"/>
          <w:tab w:val="left" w:pos="900"/>
        </w:tabs>
        <w:spacing w:line="360" w:lineRule="auto"/>
        <w:ind w:left="900" w:hanging="900"/>
        <w:jc w:val="both"/>
        <w:rPr>
          <w:rFonts w:ascii="Arial Narrow" w:hAnsi="Arial Narrow"/>
          <w:sz w:val="24"/>
          <w:szCs w:val="24"/>
          <w:u w:val="single"/>
        </w:rPr>
      </w:pPr>
      <w:r w:rsidRPr="00B00B0D">
        <w:rPr>
          <w:rFonts w:ascii="Arial Narrow" w:hAnsi="Arial Narrow"/>
          <w:sz w:val="24"/>
          <w:szCs w:val="24"/>
          <w:lang w:val="id-ID"/>
        </w:rPr>
        <w:t>Perihal</w:t>
      </w:r>
      <w:r w:rsidRPr="00B00B0D">
        <w:rPr>
          <w:rFonts w:ascii="Arial Narrow" w:hAnsi="Arial Narrow"/>
          <w:sz w:val="24"/>
          <w:szCs w:val="24"/>
          <w:lang w:val="id-ID"/>
        </w:rPr>
        <w:tab/>
        <w:t>:</w:t>
      </w:r>
      <w:r w:rsidRPr="00B00B0D">
        <w:rPr>
          <w:rFonts w:ascii="Arial Narrow" w:hAnsi="Arial Narrow"/>
          <w:sz w:val="24"/>
          <w:szCs w:val="24"/>
        </w:rPr>
        <w:tab/>
      </w:r>
      <w:r w:rsidR="003129BB">
        <w:rPr>
          <w:rFonts w:ascii="Arial Narrow" w:hAnsi="Arial Narrow"/>
          <w:b/>
          <w:sz w:val="24"/>
          <w:szCs w:val="24"/>
          <w:u w:val="single"/>
          <w:lang w:val="id-ID"/>
        </w:rPr>
        <w:t>$</w:t>
      </w:r>
      <w:r w:rsidR="00D05DC7">
        <w:rPr>
          <w:rFonts w:ascii="Arial Narrow" w:hAnsi="Arial Narrow"/>
          <w:b/>
          <w:sz w:val="24"/>
          <w:szCs w:val="24"/>
          <w:u w:val="single"/>
          <w:lang w:val="id-ID"/>
        </w:rPr>
        <w:t>{perihal}</w:t>
      </w:r>
    </w:p>
    <w:p w:rsidR="007A21F0" w:rsidRPr="00B00B0D" w:rsidRDefault="007A21F0" w:rsidP="007A21F0">
      <w:pPr>
        <w:pStyle w:val="BodyText"/>
        <w:tabs>
          <w:tab w:val="left" w:pos="1320"/>
        </w:tabs>
        <w:spacing w:line="360" w:lineRule="auto"/>
        <w:rPr>
          <w:rFonts w:ascii="Arial Narrow" w:hAnsi="Arial Narrow"/>
          <w:sz w:val="24"/>
          <w:szCs w:val="24"/>
        </w:rPr>
      </w:pPr>
    </w:p>
    <w:p w:rsidR="007A21F0" w:rsidRPr="00B00B0D" w:rsidRDefault="007A21F0" w:rsidP="007A21F0">
      <w:pPr>
        <w:pStyle w:val="BodyText"/>
        <w:tabs>
          <w:tab w:val="left" w:pos="1320"/>
        </w:tabs>
        <w:spacing w:line="360" w:lineRule="auto"/>
        <w:rPr>
          <w:rFonts w:ascii="Arial Narrow" w:hAnsi="Arial Narrow"/>
          <w:sz w:val="24"/>
          <w:szCs w:val="24"/>
        </w:rPr>
      </w:pPr>
      <w:proofErr w:type="spellStart"/>
      <w:r w:rsidRPr="00B00B0D">
        <w:rPr>
          <w:rFonts w:ascii="Arial Narrow" w:hAnsi="Arial Narrow"/>
          <w:sz w:val="24"/>
          <w:szCs w:val="24"/>
        </w:rPr>
        <w:t>Assalamu’alaikum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Wr</w:t>
      </w:r>
      <w:proofErr w:type="spellEnd"/>
      <w:r w:rsidRPr="00B00B0D">
        <w:rPr>
          <w:rFonts w:ascii="Arial Narrow" w:hAnsi="Arial Narrow"/>
          <w:sz w:val="24"/>
          <w:szCs w:val="24"/>
        </w:rPr>
        <w:t>. Wb</w:t>
      </w:r>
    </w:p>
    <w:p w:rsidR="007A21F0" w:rsidRPr="00B00B0D" w:rsidRDefault="00FB427C" w:rsidP="007A21F0">
      <w:pPr>
        <w:pStyle w:val="BodyText"/>
        <w:tabs>
          <w:tab w:val="left" w:pos="284"/>
        </w:tabs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Pertama-tama,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Perkenankan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dari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Bank BTN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melalui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Unit Usaha Syariah Cabang Yogyakarta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mengajukan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penawaran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permohonan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kerjasama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secara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i/>
          <w:iCs/>
          <w:sz w:val="24"/>
          <w:szCs w:val="24"/>
        </w:rPr>
        <w:t>Business to Business</w:t>
      </w:r>
      <w:r w:rsidR="007A21F0" w:rsidRPr="00B00B0D">
        <w:rPr>
          <w:rFonts w:ascii="Arial Narrow" w:hAnsi="Arial Narrow"/>
          <w:sz w:val="24"/>
          <w:szCs w:val="24"/>
        </w:rPr>
        <w:t xml:space="preserve"> yang kami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yakin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akan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memberikan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nilai tambah dan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manfaat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>bagi kedua belah pihak.</w:t>
      </w:r>
    </w:p>
    <w:p w:rsidR="007A21F0" w:rsidRPr="00B00B0D" w:rsidRDefault="007A21F0" w:rsidP="007A21F0">
      <w:pPr>
        <w:pStyle w:val="BodyText"/>
        <w:tabs>
          <w:tab w:val="left" w:pos="284"/>
        </w:tabs>
        <w:spacing w:line="360" w:lineRule="auto"/>
        <w:rPr>
          <w:rFonts w:ascii="Arial Narrow" w:hAnsi="Arial Narrow"/>
          <w:sz w:val="24"/>
          <w:szCs w:val="24"/>
        </w:rPr>
      </w:pPr>
      <w:r w:rsidRPr="00B00B0D">
        <w:rPr>
          <w:rFonts w:ascii="Arial Narrow" w:hAnsi="Arial Narrow"/>
          <w:sz w:val="24"/>
          <w:szCs w:val="24"/>
        </w:rPr>
        <w:tab/>
      </w:r>
      <w:r w:rsidR="00FC4DA0">
        <w:rPr>
          <w:rFonts w:ascii="Arial Narrow" w:hAnsi="Arial Narrow"/>
          <w:sz w:val="24"/>
          <w:szCs w:val="24"/>
        </w:rPr>
        <w:tab/>
      </w:r>
      <w:r w:rsidRPr="00B00B0D">
        <w:rPr>
          <w:rFonts w:ascii="Arial Narrow" w:hAnsi="Arial Narrow"/>
          <w:sz w:val="24"/>
          <w:szCs w:val="24"/>
          <w:lang w:val="id-ID"/>
        </w:rPr>
        <w:t>Dapat</w:t>
      </w:r>
      <w:r w:rsidRPr="00B00B0D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 xml:space="preserve">kami </w:t>
      </w:r>
      <w:proofErr w:type="spellStart"/>
      <w:r w:rsidRPr="00B00B0D">
        <w:rPr>
          <w:rFonts w:ascii="Arial Narrow" w:hAnsi="Arial Narrow"/>
          <w:sz w:val="24"/>
          <w:szCs w:val="24"/>
        </w:rPr>
        <w:t>sampaikan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bahwa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Bank BTN </w:t>
      </w:r>
      <w:r w:rsidRPr="00B00B0D">
        <w:rPr>
          <w:rFonts w:ascii="Arial Narrow" w:hAnsi="Arial Narrow"/>
          <w:sz w:val="24"/>
          <w:szCs w:val="24"/>
          <w:lang w:val="id-ID"/>
        </w:rPr>
        <w:t xml:space="preserve">Syariah </w:t>
      </w:r>
      <w:proofErr w:type="spellStart"/>
      <w:r w:rsidRPr="00B00B0D">
        <w:rPr>
          <w:rFonts w:ascii="Arial Narrow" w:hAnsi="Arial Narrow"/>
          <w:sz w:val="24"/>
          <w:szCs w:val="24"/>
        </w:rPr>
        <w:t>merupakan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U</w:t>
      </w:r>
      <w:r w:rsidRPr="00B00B0D">
        <w:rPr>
          <w:rFonts w:ascii="Arial Narrow" w:hAnsi="Arial Narrow"/>
          <w:sz w:val="24"/>
          <w:szCs w:val="24"/>
        </w:rPr>
        <w:t>nit</w:t>
      </w:r>
      <w:r w:rsidRPr="00B00B0D">
        <w:rPr>
          <w:rFonts w:ascii="Arial Narrow" w:hAnsi="Arial Narrow"/>
          <w:sz w:val="24"/>
          <w:szCs w:val="24"/>
          <w:lang w:val="id-ID"/>
        </w:rPr>
        <w:t xml:space="preserve"> Usaha Syariah PT. Bank Tabungan Negara (Persero), Tbk sebagai salah satu Bank BUMN </w:t>
      </w:r>
      <w:r w:rsidRPr="00B00B0D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B00B0D">
        <w:rPr>
          <w:rFonts w:ascii="Arial Narrow" w:hAnsi="Arial Narrow"/>
          <w:sz w:val="24"/>
          <w:szCs w:val="24"/>
        </w:rPr>
        <w:t>terkemuka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dalam </w:t>
      </w:r>
      <w:proofErr w:type="spellStart"/>
      <w:r w:rsidRPr="00B00B0D">
        <w:rPr>
          <w:rFonts w:ascii="Arial Narrow" w:hAnsi="Arial Narrow"/>
          <w:sz w:val="24"/>
          <w:szCs w:val="24"/>
        </w:rPr>
        <w:t>pembiayaan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perumahan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di Indonesia. Kami </w:t>
      </w:r>
      <w:proofErr w:type="spellStart"/>
      <w:r w:rsidRPr="00B00B0D">
        <w:rPr>
          <w:rFonts w:ascii="Arial Narrow" w:hAnsi="Arial Narrow"/>
          <w:sz w:val="24"/>
          <w:szCs w:val="24"/>
        </w:rPr>
        <w:t>berkomitmen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untuk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selalu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meningkatkan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kualitas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layanan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B00B0D">
        <w:rPr>
          <w:rFonts w:ascii="Arial Narrow" w:hAnsi="Arial Narrow"/>
          <w:sz w:val="24"/>
          <w:szCs w:val="24"/>
        </w:rPr>
        <w:t>penyediaan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ragam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produk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B00B0D">
        <w:rPr>
          <w:rFonts w:ascii="Arial Narrow" w:hAnsi="Arial Narrow"/>
          <w:sz w:val="24"/>
          <w:szCs w:val="24"/>
        </w:rPr>
        <w:t>jasa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perbankan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B00B0D">
        <w:rPr>
          <w:rFonts w:ascii="Arial Narrow" w:hAnsi="Arial Narrow"/>
          <w:sz w:val="24"/>
          <w:szCs w:val="24"/>
        </w:rPr>
        <w:t>dapat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00B0D">
        <w:rPr>
          <w:rFonts w:ascii="Arial Narrow" w:hAnsi="Arial Narrow"/>
          <w:sz w:val="24"/>
          <w:szCs w:val="24"/>
        </w:rPr>
        <w:t>diandalkan</w:t>
      </w:r>
      <w:proofErr w:type="spellEnd"/>
      <w:r w:rsidRPr="00B00B0D">
        <w:rPr>
          <w:rFonts w:ascii="Arial Narrow" w:hAnsi="Arial Narrow"/>
          <w:sz w:val="24"/>
          <w:szCs w:val="24"/>
        </w:rPr>
        <w:t>.</w:t>
      </w:r>
      <w:r w:rsidRPr="00B00B0D">
        <w:rPr>
          <w:rFonts w:ascii="Arial Narrow" w:hAnsi="Arial Narrow"/>
          <w:sz w:val="24"/>
          <w:szCs w:val="24"/>
          <w:lang w:val="id-ID"/>
        </w:rPr>
        <w:t xml:space="preserve"> </w:t>
      </w:r>
    </w:p>
    <w:p w:rsidR="007A21F0" w:rsidRPr="00B00B0D" w:rsidRDefault="00FB427C" w:rsidP="007A21F0">
      <w:pPr>
        <w:pStyle w:val="BodyText"/>
        <w:tabs>
          <w:tab w:val="left" w:pos="284"/>
        </w:tabs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7A21F0" w:rsidRPr="00B00B0D">
        <w:rPr>
          <w:rFonts w:ascii="Arial Narrow" w:hAnsi="Arial Narrow"/>
          <w:sz w:val="24"/>
          <w:szCs w:val="24"/>
          <w:lang w:val="id-ID"/>
        </w:rPr>
        <w:t>BTN Syariah hadir</w:t>
      </w:r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sejak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tahun 2005</w:t>
      </w:r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 dan sampai saat ini</w:t>
      </w:r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sukses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menjaga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konsistensinya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sebagai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penyalur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perumahan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terdepan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di Indonesia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berdasarkan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A21F0" w:rsidRPr="00B00B0D">
        <w:rPr>
          <w:rFonts w:ascii="Arial Narrow" w:hAnsi="Arial Narrow"/>
          <w:sz w:val="24"/>
          <w:szCs w:val="24"/>
        </w:rPr>
        <w:t>prinsip</w:t>
      </w:r>
      <w:proofErr w:type="spellEnd"/>
      <w:r w:rsidR="007A21F0" w:rsidRPr="00B00B0D">
        <w:rPr>
          <w:rFonts w:ascii="Arial Narrow" w:hAnsi="Arial Narrow"/>
          <w:sz w:val="24"/>
          <w:szCs w:val="24"/>
        </w:rPr>
        <w:t xml:space="preserve"> syariah</w:t>
      </w:r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. Adapun perbankan syariah menjalankan fungsi yang sama dengan perbankan konvensional sebagai lembaga </w:t>
      </w:r>
      <w:proofErr w:type="spellStart"/>
      <w:r w:rsidR="007A21F0" w:rsidRPr="00B00B0D">
        <w:rPr>
          <w:rFonts w:ascii="Arial Narrow" w:hAnsi="Arial Narrow"/>
          <w:sz w:val="24"/>
          <w:szCs w:val="24"/>
          <w:lang w:val="id-ID"/>
        </w:rPr>
        <w:t>intermediary</w:t>
      </w:r>
      <w:proofErr w:type="spellEnd"/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, namun menggunakan skema yang bersesuaian dengan prinsip syariah Islam, sehingga memiliki beberapa perbedaan </w:t>
      </w:r>
      <w:proofErr w:type="spellStart"/>
      <w:r w:rsidR="007A21F0" w:rsidRPr="00B00B0D">
        <w:rPr>
          <w:rFonts w:ascii="Arial Narrow" w:hAnsi="Arial Narrow"/>
          <w:sz w:val="24"/>
          <w:szCs w:val="24"/>
          <w:lang w:val="id-ID"/>
        </w:rPr>
        <w:t>didalam</w:t>
      </w:r>
      <w:proofErr w:type="spellEnd"/>
      <w:r w:rsidR="007A21F0" w:rsidRPr="00B00B0D">
        <w:rPr>
          <w:rFonts w:ascii="Arial Narrow" w:hAnsi="Arial Narrow"/>
          <w:sz w:val="24"/>
          <w:szCs w:val="24"/>
          <w:lang w:val="id-ID"/>
        </w:rPr>
        <w:t xml:space="preserve"> kegiatannya meliputi:</w:t>
      </w:r>
    </w:p>
    <w:p w:rsidR="007A21F0" w:rsidRPr="00B00B0D" w:rsidRDefault="007A21F0" w:rsidP="007A21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 xml:space="preserve">Berpedoman kepada prinsip Syariah baik dari sisi </w:t>
      </w:r>
      <w:proofErr w:type="spellStart"/>
      <w:r w:rsidRPr="00B00B0D">
        <w:rPr>
          <w:rFonts w:ascii="Arial Narrow" w:hAnsi="Arial Narrow"/>
          <w:sz w:val="24"/>
          <w:szCs w:val="24"/>
          <w:lang w:val="id-ID"/>
        </w:rPr>
        <w:t>transaksional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 xml:space="preserve">, pendanaan, </w:t>
      </w:r>
      <w:proofErr w:type="spellStart"/>
      <w:r w:rsidRPr="00B00B0D">
        <w:rPr>
          <w:rFonts w:ascii="Arial Narrow" w:hAnsi="Arial Narrow"/>
          <w:sz w:val="24"/>
          <w:szCs w:val="24"/>
          <w:lang w:val="id-ID"/>
        </w:rPr>
        <w:t>pembiayaan,dll</w:t>
      </w:r>
      <w:proofErr w:type="spellEnd"/>
    </w:p>
    <w:p w:rsidR="007A21F0" w:rsidRPr="00B00B0D" w:rsidRDefault="007A21F0" w:rsidP="007A21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Penyaluran dana usaha yang halal dan menguntungkan</w:t>
      </w:r>
    </w:p>
    <w:p w:rsidR="007A21F0" w:rsidRPr="00B00B0D" w:rsidRDefault="007A21F0" w:rsidP="007A21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Keuntungan dihitung berdasarkan sistem bagi hasil</w:t>
      </w:r>
    </w:p>
    <w:p w:rsidR="007A21F0" w:rsidRPr="00B00B0D" w:rsidRDefault="007A21F0" w:rsidP="007A21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Jumlah angsuran tetap hingga akhir pembiayaan</w:t>
      </w:r>
    </w:p>
    <w:p w:rsidR="007A21F0" w:rsidRPr="001D1530" w:rsidRDefault="007A21F0" w:rsidP="007A21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Terjalin hubungan yang baik sebagai mitra usaha</w:t>
      </w:r>
    </w:p>
    <w:p w:rsidR="003A05C0" w:rsidRDefault="003A05C0" w:rsidP="004C3BFA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:rsidR="007A21F0" w:rsidRPr="004C3BFA" w:rsidRDefault="007A21F0" w:rsidP="004C3BFA">
      <w:pPr>
        <w:spacing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B00B0D">
        <w:rPr>
          <w:rFonts w:ascii="Arial Narrow" w:hAnsi="Arial Narrow"/>
          <w:sz w:val="24"/>
          <w:szCs w:val="24"/>
          <w:lang w:val="id-ID"/>
        </w:rPr>
        <w:lastRenderedPageBreak/>
        <w:t>BTN Syariah memiliki produk dan program jasa layanan yang kami harap dapat dimanfaatkan oleh</w:t>
      </w:r>
      <w:r w:rsidR="003A05C0">
        <w:rPr>
          <w:rFonts w:ascii="Arial Narrow" w:hAnsi="Arial Narrow"/>
          <w:sz w:val="24"/>
          <w:szCs w:val="24"/>
        </w:rPr>
        <w:t xml:space="preserve"> </w:t>
      </w:r>
      <w:r w:rsidR="003129BB">
        <w:rPr>
          <w:rFonts w:ascii="Arial Narrow" w:hAnsi="Arial Narrow"/>
          <w:b/>
          <w:sz w:val="24"/>
          <w:szCs w:val="24"/>
        </w:rPr>
        <w:t>$</w:t>
      </w:r>
      <w:r w:rsidR="00E17037">
        <w:rPr>
          <w:rFonts w:ascii="Arial Narrow" w:hAnsi="Arial Narrow"/>
          <w:b/>
          <w:sz w:val="24"/>
          <w:szCs w:val="24"/>
        </w:rPr>
        <w:t>{</w:t>
      </w:r>
      <w:proofErr w:type="spellStart"/>
      <w:r w:rsidR="00136C3B" w:rsidRPr="00136C3B">
        <w:rPr>
          <w:rFonts w:ascii="Arial Narrow" w:hAnsi="Arial Narrow"/>
          <w:b/>
          <w:sz w:val="24"/>
          <w:szCs w:val="24"/>
        </w:rPr>
        <w:t>nama_institusi</w:t>
      </w:r>
      <w:proofErr w:type="spellEnd"/>
      <w:r w:rsidR="00E17037">
        <w:rPr>
          <w:rFonts w:ascii="Arial Narrow" w:hAnsi="Arial Narrow"/>
          <w:b/>
          <w:sz w:val="24"/>
          <w:szCs w:val="24"/>
        </w:rPr>
        <w:t>}</w:t>
      </w:r>
      <w:r w:rsidR="00D84A03" w:rsidRPr="00B00B0D">
        <w:rPr>
          <w:rFonts w:ascii="Arial Narrow" w:hAnsi="Arial Narrow"/>
          <w:sz w:val="24"/>
          <w:szCs w:val="24"/>
          <w:lang w:val="id-ID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untuk membantu  mengoptimalkan pengelolaan keuangan</w:t>
      </w:r>
      <w:r w:rsidRPr="00B00B0D">
        <w:rPr>
          <w:rFonts w:ascii="Arial Narrow" w:hAnsi="Arial Narrow"/>
          <w:sz w:val="24"/>
          <w:szCs w:val="24"/>
        </w:rPr>
        <w:t>.</w:t>
      </w:r>
    </w:p>
    <w:p w:rsidR="007A21F0" w:rsidRPr="00B00B0D" w:rsidRDefault="007A21F0" w:rsidP="00FB427C">
      <w:pPr>
        <w:spacing w:line="360" w:lineRule="auto"/>
        <w:ind w:firstLine="720"/>
        <w:jc w:val="both"/>
        <w:rPr>
          <w:rFonts w:ascii="Arial Narrow" w:hAnsi="Arial Narrow"/>
          <w:b/>
          <w:sz w:val="24"/>
          <w:szCs w:val="24"/>
        </w:rPr>
      </w:pPr>
      <w:r w:rsidRPr="00B00B0D">
        <w:rPr>
          <w:rFonts w:ascii="Arial Narrow" w:hAnsi="Arial Narrow"/>
          <w:sz w:val="24"/>
          <w:szCs w:val="24"/>
          <w:lang w:val="id-ID"/>
        </w:rPr>
        <w:t>Sehubungan dengan hal tersebut, kami mohon untuk dapat diberikan waktu dan tempat untuk bersilaturahmi kepada</w:t>
      </w:r>
      <w:r w:rsidR="00C925F5">
        <w:rPr>
          <w:rFonts w:ascii="Arial Narrow" w:hAnsi="Arial Narrow"/>
          <w:sz w:val="24"/>
          <w:szCs w:val="24"/>
        </w:rPr>
        <w:t xml:space="preserve"> </w:t>
      </w:r>
      <w:r w:rsidR="003129BB">
        <w:rPr>
          <w:rFonts w:ascii="Arial Narrow" w:hAnsi="Arial Narrow"/>
          <w:b/>
          <w:sz w:val="24"/>
          <w:szCs w:val="24"/>
        </w:rPr>
        <w:t>$</w:t>
      </w:r>
      <w:r w:rsidR="00891A10">
        <w:rPr>
          <w:rFonts w:ascii="Arial Narrow" w:hAnsi="Arial Narrow"/>
          <w:b/>
          <w:sz w:val="24"/>
          <w:szCs w:val="24"/>
        </w:rPr>
        <w:t>{</w:t>
      </w:r>
      <w:proofErr w:type="spellStart"/>
      <w:r w:rsidR="00891A10">
        <w:rPr>
          <w:rFonts w:ascii="Arial Narrow" w:hAnsi="Arial Narrow"/>
          <w:b/>
          <w:sz w:val="24"/>
          <w:szCs w:val="24"/>
        </w:rPr>
        <w:t>nama_tujuan</w:t>
      </w:r>
      <w:proofErr w:type="spellEnd"/>
      <w:r w:rsidR="00891A10">
        <w:rPr>
          <w:rFonts w:ascii="Arial Narrow" w:hAnsi="Arial Narrow"/>
          <w:b/>
          <w:sz w:val="24"/>
          <w:szCs w:val="24"/>
        </w:rPr>
        <w:t>}</w:t>
      </w:r>
      <w:r w:rsidRPr="00FB44D4">
        <w:rPr>
          <w:rFonts w:ascii="Arial Narrow" w:hAnsi="Arial Narrow" w:cs="Tahoma"/>
          <w:sz w:val="24"/>
          <w:szCs w:val="24"/>
        </w:rPr>
        <w:t>.</w:t>
      </w:r>
      <w:r w:rsidRPr="00B00B0D">
        <w:rPr>
          <w:rFonts w:ascii="Arial Narrow" w:hAnsi="Arial Narrow" w:cs="Tahoma"/>
          <w:b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 xml:space="preserve">Besar harapan kami untuk dapat meningkatkan </w:t>
      </w:r>
      <w:proofErr w:type="spellStart"/>
      <w:r w:rsidRPr="00B00B0D">
        <w:rPr>
          <w:rFonts w:ascii="Arial Narrow" w:hAnsi="Arial Narrow"/>
          <w:sz w:val="24"/>
          <w:szCs w:val="24"/>
          <w:lang w:val="id-ID"/>
        </w:rPr>
        <w:t>kerjasama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 xml:space="preserve"> dan memberikan pelayanan yang terdepan</w:t>
      </w:r>
      <w:r w:rsidR="004350D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350D3">
        <w:rPr>
          <w:rFonts w:ascii="Arial Narrow" w:hAnsi="Arial Narrow"/>
          <w:sz w:val="24"/>
          <w:szCs w:val="24"/>
        </w:rPr>
        <w:t>bagi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 xml:space="preserve"> </w:t>
      </w:r>
      <w:r w:rsidR="003129BB">
        <w:rPr>
          <w:rFonts w:ascii="Arial Narrow" w:hAnsi="Arial Narrow"/>
          <w:b/>
          <w:sz w:val="24"/>
          <w:szCs w:val="24"/>
        </w:rPr>
        <w:t>$</w:t>
      </w:r>
      <w:r w:rsidR="00E06660" w:rsidRPr="00E06660">
        <w:rPr>
          <w:rFonts w:ascii="Arial Narrow" w:hAnsi="Arial Narrow"/>
          <w:b/>
          <w:sz w:val="24"/>
          <w:szCs w:val="24"/>
        </w:rPr>
        <w:t>{</w:t>
      </w:r>
      <w:proofErr w:type="spellStart"/>
      <w:r w:rsidR="00E06660" w:rsidRPr="00E06660">
        <w:rPr>
          <w:rFonts w:ascii="Arial Narrow" w:hAnsi="Arial Narrow"/>
          <w:b/>
          <w:sz w:val="24"/>
          <w:szCs w:val="24"/>
        </w:rPr>
        <w:t>nama_institusi</w:t>
      </w:r>
      <w:proofErr w:type="spellEnd"/>
      <w:r w:rsidR="00E06660" w:rsidRPr="00E06660">
        <w:rPr>
          <w:rFonts w:ascii="Arial Narrow" w:hAnsi="Arial Narrow"/>
          <w:b/>
          <w:sz w:val="24"/>
          <w:szCs w:val="24"/>
        </w:rPr>
        <w:t>}</w:t>
      </w:r>
      <w:r w:rsidR="004C3BFA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Adapun</w:t>
      </w:r>
      <w:r w:rsidRPr="00B00B0D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untuk waktu pelaksanaannya akan kami sesuai</w:t>
      </w:r>
      <w:proofErr w:type="spellStart"/>
      <w:r w:rsidRPr="00B00B0D">
        <w:rPr>
          <w:rFonts w:ascii="Arial Narrow" w:hAnsi="Arial Narrow"/>
          <w:sz w:val="24"/>
          <w:szCs w:val="24"/>
        </w:rPr>
        <w:t>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dengan kesediaan</w:t>
      </w:r>
      <w:r w:rsidRPr="00B00B0D">
        <w:rPr>
          <w:rFonts w:ascii="Arial Narrow" w:hAnsi="Arial Narrow"/>
          <w:sz w:val="24"/>
          <w:szCs w:val="24"/>
        </w:rPr>
        <w:t xml:space="preserve"> </w:t>
      </w:r>
      <w:r w:rsidR="003129BB">
        <w:rPr>
          <w:rFonts w:ascii="Arial Narrow" w:hAnsi="Arial Narrow"/>
          <w:b/>
          <w:sz w:val="24"/>
          <w:szCs w:val="24"/>
        </w:rPr>
        <w:t>$</w:t>
      </w:r>
      <w:r w:rsidR="00426A6B" w:rsidRPr="00426A6B">
        <w:rPr>
          <w:rFonts w:ascii="Arial Narrow" w:hAnsi="Arial Narrow"/>
          <w:b/>
          <w:sz w:val="24"/>
          <w:szCs w:val="24"/>
        </w:rPr>
        <w:t>{</w:t>
      </w:r>
      <w:proofErr w:type="spellStart"/>
      <w:r w:rsidR="00426A6B" w:rsidRPr="00426A6B">
        <w:rPr>
          <w:rFonts w:ascii="Arial Narrow" w:hAnsi="Arial Narrow"/>
          <w:b/>
          <w:sz w:val="24"/>
          <w:szCs w:val="24"/>
        </w:rPr>
        <w:t>nama_tujuan</w:t>
      </w:r>
      <w:proofErr w:type="spellEnd"/>
      <w:r w:rsidR="00426A6B" w:rsidRPr="00426A6B">
        <w:rPr>
          <w:rFonts w:ascii="Arial Narrow" w:hAnsi="Arial Narrow"/>
          <w:b/>
          <w:sz w:val="24"/>
          <w:szCs w:val="24"/>
        </w:rPr>
        <w:t>}</w:t>
      </w:r>
      <w:r w:rsidR="00E21CA0">
        <w:rPr>
          <w:rFonts w:ascii="Arial Narrow" w:hAnsi="Arial Narrow"/>
          <w:b/>
          <w:sz w:val="24"/>
          <w:szCs w:val="24"/>
        </w:rPr>
        <w:t>.</w:t>
      </w:r>
    </w:p>
    <w:p w:rsidR="007A21F0" w:rsidRPr="00B00B0D" w:rsidRDefault="007A21F0" w:rsidP="007A21F0">
      <w:pPr>
        <w:tabs>
          <w:tab w:val="left" w:pos="360"/>
        </w:tabs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A21F0" w:rsidRPr="00073C4A" w:rsidRDefault="007A21F0" w:rsidP="007A21F0">
      <w:pPr>
        <w:spacing w:line="36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  <w:proofErr w:type="spellStart"/>
      <w:r w:rsidRPr="00B00B0D">
        <w:rPr>
          <w:rFonts w:ascii="Arial Narrow" w:hAnsi="Arial Narrow"/>
          <w:b/>
          <w:i/>
          <w:sz w:val="24"/>
          <w:szCs w:val="24"/>
          <w:u w:val="single"/>
          <w:lang w:val="id-ID"/>
        </w:rPr>
        <w:t>Contact</w:t>
      </w:r>
      <w:proofErr w:type="spellEnd"/>
      <w:r w:rsidRPr="00B00B0D">
        <w:rPr>
          <w:rFonts w:ascii="Arial Narrow" w:hAnsi="Arial Narrow"/>
          <w:b/>
          <w:i/>
          <w:sz w:val="24"/>
          <w:szCs w:val="24"/>
          <w:u w:val="single"/>
          <w:lang w:val="id-ID"/>
        </w:rPr>
        <w:t xml:space="preserve"> Person </w:t>
      </w:r>
      <w:proofErr w:type="spellStart"/>
      <w:r w:rsidRPr="00B00B0D">
        <w:rPr>
          <w:rFonts w:ascii="Arial Narrow" w:hAnsi="Arial Narrow"/>
          <w:b/>
          <w:i/>
          <w:sz w:val="24"/>
          <w:szCs w:val="24"/>
          <w:u w:val="single"/>
          <w:lang w:val="id-ID"/>
        </w:rPr>
        <w:t>Customer</w:t>
      </w:r>
      <w:proofErr w:type="spellEnd"/>
      <w:r w:rsidRPr="00B00B0D">
        <w:rPr>
          <w:rFonts w:ascii="Arial Narrow" w:hAnsi="Arial Narrow"/>
          <w:b/>
          <w:i/>
          <w:sz w:val="24"/>
          <w:szCs w:val="24"/>
          <w:u w:val="single"/>
          <w:lang w:val="id-ID"/>
        </w:rPr>
        <w:t xml:space="preserve"> </w:t>
      </w:r>
      <w:proofErr w:type="spellStart"/>
      <w:r w:rsidRPr="00B00B0D">
        <w:rPr>
          <w:rFonts w:ascii="Arial Narrow" w:hAnsi="Arial Narrow"/>
          <w:b/>
          <w:i/>
          <w:sz w:val="24"/>
          <w:szCs w:val="24"/>
          <w:u w:val="single"/>
          <w:lang w:val="id-ID"/>
        </w:rPr>
        <w:t>Relation</w:t>
      </w:r>
      <w:proofErr w:type="spellEnd"/>
      <w:r w:rsidRPr="00B00B0D">
        <w:rPr>
          <w:rFonts w:ascii="Arial Narrow" w:hAnsi="Arial Narrow"/>
          <w:b/>
          <w:sz w:val="24"/>
          <w:szCs w:val="24"/>
          <w:u w:val="single"/>
          <w:lang w:val="id-ID"/>
        </w:rPr>
        <w:t xml:space="preserve"> Bank BTN Syariah :</w:t>
      </w:r>
    </w:p>
    <w:p w:rsidR="007A21F0" w:rsidRDefault="00FB427C" w:rsidP="007A21F0">
      <w:pPr>
        <w:tabs>
          <w:tab w:val="left" w:pos="0"/>
        </w:tabs>
        <w:spacing w:line="360" w:lineRule="auto"/>
        <w:ind w:right="-414"/>
        <w:jc w:val="both"/>
        <w:rPr>
          <w:rFonts w:ascii="Arial Narrow" w:hAnsi="Arial Narrow"/>
          <w:b/>
          <w:sz w:val="24"/>
          <w:szCs w:val="24"/>
          <w:lang w:val="id-ID"/>
        </w:rPr>
      </w:pPr>
      <w:proofErr w:type="spellStart"/>
      <w:r>
        <w:rPr>
          <w:rFonts w:ascii="Arial Narrow" w:hAnsi="Arial Narrow"/>
          <w:b/>
          <w:sz w:val="24"/>
          <w:szCs w:val="24"/>
        </w:rPr>
        <w:t>Astrio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Purna </w:t>
      </w:r>
      <w:proofErr w:type="spellStart"/>
      <w:r>
        <w:rPr>
          <w:rFonts w:ascii="Arial Narrow" w:hAnsi="Arial Narrow"/>
          <w:b/>
          <w:sz w:val="24"/>
          <w:szCs w:val="24"/>
        </w:rPr>
        <w:t>Wicaksana</w:t>
      </w:r>
      <w:proofErr w:type="spellEnd"/>
      <w:r w:rsidR="007A21F0">
        <w:rPr>
          <w:rFonts w:ascii="Arial Narrow" w:hAnsi="Arial Narrow"/>
          <w:b/>
          <w:sz w:val="24"/>
          <w:szCs w:val="24"/>
          <w:lang w:val="id-ID"/>
        </w:rPr>
        <w:tab/>
      </w:r>
    </w:p>
    <w:p w:rsidR="000141CB" w:rsidRDefault="00FB427C" w:rsidP="007A21F0">
      <w:pPr>
        <w:tabs>
          <w:tab w:val="left" w:pos="0"/>
        </w:tabs>
        <w:spacing w:line="360" w:lineRule="auto"/>
        <w:ind w:right="-414"/>
        <w:jc w:val="both"/>
        <w:rPr>
          <w:rFonts w:ascii="Arial Narrow" w:hAnsi="Arial Narrow"/>
          <w:b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</w:rPr>
        <w:t>Co</w:t>
      </w:r>
      <w:r w:rsidR="00F13E36">
        <w:rPr>
          <w:rFonts w:ascii="Arial Narrow" w:hAnsi="Arial Narrow"/>
          <w:sz w:val="24"/>
          <w:szCs w:val="24"/>
        </w:rPr>
        <w:t>mmercial</w:t>
      </w:r>
      <w:r w:rsidR="000141CB" w:rsidRPr="009931FC">
        <w:rPr>
          <w:rFonts w:ascii="Arial Narrow" w:hAnsi="Arial Narrow"/>
          <w:sz w:val="24"/>
          <w:szCs w:val="24"/>
        </w:rPr>
        <w:t xml:space="preserve"> Funding </w:t>
      </w:r>
      <w:r w:rsidR="006C1E2B">
        <w:rPr>
          <w:rFonts w:ascii="Arial Narrow" w:hAnsi="Arial Narrow"/>
          <w:sz w:val="24"/>
          <w:szCs w:val="24"/>
        </w:rPr>
        <w:t>Sales</w:t>
      </w:r>
      <w:r w:rsidR="005E46DA">
        <w:rPr>
          <w:rFonts w:ascii="Arial Narrow" w:hAnsi="Arial Narrow"/>
          <w:sz w:val="24"/>
          <w:szCs w:val="24"/>
        </w:rPr>
        <w:t xml:space="preserve"> Officer</w:t>
      </w:r>
    </w:p>
    <w:p w:rsidR="007A21F0" w:rsidRPr="00B00B0D" w:rsidRDefault="007A21F0" w:rsidP="007A21F0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>Bank BTN Kantor Cabang Syariah Yogyakarta</w:t>
      </w:r>
    </w:p>
    <w:p w:rsidR="007A21F0" w:rsidRDefault="007A21F0" w:rsidP="007A21F0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00B0D">
        <w:rPr>
          <w:rFonts w:ascii="Arial Narrow" w:hAnsi="Arial Narrow"/>
          <w:sz w:val="24"/>
          <w:szCs w:val="24"/>
          <w:lang w:val="id-ID"/>
        </w:rPr>
        <w:t xml:space="preserve">Jalan </w:t>
      </w:r>
      <w:proofErr w:type="spellStart"/>
      <w:r w:rsidRPr="00B00B0D">
        <w:rPr>
          <w:rFonts w:ascii="Arial Narrow" w:hAnsi="Arial Narrow"/>
          <w:sz w:val="24"/>
          <w:szCs w:val="24"/>
          <w:lang w:val="id-ID"/>
        </w:rPr>
        <w:t>Faridan</w:t>
      </w:r>
      <w:proofErr w:type="spellEnd"/>
      <w:r w:rsidRPr="00B00B0D">
        <w:rPr>
          <w:rFonts w:ascii="Arial Narrow" w:hAnsi="Arial Narrow"/>
          <w:sz w:val="24"/>
          <w:szCs w:val="24"/>
          <w:lang w:val="id-ID"/>
        </w:rPr>
        <w:t xml:space="preserve"> M Noto </w:t>
      </w:r>
      <w:r w:rsidR="00FB427C">
        <w:rPr>
          <w:rFonts w:ascii="Arial Narrow" w:hAnsi="Arial Narrow"/>
          <w:sz w:val="24"/>
          <w:szCs w:val="24"/>
        </w:rPr>
        <w:t>N</w:t>
      </w:r>
      <w:r w:rsidRPr="00B00B0D">
        <w:rPr>
          <w:rFonts w:ascii="Arial Narrow" w:hAnsi="Arial Narrow"/>
          <w:sz w:val="24"/>
          <w:szCs w:val="24"/>
          <w:lang w:val="id-ID"/>
        </w:rPr>
        <w:t>o. 10 Kotabaru</w:t>
      </w:r>
      <w:r w:rsidR="005408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408C9">
        <w:rPr>
          <w:rFonts w:ascii="Arial Narrow" w:hAnsi="Arial Narrow"/>
          <w:sz w:val="24"/>
          <w:szCs w:val="24"/>
        </w:rPr>
        <w:t>Gondokusuman</w:t>
      </w:r>
      <w:proofErr w:type="spellEnd"/>
    </w:p>
    <w:p w:rsidR="005408C9" w:rsidRPr="005408C9" w:rsidRDefault="005408C9" w:rsidP="007A21F0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Yogyakarta, DI Yogyakarta</w:t>
      </w:r>
    </w:p>
    <w:p w:rsidR="007A21F0" w:rsidRDefault="005408C9" w:rsidP="007A21F0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</w:rPr>
        <w:t xml:space="preserve">No. </w:t>
      </w:r>
      <w:proofErr w:type="spellStart"/>
      <w:r w:rsidR="007A21F0">
        <w:rPr>
          <w:rFonts w:ascii="Arial Narrow" w:hAnsi="Arial Narrow"/>
          <w:sz w:val="24"/>
          <w:szCs w:val="24"/>
          <w:lang w:val="id-ID"/>
        </w:rPr>
        <w:t>Telp</w:t>
      </w:r>
      <w:proofErr w:type="spellEnd"/>
      <w:r w:rsidR="007A21F0">
        <w:rPr>
          <w:rFonts w:ascii="Arial Narrow" w:hAnsi="Arial Narrow"/>
          <w:sz w:val="24"/>
          <w:szCs w:val="24"/>
          <w:lang w:val="id-ID"/>
        </w:rPr>
        <w:t xml:space="preserve"> Kantor</w:t>
      </w:r>
      <w:r w:rsidR="007A21F0">
        <w:rPr>
          <w:rFonts w:ascii="Arial Narrow" w:hAnsi="Arial Narrow"/>
          <w:sz w:val="24"/>
          <w:szCs w:val="24"/>
          <w:lang w:val="id-ID"/>
        </w:rPr>
        <w:tab/>
      </w:r>
      <w:r w:rsidR="007A21F0" w:rsidRPr="00B00B0D">
        <w:rPr>
          <w:rFonts w:ascii="Arial Narrow" w:hAnsi="Arial Narrow"/>
          <w:sz w:val="24"/>
          <w:szCs w:val="24"/>
          <w:lang w:val="id-ID"/>
        </w:rPr>
        <w:t>: 0274</w:t>
      </w:r>
      <w:r w:rsidR="00F07B41"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>-</w:t>
      </w:r>
      <w:r w:rsidR="00F07B41"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>55</w:t>
      </w:r>
      <w:r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>10</w:t>
      </w:r>
      <w:r>
        <w:rPr>
          <w:rFonts w:ascii="Arial Narrow" w:hAnsi="Arial Narrow"/>
          <w:sz w:val="24"/>
          <w:szCs w:val="24"/>
        </w:rPr>
        <w:t xml:space="preserve"> </w:t>
      </w:r>
      <w:r w:rsidR="007A21F0" w:rsidRPr="00B00B0D">
        <w:rPr>
          <w:rFonts w:ascii="Arial Narrow" w:hAnsi="Arial Narrow"/>
          <w:sz w:val="24"/>
          <w:szCs w:val="24"/>
          <w:lang w:val="id-ID"/>
        </w:rPr>
        <w:t>55</w:t>
      </w:r>
    </w:p>
    <w:p w:rsidR="000141CB" w:rsidRPr="00883C66" w:rsidRDefault="000141CB" w:rsidP="000141CB">
      <w:pPr>
        <w:tabs>
          <w:tab w:val="left" w:pos="0"/>
        </w:tabs>
        <w:spacing w:line="360" w:lineRule="auto"/>
        <w:ind w:right="-41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No.</w:t>
      </w:r>
      <w:r w:rsidR="005408C9">
        <w:rPr>
          <w:rFonts w:ascii="Arial Narrow" w:hAnsi="Arial Narrow"/>
          <w:sz w:val="24"/>
          <w:szCs w:val="24"/>
        </w:rPr>
        <w:t xml:space="preserve"> Handphone</w:t>
      </w:r>
      <w:r>
        <w:rPr>
          <w:rFonts w:ascii="Arial Narrow" w:hAnsi="Arial Narrow"/>
          <w:sz w:val="24"/>
          <w:szCs w:val="24"/>
          <w:lang w:val="id-ID"/>
        </w:rPr>
        <w:tab/>
        <w:t xml:space="preserve">: </w:t>
      </w:r>
      <w:r w:rsidR="00FB427C">
        <w:rPr>
          <w:rFonts w:ascii="Arial Narrow" w:hAnsi="Arial Narrow"/>
          <w:b/>
          <w:sz w:val="24"/>
          <w:szCs w:val="24"/>
        </w:rPr>
        <w:t>08 999 6 88888</w:t>
      </w:r>
    </w:p>
    <w:p w:rsidR="000141CB" w:rsidRPr="00B00B0D" w:rsidRDefault="000141CB" w:rsidP="007A21F0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:rsidR="007A21F0" w:rsidRPr="00B00B0D" w:rsidRDefault="007A21F0" w:rsidP="007A21F0">
      <w:pPr>
        <w:pStyle w:val="BodyText"/>
        <w:tabs>
          <w:tab w:val="left" w:pos="567"/>
          <w:tab w:val="left" w:pos="709"/>
          <w:tab w:val="left" w:pos="993"/>
        </w:tabs>
        <w:spacing w:line="360" w:lineRule="auto"/>
        <w:ind w:right="-1"/>
        <w:rPr>
          <w:rFonts w:ascii="Arial Narrow" w:hAnsi="Arial Narrow"/>
          <w:sz w:val="24"/>
          <w:szCs w:val="24"/>
          <w:lang w:val="id-ID"/>
        </w:rPr>
      </w:pPr>
      <w:r w:rsidRPr="00B00B0D">
        <w:rPr>
          <w:rFonts w:ascii="Arial Narrow" w:hAnsi="Arial Narrow"/>
          <w:sz w:val="24"/>
          <w:szCs w:val="24"/>
          <w:lang w:val="id-ID"/>
        </w:rPr>
        <w:t xml:space="preserve">Demikian kami sampaikan, </w:t>
      </w:r>
      <w:r w:rsidRPr="00B00B0D">
        <w:rPr>
          <w:rFonts w:ascii="Arial Narrow" w:hAnsi="Arial Narrow"/>
          <w:sz w:val="24"/>
          <w:szCs w:val="24"/>
        </w:rPr>
        <w:t xml:space="preserve">atas perhatian dan </w:t>
      </w:r>
      <w:proofErr w:type="spellStart"/>
      <w:r w:rsidRPr="00B00B0D">
        <w:rPr>
          <w:rFonts w:ascii="Arial Narrow" w:hAnsi="Arial Narrow"/>
          <w:sz w:val="24"/>
          <w:szCs w:val="24"/>
        </w:rPr>
        <w:t>kerjasama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B00B0D">
        <w:rPr>
          <w:rFonts w:ascii="Arial Narrow" w:hAnsi="Arial Narrow"/>
          <w:sz w:val="24"/>
          <w:szCs w:val="24"/>
        </w:rPr>
        <w:t>baik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B00B0D">
        <w:rPr>
          <w:rFonts w:ascii="Arial Narrow" w:hAnsi="Arial Narrow"/>
          <w:sz w:val="24"/>
          <w:szCs w:val="24"/>
        </w:rPr>
        <w:t>ucapkan</w:t>
      </w:r>
      <w:proofErr w:type="spellEnd"/>
      <w:r w:rsidRPr="00B00B0D">
        <w:rPr>
          <w:rFonts w:ascii="Arial Narrow" w:hAnsi="Arial Narrow"/>
          <w:sz w:val="24"/>
          <w:szCs w:val="24"/>
        </w:rPr>
        <w:t xml:space="preserve"> </w:t>
      </w:r>
      <w:r w:rsidRPr="00B00B0D">
        <w:rPr>
          <w:rFonts w:ascii="Arial Narrow" w:hAnsi="Arial Narrow"/>
          <w:sz w:val="24"/>
          <w:szCs w:val="24"/>
          <w:lang w:val="id-ID"/>
        </w:rPr>
        <w:t>terima kasih.</w:t>
      </w:r>
    </w:p>
    <w:p w:rsidR="007A21F0" w:rsidRPr="00B00B0D" w:rsidRDefault="007A21F0" w:rsidP="007A21F0">
      <w:pPr>
        <w:tabs>
          <w:tab w:val="left" w:pos="4253"/>
        </w:tabs>
        <w:spacing w:line="360" w:lineRule="auto"/>
        <w:ind w:left="4230" w:firstLine="23"/>
        <w:jc w:val="both"/>
        <w:rPr>
          <w:rFonts w:ascii="Arial Narrow" w:hAnsi="Arial Narrow"/>
          <w:b/>
          <w:sz w:val="24"/>
          <w:szCs w:val="24"/>
          <w:lang w:val="id-ID"/>
        </w:rPr>
      </w:pPr>
    </w:p>
    <w:p w:rsidR="007A21F0" w:rsidRPr="00B00B0D" w:rsidRDefault="007A21F0" w:rsidP="007A21F0">
      <w:pPr>
        <w:tabs>
          <w:tab w:val="left" w:pos="4253"/>
        </w:tabs>
        <w:spacing w:line="360" w:lineRule="auto"/>
        <w:ind w:left="4230" w:firstLine="23"/>
        <w:jc w:val="both"/>
        <w:rPr>
          <w:rFonts w:ascii="Arial Narrow" w:hAnsi="Arial Narrow"/>
          <w:b/>
          <w:sz w:val="24"/>
          <w:szCs w:val="24"/>
        </w:rPr>
      </w:pPr>
      <w:r w:rsidRPr="00B00B0D">
        <w:rPr>
          <w:rFonts w:ascii="Arial Narrow" w:hAnsi="Arial Narrow"/>
          <w:b/>
          <w:sz w:val="24"/>
          <w:szCs w:val="24"/>
          <w:lang w:val="id-ID"/>
        </w:rPr>
        <w:tab/>
      </w:r>
      <w:r w:rsidRPr="00B00B0D">
        <w:rPr>
          <w:rFonts w:ascii="Arial Narrow" w:hAnsi="Arial Narrow"/>
          <w:b/>
          <w:sz w:val="24"/>
          <w:szCs w:val="24"/>
          <w:lang w:val="id-ID"/>
        </w:rPr>
        <w:tab/>
      </w:r>
    </w:p>
    <w:tbl>
      <w:tblPr>
        <w:tblW w:w="0" w:type="auto"/>
        <w:tblInd w:w="3955" w:type="dxa"/>
        <w:tblLook w:val="04A0" w:firstRow="1" w:lastRow="0" w:firstColumn="1" w:lastColumn="0" w:noHBand="0" w:noVBand="1"/>
      </w:tblPr>
      <w:tblGrid>
        <w:gridCol w:w="3241"/>
        <w:gridCol w:w="2149"/>
      </w:tblGrid>
      <w:tr w:rsidR="005408C9" w:rsidRPr="00105CC7" w:rsidTr="00105CC7">
        <w:tc>
          <w:tcPr>
            <w:tcW w:w="5390" w:type="dxa"/>
            <w:gridSpan w:val="2"/>
            <w:shd w:val="clear" w:color="auto" w:fill="auto"/>
          </w:tcPr>
          <w:p w:rsidR="005408C9" w:rsidRPr="00105CC7" w:rsidRDefault="005408C9" w:rsidP="00C925F5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sv-SE"/>
              </w:rPr>
            </w:pPr>
            <w:r w:rsidRPr="00105CC7">
              <w:rPr>
                <w:rFonts w:ascii="Arial Narrow" w:hAnsi="Arial Narrow"/>
                <w:b/>
                <w:sz w:val="24"/>
                <w:szCs w:val="24"/>
                <w:lang w:val="sv-SE"/>
              </w:rPr>
              <w:t>PT. BANK TABUNGAN NEGARA (PERSERO) Tbk</w:t>
            </w:r>
          </w:p>
          <w:p w:rsidR="005408C9" w:rsidRPr="00105CC7" w:rsidRDefault="005408C9" w:rsidP="00C925F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05CC7">
              <w:rPr>
                <w:rFonts w:ascii="Arial Narrow" w:hAnsi="Arial Narrow"/>
                <w:b/>
                <w:sz w:val="24"/>
                <w:szCs w:val="24"/>
                <w:lang w:val="id-ID"/>
              </w:rPr>
              <w:t>KANTOR CABANG SYARIAH YOGYAKARTA</w:t>
            </w:r>
          </w:p>
        </w:tc>
      </w:tr>
      <w:tr w:rsidR="005408C9" w:rsidRPr="00EF41D1" w:rsidTr="006E5ACC">
        <w:tc>
          <w:tcPr>
            <w:tcW w:w="3241" w:type="dxa"/>
            <w:shd w:val="clear" w:color="auto" w:fill="auto"/>
          </w:tcPr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Default="006E5ACC" w:rsidP="006E5ACC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Hersinta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Anggiapuspita</w:t>
            </w:r>
            <w:proofErr w:type="spellEnd"/>
          </w:p>
          <w:p w:rsidR="006E5ACC" w:rsidRPr="006E5ACC" w:rsidRDefault="006E5ACC" w:rsidP="006E5ACC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6E5ACC">
              <w:rPr>
                <w:rFonts w:ascii="Arial Narrow" w:hAnsi="Arial Narrow"/>
                <w:bCs/>
                <w:sz w:val="24"/>
                <w:szCs w:val="24"/>
              </w:rPr>
              <w:t>Branch Manager</w:t>
            </w:r>
          </w:p>
        </w:tc>
        <w:tc>
          <w:tcPr>
            <w:tcW w:w="2149" w:type="dxa"/>
            <w:shd w:val="clear" w:color="auto" w:fill="auto"/>
          </w:tcPr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408C9" w:rsidRPr="00105CC7" w:rsidRDefault="005408C9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6E5ACC" w:rsidRPr="00105CC7" w:rsidRDefault="006E5ACC" w:rsidP="006E5ACC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5CC7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Aris </w:t>
            </w:r>
            <w:proofErr w:type="spellStart"/>
            <w:r w:rsidRPr="00105CC7">
              <w:rPr>
                <w:rFonts w:ascii="Arial Narrow" w:hAnsi="Arial Narrow"/>
                <w:b/>
                <w:sz w:val="24"/>
                <w:szCs w:val="24"/>
                <w:u w:val="single"/>
              </w:rPr>
              <w:t>Mularto</w:t>
            </w:r>
            <w:proofErr w:type="spellEnd"/>
          </w:p>
          <w:p w:rsidR="005408C9" w:rsidRDefault="006E5ACC" w:rsidP="006E5ACC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5CC7">
              <w:rPr>
                <w:rFonts w:ascii="Arial Narrow" w:hAnsi="Arial Narrow"/>
                <w:sz w:val="24"/>
                <w:szCs w:val="24"/>
              </w:rPr>
              <w:t>DBM Business</w:t>
            </w:r>
          </w:p>
        </w:tc>
      </w:tr>
    </w:tbl>
    <w:p w:rsidR="007A21F0" w:rsidRPr="00B00B0D" w:rsidRDefault="007A21F0" w:rsidP="007A21F0">
      <w:pPr>
        <w:tabs>
          <w:tab w:val="left" w:pos="4253"/>
        </w:tabs>
        <w:spacing w:line="360" w:lineRule="auto"/>
        <w:jc w:val="both"/>
        <w:rPr>
          <w:rFonts w:ascii="Arial Narrow" w:hAnsi="Arial Narrow"/>
          <w:b/>
          <w:sz w:val="24"/>
          <w:szCs w:val="24"/>
        </w:rPr>
      </w:pPr>
    </w:p>
    <w:p w:rsidR="0008284B" w:rsidRDefault="0008284B"/>
    <w:sectPr w:rsidR="00082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368D9"/>
    <w:multiLevelType w:val="hybridMultilevel"/>
    <w:tmpl w:val="1B1EB3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476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1F0"/>
    <w:rsid w:val="000141CB"/>
    <w:rsid w:val="00023A50"/>
    <w:rsid w:val="0008284B"/>
    <w:rsid w:val="000C113C"/>
    <w:rsid w:val="00105CC7"/>
    <w:rsid w:val="00127857"/>
    <w:rsid w:val="001307BD"/>
    <w:rsid w:val="00136C3B"/>
    <w:rsid w:val="00160CFB"/>
    <w:rsid w:val="00170493"/>
    <w:rsid w:val="0018639B"/>
    <w:rsid w:val="00194E5A"/>
    <w:rsid w:val="001D1530"/>
    <w:rsid w:val="00225A47"/>
    <w:rsid w:val="00234914"/>
    <w:rsid w:val="00236B2B"/>
    <w:rsid w:val="002C0C88"/>
    <w:rsid w:val="002F6ACF"/>
    <w:rsid w:val="003129BB"/>
    <w:rsid w:val="00396353"/>
    <w:rsid w:val="003A05C0"/>
    <w:rsid w:val="003A364A"/>
    <w:rsid w:val="003C22E5"/>
    <w:rsid w:val="00426A6B"/>
    <w:rsid w:val="004350D3"/>
    <w:rsid w:val="00464058"/>
    <w:rsid w:val="004C3BFA"/>
    <w:rsid w:val="004F2CB3"/>
    <w:rsid w:val="004F4997"/>
    <w:rsid w:val="004F61A0"/>
    <w:rsid w:val="00500EE9"/>
    <w:rsid w:val="005408C9"/>
    <w:rsid w:val="005E46DA"/>
    <w:rsid w:val="00626D57"/>
    <w:rsid w:val="00650C97"/>
    <w:rsid w:val="00682006"/>
    <w:rsid w:val="006C1E2B"/>
    <w:rsid w:val="006C729E"/>
    <w:rsid w:val="006D3BC0"/>
    <w:rsid w:val="006E5ACC"/>
    <w:rsid w:val="00755712"/>
    <w:rsid w:val="0079759D"/>
    <w:rsid w:val="007A21F0"/>
    <w:rsid w:val="007E1A8A"/>
    <w:rsid w:val="008168E2"/>
    <w:rsid w:val="0081734A"/>
    <w:rsid w:val="00883C66"/>
    <w:rsid w:val="008860A7"/>
    <w:rsid w:val="00891A10"/>
    <w:rsid w:val="0093132C"/>
    <w:rsid w:val="00933098"/>
    <w:rsid w:val="009911DB"/>
    <w:rsid w:val="009912D0"/>
    <w:rsid w:val="00994A7A"/>
    <w:rsid w:val="009A034B"/>
    <w:rsid w:val="009B6967"/>
    <w:rsid w:val="009F3B65"/>
    <w:rsid w:val="00A02D40"/>
    <w:rsid w:val="00A101F8"/>
    <w:rsid w:val="00A10C52"/>
    <w:rsid w:val="00A251A6"/>
    <w:rsid w:val="00A31A12"/>
    <w:rsid w:val="00A52B4B"/>
    <w:rsid w:val="00A92583"/>
    <w:rsid w:val="00AC29C9"/>
    <w:rsid w:val="00B02015"/>
    <w:rsid w:val="00B11F2F"/>
    <w:rsid w:val="00B12029"/>
    <w:rsid w:val="00BA549F"/>
    <w:rsid w:val="00C13E88"/>
    <w:rsid w:val="00C925F5"/>
    <w:rsid w:val="00CF182A"/>
    <w:rsid w:val="00D05DC7"/>
    <w:rsid w:val="00D05E4D"/>
    <w:rsid w:val="00D11AA7"/>
    <w:rsid w:val="00D806B0"/>
    <w:rsid w:val="00D84A03"/>
    <w:rsid w:val="00DD56AE"/>
    <w:rsid w:val="00DF1AF3"/>
    <w:rsid w:val="00DF5B13"/>
    <w:rsid w:val="00E03881"/>
    <w:rsid w:val="00E06660"/>
    <w:rsid w:val="00E17037"/>
    <w:rsid w:val="00E21CA0"/>
    <w:rsid w:val="00E64C34"/>
    <w:rsid w:val="00E9050D"/>
    <w:rsid w:val="00EC5E7D"/>
    <w:rsid w:val="00ED60F8"/>
    <w:rsid w:val="00F07B41"/>
    <w:rsid w:val="00F13E36"/>
    <w:rsid w:val="00F224C6"/>
    <w:rsid w:val="00F26751"/>
    <w:rsid w:val="00FA7E72"/>
    <w:rsid w:val="00FB427C"/>
    <w:rsid w:val="00FB44D4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7190"/>
  <w15:docId w15:val="{464C1D65-D034-49D1-8AE8-8A3E00B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0"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D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CA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A21F0"/>
    <w:pPr>
      <w:keepNext/>
      <w:jc w:val="center"/>
      <w:outlineLvl w:val="4"/>
    </w:pPr>
    <w:rPr>
      <w:rFonts w:ascii="Impact" w:hAnsi="Impact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7A21F0"/>
    <w:rPr>
      <w:rFonts w:ascii="Impact" w:eastAsia="Times New Roman" w:hAnsi="Impact" w:cs="Times New Roman"/>
      <w:sz w:val="52"/>
      <w:szCs w:val="20"/>
    </w:rPr>
  </w:style>
  <w:style w:type="character" w:customStyle="1" w:styleId="BodyTextChar">
    <w:name w:val="Body Text Char"/>
    <w:link w:val="BodyText"/>
    <w:rsid w:val="007A21F0"/>
    <w:rPr>
      <w:rFonts w:ascii="Tahoma" w:eastAsia="Times New Roman" w:hAnsi="Tahoma" w:cs="Times New Roman"/>
      <w:sz w:val="20"/>
      <w:szCs w:val="20"/>
    </w:rPr>
  </w:style>
  <w:style w:type="paragraph" w:styleId="BodyText">
    <w:name w:val="Body Text"/>
    <w:basedOn w:val="Normal"/>
    <w:link w:val="BodyTextChar"/>
    <w:rsid w:val="007A21F0"/>
    <w:pPr>
      <w:jc w:val="both"/>
    </w:pPr>
    <w:rPr>
      <w:rFonts w:ascii="Tahoma" w:hAnsi="Tahoma"/>
    </w:rPr>
  </w:style>
  <w:style w:type="character" w:customStyle="1" w:styleId="BodyTextChar1">
    <w:name w:val="Body Text Char1"/>
    <w:uiPriority w:val="99"/>
    <w:semiHidden/>
    <w:rsid w:val="007A21F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1F0"/>
    <w:pPr>
      <w:ind w:left="720"/>
      <w:contextualSpacing/>
    </w:pPr>
  </w:style>
  <w:style w:type="table" w:styleId="TableGrid">
    <w:name w:val="Table Grid"/>
    <w:basedOn w:val="TableNormal"/>
    <w:uiPriority w:val="59"/>
    <w:rsid w:val="007A21F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FB44D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0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4058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E21CA0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14986. Aini Rusdiasari</dc:creator>
  <cp:keywords/>
  <dc:description/>
  <cp:lastModifiedBy>Rio b664</cp:lastModifiedBy>
  <cp:revision>4</cp:revision>
  <cp:lastPrinted>2024-05-20T07:50:00Z</cp:lastPrinted>
  <dcterms:created xsi:type="dcterms:W3CDTF">2024-09-25T07:54:00Z</dcterms:created>
  <dcterms:modified xsi:type="dcterms:W3CDTF">2024-09-26T03:51:00Z</dcterms:modified>
</cp:coreProperties>
</file>