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D445" w14:textId="77777777" w:rsidR="00B8365D" w:rsidRDefault="00B8365D" w:rsidP="00A056EF">
      <w:pPr>
        <w:pStyle w:val="Ttulo"/>
        <w:spacing w:after="335" w:line="276" w:lineRule="auto"/>
        <w:ind w:right="167" w:firstLine="0"/>
      </w:pPr>
      <w:bookmarkStart w:id="0" w:name="_6vk7a5r5x53d" w:colFirst="0" w:colLast="0"/>
      <w:bookmarkStart w:id="1" w:name="_gjdgxs" w:colFirst="0" w:colLast="0"/>
      <w:bookmarkEnd w:id="0"/>
      <w:bookmarkEnd w:id="1"/>
    </w:p>
    <w:p w14:paraId="481C43BE" w14:textId="2C3C10C6" w:rsidR="00B8365D" w:rsidRDefault="0024449D" w:rsidP="00A056EF">
      <w:pPr>
        <w:pStyle w:val="Ttulo"/>
        <w:spacing w:after="335" w:line="276" w:lineRule="auto"/>
        <w:ind w:right="167" w:firstLine="0"/>
      </w:pPr>
      <w:r>
        <w:t xml:space="preserve">Práctica </w:t>
      </w:r>
      <w:r w:rsidR="00F637AD">
        <w:t xml:space="preserve">I </w:t>
      </w:r>
    </w:p>
    <w:p w14:paraId="41C3367D" w14:textId="2266319B" w:rsidR="00F637AD" w:rsidRDefault="0024449D" w:rsidP="00A056EF">
      <w:r>
        <w:rPr>
          <w:b/>
          <w:bCs/>
        </w:rPr>
        <w:t>Introducción</w:t>
      </w:r>
      <w:r w:rsidR="00F637AD" w:rsidRPr="00F637AD">
        <w:rPr>
          <w:b/>
          <w:bCs/>
        </w:rPr>
        <w:t>.</w:t>
      </w:r>
      <w:r w:rsidR="00F637AD">
        <w:t xml:space="preserve"> </w:t>
      </w:r>
      <w:r>
        <w:t xml:space="preserve">Basándonos en lo que hemos visto en el tema “Generación de interfaces gráficos de usuarios basado en XML”. Vamos a trabajar con distintos lenguajes de marcas que no permitirán generar información en distintos ámbitos. </w:t>
      </w:r>
    </w:p>
    <w:p w14:paraId="4589CAAB" w14:textId="3F7B3AA8" w:rsidR="0024449D" w:rsidRDefault="0024449D" w:rsidP="00A056EF">
      <w:r w:rsidRPr="0024449D">
        <w:rPr>
          <w:b/>
          <w:bCs/>
        </w:rPr>
        <w:t>MathML</w:t>
      </w:r>
      <w:r>
        <w:t>. Se usa junto a lenguaje XHTML y se basa en el intercambio de información matemática.</w:t>
      </w:r>
    </w:p>
    <w:p w14:paraId="758614D2" w14:textId="5D46FDAE" w:rsidR="0024449D" w:rsidRDefault="0024449D" w:rsidP="00A056EF">
      <w:r w:rsidRPr="00994926">
        <w:rPr>
          <w:b/>
          <w:bCs/>
        </w:rPr>
        <w:t>Ejercicio 1.</w:t>
      </w:r>
      <w:r>
        <w:t xml:space="preserve"> Cree una página web con una interfaz gráfica moderna donde se muestre una tabla con cuatro columnas que incluya la información descrita a continuación, así como la representación de su fórmula:</w:t>
      </w:r>
    </w:p>
    <w:p w14:paraId="39F43879" w14:textId="5D635EE8" w:rsidR="0024449D" w:rsidRDefault="0024449D" w:rsidP="00A056EF">
      <w:pPr>
        <w:pStyle w:val="Prrafodelista"/>
        <w:numPr>
          <w:ilvl w:val="0"/>
          <w:numId w:val="2"/>
        </w:numPr>
      </w:pPr>
      <w:r>
        <w:t>Ley de la gravedad. Newton, 1687</w:t>
      </w:r>
    </w:p>
    <w:p w14:paraId="483CE3BD" w14:textId="6BB98A83" w:rsidR="0024449D" w:rsidRDefault="0024449D" w:rsidP="00A056EF">
      <w:pPr>
        <w:pStyle w:val="Prrafodelista"/>
        <w:numPr>
          <w:ilvl w:val="0"/>
          <w:numId w:val="2"/>
        </w:numPr>
      </w:pPr>
      <w:r>
        <w:t>Raíz cuadrada de -1, Euler, 1750</w:t>
      </w:r>
    </w:p>
    <w:p w14:paraId="7C797470" w14:textId="15F2638D" w:rsidR="0024449D" w:rsidRDefault="0024449D" w:rsidP="00A056EF">
      <w:pPr>
        <w:pStyle w:val="Prrafodelista"/>
        <w:numPr>
          <w:ilvl w:val="0"/>
          <w:numId w:val="2"/>
        </w:numPr>
      </w:pPr>
      <w:r>
        <w:t xml:space="preserve">Distribución normal, </w:t>
      </w:r>
      <w:proofErr w:type="spellStart"/>
      <w:r>
        <w:t>Gaus</w:t>
      </w:r>
      <w:proofErr w:type="spellEnd"/>
      <w:r>
        <w:t>, 1810</w:t>
      </w:r>
    </w:p>
    <w:p w14:paraId="0EE1DCB6" w14:textId="7769B167" w:rsidR="0024449D" w:rsidRDefault="0024449D" w:rsidP="00A056EF">
      <w:pPr>
        <w:pStyle w:val="Prrafodelista"/>
        <w:numPr>
          <w:ilvl w:val="0"/>
          <w:numId w:val="2"/>
        </w:numPr>
      </w:pPr>
      <w:r>
        <w:t>Segunda ley de termodinámica, Boltzmann, 1874</w:t>
      </w:r>
    </w:p>
    <w:p w14:paraId="2CC7A372" w14:textId="66628F0A" w:rsidR="0024449D" w:rsidRDefault="0024449D" w:rsidP="00A056EF">
      <w:pPr>
        <w:pStyle w:val="Prrafodelista"/>
        <w:numPr>
          <w:ilvl w:val="0"/>
          <w:numId w:val="2"/>
        </w:numPr>
      </w:pPr>
      <w:r>
        <w:t>Teoría de la relatividad, Einstein, 1905</w:t>
      </w:r>
    </w:p>
    <w:p w14:paraId="6E1661F9" w14:textId="6ECD4191" w:rsidR="0024449D" w:rsidRDefault="0024449D" w:rsidP="00A056EF">
      <w:pPr>
        <w:pStyle w:val="Prrafodelista"/>
        <w:numPr>
          <w:ilvl w:val="0"/>
          <w:numId w:val="2"/>
        </w:numPr>
      </w:pPr>
      <w:r>
        <w:t>Base de cálculo, Newton, 1668.</w:t>
      </w:r>
    </w:p>
    <w:p w14:paraId="673828D0" w14:textId="15125F0C" w:rsidR="00994926" w:rsidRDefault="00994926" w:rsidP="00A056EF">
      <w:r>
        <w:t xml:space="preserve">Para ayudarnos a la construcción de las fórmulas, podemos usar el editor </w:t>
      </w:r>
      <w:proofErr w:type="spellStart"/>
      <w:r>
        <w:t>onLine</w:t>
      </w:r>
      <w:proofErr w:type="spellEnd"/>
      <w:r>
        <w:t xml:space="preserve"> </w:t>
      </w:r>
      <w:proofErr w:type="spellStart"/>
      <w:r>
        <w:t>MathMlEditor</w:t>
      </w:r>
      <w:proofErr w:type="spellEnd"/>
      <w:r>
        <w:t xml:space="preserve"> que podéis encontrar haciendo clic </w:t>
      </w:r>
      <w:hyperlink r:id="rId7" w:history="1">
        <w:r w:rsidRPr="00994926">
          <w:rPr>
            <w:rStyle w:val="Hipervnculo"/>
          </w:rPr>
          <w:t>aquí</w:t>
        </w:r>
      </w:hyperlink>
      <w:r>
        <w:t>.</w:t>
      </w:r>
    </w:p>
    <w:p w14:paraId="7CD508E7" w14:textId="13C372F1" w:rsidR="00994926" w:rsidRDefault="00994926" w:rsidP="00A056EF"/>
    <w:p w14:paraId="4C1D461E" w14:textId="4F2AD981" w:rsidR="00994926" w:rsidRDefault="00994926" w:rsidP="00A056EF">
      <w:r w:rsidRPr="001B43FE">
        <w:rPr>
          <w:b/>
          <w:bCs/>
        </w:rPr>
        <w:t>Ejercicio 2</w:t>
      </w:r>
      <w:r>
        <w:t xml:space="preserve">. Un periodista de </w:t>
      </w:r>
      <w:proofErr w:type="spellStart"/>
      <w:r>
        <w:t>eGames</w:t>
      </w:r>
      <w:proofErr w:type="spellEnd"/>
      <w:r>
        <w:t xml:space="preserve"> nos ha pedido que creemos un RSS con las últimas noticias para </w:t>
      </w:r>
      <w:r w:rsidR="001B43FE">
        <w:t xml:space="preserve">que </w:t>
      </w:r>
      <w:r>
        <w:t xml:space="preserve">los </w:t>
      </w:r>
      <w:r w:rsidR="001B43FE">
        <w:t xml:space="preserve">aficionados puedan suscribirse y estar al día. Para crear nuestro propio RSS podremos hacer uso de </w:t>
      </w:r>
      <w:hyperlink r:id="rId8" w:history="1">
        <w:r w:rsidR="001B43FE" w:rsidRPr="001B43FE">
          <w:rPr>
            <w:rStyle w:val="Hipervnculo"/>
          </w:rPr>
          <w:t>esta</w:t>
        </w:r>
      </w:hyperlink>
      <w:r w:rsidR="001B43FE">
        <w:t xml:space="preserve"> guía de referencia. En </w:t>
      </w:r>
      <w:hyperlink r:id="rId9" w:history="1">
        <w:r w:rsidR="001B43FE" w:rsidRPr="001B43FE">
          <w:rPr>
            <w:rStyle w:val="Hipervnculo"/>
          </w:rPr>
          <w:t>este</w:t>
        </w:r>
      </w:hyperlink>
      <w:r w:rsidR="001B43FE">
        <w:t xml:space="preserve"> y sobre todo </w:t>
      </w:r>
      <w:hyperlink r:id="rId10" w:history="1">
        <w:r w:rsidR="001B43FE" w:rsidRPr="001B43FE">
          <w:rPr>
            <w:rStyle w:val="Hipervnculo"/>
          </w:rPr>
          <w:t>este</w:t>
        </w:r>
      </w:hyperlink>
      <w:r w:rsidR="001B43FE">
        <w:t xml:space="preserve"> otro sitio web vemos ejemplos reales de lo que el periodista quiere hacer, nos puede servir de referencia para generar contenido. </w:t>
      </w:r>
    </w:p>
    <w:p w14:paraId="585EC74C" w14:textId="090E7897" w:rsidR="001B43FE" w:rsidRDefault="001B43FE" w:rsidP="00A056EF">
      <w:r w:rsidRPr="001B43FE">
        <w:rPr>
          <w:b/>
          <w:bCs/>
        </w:rPr>
        <w:lastRenderedPageBreak/>
        <w:t>Ejercicio 3.</w:t>
      </w:r>
      <w:r>
        <w:t xml:space="preserve"> Una vez que hemos generado el RSS de nuestro ejercicio anterior, vamos a darle forma usando el lenguaje XSLT, que se podría decir que es una pequeña hoja de estilos que se le aplica a los ficheros XML. En la página de W3schools, más concretamente </w:t>
      </w:r>
      <w:hyperlink r:id="rId11" w:history="1">
        <w:r>
          <w:rPr>
            <w:rStyle w:val="Hipervnculo"/>
          </w:rPr>
          <w:t>a</w:t>
        </w:r>
        <w:r w:rsidRPr="001B43FE">
          <w:rPr>
            <w:rStyle w:val="Hipervnculo"/>
          </w:rPr>
          <w:t>quí</w:t>
        </w:r>
      </w:hyperlink>
      <w:r>
        <w:t xml:space="preserve">  podéis encontrar toda la información referente a XSLT y un tutorial muy detallado. Además</w:t>
      </w:r>
      <w:r w:rsidR="00344769">
        <w:t>,</w:t>
      </w:r>
      <w:r>
        <w:t xml:space="preserve"> en </w:t>
      </w:r>
      <w:hyperlink r:id="rId12" w:history="1">
        <w:r w:rsidRPr="001B43FE">
          <w:rPr>
            <w:rStyle w:val="Hipervnculo"/>
          </w:rPr>
          <w:t>este</w:t>
        </w:r>
      </w:hyperlink>
      <w:r>
        <w:t xml:space="preserve"> enlace podréis trabajar online. </w:t>
      </w:r>
    </w:p>
    <w:p w14:paraId="4BA187B5" w14:textId="3A6779B0" w:rsidR="00344769" w:rsidRDefault="00344769" w:rsidP="00A056EF">
      <w:r w:rsidRPr="00A056EF">
        <w:rPr>
          <w:b/>
          <w:bCs/>
        </w:rPr>
        <w:t>Ejercicio 4</w:t>
      </w:r>
      <w:r>
        <w:t xml:space="preserve">. Crea un logotipo </w:t>
      </w:r>
      <w:r w:rsidR="00A056EF">
        <w:t xml:space="preserve">para la asignatura usando lenguaje SVG </w:t>
      </w:r>
      <w:r>
        <w:t xml:space="preserve">con </w:t>
      </w:r>
      <w:r w:rsidR="00A056EF">
        <w:t xml:space="preserve">las formas y colores que mejor se adapten al contenido. Incluye tu nombre en el diseño. Puedes apoyarte de las distintas herramientas de generación de formas aleatorias que encontramos </w:t>
      </w:r>
      <w:hyperlink r:id="rId13" w:history="1">
        <w:r w:rsidR="00A056EF" w:rsidRPr="00A056EF">
          <w:rPr>
            <w:rStyle w:val="Hipervnculo"/>
          </w:rPr>
          <w:t>aquí</w:t>
        </w:r>
      </w:hyperlink>
      <w:r w:rsidR="00A056EF">
        <w:t xml:space="preserve"> o cualquier otra herramienta. </w:t>
      </w:r>
      <w:hyperlink r:id="rId14" w:history="1">
        <w:r w:rsidR="00A056EF">
          <w:rPr>
            <w:rStyle w:val="Hipervnculo"/>
          </w:rPr>
          <w:t>Este</w:t>
        </w:r>
      </w:hyperlink>
      <w:r w:rsidR="00A056EF">
        <w:t xml:space="preserve"> puede ser otro ejemplo.</w:t>
      </w:r>
      <w:r w:rsidR="00351921">
        <w:t xml:space="preserve"> El mejor diseño lo usaremos en las diapositivas del segundo trimestre. </w:t>
      </w:r>
    </w:p>
    <w:p w14:paraId="475ABDCA" w14:textId="5E1666C9" w:rsidR="00A056EF" w:rsidRDefault="00A056EF" w:rsidP="00A056EF">
      <w:r w:rsidRPr="008661C8">
        <w:rPr>
          <w:b/>
          <w:bCs/>
        </w:rPr>
        <w:t>Ejercicio 5</w:t>
      </w:r>
      <w:r>
        <w:t xml:space="preserve">. Hemos tenido una entrevista de trabajo para </w:t>
      </w:r>
      <w:r w:rsidR="006A39F9">
        <w:t xml:space="preserve">acceder a un puesto libre dentro de la oficina del </w:t>
      </w:r>
      <w:r w:rsidR="008661C8">
        <w:t xml:space="preserve">Catastro, la entrevista ha ido muy bien, pero nos han pedido una segunda prueba para confirmar nuestra contratación. La prueba consiste en generar un archivo GML para el catastro. Como no tenemos mucha idea, debemos de buscar información sobre qué es el catastro, qué hacen los tipos de archivo GML y generar alguno de ejemplo. Tenemos alguna página de referencia como </w:t>
      </w:r>
      <w:hyperlink r:id="rId15" w:history="1">
        <w:r w:rsidR="008661C8" w:rsidRPr="008661C8">
          <w:rPr>
            <w:rStyle w:val="Hipervnculo"/>
          </w:rPr>
          <w:t>esta</w:t>
        </w:r>
      </w:hyperlink>
      <w:r w:rsidR="008661C8">
        <w:t>.  (Para la práctica habrá que entregar tanto el GML como el PDF explicativo)</w:t>
      </w:r>
      <w:r w:rsidR="008D08BF">
        <w:t xml:space="preserve">. </w:t>
      </w:r>
      <w:hyperlink r:id="rId16" w:history="1">
        <w:r w:rsidR="008D08BF" w:rsidRPr="008D08BF">
          <w:rPr>
            <w:rStyle w:val="Hipervnculo"/>
          </w:rPr>
          <w:t>Aquí</w:t>
        </w:r>
      </w:hyperlink>
      <w:r w:rsidR="008D08BF">
        <w:t xml:space="preserve"> hay información extra.</w:t>
      </w:r>
    </w:p>
    <w:p w14:paraId="39E7153C" w14:textId="36438C01" w:rsidR="001B43FE" w:rsidRDefault="001B43FE" w:rsidP="00BD129A">
      <w:pPr>
        <w:ind w:firstLine="0"/>
      </w:pPr>
      <w:r>
        <w:tab/>
      </w:r>
    </w:p>
    <w:p w14:paraId="131B3023" w14:textId="77777777" w:rsidR="00994926" w:rsidRDefault="00994926" w:rsidP="00A056EF"/>
    <w:p w14:paraId="7A167AB1" w14:textId="77777777" w:rsidR="00994926" w:rsidRDefault="00994926" w:rsidP="00A056EF"/>
    <w:sectPr w:rsidR="00994926">
      <w:headerReference w:type="even" r:id="rId17"/>
      <w:headerReference w:type="default" r:id="rId18"/>
      <w:footerReference w:type="even" r:id="rId19"/>
      <w:footerReference w:type="default" r:id="rId20"/>
      <w:headerReference w:type="first" r:id="rId21"/>
      <w:footerReference w:type="first" r:id="rId22"/>
      <w:pgSz w:w="11909" w:h="16834"/>
      <w:pgMar w:top="1440" w:right="1440" w:bottom="1440" w:left="1440" w:header="720"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514E5" w14:textId="77777777" w:rsidR="002A41B4" w:rsidRDefault="002A41B4">
      <w:pPr>
        <w:spacing w:after="0" w:line="240" w:lineRule="auto"/>
      </w:pPr>
      <w:r>
        <w:separator/>
      </w:r>
    </w:p>
  </w:endnote>
  <w:endnote w:type="continuationSeparator" w:id="0">
    <w:p w14:paraId="1532AB71" w14:textId="77777777" w:rsidR="002A41B4" w:rsidRDefault="002A4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04FC4" w14:textId="77777777" w:rsidR="00B8365D" w:rsidRDefault="00B8365D">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C54C6" w14:textId="77777777" w:rsidR="00B8365D" w:rsidRDefault="0042790F">
    <w:pPr>
      <w:pStyle w:val="Ttulo3"/>
    </w:pPr>
    <w:r>
      <w:rPr>
        <w:noProof/>
      </w:rPr>
      <w:drawing>
        <wp:anchor distT="114300" distB="114300" distL="114300" distR="114300" simplePos="0" relativeHeight="251659264" behindDoc="0" locked="0" layoutInCell="1" hidden="0" allowOverlap="1" wp14:anchorId="637235B3" wp14:editId="2F83022C">
          <wp:simplePos x="0" y="0"/>
          <wp:positionH relativeFrom="column">
            <wp:posOffset>3829050</wp:posOffset>
          </wp:positionH>
          <wp:positionV relativeFrom="paragraph">
            <wp:posOffset>219075</wp:posOffset>
          </wp:positionV>
          <wp:extent cx="2160000" cy="3240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160000" cy="32400"/>
                  </a:xfrm>
                  <a:prstGeom prst="rect">
                    <a:avLst/>
                  </a:prstGeom>
                  <a:ln/>
                </pic:spPr>
              </pic:pic>
            </a:graphicData>
          </a:graphic>
        </wp:anchor>
      </w:drawing>
    </w:r>
  </w:p>
  <w:p w14:paraId="207D1C81" w14:textId="77777777" w:rsidR="00B8365D" w:rsidRDefault="00B8365D">
    <w:pPr>
      <w:pStyle w:val="Ttulo3"/>
    </w:pPr>
  </w:p>
  <w:p w14:paraId="7ABB3BE7" w14:textId="77777777" w:rsidR="00B8365D" w:rsidRDefault="0042790F">
    <w:pPr>
      <w:pStyle w:val="Ttulo3"/>
    </w:pPr>
    <w:r>
      <w:t>ITEP, Instituto Técnico de Estudios Profesionales</w:t>
    </w:r>
  </w:p>
  <w:p w14:paraId="7BF61236" w14:textId="77777777" w:rsidR="00B8365D" w:rsidRDefault="0042790F">
    <w:pPr>
      <w:pStyle w:val="Ttulo3"/>
    </w:pPr>
    <w:bookmarkStart w:id="3" w:name="_1fob9te" w:colFirst="0" w:colLast="0"/>
    <w:bookmarkEnd w:id="3"/>
    <w:r>
      <w:t>C/ Astronomía, s/n (esquina c/ Zoología)</w:t>
    </w:r>
  </w:p>
  <w:p w14:paraId="2A25A737" w14:textId="77777777" w:rsidR="00B8365D" w:rsidRDefault="0042790F">
    <w:pPr>
      <w:pStyle w:val="Ttulo3"/>
    </w:pPr>
    <w:bookmarkStart w:id="4" w:name="_3znysh7" w:colFirst="0" w:colLast="0"/>
    <w:bookmarkEnd w:id="4"/>
    <w:r>
      <w:t>itep.es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1D76A" w14:textId="77777777" w:rsidR="00B8365D" w:rsidRDefault="00B836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45B51" w14:textId="77777777" w:rsidR="002A41B4" w:rsidRDefault="002A41B4">
      <w:pPr>
        <w:spacing w:after="0" w:line="240" w:lineRule="auto"/>
      </w:pPr>
      <w:r>
        <w:separator/>
      </w:r>
    </w:p>
  </w:footnote>
  <w:footnote w:type="continuationSeparator" w:id="0">
    <w:p w14:paraId="728CF6BE" w14:textId="77777777" w:rsidR="002A41B4" w:rsidRDefault="002A4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62250" w14:textId="77777777" w:rsidR="00B8365D" w:rsidRDefault="00B8365D">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D954" w14:textId="77777777" w:rsidR="00B8365D" w:rsidRDefault="0042790F">
    <w:pPr>
      <w:ind w:firstLine="0"/>
    </w:pPr>
    <w:bookmarkStart w:id="2" w:name="_30j0zll" w:colFirst="0" w:colLast="0"/>
    <w:bookmarkEnd w:id="2"/>
    <w:r>
      <w:rPr>
        <w:noProof/>
      </w:rPr>
      <w:drawing>
        <wp:inline distT="114300" distB="114300" distL="114300" distR="114300" wp14:anchorId="48B72B4F" wp14:editId="36055FF3">
          <wp:extent cx="3819525" cy="457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402"/>
                  <a:stretch>
                    <a:fillRect/>
                  </a:stretch>
                </pic:blipFill>
                <pic:spPr>
                  <a:xfrm>
                    <a:off x="0" y="0"/>
                    <a:ext cx="3819525" cy="457200"/>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073EB67C" wp14:editId="0BEB7849">
          <wp:simplePos x="0" y="0"/>
          <wp:positionH relativeFrom="column">
            <wp:posOffset>3876675</wp:posOffset>
          </wp:positionH>
          <wp:positionV relativeFrom="paragraph">
            <wp:posOffset>-152399</wp:posOffset>
          </wp:positionV>
          <wp:extent cx="1928813" cy="673422"/>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t="19847" b="18320"/>
                  <a:stretch>
                    <a:fillRect/>
                  </a:stretch>
                </pic:blipFill>
                <pic:spPr>
                  <a:xfrm>
                    <a:off x="0" y="0"/>
                    <a:ext cx="1928813" cy="673422"/>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CC2" w14:textId="77777777" w:rsidR="00B8365D" w:rsidRDefault="00B836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1BCF"/>
    <w:multiLevelType w:val="hybridMultilevel"/>
    <w:tmpl w:val="F2507CE2"/>
    <w:lvl w:ilvl="0" w:tplc="8AA679B0">
      <w:start w:val="1"/>
      <w:numFmt w:val="upperLetter"/>
      <w:lvlText w:val="%1)"/>
      <w:lvlJc w:val="left"/>
      <w:pPr>
        <w:ind w:left="926" w:hanging="360"/>
      </w:pPr>
      <w:rPr>
        <w:rFonts w:hint="default"/>
      </w:rPr>
    </w:lvl>
    <w:lvl w:ilvl="1" w:tplc="040A0019" w:tentative="1">
      <w:start w:val="1"/>
      <w:numFmt w:val="lowerLetter"/>
      <w:lvlText w:val="%2."/>
      <w:lvlJc w:val="left"/>
      <w:pPr>
        <w:ind w:left="1646" w:hanging="360"/>
      </w:pPr>
    </w:lvl>
    <w:lvl w:ilvl="2" w:tplc="040A001B" w:tentative="1">
      <w:start w:val="1"/>
      <w:numFmt w:val="lowerRoman"/>
      <w:lvlText w:val="%3."/>
      <w:lvlJc w:val="right"/>
      <w:pPr>
        <w:ind w:left="2366" w:hanging="180"/>
      </w:pPr>
    </w:lvl>
    <w:lvl w:ilvl="3" w:tplc="040A000F" w:tentative="1">
      <w:start w:val="1"/>
      <w:numFmt w:val="decimal"/>
      <w:lvlText w:val="%4."/>
      <w:lvlJc w:val="left"/>
      <w:pPr>
        <w:ind w:left="3086" w:hanging="360"/>
      </w:pPr>
    </w:lvl>
    <w:lvl w:ilvl="4" w:tplc="040A0019" w:tentative="1">
      <w:start w:val="1"/>
      <w:numFmt w:val="lowerLetter"/>
      <w:lvlText w:val="%5."/>
      <w:lvlJc w:val="left"/>
      <w:pPr>
        <w:ind w:left="3806" w:hanging="360"/>
      </w:pPr>
    </w:lvl>
    <w:lvl w:ilvl="5" w:tplc="040A001B" w:tentative="1">
      <w:start w:val="1"/>
      <w:numFmt w:val="lowerRoman"/>
      <w:lvlText w:val="%6."/>
      <w:lvlJc w:val="right"/>
      <w:pPr>
        <w:ind w:left="4526" w:hanging="180"/>
      </w:pPr>
    </w:lvl>
    <w:lvl w:ilvl="6" w:tplc="040A000F" w:tentative="1">
      <w:start w:val="1"/>
      <w:numFmt w:val="decimal"/>
      <w:lvlText w:val="%7."/>
      <w:lvlJc w:val="left"/>
      <w:pPr>
        <w:ind w:left="5246" w:hanging="360"/>
      </w:pPr>
    </w:lvl>
    <w:lvl w:ilvl="7" w:tplc="040A0019" w:tentative="1">
      <w:start w:val="1"/>
      <w:numFmt w:val="lowerLetter"/>
      <w:lvlText w:val="%8."/>
      <w:lvlJc w:val="left"/>
      <w:pPr>
        <w:ind w:left="5966" w:hanging="360"/>
      </w:pPr>
    </w:lvl>
    <w:lvl w:ilvl="8" w:tplc="040A001B" w:tentative="1">
      <w:start w:val="1"/>
      <w:numFmt w:val="lowerRoman"/>
      <w:lvlText w:val="%9."/>
      <w:lvlJc w:val="right"/>
      <w:pPr>
        <w:ind w:left="6686" w:hanging="180"/>
      </w:pPr>
    </w:lvl>
  </w:abstractNum>
  <w:abstractNum w:abstractNumId="1" w15:restartNumberingAfterBreak="0">
    <w:nsid w:val="14FF3B46"/>
    <w:multiLevelType w:val="hybridMultilevel"/>
    <w:tmpl w:val="727C6172"/>
    <w:lvl w:ilvl="0" w:tplc="2BC0F23C">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711465303">
    <w:abstractNumId w:val="0"/>
  </w:num>
  <w:num w:numId="2" w16cid:durableId="1661426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65D"/>
    <w:rsid w:val="0003137E"/>
    <w:rsid w:val="000C66A3"/>
    <w:rsid w:val="001B43FE"/>
    <w:rsid w:val="0024449D"/>
    <w:rsid w:val="0026467E"/>
    <w:rsid w:val="002A41B4"/>
    <w:rsid w:val="00344769"/>
    <w:rsid w:val="00351921"/>
    <w:rsid w:val="00363F73"/>
    <w:rsid w:val="0042790F"/>
    <w:rsid w:val="004E6C72"/>
    <w:rsid w:val="00681C14"/>
    <w:rsid w:val="006A39F9"/>
    <w:rsid w:val="008661C8"/>
    <w:rsid w:val="008D08BF"/>
    <w:rsid w:val="00994926"/>
    <w:rsid w:val="00A056EF"/>
    <w:rsid w:val="00B8365D"/>
    <w:rsid w:val="00BD129A"/>
    <w:rsid w:val="00C66A2C"/>
    <w:rsid w:val="00CB1A96"/>
    <w:rsid w:val="00DB5113"/>
    <w:rsid w:val="00F637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86A4E8C"/>
  <w15:docId w15:val="{11C18536-27B9-1248-AAE7-2FEE32254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1"/>
        <w:szCs w:val="21"/>
        <w:lang w:val="es" w:eastAsia="es-ES_tradnl" w:bidi="ar-SA"/>
      </w:rPr>
    </w:rPrDefault>
    <w:pPrDefault>
      <w:pPr>
        <w:shd w:val="clear" w:color="auto" w:fill="FFFFFF"/>
        <w:spacing w:after="22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rPr>
      <w:b/>
      <w:color w:val="002E4C"/>
      <w:sz w:val="36"/>
      <w:szCs w:val="36"/>
    </w:rPr>
  </w:style>
  <w:style w:type="paragraph" w:styleId="Ttulo2">
    <w:name w:val="heading 2"/>
    <w:basedOn w:val="Normal"/>
    <w:next w:val="Normal"/>
    <w:uiPriority w:val="9"/>
    <w:unhideWhenUsed/>
    <w:qFormat/>
    <w:pPr>
      <w:keepNext/>
      <w:keepLines/>
      <w:ind w:left="1440" w:hanging="360"/>
      <w:outlineLvl w:val="1"/>
    </w:pPr>
    <w:rPr>
      <w:b/>
      <w:color w:val="002E4C"/>
      <w:sz w:val="32"/>
      <w:szCs w:val="32"/>
    </w:rPr>
  </w:style>
  <w:style w:type="paragraph" w:styleId="Ttulo3">
    <w:name w:val="heading 3"/>
    <w:basedOn w:val="Normal"/>
    <w:next w:val="Normal"/>
    <w:uiPriority w:val="9"/>
    <w:unhideWhenUsed/>
    <w:qFormat/>
    <w:pPr>
      <w:keepNext/>
      <w:keepLines/>
      <w:spacing w:after="0"/>
      <w:jc w:val="right"/>
      <w:outlineLvl w:val="2"/>
    </w:pPr>
    <w:rPr>
      <w:sz w:val="16"/>
      <w:szCs w:val="16"/>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color w:val="002E4C"/>
      <w:sz w:val="44"/>
      <w:szCs w:val="44"/>
    </w:rPr>
  </w:style>
  <w:style w:type="paragraph" w:styleId="Subttulo">
    <w:name w:val="Subtitle"/>
    <w:basedOn w:val="Normal"/>
    <w:next w:val="Normal"/>
    <w:uiPriority w:val="11"/>
    <w:qFormat/>
    <w:pPr>
      <w:keepNext/>
      <w:keepLines/>
      <w:ind w:left="720" w:hanging="360"/>
    </w:pPr>
    <w:rPr>
      <w:rFonts w:ascii="Open Sans SemiBold" w:eastAsia="Open Sans SemiBold" w:hAnsi="Open Sans SemiBold" w:cs="Open Sans SemiBold"/>
      <w:color w:val="002E4C"/>
      <w:sz w:val="30"/>
      <w:szCs w:val="30"/>
    </w:rPr>
  </w:style>
  <w:style w:type="table" w:styleId="Tablaconcuadrcula">
    <w:name w:val="Table Grid"/>
    <w:basedOn w:val="Tablanormal"/>
    <w:uiPriority w:val="39"/>
    <w:rsid w:val="00F63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E6C72"/>
    <w:pPr>
      <w:ind w:left="720"/>
      <w:contextualSpacing/>
    </w:pPr>
  </w:style>
  <w:style w:type="character" w:styleId="Hipervnculo">
    <w:name w:val="Hyperlink"/>
    <w:basedOn w:val="Fuentedeprrafopredeter"/>
    <w:uiPriority w:val="99"/>
    <w:unhideWhenUsed/>
    <w:rsid w:val="00994926"/>
    <w:rPr>
      <w:color w:val="0000FF" w:themeColor="hyperlink"/>
      <w:u w:val="single"/>
    </w:rPr>
  </w:style>
  <w:style w:type="character" w:styleId="Mencinsinresolver">
    <w:name w:val="Unresolved Mention"/>
    <w:basedOn w:val="Fuentedeprrafopredeter"/>
    <w:uiPriority w:val="99"/>
    <w:semiHidden/>
    <w:unhideWhenUsed/>
    <w:rsid w:val="00994926"/>
    <w:rPr>
      <w:color w:val="605E5C"/>
      <w:shd w:val="clear" w:color="auto" w:fill="E1DFDD"/>
    </w:rPr>
  </w:style>
  <w:style w:type="character" w:styleId="Hipervnculovisitado">
    <w:name w:val="FollowedHyperlink"/>
    <w:basedOn w:val="Fuentedeprrafopredeter"/>
    <w:uiPriority w:val="99"/>
    <w:semiHidden/>
    <w:unhideWhenUsed/>
    <w:rsid w:val="001B43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adioslibres.net/crea-tu-propio-rss/" TargetMode="External"/><Relationship Id="rId13" Type="http://schemas.openxmlformats.org/officeDocument/2006/relationships/hyperlink" Target="https://br.atsit.in/es/?p=110628"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tutorialspoint.com/online_mathml_editor.php" TargetMode="External"/><Relationship Id="rId12" Type="http://schemas.openxmlformats.org/officeDocument/2006/relationships/hyperlink" Target="https://www.w3schools.com/xml/tryxslt.asp?xmlfile=cdcatalog&amp;xsltfile=cdcatalo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atastro.minhap.es/documentos/formatos_intercambio/Formato%20GML%20parcela%20catastral.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xml/xsl_intro.as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cademia.ingnova.es/" TargetMode="External"/><Relationship Id="rId23" Type="http://schemas.openxmlformats.org/officeDocument/2006/relationships/fontTable" Target="fontTable.xml"/><Relationship Id="rId10" Type="http://schemas.openxmlformats.org/officeDocument/2006/relationships/hyperlink" Target="https://www.gamereactor.es/rss/rss.php?texttype=4"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feeds.weblogssl.com/xataka2" TargetMode="External"/><Relationship Id="rId14" Type="http://schemas.openxmlformats.org/officeDocument/2006/relationships/hyperlink" Target="https://codepen.io/chriscoyier/pen/DMypqy"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514</Words>
  <Characters>2832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dcterms:created xsi:type="dcterms:W3CDTF">2022-09-27T06:50:00Z</dcterms:created>
  <dcterms:modified xsi:type="dcterms:W3CDTF">2022-10-19T08:00:00Z</dcterms:modified>
</cp:coreProperties>
</file>