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66126B" w14:textId="77777777" w:rsidR="00433DE1" w:rsidRPr="001537AA" w:rsidRDefault="00433DE1" w:rsidP="00433DE1">
      <w:pPr>
        <w:spacing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1537AA">
        <w:rPr>
          <w:rFonts w:ascii="Times New Roman" w:hAnsi="Times New Roman" w:cs="Times New Roman"/>
          <w:bCs/>
          <w:iCs/>
          <w:sz w:val="28"/>
          <w:szCs w:val="28"/>
        </w:rPr>
        <w:t>ДЕПАРТАМЕНТ ОБРАЗОВАНИЯ И НАУКИ ГОРОДА МОСКВЫ</w:t>
      </w:r>
    </w:p>
    <w:p w14:paraId="00DD6B24" w14:textId="77777777" w:rsidR="00433DE1" w:rsidRPr="001537AA" w:rsidRDefault="00433DE1" w:rsidP="00433DE1">
      <w:pPr>
        <w:spacing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1537AA">
        <w:rPr>
          <w:rFonts w:ascii="Times New Roman" w:hAnsi="Times New Roman" w:cs="Times New Roman"/>
          <w:bCs/>
          <w:iCs/>
          <w:sz w:val="28"/>
          <w:szCs w:val="28"/>
        </w:rPr>
        <w:t>ГОСУДАРСТВЕННОЕ БЮДЖЕТНОЕ ПРОФЕССИОНАЛЬНОЕ</w:t>
      </w:r>
    </w:p>
    <w:p w14:paraId="4963F681" w14:textId="77777777" w:rsidR="00433DE1" w:rsidRPr="001537AA" w:rsidRDefault="00433DE1" w:rsidP="00433DE1">
      <w:pPr>
        <w:spacing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1537AA">
        <w:rPr>
          <w:rFonts w:ascii="Times New Roman" w:hAnsi="Times New Roman" w:cs="Times New Roman"/>
          <w:bCs/>
          <w:iCs/>
          <w:sz w:val="28"/>
          <w:szCs w:val="28"/>
        </w:rPr>
        <w:t>ОБРАЗОВАТЕЛЬНОЕ УЧРЕЖДЕНИЕ ГОРОДА МОСКВЫ</w:t>
      </w:r>
    </w:p>
    <w:p w14:paraId="1AF49612" w14:textId="77777777" w:rsidR="00433DE1" w:rsidRPr="001537AA" w:rsidRDefault="00433DE1" w:rsidP="00433DE1">
      <w:pPr>
        <w:spacing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1537AA">
        <w:rPr>
          <w:rFonts w:ascii="Times New Roman" w:hAnsi="Times New Roman" w:cs="Times New Roman"/>
          <w:bCs/>
          <w:iCs/>
          <w:sz w:val="28"/>
          <w:szCs w:val="28"/>
        </w:rPr>
        <w:t>«КОЛЛЕДЖ СОВРЕМЕННЫХ ТЕХНОЛОГИЙ</w:t>
      </w:r>
    </w:p>
    <w:p w14:paraId="342E025D" w14:textId="77777777" w:rsidR="00433DE1" w:rsidRPr="001537AA" w:rsidRDefault="00433DE1" w:rsidP="00433DE1">
      <w:pPr>
        <w:spacing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1537AA">
        <w:rPr>
          <w:rFonts w:ascii="Times New Roman" w:hAnsi="Times New Roman" w:cs="Times New Roman"/>
          <w:bCs/>
          <w:iCs/>
          <w:sz w:val="28"/>
          <w:szCs w:val="28"/>
        </w:rPr>
        <w:t xml:space="preserve">Имени Героя Советского Союза </w:t>
      </w:r>
      <w:proofErr w:type="spellStart"/>
      <w:r w:rsidRPr="001537AA">
        <w:rPr>
          <w:rFonts w:ascii="Times New Roman" w:hAnsi="Times New Roman" w:cs="Times New Roman"/>
          <w:bCs/>
          <w:iCs/>
          <w:sz w:val="28"/>
          <w:szCs w:val="28"/>
        </w:rPr>
        <w:t>М.Ф.Панова</w:t>
      </w:r>
      <w:proofErr w:type="spellEnd"/>
      <w:r w:rsidRPr="001537AA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641D6ABF" w14:textId="77777777" w:rsidR="00433DE1" w:rsidRPr="001537AA" w:rsidRDefault="00433DE1" w:rsidP="00433D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950DBB" w14:textId="77777777" w:rsidR="00433DE1" w:rsidRPr="001537AA" w:rsidRDefault="00433DE1" w:rsidP="00433D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3CB1CD" w14:textId="34F6EDF4" w:rsidR="00433DE1" w:rsidRPr="001537AA" w:rsidRDefault="00433DE1" w:rsidP="00433DE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БИЗНЕС ПЛАН</w:t>
      </w:r>
    </w:p>
    <w:p w14:paraId="0F7DCA69" w14:textId="77777777" w:rsidR="00433DE1" w:rsidRPr="001537AA" w:rsidRDefault="00433DE1" w:rsidP="00433DE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AD5D0" w14:textId="77777777" w:rsidR="00433DE1" w:rsidRPr="001537AA" w:rsidRDefault="00433DE1" w:rsidP="00433DE1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537AA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1537AA">
        <w:rPr>
          <w:rFonts w:ascii="Times New Roman" w:hAnsi="Times New Roman" w:cs="Times New Roman"/>
          <w:bCs/>
          <w:sz w:val="28"/>
          <w:szCs w:val="28"/>
        </w:rPr>
        <w:t>08.02.01</w:t>
      </w:r>
      <w:r w:rsidRPr="001537AA">
        <w:rPr>
          <w:rFonts w:ascii="Times New Roman" w:hAnsi="Times New Roman" w:cs="Times New Roman"/>
          <w:sz w:val="28"/>
          <w:szCs w:val="28"/>
        </w:rPr>
        <w:t xml:space="preserve"> </w:t>
      </w:r>
      <w:r w:rsidRPr="001537AA">
        <w:rPr>
          <w:rFonts w:ascii="Times New Roman" w:hAnsi="Times New Roman" w:cs="Times New Roman"/>
          <w:bCs/>
          <w:sz w:val="28"/>
          <w:szCs w:val="28"/>
        </w:rPr>
        <w:t>строительство и эксплуатация зданий и сооружений</w:t>
      </w:r>
      <w:r w:rsidRPr="001537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798B30" w14:textId="2729962C" w:rsidR="00433DE1" w:rsidRPr="001537AA" w:rsidRDefault="00433DE1" w:rsidP="00433DE1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ОП.07. </w:t>
      </w:r>
      <w:r w:rsidRPr="00474C1B">
        <w:rPr>
          <w:rFonts w:ascii="Times New Roman" w:hAnsi="Times New Roman" w:cs="Times New Roman"/>
          <w:sz w:val="28"/>
          <w:szCs w:val="28"/>
        </w:rPr>
        <w:t>Основы предпринима</w:t>
      </w:r>
      <w:r>
        <w:rPr>
          <w:rFonts w:ascii="Times New Roman" w:hAnsi="Times New Roman" w:cs="Times New Roman"/>
          <w:sz w:val="28"/>
          <w:szCs w:val="28"/>
        </w:rPr>
        <w:t>тельской деятельности</w:t>
      </w:r>
    </w:p>
    <w:p w14:paraId="30DDAF98" w14:textId="3D690893" w:rsidR="00433DE1" w:rsidRPr="001537AA" w:rsidRDefault="00433DE1" w:rsidP="00433D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7AA">
        <w:rPr>
          <w:rFonts w:ascii="Times New Roman" w:hAnsi="Times New Roman" w:cs="Times New Roman"/>
          <w:sz w:val="28"/>
          <w:szCs w:val="28"/>
        </w:rPr>
        <w:t xml:space="preserve">Тема проекта: </w:t>
      </w:r>
      <w:r w:rsidRPr="00474C1B">
        <w:rPr>
          <w:rFonts w:ascii="Times New Roman" w:hAnsi="Times New Roman" w:cs="Times New Roman"/>
          <w:sz w:val="28"/>
          <w:szCs w:val="28"/>
        </w:rPr>
        <w:t xml:space="preserve">«Бизнес-план </w:t>
      </w:r>
      <w:proofErr w:type="spellStart"/>
      <w:r w:rsidRPr="00474C1B">
        <w:rPr>
          <w:rFonts w:ascii="Times New Roman" w:hAnsi="Times New Roman" w:cs="Times New Roman"/>
          <w:sz w:val="28"/>
          <w:szCs w:val="28"/>
        </w:rPr>
        <w:t>крафтовой</w:t>
      </w:r>
      <w:proofErr w:type="spellEnd"/>
      <w:r w:rsidRPr="00474C1B">
        <w:rPr>
          <w:rFonts w:ascii="Times New Roman" w:hAnsi="Times New Roman" w:cs="Times New Roman"/>
          <w:sz w:val="28"/>
          <w:szCs w:val="28"/>
        </w:rPr>
        <w:t xml:space="preserve"> лимонад</w:t>
      </w:r>
      <w:r>
        <w:rPr>
          <w:rFonts w:ascii="Times New Roman" w:hAnsi="Times New Roman" w:cs="Times New Roman"/>
          <w:sz w:val="28"/>
          <w:szCs w:val="28"/>
        </w:rPr>
        <w:t>ной мастерской "Свежий Взгляд"»</w:t>
      </w:r>
    </w:p>
    <w:p w14:paraId="43A61723" w14:textId="77777777" w:rsidR="00433DE1" w:rsidRPr="001537AA" w:rsidRDefault="00433DE1" w:rsidP="00433D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D2670A" w14:textId="77777777" w:rsidR="00433DE1" w:rsidRPr="001537AA" w:rsidRDefault="00433DE1" w:rsidP="00433D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C7D5DC" w14:textId="77777777" w:rsidR="00433DE1" w:rsidRPr="001537AA" w:rsidRDefault="00433DE1" w:rsidP="00433D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7AA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246409A1" w14:textId="77777777" w:rsidR="00433DE1" w:rsidRPr="001537AA" w:rsidRDefault="00433DE1" w:rsidP="00433D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7AA">
        <w:rPr>
          <w:rFonts w:ascii="Times New Roman" w:hAnsi="Times New Roman" w:cs="Times New Roman"/>
          <w:sz w:val="28"/>
          <w:szCs w:val="28"/>
        </w:rPr>
        <w:t>Корниенко М.В.</w:t>
      </w:r>
      <w:r w:rsidRPr="001537AA">
        <w:rPr>
          <w:rFonts w:ascii="Times New Roman" w:hAnsi="Times New Roman" w:cs="Times New Roman"/>
          <w:sz w:val="28"/>
          <w:szCs w:val="28"/>
        </w:rPr>
        <w:tab/>
      </w:r>
      <w:r w:rsidRPr="001537AA">
        <w:rPr>
          <w:rFonts w:ascii="Times New Roman" w:hAnsi="Times New Roman" w:cs="Times New Roman"/>
          <w:sz w:val="28"/>
          <w:szCs w:val="28"/>
        </w:rPr>
        <w:tab/>
      </w:r>
      <w:r w:rsidRPr="001537AA">
        <w:rPr>
          <w:rFonts w:ascii="Times New Roman" w:hAnsi="Times New Roman" w:cs="Times New Roman"/>
          <w:sz w:val="28"/>
          <w:szCs w:val="28"/>
        </w:rPr>
        <w:tab/>
        <w:t xml:space="preserve">Оценка </w:t>
      </w:r>
      <w:r w:rsidRPr="001537AA">
        <w:rPr>
          <w:rFonts w:ascii="Times New Roman" w:hAnsi="Times New Roman" w:cs="Times New Roman"/>
          <w:sz w:val="28"/>
          <w:szCs w:val="28"/>
        </w:rPr>
        <w:tab/>
      </w:r>
      <w:r w:rsidRPr="001537AA">
        <w:rPr>
          <w:rFonts w:ascii="Times New Roman" w:hAnsi="Times New Roman" w:cs="Times New Roman"/>
          <w:sz w:val="28"/>
          <w:szCs w:val="28"/>
        </w:rPr>
        <w:tab/>
      </w:r>
      <w:r w:rsidRPr="001537AA">
        <w:rPr>
          <w:rFonts w:ascii="Times New Roman" w:hAnsi="Times New Roman" w:cs="Times New Roman"/>
          <w:sz w:val="28"/>
          <w:szCs w:val="28"/>
        </w:rPr>
        <w:tab/>
      </w:r>
      <w:r w:rsidRPr="001537AA">
        <w:rPr>
          <w:rFonts w:ascii="Times New Roman" w:hAnsi="Times New Roman" w:cs="Times New Roman"/>
          <w:sz w:val="28"/>
          <w:szCs w:val="28"/>
        </w:rPr>
        <w:tab/>
        <w:t xml:space="preserve">Подпись </w:t>
      </w:r>
    </w:p>
    <w:p w14:paraId="2CD21B83" w14:textId="77777777" w:rsidR="00433DE1" w:rsidRPr="001537AA" w:rsidRDefault="00433DE1" w:rsidP="00433DE1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13764902" w14:textId="77777777" w:rsidR="00433DE1" w:rsidRPr="001537AA" w:rsidRDefault="00433DE1" w:rsidP="00433D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7AA">
        <w:rPr>
          <w:rFonts w:ascii="Times New Roman" w:hAnsi="Times New Roman" w:cs="Times New Roman"/>
          <w:sz w:val="28"/>
          <w:szCs w:val="28"/>
        </w:rPr>
        <w:t>Студент группы:</w:t>
      </w:r>
    </w:p>
    <w:p w14:paraId="3BDB9217" w14:textId="77777777" w:rsidR="00433DE1" w:rsidRPr="001537AA" w:rsidRDefault="00433DE1" w:rsidP="00433DE1">
      <w:pPr>
        <w:tabs>
          <w:tab w:val="left" w:pos="6946"/>
          <w:tab w:val="left" w:pos="8080"/>
          <w:tab w:val="left" w:pos="836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37AA">
        <w:rPr>
          <w:rFonts w:ascii="Times New Roman" w:hAnsi="Times New Roman" w:cs="Times New Roman"/>
          <w:sz w:val="28"/>
          <w:szCs w:val="28"/>
        </w:rPr>
        <w:t>СТС 221/24 Корольков Р.А.                                                       Подпись</w:t>
      </w:r>
    </w:p>
    <w:p w14:paraId="71805751" w14:textId="77777777" w:rsidR="00433DE1" w:rsidRPr="001537AA" w:rsidRDefault="00433DE1" w:rsidP="00433DE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A2ABE5" w14:textId="77777777" w:rsidR="00433DE1" w:rsidRPr="001537AA" w:rsidRDefault="00433DE1" w:rsidP="00433DE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A95890" w14:textId="77777777" w:rsidR="00433DE1" w:rsidRPr="001537AA" w:rsidRDefault="00433DE1" w:rsidP="00433DE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BBD3F1" w14:textId="4C5BF28B" w:rsidR="00433DE1" w:rsidRPr="00F93D92" w:rsidRDefault="00433DE1" w:rsidP="00433DE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537AA">
        <w:rPr>
          <w:rFonts w:ascii="Times New Roman" w:eastAsia="Times New Roman" w:hAnsi="Times New Roman" w:cs="Times New Roman"/>
          <w:sz w:val="28"/>
          <w:szCs w:val="28"/>
        </w:rPr>
        <w:t>Москва, 2025</w:t>
      </w:r>
    </w:p>
    <w:p w14:paraId="3675E3BD" w14:textId="61A7F82C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63AE8AE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14619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Актуальность проекта: </w:t>
      </w:r>
      <w:proofErr w:type="gramStart"/>
      <w:r w:rsidRPr="00B2487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B24873">
        <w:rPr>
          <w:rFonts w:ascii="Times New Roman" w:hAnsi="Times New Roman" w:cs="Times New Roman"/>
          <w:sz w:val="28"/>
          <w:szCs w:val="28"/>
        </w:rPr>
        <w:t xml:space="preserve"> современных условиях наблюдается устойчивый рост спроса на здоровые альтернативы традиционным газированным напиткам. Потребители становятся более осознанными в выборе продуктов питания, отдавая предпочтение натуральным составам, минимальной обработке 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экологичной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упаковке. Рынок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крафтовых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напитков в России находится на стадии формирования, что создает благоприятные условия для новых игроков.</w:t>
      </w:r>
    </w:p>
    <w:p w14:paraId="3AF0C03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0BAA9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Цель работы: Разработка комплексного бизнес-плана по созданию и запуску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крафтовой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лимонадной мастерской, специализирующейся на производстве авторских безалкогольных напитков из натуральных ингредиентов.</w:t>
      </w:r>
    </w:p>
    <w:p w14:paraId="779C592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15993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Задачи исследования:</w:t>
      </w:r>
    </w:p>
    <w:p w14:paraId="0BA2CD1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A2882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Провести анализ рынка безалкогольных напитков в Москве</w:t>
      </w:r>
    </w:p>
    <w:p w14:paraId="194D2A3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Определить целевую аудиторию и ее потребности</w:t>
      </w:r>
    </w:p>
    <w:p w14:paraId="405A2E5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Разработать уникальную концепцию производства</w:t>
      </w:r>
    </w:p>
    <w:p w14:paraId="5EAFB03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Сформировать ассортиментную политику</w:t>
      </w:r>
    </w:p>
    <w:p w14:paraId="15072EA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Рассчитать финансовые показатели проекта</w:t>
      </w:r>
    </w:p>
    <w:p w14:paraId="4F968BB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 Разработать маркетинговую стратегию продвижения</w:t>
      </w:r>
    </w:p>
    <w:p w14:paraId="5D7C039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7. Оценить риски и перспективы развития</w:t>
      </w:r>
    </w:p>
    <w:p w14:paraId="79A3871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8223C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 xml:space="preserve">Объект исследования: Процесс создания и функционирования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крафтовой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лимонадной мастерской.</w:t>
      </w:r>
    </w:p>
    <w:p w14:paraId="125773E3" w14:textId="5D385B41" w:rsidR="00003FA1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24873">
        <w:rPr>
          <w:rFonts w:ascii="Times New Roman" w:hAnsi="Times New Roman" w:cs="Times New Roman"/>
          <w:sz w:val="28"/>
          <w:szCs w:val="28"/>
        </w:rPr>
        <w:t>Методы</w:t>
      </w:r>
      <w:proofErr w:type="spellEnd"/>
      <w:proofErr w:type="gramEnd"/>
      <w:r w:rsidRPr="00B24873">
        <w:rPr>
          <w:rFonts w:ascii="Times New Roman" w:hAnsi="Times New Roman" w:cs="Times New Roman"/>
          <w:sz w:val="28"/>
          <w:szCs w:val="28"/>
        </w:rPr>
        <w:t xml:space="preserve"> исследования: Анализ рынка, SWOT-анализ, финансовое моделирование, сравнительный анализ конкурентов.</w:t>
      </w:r>
    </w:p>
    <w:p w14:paraId="0875B1D2" w14:textId="77777777" w:rsidR="00003FA1" w:rsidRDefault="00003FA1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180A4E" w14:textId="77777777" w:rsidR="006800DA" w:rsidRDefault="006800DA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F83874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F605A4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3DF216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22BBE3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F0A175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B8AB30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8A675C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775D2A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2011EF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ECB0C9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45703F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874D07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D78987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E6DFE1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B03F8F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3F1465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F85163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17AE7B" w14:textId="16CD6DC1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1. РЕЗЮМЕ ПРОЕКТА</w:t>
      </w:r>
    </w:p>
    <w:p w14:paraId="668D8FC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D0CE9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Название проекта: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Крафтовая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лимонадная мастерская "Свежий Взгляд"</w:t>
      </w:r>
    </w:p>
    <w:p w14:paraId="6892F4E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CB72D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Суть проекта: Создание мини-производства авторских безалкогольных напитков премиального качества. Основное направление — производство лимонадов, холодных чаев, морсов 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детокс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-вод на основе натуральных ингредиентов с использованием технологии холодного настоя.</w:t>
      </w:r>
    </w:p>
    <w:p w14:paraId="600202F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389B8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Концепция: Сочетание традиционных рецептов с современными трендами здорового питания. Акцент на сезонности, локальности ингредиентов 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экологичности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упаковки.</w:t>
      </w:r>
    </w:p>
    <w:p w14:paraId="3EB3E6D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AC44B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Целевая аудитория:</w:t>
      </w:r>
    </w:p>
    <w:p w14:paraId="69D4DC3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10617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Основная: молодежь 18-35 лет, приверженцы ЗОЖ</w:t>
      </w:r>
    </w:p>
    <w:p w14:paraId="5D77593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Вторичная: семьи с детьми, корпоративные клиенты</w:t>
      </w:r>
    </w:p>
    <w:p w14:paraId="46A63DB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География: г. Москва, начальный охват — ЦАО и ЮАО</w:t>
      </w:r>
    </w:p>
    <w:p w14:paraId="7299774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82DA8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Ключевые преимущества:</w:t>
      </w:r>
    </w:p>
    <w:p w14:paraId="2B065C2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0A790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Натуральный состав без консервантов и искусственных добавок</w:t>
      </w:r>
    </w:p>
    <w:p w14:paraId="62D28744" w14:textId="77777777" w:rsidR="00B63E88" w:rsidRPr="00B24873" w:rsidRDefault="00B63E88" w:rsidP="00615DE3">
      <w:pPr>
        <w:spacing w:line="360" w:lineRule="auto"/>
        <w:rPr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Технология холодного настоя (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cold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brew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) для сохранения витаминов</w:t>
      </w:r>
    </w:p>
    <w:p w14:paraId="419C279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Система многоразовой стеклянной тары</w:t>
      </w:r>
    </w:p>
    <w:p w14:paraId="1EA8080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4. Сезонное меню из локальных продуктов</w:t>
      </w:r>
    </w:p>
    <w:p w14:paraId="2F47C5A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Прозрачность происхождения ингредиентов</w:t>
      </w:r>
    </w:p>
    <w:p w14:paraId="1FC7919D" w14:textId="77777777" w:rsidR="00003FA1" w:rsidRDefault="00003FA1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B7921B" w14:textId="76AB921E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Финансовые показатели:</w:t>
      </w:r>
    </w:p>
    <w:p w14:paraId="526CF72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51F80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Объем стартовых инвестиций: 550 000 рублей</w:t>
      </w:r>
    </w:p>
    <w:p w14:paraId="18A5A14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Ежемесячная выручка: 300 000 рублей</w:t>
      </w:r>
    </w:p>
    <w:p w14:paraId="2528EE1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Чистая прибыль в месяц: 70 000 рублей</w:t>
      </w:r>
    </w:p>
    <w:p w14:paraId="2E43E01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Срок окупаемости: 7-8 месяцев</w:t>
      </w:r>
    </w:p>
    <w:p w14:paraId="7CF9DC5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Точка безубыточности: 4 месяца работы</w:t>
      </w:r>
    </w:p>
    <w:p w14:paraId="18865EE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F39C6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Команда проекта: Индивидуальный предприниматель (технолог, управленец) + 2 сотрудника на производстве и продажах.</w:t>
      </w:r>
    </w:p>
    <w:p w14:paraId="1DC42F7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5E322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Необходимые ресурсы: Производственное помещение 25-30 м², специализированное оборудование, сырье от проверенных поставщиков, система холодоснабжения.</w:t>
      </w:r>
    </w:p>
    <w:p w14:paraId="42A20370" w14:textId="212074ED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6AC54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CEAFB9" w14:textId="77777777" w:rsidR="00922130" w:rsidRDefault="0092213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97EB67" w14:textId="77777777" w:rsidR="00922130" w:rsidRDefault="0092213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8B12AA" w14:textId="77777777" w:rsidR="00922130" w:rsidRDefault="0092213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986B8B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1F8D6A" w14:textId="5555D34F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2. АНАЛИЗ РЫНКА И КОНЦЕПЦИЯ</w:t>
      </w:r>
    </w:p>
    <w:p w14:paraId="6080D3B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46831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2.1. Обзор рынка безалкогольных напитков</w:t>
      </w:r>
    </w:p>
    <w:p w14:paraId="311F2BD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E1E34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Российский рынок безалкогольных напитков демонстрирует устойчивый рост. Особенно заметна динамика в сегменте "здоровых" напитков — ежегодный прирост составляет 15-20%. В Москве этот тренд выражен наиболее ярко благодаря высокой покупательной способности населения и развитой культуре потребления.</w:t>
      </w:r>
    </w:p>
    <w:p w14:paraId="5BD9AEA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0F1B6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Ключевые тенденции рынка:</w:t>
      </w:r>
    </w:p>
    <w:p w14:paraId="639B489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3C7A3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Рост спроса на натуральные продукты</w:t>
      </w:r>
    </w:p>
    <w:p w14:paraId="462A1E2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Повышенное внимание к составу и происхождению ингредиентов</w:t>
      </w:r>
    </w:p>
    <w:p w14:paraId="58D457A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Популярность функциональных напитков (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детокс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, витаминные)</w:t>
      </w:r>
    </w:p>
    <w:p w14:paraId="65344B9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Тренд на персонализацию и авторские рецепты</w:t>
      </w:r>
    </w:p>
    <w:p w14:paraId="224474C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Увеличение доли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экологичной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упаковки</w:t>
      </w:r>
    </w:p>
    <w:p w14:paraId="37402A5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A4383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Объем рынка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крафтовых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напитков в Москве оценивается в 500-700 млн рублей с потенциалом роста до 1 млрд рублей в течение 3 лет.</w:t>
      </w:r>
    </w:p>
    <w:p w14:paraId="3E0DB18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608B8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2.2. Целевая аудитория</w:t>
      </w:r>
    </w:p>
    <w:p w14:paraId="48D624D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513C8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Сегмент 1: Молодежь 18-30 лет (60% выручки)</w:t>
      </w:r>
    </w:p>
    <w:p w14:paraId="06F9E75F" w14:textId="25933DB8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· Студенты и молодые специалисты</w:t>
      </w:r>
    </w:p>
    <w:p w14:paraId="3C2DDB4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Активные пользователи социальных сетей</w:t>
      </w:r>
    </w:p>
    <w:p w14:paraId="46426D1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Посетители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фуд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-кортов и городских мероприятий</w:t>
      </w:r>
    </w:p>
    <w:p w14:paraId="703550B7" w14:textId="77777777" w:rsid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Ценят уникальность, готовы платить за качество</w:t>
      </w:r>
    </w:p>
    <w:p w14:paraId="3DE06B5A" w14:textId="54CA4E93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Средний чек: 200-300 рублей</w:t>
      </w:r>
    </w:p>
    <w:p w14:paraId="65833FB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3088D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Сегмент 2: Семьи с детьми (25% выручки)</w:t>
      </w:r>
    </w:p>
    <w:p w14:paraId="1BFEFB9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05EAE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Родители 30-45 лет</w:t>
      </w:r>
    </w:p>
    <w:p w14:paraId="1E126C9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Ищут здоровые альтернативы для детей</w:t>
      </w:r>
    </w:p>
    <w:p w14:paraId="43DD160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Обращают внимание на состав и безопасность</w:t>
      </w:r>
    </w:p>
    <w:p w14:paraId="13A1F7D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Предпочитают удобные форматы упаковки</w:t>
      </w:r>
    </w:p>
    <w:p w14:paraId="47AD8D8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Средний чек: 400-500 рублей</w:t>
      </w:r>
    </w:p>
    <w:p w14:paraId="681C5EF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75316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Сегмент 3: Корпоративные клиенты (15% выручки)</w:t>
      </w:r>
    </w:p>
    <w:p w14:paraId="61F440C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66441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Офисные сотрудники компаний</w:t>
      </w:r>
    </w:p>
    <w:p w14:paraId="584F4E3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Организаторы мероприятий</w:t>
      </w:r>
    </w:p>
    <w:p w14:paraId="7577A93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Владельцы кафе и ресторанов</w:t>
      </w:r>
    </w:p>
    <w:p w14:paraId="0AA3365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Ценят стабильность качества и условия поставок</w:t>
      </w:r>
    </w:p>
    <w:p w14:paraId="32676FA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Средний чек: от 5 000 рублей за заказ</w:t>
      </w:r>
    </w:p>
    <w:p w14:paraId="45335CA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75ECE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2.3. Конкурентный анализ</w:t>
      </w:r>
    </w:p>
    <w:p w14:paraId="4F38CC75" w14:textId="6290B1A8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Уровень 1: Крупные производители (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Coca-Cola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PepsiCo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)</w:t>
      </w:r>
    </w:p>
    <w:p w14:paraId="5108877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Сильные стороны: масштаб производства, узнаваемость брендов, развитая дистрибуция</w:t>
      </w:r>
    </w:p>
    <w:p w14:paraId="4F4277D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Слабые стороны: стандартизированный вкус, искусственные добавки, негативный имидж</w:t>
      </w:r>
    </w:p>
    <w:p w14:paraId="43FD2EA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Наше преимущество: натуральность, уникальность, локальность</w:t>
      </w:r>
    </w:p>
    <w:p w14:paraId="62F2AC0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BF7F9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Уровень 2: Сетевые кофейни (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Starbucks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, Кофе Хаус)</w:t>
      </w:r>
    </w:p>
    <w:p w14:paraId="578D6F0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Сильные стороны: удобные локации, стабильное качество, узнаваемость</w:t>
      </w:r>
    </w:p>
    <w:p w14:paraId="67EA71A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Слабые стороны: ограниченный ассортимент, часто порошковые основы</w:t>
      </w:r>
    </w:p>
    <w:p w14:paraId="28181B3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Наше преимущество: специализация на напитках, свежесть, авторские рецепты</w:t>
      </w:r>
    </w:p>
    <w:p w14:paraId="3FD9FD1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CFB7A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Уровень 3: Частные производители (локальные бренды)</w:t>
      </w:r>
    </w:p>
    <w:p w14:paraId="43C50FA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Сильные стороны: уникальность, гибкость, персонализация</w:t>
      </w:r>
    </w:p>
    <w:p w14:paraId="79F75EC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Слабые стороны: нестабильное качество, ограниченные объемы, высокая цена</w:t>
      </w:r>
    </w:p>
    <w:p w14:paraId="21FBC69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Наше преимущество: системный подход, контроль качества, доступная цена</w:t>
      </w:r>
    </w:p>
    <w:p w14:paraId="52FE880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B4D04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2.4. Уникальное торговое предложение</w:t>
      </w:r>
    </w:p>
    <w:p w14:paraId="78A710E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414BD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Технологическое преимущество: Использование технологии холодного настоя (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cold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brew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) позволяет сохранить максимум полезных веществ и естественный вкус ингредиентов.</w:t>
      </w:r>
    </w:p>
    <w:p w14:paraId="30070E4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2. Экологическая ответственность: Система депозитной тары — возвращаемая стеклянная бутылка с залогом 50 рублей. Скидка 10% при использовании своей многоразовой емкости.</w:t>
      </w:r>
    </w:p>
    <w:p w14:paraId="19BAD8B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Сезонность и локальность: Меню обновляется 4 раза в год в зависимости от сезона. Приоритет — местные фермерские продукты с указанием происхождения на этикетке.</w:t>
      </w:r>
    </w:p>
    <w:p w14:paraId="3017A23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Прозрачность: На каждой бутылке QR-код с информацией о составе, калорийности, производителе ингредиентов. Открытая кухня на производстве.</w:t>
      </w:r>
    </w:p>
    <w:p w14:paraId="15B60BD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Образовательная составляющая: Проведение мастер-классов по созданию домашних лимонадов, партнерство с эко-проектами.</w:t>
      </w:r>
    </w:p>
    <w:p w14:paraId="1D57F0DD" w14:textId="77777777" w:rsidR="00922130" w:rsidRDefault="0092213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1090F5" w14:textId="77777777" w:rsidR="00003FA1" w:rsidRDefault="00003FA1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A1B1BA" w14:textId="77777777" w:rsidR="00A16739" w:rsidRDefault="00A16739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AFD373" w14:textId="77777777" w:rsidR="00F9296C" w:rsidRDefault="00F9296C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CD36A6" w14:textId="77777777" w:rsidR="007A051E" w:rsidRDefault="007A051E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093C7F" w14:textId="77777777" w:rsidR="007A051E" w:rsidRDefault="007A051E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7ABE78" w14:textId="77777777" w:rsidR="007A051E" w:rsidRDefault="007A051E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A3900C" w14:textId="77777777" w:rsidR="007A051E" w:rsidRDefault="007A051E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601917" w14:textId="77777777" w:rsidR="007A051E" w:rsidRDefault="007A051E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D14FF7" w14:textId="77777777" w:rsidR="007A051E" w:rsidRDefault="007A051E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931B8C" w14:textId="77777777" w:rsidR="007A051E" w:rsidRDefault="007A051E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CA26F2" w14:textId="77777777" w:rsidR="007A051E" w:rsidRDefault="007A051E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32ED8D" w14:textId="77777777" w:rsidR="007A051E" w:rsidRDefault="007A051E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57CEF9" w14:textId="77777777" w:rsidR="007A051E" w:rsidRDefault="007A051E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0551C5" w14:textId="138F2A56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3. ПРОИЗВОДСТВЕННЫЙ ПЛАН</w:t>
      </w:r>
    </w:p>
    <w:p w14:paraId="0E1ED46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C8159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3.1. Технологический процесс</w:t>
      </w:r>
    </w:p>
    <w:p w14:paraId="49F214D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15FF5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Производственный цикл включает 7 основных этапов:</w:t>
      </w:r>
    </w:p>
    <w:p w14:paraId="51F10C1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69884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1: Закупка и приемка сырья</w:t>
      </w:r>
    </w:p>
    <w:p w14:paraId="169DCEE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1850B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Ежедневная поставка свежих фруктов и ягод</w:t>
      </w:r>
    </w:p>
    <w:p w14:paraId="22DD1E3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Проверка качества и соответствия сертификатам</w:t>
      </w:r>
    </w:p>
    <w:p w14:paraId="17DC5A5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Маркировка и учет по партиям</w:t>
      </w:r>
    </w:p>
    <w:p w14:paraId="7B820D2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3F535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2: Подготовка ингредиентов</w:t>
      </w:r>
    </w:p>
    <w:p w14:paraId="636CA65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3635D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Мойка и дезинфекция фруктов/овощей</w:t>
      </w:r>
    </w:p>
    <w:p w14:paraId="6CBD4C7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Нарезка и измельчение</w:t>
      </w:r>
    </w:p>
    <w:p w14:paraId="352AF0E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Взвешивание по рецептурным картам</w:t>
      </w:r>
    </w:p>
    <w:p w14:paraId="4B69BEC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C92D8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3: Холодный настой</w:t>
      </w:r>
    </w:p>
    <w:p w14:paraId="6AE4DF0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4CC57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Смешивание ингредиентов с фильтрованной водой</w:t>
      </w:r>
    </w:p>
    <w:p w14:paraId="4141443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Настаивание при температуре +2...+4°C в течение 24-48 часов</w:t>
      </w:r>
    </w:p>
    <w:p w14:paraId="7FE3033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 xml:space="preserve">· Контроль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pH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и вкусовых характеристик</w:t>
      </w:r>
    </w:p>
    <w:p w14:paraId="30524C08" w14:textId="5FA3A244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4: Фильтрация и купажирование</w:t>
      </w:r>
    </w:p>
    <w:p w14:paraId="603BAC6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5252B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Многоступенчатая фильтрация через сита разной фракции</w:t>
      </w:r>
    </w:p>
    <w:p w14:paraId="2D3C527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Добавление натуральных подсластителей (мед,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стевия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, кленовый сироп)</w:t>
      </w:r>
    </w:p>
    <w:p w14:paraId="7E35194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Смешивание компонентов для сложных вкусов</w:t>
      </w:r>
    </w:p>
    <w:p w14:paraId="561724B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E8403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5: Розлив и упаковка</w:t>
      </w:r>
    </w:p>
    <w:p w14:paraId="78F57A7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680F4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Розлив в стеклянные бутылки 0,33 л и 0,5 л</w:t>
      </w:r>
    </w:p>
    <w:p w14:paraId="3F2008B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Герметичная укупорка</w:t>
      </w:r>
    </w:p>
    <w:p w14:paraId="4AFB252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Маркировка с указанием даты производства и срока годности</w:t>
      </w:r>
    </w:p>
    <w:p w14:paraId="1FCE213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DDFE9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6: Хранение</w:t>
      </w:r>
    </w:p>
    <w:p w14:paraId="7C7CFA7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A17AA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Хранение при температуре +2...+4°C</w:t>
      </w:r>
    </w:p>
    <w:p w14:paraId="0AEA2C6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Срок годности: 5-7 суток</w:t>
      </w:r>
    </w:p>
    <w:p w14:paraId="54B67B4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FIFO система (первым пришел — первым ушел)</w:t>
      </w:r>
    </w:p>
    <w:p w14:paraId="77A4496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A0E2D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7: Отгрузка</w:t>
      </w:r>
    </w:p>
    <w:p w14:paraId="5B2C081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3EF8B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Комплектация заказов</w:t>
      </w:r>
    </w:p>
    <w:p w14:paraId="61D7DA8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 xml:space="preserve">· Доставка в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термосумках</w:t>
      </w:r>
      <w:proofErr w:type="spellEnd"/>
    </w:p>
    <w:p w14:paraId="30E704F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Контроль температуры при транспортировке</w:t>
      </w:r>
    </w:p>
    <w:p w14:paraId="35520E89" w14:textId="37CC21E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3.2. Ассортимент продукции</w:t>
      </w:r>
    </w:p>
    <w:p w14:paraId="28047B9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05C67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Постоянная линейка (70% продаж):</w:t>
      </w:r>
    </w:p>
    <w:p w14:paraId="2B9C8E9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160C6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Классические лимонады:</w:t>
      </w:r>
    </w:p>
    <w:p w14:paraId="58E64F9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Традиционный лимон-лайм с мятой</w:t>
      </w:r>
    </w:p>
    <w:p w14:paraId="16891A7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Имбирный лимонад с медом</w:t>
      </w:r>
    </w:p>
    <w:p w14:paraId="24C93EA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Ягодный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микс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малина+клубника+ежевика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)</w:t>
      </w:r>
    </w:p>
    <w:p w14:paraId="5775EE2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Функциональные напитки:</w:t>
      </w:r>
    </w:p>
    <w:p w14:paraId="623D30D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Детокс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-вода с огурцом и розмарином</w:t>
      </w:r>
    </w:p>
    <w:p w14:paraId="6086B10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Энерджи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-тоник с женьшенем и лимонником</w:t>
      </w:r>
    </w:p>
    <w:p w14:paraId="2A42DB2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Иммуно-микс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облепиха+шиповник+имбирь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)</w:t>
      </w:r>
    </w:p>
    <w:p w14:paraId="61DE06B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Детская серия:</w:t>
      </w:r>
    </w:p>
    <w:p w14:paraId="1DB4600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Фруктовый нектар "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Витаминка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"</w:t>
      </w:r>
    </w:p>
    <w:p w14:paraId="2BD4428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Молочный коктейль с ягодами</w:t>
      </w:r>
    </w:p>
    <w:p w14:paraId="090852E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   · Лимонад "Веселые пузырьки" (слабо газированный)</w:t>
      </w:r>
    </w:p>
    <w:p w14:paraId="1F60AA4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7046A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Сезонная линейка (30% продаж):</w:t>
      </w:r>
    </w:p>
    <w:p w14:paraId="2053094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979A6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Весна: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Ревеневый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лимонад, сироп из цветов бузины</w:t>
      </w:r>
    </w:p>
    <w:p w14:paraId="4F0AF7F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 xml:space="preserve">· Лето: Арбузный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фреш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мохито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из свежей мяты</w:t>
      </w:r>
    </w:p>
    <w:p w14:paraId="72D7D8C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Осень: Тыквенный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латте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, грушевый лимонад с корицей</w:t>
      </w:r>
    </w:p>
    <w:p w14:paraId="5DA45BE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Зима: Глинтвейн безалкогольный, клюквенный морс</w:t>
      </w:r>
    </w:p>
    <w:p w14:paraId="2666A418" w14:textId="76AE0AD0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3.3. Оборудование и помещение</w:t>
      </w:r>
    </w:p>
    <w:p w14:paraId="4AB2010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DDB73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Требования к помещению:</w:t>
      </w:r>
    </w:p>
    <w:p w14:paraId="39C9AA3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94E56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Площадь: 25-30 м²</w:t>
      </w:r>
    </w:p>
    <w:p w14:paraId="5330F12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Высота потолков: от 2,7 м</w:t>
      </w:r>
    </w:p>
    <w:p w14:paraId="179FB45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Наличие: водопровода, канализации, вентиляции</w:t>
      </w:r>
    </w:p>
    <w:p w14:paraId="64D550C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Электроснабжение: 380 В, мощность 15 кВт</w:t>
      </w:r>
    </w:p>
    <w:p w14:paraId="6688DBD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Отделка: керамическая плитка, моющиеся поверхности</w:t>
      </w:r>
    </w:p>
    <w:p w14:paraId="2B661F5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Расположение: промышленная зона или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фуд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-корт с производственной лицензией</w:t>
      </w:r>
    </w:p>
    <w:p w14:paraId="07CC555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F1FE0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Оборудование:</w:t>
      </w:r>
    </w:p>
    <w:p w14:paraId="12AB718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2FA5E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Холодильный шкаф профессиональный — 120 000 рублей</w:t>
      </w:r>
    </w:p>
    <w:p w14:paraId="7CFC88E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Морозильная камера — 40 000 рублей</w:t>
      </w:r>
    </w:p>
    <w:p w14:paraId="7F1CD4A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Установка обратного осмоса — 80 000 рублей</w:t>
      </w:r>
    </w:p>
    <w:p w14:paraId="10177A5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Линия розлива (полуавтоматическая) — 150 000 рублей</w:t>
      </w:r>
    </w:p>
    <w:p w14:paraId="6FBE1E5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Измельчитель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фруктов — 30 000 рублей</w:t>
      </w:r>
    </w:p>
    <w:p w14:paraId="6B9E162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 Блендер промышленный — 25 000 рублей</w:t>
      </w:r>
    </w:p>
    <w:p w14:paraId="2AC4419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7. Весы электронные — 10 000 рублей</w:t>
      </w:r>
    </w:p>
    <w:p w14:paraId="46140D1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8. Столы из нержавеющей стали (2 шт.) — 40 000 рублей</w:t>
      </w:r>
    </w:p>
    <w:p w14:paraId="0A47657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9. Моечная ванна — 25 000 рублей</w:t>
      </w:r>
    </w:p>
    <w:p w14:paraId="700CDAA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10. Стеллажи для хранения — 20 000 рублей</w:t>
      </w:r>
    </w:p>
    <w:p w14:paraId="382D10A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3FA2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Итого по оборудованию: 540 000 рублей</w:t>
      </w:r>
    </w:p>
    <w:p w14:paraId="4BFFB7A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36531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3.4. Сырье и поставщики</w:t>
      </w:r>
    </w:p>
    <w:p w14:paraId="3B1DB09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0D06B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Основное сырье:</w:t>
      </w:r>
    </w:p>
    <w:p w14:paraId="1CD0ECFF" w14:textId="50458B9C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Фрукты и ягоды (местные фермерские хозяйства)</w:t>
      </w:r>
    </w:p>
    <w:p w14:paraId="1620A75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Травы и специи (оптовые поставщики)</w:t>
      </w:r>
    </w:p>
    <w:p w14:paraId="7DBF762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3. Натуральные подсластители (мед,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стевия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, сиропы)</w:t>
      </w:r>
    </w:p>
    <w:p w14:paraId="352400E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Фильтрованная вода (собственная система очистки)</w:t>
      </w:r>
    </w:p>
    <w:p w14:paraId="4143257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Стеклянная тара (оптовые закупки)</w:t>
      </w:r>
    </w:p>
    <w:p w14:paraId="4BAEE1BB" w14:textId="77777777" w:rsidR="006800DA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 Этикетки и упаковка (типографии)</w:t>
      </w:r>
    </w:p>
    <w:p w14:paraId="2869FB70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3975E5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B7E2F9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A9C5A3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7C6C60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A34A81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D63458" w14:textId="5C0EA380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4. ОРГАНИЗАЦИОННЫЙ ПЛАН</w:t>
      </w:r>
    </w:p>
    <w:p w14:paraId="63A2FF6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2D717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4.1. Организационно-правовая форма</w:t>
      </w:r>
    </w:p>
    <w:p w14:paraId="0D674BB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D0384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Форма: Индивидуальный предприниматель (ИП)</w:t>
      </w:r>
    </w:p>
    <w:p w14:paraId="250C716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678CA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Налоговая система: УСН (Доходы) 6%</w:t>
      </w:r>
    </w:p>
    <w:p w14:paraId="448BD5C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944D5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Преимущества выбора:</w:t>
      </w:r>
    </w:p>
    <w:p w14:paraId="2B66EE1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C90E7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Простота регистрации и ведения учета</w:t>
      </w:r>
    </w:p>
    <w:p w14:paraId="0A3D063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Минимальные требования к отчетности</w:t>
      </w:r>
    </w:p>
    <w:p w14:paraId="622304D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Оптимальная налоговая нагрузка для старта</w:t>
      </w:r>
    </w:p>
    <w:p w14:paraId="747D04F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Возможность нанимать сотрудников</w:t>
      </w:r>
    </w:p>
    <w:p w14:paraId="7B35652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Отсутствие требований к уставному капиталу</w:t>
      </w:r>
    </w:p>
    <w:p w14:paraId="4A76842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B79C5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Необходимые документы:</w:t>
      </w:r>
    </w:p>
    <w:p w14:paraId="01F476F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859E2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Свидетельство о регистрации ИП</w:t>
      </w:r>
    </w:p>
    <w:p w14:paraId="13111AA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Выписка из ЕГРИП</w:t>
      </w:r>
    </w:p>
    <w:p w14:paraId="123788E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Уведомление о начале деятельности</w:t>
      </w:r>
    </w:p>
    <w:p w14:paraId="778AD2E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Декларация соответствия продукции</w:t>
      </w:r>
    </w:p>
    <w:p w14:paraId="23CA372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5. Санитарно-эпидемиологическое заключение</w:t>
      </w:r>
    </w:p>
    <w:p w14:paraId="1FB3567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 Договоры на вывоз мусора и дезинфекцию</w:t>
      </w:r>
    </w:p>
    <w:p w14:paraId="3E0A12D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82822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4.2. Структура управления</w:t>
      </w:r>
    </w:p>
    <w:p w14:paraId="60C6D74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3E580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Владелец/Управляющий (Корольков Р.А.):</w:t>
      </w:r>
    </w:p>
    <w:p w14:paraId="3DC2C63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3B6AD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Общее руководство проектом</w:t>
      </w:r>
    </w:p>
    <w:p w14:paraId="267DECA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Разработка рецептур и контроль качества</w:t>
      </w:r>
    </w:p>
    <w:p w14:paraId="47EBBD5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Ведение финансового учета</w:t>
      </w:r>
    </w:p>
    <w:p w14:paraId="39CCBA0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Взаимодействие с поставщиками и клиентами</w:t>
      </w:r>
    </w:p>
    <w:p w14:paraId="7E099A8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Стратегическое планирование</w:t>
      </w:r>
    </w:p>
    <w:p w14:paraId="517ADE4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AF09F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Производственный сотрудник:</w:t>
      </w:r>
    </w:p>
    <w:p w14:paraId="631E01F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3EA4F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Приготовление напитков по ТК</w:t>
      </w:r>
    </w:p>
    <w:p w14:paraId="2B4B8D1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Контроль технологического процесса</w:t>
      </w:r>
    </w:p>
    <w:p w14:paraId="0C6FB04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Поддержание чистоты на производстве</w:t>
      </w:r>
    </w:p>
    <w:p w14:paraId="33C9506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Упаковка и маркировка готовой продукции</w:t>
      </w:r>
    </w:p>
    <w:p w14:paraId="4D1D7DD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Учет сырья и готовой продукции</w:t>
      </w:r>
    </w:p>
    <w:p w14:paraId="7F72855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713BD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Продавец-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бариста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(на точке продаж):</w:t>
      </w:r>
    </w:p>
    <w:p w14:paraId="7E11384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A8530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Обслуживание клиентов</w:t>
      </w:r>
    </w:p>
    <w:p w14:paraId="55863AF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Прием и обработка заказов</w:t>
      </w:r>
    </w:p>
    <w:p w14:paraId="198FEBB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Контроль наличия продукции</w:t>
      </w:r>
    </w:p>
    <w:p w14:paraId="4152C63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Ведение кассовой дисциплины</w:t>
      </w:r>
    </w:p>
    <w:p w14:paraId="1F8AF3B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Работа с возвратной тарой</w:t>
      </w:r>
    </w:p>
    <w:p w14:paraId="30B37A4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660F3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4.3. Персонал и график работы</w:t>
      </w:r>
    </w:p>
    <w:p w14:paraId="166297A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67510E" w14:textId="68E52040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Штатное расписание:</w:t>
      </w:r>
    </w:p>
    <w:p w14:paraId="399D946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Владелец/Управляющий — 1 штатная единица (оклад + процент от прибыли)</w:t>
      </w:r>
    </w:p>
    <w:p w14:paraId="6D51FE5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Производственный сотрудник — 1 штатная единица (оклад 40 000 рублей)</w:t>
      </w:r>
    </w:p>
    <w:p w14:paraId="7D96424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Продавец-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бариста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— 1 штатная единица (оклад 35 000 рублей + бонусы)</w:t>
      </w:r>
    </w:p>
    <w:p w14:paraId="0879FB0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A130C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График работы:</w:t>
      </w:r>
    </w:p>
    <w:p w14:paraId="24D8792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AD0F4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Производство: понедельник-пятница, 8:00-17:00</w:t>
      </w:r>
    </w:p>
    <w:p w14:paraId="4D31156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Точка продаж: ежедневно, 10:00-22:00</w:t>
      </w:r>
    </w:p>
    <w:p w14:paraId="6F0DEF3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Сменность: 2/2 для продавца-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баристы</w:t>
      </w:r>
      <w:proofErr w:type="spellEnd"/>
    </w:p>
    <w:p w14:paraId="04A028E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4D86F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Требования к персоналу:</w:t>
      </w:r>
    </w:p>
    <w:p w14:paraId="2C3FD7A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3FCE7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· Наличие санитарной книжки</w:t>
      </w:r>
    </w:p>
    <w:p w14:paraId="32DFC38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Опыт работы в пищевом производстве (для производственного сотрудника)</w:t>
      </w:r>
    </w:p>
    <w:p w14:paraId="4D5D034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Коммуникабельность 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клиентоориентированность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(для продавца)</w:t>
      </w:r>
    </w:p>
    <w:p w14:paraId="0452E66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Ответственность и внимательность</w:t>
      </w:r>
    </w:p>
    <w:p w14:paraId="7B5EA93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8E264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Система мотивации:</w:t>
      </w:r>
    </w:p>
    <w:p w14:paraId="5D5F4B5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D9D81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Окладная часть</w:t>
      </w:r>
    </w:p>
    <w:p w14:paraId="5F44C16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Процент от личных продаж (для продавца)</w:t>
      </w:r>
    </w:p>
    <w:p w14:paraId="6BBB6ED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Премии за перевыполнение плана</w:t>
      </w:r>
    </w:p>
    <w:p w14:paraId="10982EB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Обучение за счет компании</w:t>
      </w:r>
    </w:p>
    <w:p w14:paraId="3943BDB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Карьерный рост внутри проекта</w:t>
      </w:r>
    </w:p>
    <w:p w14:paraId="76D24D5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EE6C2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4.4. Правовые аспекты</w:t>
      </w:r>
    </w:p>
    <w:p w14:paraId="6EF5069E" w14:textId="6FC69458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Требования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Роспотребнадзора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:</w:t>
      </w:r>
    </w:p>
    <w:p w14:paraId="64177598" w14:textId="1812228A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Соблюдение СанПиН 2.3/2.4.3590-20</w:t>
      </w:r>
    </w:p>
    <w:p w14:paraId="730730A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Наличие производственного контроля</w:t>
      </w:r>
    </w:p>
    <w:p w14:paraId="75E2F1E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Регулярные медицинские осмотры персонала</w:t>
      </w:r>
    </w:p>
    <w:p w14:paraId="1E67066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Дезинфекция и дератизация помещения</w:t>
      </w:r>
    </w:p>
    <w:p w14:paraId="716D956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Утилизация отходов по договорам</w:t>
      </w:r>
    </w:p>
    <w:p w14:paraId="14087CA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A331B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Требования пожарной безопасности:</w:t>
      </w:r>
    </w:p>
    <w:p w14:paraId="23B8116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806BE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Наличие огнетушителей</w:t>
      </w:r>
    </w:p>
    <w:p w14:paraId="44B8E57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План эвакуации</w:t>
      </w:r>
    </w:p>
    <w:p w14:paraId="04490BC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Исправная электропроводка</w:t>
      </w:r>
    </w:p>
    <w:p w14:paraId="0155DEE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Обучение персонала</w:t>
      </w:r>
    </w:p>
    <w:p w14:paraId="56554FA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DDD70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Договорная работа:</w:t>
      </w:r>
    </w:p>
    <w:p w14:paraId="568EAAD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3CD3A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Договоры с поставщиками сырья</w:t>
      </w:r>
    </w:p>
    <w:p w14:paraId="4A903D1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Договоры аренды помещения</w:t>
      </w:r>
    </w:p>
    <w:p w14:paraId="1A84F85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Договоры с сотрудниками</w:t>
      </w:r>
    </w:p>
    <w:p w14:paraId="7A372E8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Договоры с клиентами (для корпоративных заказов)</w:t>
      </w:r>
    </w:p>
    <w:p w14:paraId="320057C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Договоры на обслуживание оборудования</w:t>
      </w:r>
    </w:p>
    <w:p w14:paraId="5234D87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623A21" w14:textId="4B7A1FB9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5CF47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4D0B58" w14:textId="77777777" w:rsidR="006800DA" w:rsidRDefault="006800DA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7BBB56" w14:textId="77777777" w:rsidR="00046215" w:rsidRDefault="00046215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C08FFF" w14:textId="77777777" w:rsidR="00046215" w:rsidRDefault="00046215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6B0D6D" w14:textId="77777777" w:rsidR="00046215" w:rsidRDefault="00046215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EF0162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5939E5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1AF8A3" w14:textId="09DCD161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5. МАРКЕТИНГОВЫЙ ПЛАН</w:t>
      </w:r>
    </w:p>
    <w:p w14:paraId="25C1274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0DCDF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5.1. Ценовая политика</w:t>
      </w:r>
    </w:p>
    <w:p w14:paraId="121FD743" w14:textId="2566F944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Принципы ценообразования:</w:t>
      </w:r>
    </w:p>
    <w:p w14:paraId="6A91EB8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063B4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Себестоимость + наценка 100-150%</w:t>
      </w:r>
    </w:p>
    <w:p w14:paraId="391C7EA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Анализ цен конкурентов</w:t>
      </w:r>
    </w:p>
    <w:p w14:paraId="1533127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Учет покупательной способности ЦА</w:t>
      </w:r>
    </w:p>
    <w:p w14:paraId="63579A7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Сезонные корректировки</w:t>
      </w:r>
    </w:p>
    <w:p w14:paraId="32CCEAF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5FFB7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Прайс-лист:</w:t>
      </w:r>
    </w:p>
    <w:p w14:paraId="4F3F2BB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7C244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Лимонад 0,33 л — 180 рублей</w:t>
      </w:r>
    </w:p>
    <w:p w14:paraId="4689999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Лимонад 0,5 л — 250 рублей</w:t>
      </w:r>
    </w:p>
    <w:p w14:paraId="27D69DE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Детокс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-вода 0,5 л — 200 рублей</w:t>
      </w:r>
    </w:p>
    <w:p w14:paraId="6F74BBD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Набор 4 бутылки по 0,33 л — 600 рублей (экономия 120 рублей)</w:t>
      </w:r>
    </w:p>
    <w:p w14:paraId="6C585E1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Корпоративный заказ (от 20 бутылок) — скидка 15%</w:t>
      </w:r>
    </w:p>
    <w:p w14:paraId="151F3B0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275F5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Акции и скидки:</w:t>
      </w:r>
    </w:p>
    <w:p w14:paraId="03808AF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608FE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10% скидка в день рождения</w:t>
      </w:r>
    </w:p>
    <w:p w14:paraId="147C9CA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"Приведи друга" — скидка 20% для обоих</w:t>
      </w:r>
    </w:p>
    <w:p w14:paraId="0B91A9E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· Накопительная система: 10-я бутылка в подарок</w:t>
      </w:r>
    </w:p>
    <w:p w14:paraId="6E30AFF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Утренние часы (10:00-12:00) — скидка 15%</w:t>
      </w:r>
    </w:p>
    <w:p w14:paraId="5CDC039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2B470F" w14:textId="77777777" w:rsidR="006800DA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5.2. Каналы сбыта</w:t>
      </w:r>
    </w:p>
    <w:p w14:paraId="6BE3962B" w14:textId="38376505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Основные каналы (80% выручки):</w:t>
      </w:r>
    </w:p>
    <w:p w14:paraId="76C801F9" w14:textId="45883949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1. Собственная точка на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фуд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-корте</w:t>
      </w:r>
    </w:p>
    <w:p w14:paraId="7200987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Онлайн-заказы с доставкой</w:t>
      </w:r>
    </w:p>
    <w:p w14:paraId="1BE582A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3. Продажи через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маркетплейсы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Яндекс.Еда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Delivery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Club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)</w:t>
      </w:r>
    </w:p>
    <w:p w14:paraId="4ED29C9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CDDE6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Дополнительные каналы (20% выручки):</w:t>
      </w:r>
    </w:p>
    <w:p w14:paraId="74D9692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A3302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Поставки в кафе и рестораны</w:t>
      </w:r>
    </w:p>
    <w:p w14:paraId="367AC4F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Корпоративные заказы для офисов</w:t>
      </w:r>
    </w:p>
    <w:p w14:paraId="1EE2590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Участие в фестивалях и мероприятиях</w:t>
      </w:r>
    </w:p>
    <w:p w14:paraId="6C7DFE3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Продажи в фитнес-центрах и СПА-салонах</w:t>
      </w:r>
    </w:p>
    <w:p w14:paraId="388F59C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75000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География продаж: Начало —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фуд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-корт в ЦАО, затем расширение через доставку по всей Москве в пределах МКАД.</w:t>
      </w:r>
    </w:p>
    <w:p w14:paraId="198F4F0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D8BA9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5.3. План продвижения</w:t>
      </w:r>
    </w:p>
    <w:p w14:paraId="7A7BA31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2BF6C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1: Подготовка и запуск (1-2 месяца)</w:t>
      </w:r>
    </w:p>
    <w:p w14:paraId="55A7194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8131F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· Разработка фирменного стиля</w:t>
      </w:r>
    </w:p>
    <w:p w14:paraId="2567095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Создание сайта и аккаунтов в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</w:p>
    <w:p w14:paraId="7CDEB11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Печать полиграфии и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промоматериалов</w:t>
      </w:r>
      <w:proofErr w:type="spellEnd"/>
    </w:p>
    <w:p w14:paraId="063D833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Подготовка промо-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стории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для СМИ</w:t>
      </w:r>
    </w:p>
    <w:p w14:paraId="00DEF0F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CE87A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2: Открытие и первые 3 месяца</w:t>
      </w:r>
    </w:p>
    <w:p w14:paraId="2537B2D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D3DF6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Гранд-открытие с дегустацией</w:t>
      </w:r>
    </w:p>
    <w:p w14:paraId="2F2DF14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Раздача промо-кодов в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</w:p>
    <w:p w14:paraId="108D3EC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Сотрудничество с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блогерами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(20+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микроблогеров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)</w:t>
      </w:r>
    </w:p>
    <w:p w14:paraId="15AD3A6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Размещение в городских афишах</w:t>
      </w:r>
    </w:p>
    <w:p w14:paraId="31A6FF9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Участие в 2-3 фестивалях</w:t>
      </w:r>
    </w:p>
    <w:p w14:paraId="6EA7890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4107E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3: Стабилизация (4-6 месяцев)</w:t>
      </w:r>
    </w:p>
    <w:p w14:paraId="55D9A08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F14DC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· Запуск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ретаргетинга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</w:p>
    <w:p w14:paraId="7C420EE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Программа лояльности для постоянных клиентов</w:t>
      </w:r>
    </w:p>
    <w:p w14:paraId="0D43A46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Партнерские программы с кафе</w:t>
      </w:r>
    </w:p>
    <w:p w14:paraId="77075C2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Контент-маркетинг: рецепты, мастер-классы</w:t>
      </w:r>
    </w:p>
    <w:p w14:paraId="7068639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C0B27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Этап 4: Развитие (7-12 месяцев)</w:t>
      </w:r>
    </w:p>
    <w:p w14:paraId="4E8BD57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88829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· Расширение ассортимента</w:t>
      </w:r>
    </w:p>
    <w:p w14:paraId="4107486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Открытие второй точки</w:t>
      </w:r>
    </w:p>
    <w:p w14:paraId="4F70836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Развитие франчайзинга</w:t>
      </w:r>
    </w:p>
    <w:p w14:paraId="2A6F1D2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Выход на B2B-рынок</w:t>
      </w:r>
    </w:p>
    <w:p w14:paraId="03BD52B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1B9E5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Бюджет на продвижение:</w:t>
      </w:r>
    </w:p>
    <w:p w14:paraId="6B95166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88BE1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Первый месяц: 50 000 рублей</w:t>
      </w:r>
    </w:p>
    <w:p w14:paraId="05F04D7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Последующие: 20 000 рублей в месяц</w:t>
      </w:r>
    </w:p>
    <w:p w14:paraId="6ED7DBE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Общий годовой бюджет: 250 000 рублей</w:t>
      </w:r>
    </w:p>
    <w:p w14:paraId="6A1B8C9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F34044" w14:textId="77777777" w:rsidR="006800DA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5.4. Программа лояльности</w:t>
      </w:r>
    </w:p>
    <w:p w14:paraId="6646ACC5" w14:textId="2D182294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Многоуровневая система:</w:t>
      </w:r>
    </w:p>
    <w:p w14:paraId="13A3847B" w14:textId="1C1385F9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Уровень "Знакомый": Регистрация в программе, накопительная карта</w:t>
      </w:r>
    </w:p>
    <w:p w14:paraId="031E185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Уровень "Друг": 10 покупок, персональная скидка 5%</w:t>
      </w:r>
    </w:p>
    <w:p w14:paraId="349850D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Уровень "Партнер": 30 покупок, скидка 10%, приглашения на закрытые мероприятия</w:t>
      </w:r>
    </w:p>
    <w:p w14:paraId="526136E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Уровень "Семья": 50+ покупок, скидка 15%, именная бутылка в подарок</w:t>
      </w:r>
    </w:p>
    <w:p w14:paraId="7683DF4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19C32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Бонусы:</w:t>
      </w:r>
    </w:p>
    <w:p w14:paraId="436125C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F254D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День рождения: бесплатная бутылка лимонада</w:t>
      </w:r>
    </w:p>
    <w:p w14:paraId="6BADECB6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Реферальная программа: 100 рублей за приведенного друга</w:t>
      </w:r>
    </w:p>
    <w:p w14:paraId="0A5EE0D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· Совместные акции с партнерами</w:t>
      </w:r>
    </w:p>
    <w:p w14:paraId="74E3FAC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Участие в тестировании новых вкусов</w:t>
      </w:r>
    </w:p>
    <w:p w14:paraId="5CF7B80C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F06B4E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0DBC17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2D7CE9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12C4EE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96D248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D14DF0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4B2335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21AEEC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6F7315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7FA87A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E98B88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BF1B8A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FDA786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709216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9E035F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4C20A6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2B9F42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DA3306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09ED3C" w14:textId="77777777" w:rsidR="00FB7820" w:rsidRDefault="00FB782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F40E91" w14:textId="223428B2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6. ФИНАНСОВЫЙ ПЛАН</w:t>
      </w:r>
    </w:p>
    <w:p w14:paraId="11DF9CC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8F534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6.1. Стартовые инвестиции</w:t>
      </w:r>
    </w:p>
    <w:p w14:paraId="777B308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015B1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Единовременные затраты:</w:t>
      </w:r>
    </w:p>
    <w:p w14:paraId="6B0FAC0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46CD3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Регистрация ИП и получение разрешений — 10 000 рублей</w:t>
      </w:r>
    </w:p>
    <w:p w14:paraId="5E3AFCC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Ремонт помещения — 80 000 рублей</w:t>
      </w:r>
    </w:p>
    <w:p w14:paraId="17FF998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Закупка оборудования — 540 000 рублей</w:t>
      </w:r>
    </w:p>
    <w:p w14:paraId="43B0F3C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Первая закупка сырья — 30 000 рублей</w:t>
      </w:r>
    </w:p>
    <w:p w14:paraId="76860F0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Первоначальная рекламная кампания — 50 000 рублей</w:t>
      </w:r>
    </w:p>
    <w:p w14:paraId="0FFBA70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6. Прочие расходы (канцелярия,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хозтовары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) — 10 000 рублей</w:t>
      </w:r>
    </w:p>
    <w:p w14:paraId="4442D05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407B6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Итого стартовых инвестиций: 720 000 рублей</w:t>
      </w:r>
    </w:p>
    <w:p w14:paraId="0ECB867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F2983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Источники финансирования:</w:t>
      </w:r>
    </w:p>
    <w:p w14:paraId="65C5472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4845B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Собственные средства — 400 000 рублей</w:t>
      </w:r>
    </w:p>
    <w:p w14:paraId="5BA84CE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Кредит на развитие малого бизнеса — 320 000 рублей</w:t>
      </w:r>
    </w:p>
    <w:p w14:paraId="629C4E8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Срок кредита: 24 месяца</w:t>
      </w:r>
    </w:p>
    <w:p w14:paraId="217D8BD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Ставка: 10% годовых</w:t>
      </w:r>
    </w:p>
    <w:p w14:paraId="686AF8D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Ежемесячный платеж: 14 800 рублей</w:t>
      </w:r>
    </w:p>
    <w:p w14:paraId="6ADA523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90BB3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6.2. Ежемесячные расходы</w:t>
      </w:r>
    </w:p>
    <w:p w14:paraId="4F6BA99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54DF1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Постоянные расходы:</w:t>
      </w:r>
    </w:p>
    <w:p w14:paraId="02FE5C4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26E62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Аренда помещения — 40 000 рублей</w:t>
      </w:r>
    </w:p>
    <w:p w14:paraId="3659837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Коммунальные услуги — 10 000 рублей</w:t>
      </w:r>
    </w:p>
    <w:p w14:paraId="2315A70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Заработная плата (2 сотрудника) — 75 000 рублей</w:t>
      </w:r>
    </w:p>
    <w:p w14:paraId="10B58AD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4. Налоги (УСН 6%) — 18 000 рублей</w:t>
      </w:r>
    </w:p>
    <w:p w14:paraId="1F9D1987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Страховые взносы ИП — 10 000 рублей</w:t>
      </w:r>
    </w:p>
    <w:p w14:paraId="68E9105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 Обслуживание кредита — 14 800 рублей</w:t>
      </w:r>
    </w:p>
    <w:p w14:paraId="502460D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 xml:space="preserve">7. Аренда места на </w:t>
      </w:r>
      <w:proofErr w:type="spellStart"/>
      <w:r w:rsidRPr="00B24873">
        <w:rPr>
          <w:rFonts w:ascii="Times New Roman" w:hAnsi="Times New Roman" w:cs="Times New Roman"/>
          <w:sz w:val="28"/>
          <w:szCs w:val="28"/>
        </w:rPr>
        <w:t>фуд</w:t>
      </w:r>
      <w:proofErr w:type="spellEnd"/>
      <w:r w:rsidRPr="00B24873">
        <w:rPr>
          <w:rFonts w:ascii="Times New Roman" w:hAnsi="Times New Roman" w:cs="Times New Roman"/>
          <w:sz w:val="28"/>
          <w:szCs w:val="28"/>
        </w:rPr>
        <w:t>-корте — 25 000 рублей</w:t>
      </w:r>
    </w:p>
    <w:p w14:paraId="1EA53C9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8. Бухгалтерское обслуживание — 5 000 рублей</w:t>
      </w:r>
    </w:p>
    <w:p w14:paraId="4412C7D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9. Прочие фиксированные расходы — 15 000 рублей</w:t>
      </w:r>
    </w:p>
    <w:p w14:paraId="1F8A8D6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5E942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Итого постоянных расходов: 212 800 рублей в месяц</w:t>
      </w:r>
    </w:p>
    <w:p w14:paraId="4465CAA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1C042B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Переменные расходы:</w:t>
      </w:r>
    </w:p>
    <w:p w14:paraId="1DD8B28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4499E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1. Сырье и материалы (60% от выручки) — 180 000 рублей</w:t>
      </w:r>
    </w:p>
    <w:p w14:paraId="6BD16F6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2. Упаковка и этикетки — 15 000 рублей</w:t>
      </w:r>
    </w:p>
    <w:p w14:paraId="5CACF5D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3. Реклама и продвижение — 20 000 рублей</w:t>
      </w:r>
    </w:p>
    <w:p w14:paraId="725F8D4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4. Транспортные расходы — 10 000 рублей</w:t>
      </w:r>
    </w:p>
    <w:p w14:paraId="56BB864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5. Непредвиденные расходы — 5 000 рублей</w:t>
      </w:r>
    </w:p>
    <w:p w14:paraId="1A81C098" w14:textId="6FA3BA52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Итого переменных расходов: 230 000 рублей в месяц</w:t>
      </w:r>
    </w:p>
    <w:p w14:paraId="7EC649FA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10F5F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Общие ежемесячные расходы: 442 800 рублей</w:t>
      </w:r>
    </w:p>
    <w:p w14:paraId="5DB86E5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6D5A72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6.3. Прогноз доходов</w:t>
      </w:r>
    </w:p>
    <w:p w14:paraId="0933774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82548E" w14:textId="77777777" w:rsidR="006800DA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Консервативный сценарий:</w:t>
      </w:r>
    </w:p>
    <w:p w14:paraId="17CDB853" w14:textId="6F1A7834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Средний чек: 250 рублей</w:t>
      </w:r>
    </w:p>
    <w:p w14:paraId="4A24FD2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Количество чеков в день: 40</w:t>
      </w:r>
    </w:p>
    <w:p w14:paraId="080F9E9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Выручка в день: 10 000 рублей</w:t>
      </w:r>
    </w:p>
    <w:p w14:paraId="5A434119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Выручка в месяц: 300 000 рублей</w:t>
      </w:r>
    </w:p>
    <w:p w14:paraId="612531C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Себестоимость продаж: 180 000 рублей (60%)</w:t>
      </w:r>
    </w:p>
    <w:p w14:paraId="6AF45784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Валовая прибыль: 120 000 рублей</w:t>
      </w:r>
    </w:p>
    <w:p w14:paraId="3ACE5F2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266E0F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Оптимистичный сценарий:</w:t>
      </w:r>
    </w:p>
    <w:p w14:paraId="4F59031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D7D0A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Средний чек: 280 рублей</w:t>
      </w:r>
    </w:p>
    <w:p w14:paraId="066BC3C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Количество чеков в день: 50</w:t>
      </w:r>
    </w:p>
    <w:p w14:paraId="6F4346F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Выручка в день: 14 000 рублей</w:t>
      </w:r>
    </w:p>
    <w:p w14:paraId="03076EF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Выручка в месяц: 420 000 рублей</w:t>
      </w:r>
    </w:p>
    <w:p w14:paraId="4F38DAC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lastRenderedPageBreak/>
        <w:t>· Себестоимость продаж: 252 000 рублей (60%)</w:t>
      </w:r>
    </w:p>
    <w:p w14:paraId="532D4D4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Валовая прибыль: 168 000 рублей</w:t>
      </w:r>
    </w:p>
    <w:p w14:paraId="40F9F937" w14:textId="7D7E6D93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Реалистичный сценарий (расчеты далее по нему):</w:t>
      </w:r>
    </w:p>
    <w:p w14:paraId="6A70506F" w14:textId="4A334C33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Средний чек: 250 рублей</w:t>
      </w:r>
    </w:p>
    <w:p w14:paraId="71CAA69C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Количество чеков в день: 45</w:t>
      </w:r>
    </w:p>
    <w:p w14:paraId="0666AB4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Выручка в день: 11 250 рублей</w:t>
      </w:r>
    </w:p>
    <w:p w14:paraId="2BC59F5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Выручка в месяц: 337 500 рублей</w:t>
      </w:r>
    </w:p>
    <w:p w14:paraId="577E3FDE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Себестоимость продаж: 202 500 рублей (60%)</w:t>
      </w:r>
    </w:p>
    <w:p w14:paraId="21650623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Валовая прибыль: 135 000 рублей</w:t>
      </w:r>
    </w:p>
    <w:p w14:paraId="3BA9221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8CA63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6.4. Расчет прибыли и окупаемости</w:t>
      </w:r>
    </w:p>
    <w:p w14:paraId="48D2579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77F9A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Ежемесячные показатели:</w:t>
      </w:r>
    </w:p>
    <w:p w14:paraId="3DB055ED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DD4708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Выручка: 337 500 рублей</w:t>
      </w:r>
    </w:p>
    <w:p w14:paraId="33FAC0E5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Переменные расходы: 230 000 рублей</w:t>
      </w:r>
    </w:p>
    <w:p w14:paraId="35C6D381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Постоянные расходы: 212 800 рублей</w:t>
      </w:r>
    </w:p>
    <w:p w14:paraId="27ACCC30" w14:textId="77777777" w:rsidR="00B63E88" w:rsidRPr="00B2487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24873">
        <w:rPr>
          <w:rFonts w:ascii="Times New Roman" w:hAnsi="Times New Roman" w:cs="Times New Roman"/>
          <w:sz w:val="28"/>
          <w:szCs w:val="28"/>
        </w:rPr>
        <w:t>· Общие расходы: 442 800 рублей</w:t>
      </w:r>
    </w:p>
    <w:p w14:paraId="2B221C7D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Убыток: -105 300 рублей (в первые месяцы)</w:t>
      </w:r>
    </w:p>
    <w:p w14:paraId="56ABB316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023E5E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Корректировка на рост:</w:t>
      </w:r>
    </w:p>
    <w:p w14:paraId="351F5ACA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EACB88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922130">
        <w:rPr>
          <w:rFonts w:ascii="Times New Roman" w:hAnsi="Times New Roman" w:cs="Times New Roman"/>
          <w:sz w:val="28"/>
          <w:szCs w:val="28"/>
        </w:rPr>
        <w:lastRenderedPageBreak/>
        <w:t>· Месяц 1-2: 60% от плановой выручки</w:t>
      </w:r>
    </w:p>
    <w:p w14:paraId="608ED335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Месяц 3-4: 80% от плановой выручки</w:t>
      </w:r>
    </w:p>
    <w:p w14:paraId="624977F0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Месяц 5-6: 100% от плановой выручки</w:t>
      </w:r>
    </w:p>
    <w:p w14:paraId="378B0A4E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· </w:t>
      </w:r>
      <w:proofErr w:type="gramStart"/>
      <w:r w:rsidRPr="00922130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922130">
        <w:rPr>
          <w:rFonts w:ascii="Times New Roman" w:hAnsi="Times New Roman" w:cs="Times New Roman"/>
          <w:sz w:val="28"/>
          <w:szCs w:val="28"/>
        </w:rPr>
        <w:t xml:space="preserve"> месяца 7: 120% от плановой выручки</w:t>
      </w:r>
    </w:p>
    <w:p w14:paraId="01E22919" w14:textId="4923655F" w:rsidR="00B63E88" w:rsidRPr="00922130" w:rsidRDefault="00727CE5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по месяцам: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27CE5" w14:paraId="13D589AB" w14:textId="77777777" w:rsidTr="00727CE5">
        <w:tc>
          <w:tcPr>
            <w:tcW w:w="2407" w:type="dxa"/>
          </w:tcPr>
          <w:p w14:paraId="4C77058C" w14:textId="34A9CD40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Месяц </w:t>
            </w:r>
          </w:p>
        </w:tc>
        <w:tc>
          <w:tcPr>
            <w:tcW w:w="2407" w:type="dxa"/>
          </w:tcPr>
          <w:p w14:paraId="0D1CB510" w14:textId="345B2E3A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Выручка </w:t>
            </w:r>
          </w:p>
        </w:tc>
        <w:tc>
          <w:tcPr>
            <w:tcW w:w="2407" w:type="dxa"/>
          </w:tcPr>
          <w:p w14:paraId="215ADB31" w14:textId="79A05777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Расходы </w:t>
            </w:r>
          </w:p>
        </w:tc>
        <w:tc>
          <w:tcPr>
            <w:tcW w:w="2407" w:type="dxa"/>
          </w:tcPr>
          <w:p w14:paraId="35979901" w14:textId="10C212EC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Убыток </w:t>
            </w:r>
          </w:p>
        </w:tc>
      </w:tr>
      <w:tr w:rsidR="00727CE5" w14:paraId="26EF7EDA" w14:textId="77777777" w:rsidTr="00727CE5">
        <w:tc>
          <w:tcPr>
            <w:tcW w:w="2407" w:type="dxa"/>
          </w:tcPr>
          <w:p w14:paraId="020F117C" w14:textId="5A278151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7" w:type="dxa"/>
          </w:tcPr>
          <w:p w14:paraId="171E638B" w14:textId="61AE4316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202 500 руб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07" w:type="dxa"/>
          </w:tcPr>
          <w:p w14:paraId="03DD8665" w14:textId="7245DAAA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442 800 руб.</w:t>
            </w:r>
          </w:p>
        </w:tc>
        <w:tc>
          <w:tcPr>
            <w:tcW w:w="2407" w:type="dxa"/>
          </w:tcPr>
          <w:p w14:paraId="09B6B329" w14:textId="77777777" w:rsidR="00727CE5" w:rsidRPr="00922130" w:rsidRDefault="00727CE5" w:rsidP="00727C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240 300 руб.</w:t>
            </w:r>
          </w:p>
          <w:p w14:paraId="64799254" w14:textId="77777777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7CE5" w14:paraId="03BCBDA4" w14:textId="77777777" w:rsidTr="00727CE5">
        <w:tc>
          <w:tcPr>
            <w:tcW w:w="2407" w:type="dxa"/>
          </w:tcPr>
          <w:p w14:paraId="4CE23EF8" w14:textId="4533FAEA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7" w:type="dxa"/>
          </w:tcPr>
          <w:p w14:paraId="1E969EC4" w14:textId="7C95C244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202 500 руб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07" w:type="dxa"/>
          </w:tcPr>
          <w:p w14:paraId="1355838C" w14:textId="2DD5384E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 xml:space="preserve">442 800 руб. </w:t>
            </w:r>
          </w:p>
        </w:tc>
        <w:tc>
          <w:tcPr>
            <w:tcW w:w="2407" w:type="dxa"/>
          </w:tcPr>
          <w:p w14:paraId="42899126" w14:textId="77777777" w:rsidR="00727CE5" w:rsidRPr="00922130" w:rsidRDefault="00727CE5" w:rsidP="00727C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240 300 руб.</w:t>
            </w:r>
          </w:p>
          <w:p w14:paraId="52A44A21" w14:textId="77777777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7CE5" w14:paraId="0911B788" w14:textId="77777777" w:rsidTr="00727CE5">
        <w:tc>
          <w:tcPr>
            <w:tcW w:w="2407" w:type="dxa"/>
          </w:tcPr>
          <w:p w14:paraId="7AC3F465" w14:textId="07ABF79A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7" w:type="dxa"/>
          </w:tcPr>
          <w:p w14:paraId="4A83D342" w14:textId="6D59CC6C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270 000 руб.</w:t>
            </w:r>
          </w:p>
        </w:tc>
        <w:tc>
          <w:tcPr>
            <w:tcW w:w="2407" w:type="dxa"/>
          </w:tcPr>
          <w:p w14:paraId="3E4C5B86" w14:textId="444D458B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442 800 руб.</w:t>
            </w:r>
          </w:p>
        </w:tc>
        <w:tc>
          <w:tcPr>
            <w:tcW w:w="2407" w:type="dxa"/>
          </w:tcPr>
          <w:p w14:paraId="126007A3" w14:textId="78E75469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172 800 руб.</w:t>
            </w:r>
          </w:p>
        </w:tc>
      </w:tr>
      <w:tr w:rsidR="00727CE5" w14:paraId="0F392F17" w14:textId="77777777" w:rsidTr="00727CE5">
        <w:tc>
          <w:tcPr>
            <w:tcW w:w="2407" w:type="dxa"/>
          </w:tcPr>
          <w:p w14:paraId="07BAA28B" w14:textId="6D851F66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07" w:type="dxa"/>
          </w:tcPr>
          <w:p w14:paraId="1DFA6293" w14:textId="63745534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270 000 руб.</w:t>
            </w:r>
          </w:p>
        </w:tc>
        <w:tc>
          <w:tcPr>
            <w:tcW w:w="2407" w:type="dxa"/>
          </w:tcPr>
          <w:p w14:paraId="29A45E19" w14:textId="5C7D56EA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442 800 руб.</w:t>
            </w:r>
          </w:p>
        </w:tc>
        <w:tc>
          <w:tcPr>
            <w:tcW w:w="2407" w:type="dxa"/>
          </w:tcPr>
          <w:p w14:paraId="21BA9D81" w14:textId="6BD94307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172 800 руб.</w:t>
            </w:r>
          </w:p>
        </w:tc>
      </w:tr>
      <w:tr w:rsidR="00727CE5" w14:paraId="04A4A869" w14:textId="77777777" w:rsidTr="00727CE5">
        <w:tc>
          <w:tcPr>
            <w:tcW w:w="2407" w:type="dxa"/>
          </w:tcPr>
          <w:p w14:paraId="1FD034F0" w14:textId="42B437A1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07" w:type="dxa"/>
          </w:tcPr>
          <w:p w14:paraId="118B9BC7" w14:textId="4437E4E2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337 500 руб.</w:t>
            </w:r>
          </w:p>
        </w:tc>
        <w:tc>
          <w:tcPr>
            <w:tcW w:w="2407" w:type="dxa"/>
          </w:tcPr>
          <w:p w14:paraId="33E3EACC" w14:textId="2A5B1347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442 800 руб.</w:t>
            </w:r>
          </w:p>
        </w:tc>
        <w:tc>
          <w:tcPr>
            <w:tcW w:w="2407" w:type="dxa"/>
          </w:tcPr>
          <w:p w14:paraId="49B37537" w14:textId="7F20AAAC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105 300 руб.</w:t>
            </w:r>
          </w:p>
        </w:tc>
      </w:tr>
      <w:tr w:rsidR="00727CE5" w14:paraId="0DCA0409" w14:textId="77777777" w:rsidTr="00727CE5">
        <w:tc>
          <w:tcPr>
            <w:tcW w:w="2407" w:type="dxa"/>
          </w:tcPr>
          <w:p w14:paraId="3BDD6710" w14:textId="2AEFDCF5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07" w:type="dxa"/>
          </w:tcPr>
          <w:p w14:paraId="37C79D04" w14:textId="7EF769C4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337 500 руб.</w:t>
            </w:r>
          </w:p>
        </w:tc>
        <w:tc>
          <w:tcPr>
            <w:tcW w:w="2407" w:type="dxa"/>
          </w:tcPr>
          <w:p w14:paraId="7FDF71E0" w14:textId="7381FF99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442 800 руб.</w:t>
            </w:r>
          </w:p>
        </w:tc>
        <w:tc>
          <w:tcPr>
            <w:tcW w:w="2407" w:type="dxa"/>
          </w:tcPr>
          <w:p w14:paraId="3A208CE5" w14:textId="65C1B7E7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105 300 руб.</w:t>
            </w:r>
          </w:p>
        </w:tc>
      </w:tr>
      <w:tr w:rsidR="00727CE5" w14:paraId="7E03E326" w14:textId="77777777" w:rsidTr="00727CE5">
        <w:tc>
          <w:tcPr>
            <w:tcW w:w="2407" w:type="dxa"/>
          </w:tcPr>
          <w:p w14:paraId="1A0994C1" w14:textId="6943CAFE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07" w:type="dxa"/>
          </w:tcPr>
          <w:p w14:paraId="7C9C6E86" w14:textId="2A4BBE46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405 000 руб.</w:t>
            </w:r>
          </w:p>
        </w:tc>
        <w:tc>
          <w:tcPr>
            <w:tcW w:w="2407" w:type="dxa"/>
          </w:tcPr>
          <w:p w14:paraId="184916A6" w14:textId="2D0713B6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442 800 руб.</w:t>
            </w:r>
          </w:p>
        </w:tc>
        <w:tc>
          <w:tcPr>
            <w:tcW w:w="2407" w:type="dxa"/>
          </w:tcPr>
          <w:p w14:paraId="46F69D78" w14:textId="5B85B3BD" w:rsidR="00727CE5" w:rsidRP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37 800 руб.</w:t>
            </w:r>
          </w:p>
        </w:tc>
      </w:tr>
    </w:tbl>
    <w:p w14:paraId="5C4F55C2" w14:textId="09435D13" w:rsidR="00B63E88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27CE5" w14:paraId="12BFBD4C" w14:textId="77777777" w:rsidTr="00727CE5">
        <w:tc>
          <w:tcPr>
            <w:tcW w:w="2407" w:type="dxa"/>
          </w:tcPr>
          <w:p w14:paraId="321CA9A3" w14:textId="72F77BC1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407" w:type="dxa"/>
          </w:tcPr>
          <w:p w14:paraId="10A49C52" w14:textId="2E03E189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405 000 руб.</w:t>
            </w:r>
          </w:p>
        </w:tc>
        <w:tc>
          <w:tcPr>
            <w:tcW w:w="2407" w:type="dxa"/>
          </w:tcPr>
          <w:p w14:paraId="160DC1EB" w14:textId="51D6529B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442 800 руб.</w:t>
            </w:r>
          </w:p>
        </w:tc>
        <w:tc>
          <w:tcPr>
            <w:tcW w:w="2407" w:type="dxa"/>
          </w:tcPr>
          <w:p w14:paraId="28D51CD4" w14:textId="4271B7A4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37 800 руб.</w:t>
            </w:r>
          </w:p>
        </w:tc>
      </w:tr>
      <w:tr w:rsidR="00727CE5" w14:paraId="5D7047AF" w14:textId="77777777" w:rsidTr="00727CE5">
        <w:tc>
          <w:tcPr>
            <w:tcW w:w="2407" w:type="dxa"/>
          </w:tcPr>
          <w:p w14:paraId="60CDBCA3" w14:textId="7D8669A6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407" w:type="dxa"/>
          </w:tcPr>
          <w:p w14:paraId="4FCAA39D" w14:textId="0AB43B72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405 000 руб.</w:t>
            </w:r>
          </w:p>
        </w:tc>
        <w:tc>
          <w:tcPr>
            <w:tcW w:w="2407" w:type="dxa"/>
          </w:tcPr>
          <w:p w14:paraId="2BF3952E" w14:textId="3F4F183E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442 800 руб.</w:t>
            </w:r>
          </w:p>
        </w:tc>
        <w:tc>
          <w:tcPr>
            <w:tcW w:w="2407" w:type="dxa"/>
          </w:tcPr>
          <w:p w14:paraId="3AAEC2B4" w14:textId="46590CDE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37 800 руб.</w:t>
            </w:r>
          </w:p>
        </w:tc>
      </w:tr>
      <w:tr w:rsidR="00727CE5" w14:paraId="6295888D" w14:textId="77777777" w:rsidTr="00727CE5">
        <w:tc>
          <w:tcPr>
            <w:tcW w:w="2407" w:type="dxa"/>
          </w:tcPr>
          <w:p w14:paraId="377AEBAD" w14:textId="60EF9024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07" w:type="dxa"/>
          </w:tcPr>
          <w:p w14:paraId="01B0234B" w14:textId="1B9D5396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405 000 руб.</w:t>
            </w:r>
          </w:p>
        </w:tc>
        <w:tc>
          <w:tcPr>
            <w:tcW w:w="2407" w:type="dxa"/>
          </w:tcPr>
          <w:p w14:paraId="5D46A6BF" w14:textId="7DA9D9E1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440 000 руб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07" w:type="dxa"/>
          </w:tcPr>
          <w:p w14:paraId="14AA8859" w14:textId="77777777" w:rsidR="00727CE5" w:rsidRPr="00922130" w:rsidRDefault="00727CE5" w:rsidP="00727C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22130">
              <w:rPr>
                <w:rFonts w:ascii="Times New Roman" w:hAnsi="Times New Roman" w:cs="Times New Roman"/>
                <w:sz w:val="28"/>
                <w:szCs w:val="28"/>
              </w:rPr>
              <w:t>35 000 руб.</w:t>
            </w:r>
          </w:p>
          <w:p w14:paraId="7A77D78F" w14:textId="77777777" w:rsidR="00727CE5" w:rsidRDefault="00727CE5" w:rsidP="00615DE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564C9C" w14:textId="77777777" w:rsidR="00727CE5" w:rsidRPr="00922130" w:rsidRDefault="00727CE5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99DDBA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*Снижение расходов за счет оптимизации</w:t>
      </w:r>
    </w:p>
    <w:p w14:paraId="2BDC08C8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499CD3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Накопительный денежный поток:</w:t>
      </w:r>
    </w:p>
    <w:p w14:paraId="2A121F06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3CF0E4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К концу месяца 10: -1 033 200 + 35 000 = -998 200 рублей</w:t>
      </w:r>
    </w:p>
    <w:p w14:paraId="00F207CA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lastRenderedPageBreak/>
        <w:t>· Выход на точку безубыточности: 11-12 месяц</w:t>
      </w:r>
    </w:p>
    <w:p w14:paraId="60218342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Полная окупаемость: 18-20 месяцев</w:t>
      </w:r>
    </w:p>
    <w:p w14:paraId="00B561A2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6F3CF2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6.5. Точка безубыточности</w:t>
      </w:r>
    </w:p>
    <w:p w14:paraId="544D1317" w14:textId="00B556FF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Расчет:</w:t>
      </w:r>
    </w:p>
    <w:p w14:paraId="2BE23BAA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17A839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Постоянные расходы: 212 800 рублей в месяц</w:t>
      </w:r>
    </w:p>
    <w:p w14:paraId="239D66C7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· Средняя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маржинальность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>: 40%</w:t>
      </w:r>
    </w:p>
    <w:p w14:paraId="687CB27D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Точка безубыточности = 212 800 / 0.4 = 532 000 рублей выручки в месяц</w:t>
      </w:r>
    </w:p>
    <w:p w14:paraId="12D84938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7D9ABA" w14:textId="0D57B4C8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Для достижения необходимо:</w:t>
      </w:r>
    </w:p>
    <w:p w14:paraId="03A57996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3622D1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Средний чек 250 рублей</w:t>
      </w:r>
    </w:p>
    <w:p w14:paraId="7DE29605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Количество продаж в день: 71 бутылка</w:t>
      </w:r>
    </w:p>
    <w:p w14:paraId="78A245CF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Количество продаж в месяц: 2 128 бутылок</w:t>
      </w:r>
    </w:p>
    <w:p w14:paraId="045D0A1E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59D461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Пути достижения:</w:t>
      </w:r>
    </w:p>
    <w:p w14:paraId="1135388D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C72C40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Увеличение среднего чека до 300 рублей</w:t>
      </w:r>
    </w:p>
    <w:p w14:paraId="10F96FD9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Увеличение количества продаж до 60 в день</w:t>
      </w:r>
    </w:p>
    <w:p w14:paraId="4C44804B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Развитие B2B-направления</w:t>
      </w:r>
    </w:p>
    <w:p w14:paraId="63D7E66E" w14:textId="77777777" w:rsidR="00FB782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4. Снижение постоянных расходов на 20%</w:t>
      </w:r>
    </w:p>
    <w:p w14:paraId="7B1B65C3" w14:textId="400D934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lastRenderedPageBreak/>
        <w:t>7. АНАЛИЗ РИСКОВ</w:t>
      </w:r>
    </w:p>
    <w:p w14:paraId="651BF1A5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123C80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Внешние риски:</w:t>
      </w:r>
    </w:p>
    <w:p w14:paraId="62A7FA7A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40FD73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Экономические:</w:t>
      </w:r>
    </w:p>
    <w:p w14:paraId="15480A88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Снижение покупательной способности</w:t>
      </w:r>
    </w:p>
    <w:p w14:paraId="07C8D083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Рост цен на сырье</w:t>
      </w:r>
    </w:p>
    <w:p w14:paraId="3DF3E18B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Изменение налогового законодательства</w:t>
      </w:r>
    </w:p>
    <w:p w14:paraId="502074ED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  Меры: Диверсификация поставщиков, создание ценового коридора, оптимизация затрат</w:t>
      </w:r>
    </w:p>
    <w:p w14:paraId="0832835D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Рыночные:</w:t>
      </w:r>
    </w:p>
    <w:p w14:paraId="14E64368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Усиление конкуренции</w:t>
      </w:r>
    </w:p>
    <w:p w14:paraId="60B49E3B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Изменение потребительских предпочтений</w:t>
      </w:r>
    </w:p>
    <w:p w14:paraId="0C273925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Сезонность спроса</w:t>
      </w:r>
    </w:p>
    <w:p w14:paraId="57C7EFA5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  Меры: Постоянный мониторинг рынка, гибкость ассортимента, развитие онлайн-направления</w:t>
      </w:r>
    </w:p>
    <w:p w14:paraId="2C41776B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Правовые:</w:t>
      </w:r>
    </w:p>
    <w:p w14:paraId="668EFB9E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Ужесточение требований к производству</w:t>
      </w:r>
    </w:p>
    <w:p w14:paraId="1657BBA3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Изменение санитарных норм</w:t>
      </w:r>
    </w:p>
    <w:p w14:paraId="3EC60A85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Проблемы с лицензированием</w:t>
      </w:r>
    </w:p>
    <w:p w14:paraId="4E8E73E5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  Меры: Юридическое сопровождение, страховка, дублирование разрешительных документов</w:t>
      </w:r>
    </w:p>
    <w:p w14:paraId="4A010164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9F3411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lastRenderedPageBreak/>
        <w:t>Внутренние риски:</w:t>
      </w:r>
    </w:p>
    <w:p w14:paraId="2D9D48BE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FC6F54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Производственные:</w:t>
      </w:r>
    </w:p>
    <w:p w14:paraId="404795E0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Поломка оборудования</w:t>
      </w:r>
    </w:p>
    <w:p w14:paraId="154D7A3C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Нарушение технологического процесса</w:t>
      </w:r>
    </w:p>
    <w:p w14:paraId="58570AB0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Некачественное сырье</w:t>
      </w:r>
    </w:p>
    <w:p w14:paraId="1E41F94D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  Меры: Регламенты ТО, обучение персонала, входной контроль сырья</w:t>
      </w:r>
    </w:p>
    <w:p w14:paraId="6405C002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Кадровые:</w:t>
      </w:r>
    </w:p>
    <w:p w14:paraId="4BA4000A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Текучесть персонала</w:t>
      </w:r>
    </w:p>
    <w:p w14:paraId="6DA26E60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Недостаточная квалификация</w:t>
      </w:r>
    </w:p>
    <w:p w14:paraId="0B71448D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Воровство</w:t>
      </w:r>
    </w:p>
    <w:p w14:paraId="135F8973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  Меры: Система мотивации, обучение, контрольные меры, разделение обязанностей</w:t>
      </w:r>
    </w:p>
    <w:p w14:paraId="5328CB68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Финансовые:</w:t>
      </w:r>
    </w:p>
    <w:p w14:paraId="5F102B52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Кассовые разрывы</w:t>
      </w:r>
    </w:p>
    <w:p w14:paraId="0A5AE121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Недостаток оборотных средств</w:t>
      </w:r>
    </w:p>
    <w:p w14:paraId="5B7B5786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· Невыполнение плана продаж</w:t>
      </w:r>
    </w:p>
    <w:p w14:paraId="25D993C9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     Меры: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Финрезервы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>, кредитная линия, регулярный анализ показателей</w:t>
      </w:r>
    </w:p>
    <w:p w14:paraId="27075346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126252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Оценка рисков:</w:t>
      </w:r>
    </w:p>
    <w:p w14:paraId="5F52BEFA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7558D6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Высокий риск: 20%</w:t>
      </w:r>
    </w:p>
    <w:p w14:paraId="771D4683" w14:textId="77777777" w:rsidR="00615DE3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· Средний риск: 50%</w:t>
      </w:r>
    </w:p>
    <w:p w14:paraId="23FCD115" w14:textId="45DAD4AA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34EDC847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2927BB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Бизнес-план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крафтовой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 xml:space="preserve"> лимонадной мастерской "Свежий Взгляд" демонстрирует жизнеспособность и перспективность проекта в современных рыночных условиях. Анализ рынка показал наличие устойчивого спроса на качественные безалкогольные напитки натурального происхождения, особенно в сегменте здорового питания.</w:t>
      </w:r>
    </w:p>
    <w:p w14:paraId="42E605E7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7D4803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Ключевые преимущества проекта:</w:t>
      </w:r>
    </w:p>
    <w:p w14:paraId="1A404D72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E7C44A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Уникальная концепция, сочетающая традиции и современные тренды</w:t>
      </w:r>
    </w:p>
    <w:p w14:paraId="6962155C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Четкое позиционирование в премиальном сегменте</w:t>
      </w:r>
    </w:p>
    <w:p w14:paraId="72DA5963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Проработанная система контроля качества</w:t>
      </w:r>
    </w:p>
    <w:p w14:paraId="3DA42B8B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4. Экологическая и социальная ответственность</w:t>
      </w:r>
    </w:p>
    <w:p w14:paraId="5E2741A5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5. Сильная команда с необходимыми компетенциями</w:t>
      </w:r>
    </w:p>
    <w:p w14:paraId="230E4217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0A3C73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Финансовые показатели свидетельствуют о достижении точки безубыточности на 11-12 месяц работы и полной окупаемости инвестиций в течение 18-20 месяцев. При консервативном сценарии годовая выручка составит 4,05 млн рублей с чистой прибылью 420 тыс. рублей.</w:t>
      </w:r>
    </w:p>
    <w:p w14:paraId="24BE0EA6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44CE59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Основные риски проекта управляемы и могут быть минимизированы за счет продуманной стратегии развития, системы контроля качества и финансовой дисциплины.</w:t>
      </w:r>
    </w:p>
    <w:p w14:paraId="2CACF038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885D8E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lastRenderedPageBreak/>
        <w:t>Перспективы развития включают масштабирование бизнеса через открытие дополнительных точек, развитие франчайзинга и расширение географии продаж.</w:t>
      </w:r>
    </w:p>
    <w:p w14:paraId="6779AF74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4CEF0D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Проект соответствует современным тенденциям потребительского рынка, имеет четкую целевую аудиторию и продуманную бизнес-модель. Реализация данного бизнес-плана позволит создать успешное предприятие в перспективной нише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крафтовых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 xml:space="preserve"> напитков.</w:t>
      </w:r>
    </w:p>
    <w:p w14:paraId="1C7B98F8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A8345D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Рекомендации к реализации:</w:t>
      </w:r>
    </w:p>
    <w:p w14:paraId="6BEDBE8E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B44792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Начать с пилотной точки для отработки технологий и бизнес-процессов</w:t>
      </w:r>
    </w:p>
    <w:p w14:paraId="112A7ACB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Постепенно наращивать производственные мощности по мере роста спроса</w:t>
      </w:r>
    </w:p>
    <w:p w14:paraId="25B56D8D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Инвестировать в развитие бренда и лояльность клиентов</w:t>
      </w:r>
    </w:p>
    <w:p w14:paraId="3C388FB7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4. Постоянно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мониторить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 xml:space="preserve"> рынок и адаптировать ассортимент</w:t>
      </w:r>
    </w:p>
    <w:p w14:paraId="60EE42FC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5. Строить долгосрочные партнерские отношения с поставщиками и клиентами</w:t>
      </w:r>
    </w:p>
    <w:p w14:paraId="2F8C9FC7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DA7427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Проект рекомендуется к реализации как экономически целесообразный, социально ответственный и соответствующий актуальным рыночным трендам.</w:t>
      </w:r>
    </w:p>
    <w:p w14:paraId="762D9F3E" w14:textId="30149D31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42F4D9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4DBB4F" w14:textId="77777777" w:rsidR="00922130" w:rsidRDefault="0092213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14F1EE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5F6E82" w14:textId="77777777" w:rsidR="00615DE3" w:rsidRDefault="00615DE3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B81541" w14:textId="6E89AA84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lastRenderedPageBreak/>
        <w:t>ИСТОЧНИКИ</w:t>
      </w:r>
    </w:p>
    <w:p w14:paraId="6F143215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D236CD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1. Федеральный закон от 26.12.2008 № 294-ФЗ "О защите прав юридических лиц и индивидуальных предпринимателей при осуществлении государственного контроля"</w:t>
      </w:r>
    </w:p>
    <w:p w14:paraId="3F8D5B52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2. СанПиН 2.3/2.4.3590-20 "Санитарно-эпидемиологические требования к организации общественного питания"</w:t>
      </w:r>
    </w:p>
    <w:p w14:paraId="2CF53494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3. Технический регламент Таможенного союза ТР ТС 021/2011 "О безопасности пищевой продукции"</w:t>
      </w:r>
    </w:p>
    <w:p w14:paraId="55EED8CC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4. ГОСТ 31450-2013 "Вода питьевая. Технические условия"</w:t>
      </w:r>
    </w:p>
    <w:p w14:paraId="46FFEB71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5. Бизнес-навигатор МСП: официальный сайт</w:t>
      </w:r>
    </w:p>
    <w:p w14:paraId="62F82604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6. Данные Росстата по рынку безалкогольных напитков, 2023-2024 гг.</w:t>
      </w:r>
    </w:p>
    <w:p w14:paraId="64D74ABB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7. Исследование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Nielsen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 xml:space="preserve"> "Тренды рынка напитков в России", 2024 г.</w:t>
      </w:r>
    </w:p>
    <w:p w14:paraId="325ADBA0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 xml:space="preserve">8. Отчет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Euromonitor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2130">
        <w:rPr>
          <w:rFonts w:ascii="Times New Roman" w:hAnsi="Times New Roman" w:cs="Times New Roman"/>
          <w:sz w:val="28"/>
          <w:szCs w:val="28"/>
        </w:rPr>
        <w:t>International</w:t>
      </w:r>
      <w:proofErr w:type="spellEnd"/>
      <w:r w:rsidRPr="00922130">
        <w:rPr>
          <w:rFonts w:ascii="Times New Roman" w:hAnsi="Times New Roman" w:cs="Times New Roman"/>
          <w:sz w:val="28"/>
          <w:szCs w:val="28"/>
        </w:rPr>
        <w:t xml:space="preserve"> "Рынок здорового питания в России", 2024 г.</w:t>
      </w:r>
    </w:p>
    <w:p w14:paraId="62A84DFB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9. Методические рекомендации по разработке бизнес-планов (Минэкономразвития РФ)</w:t>
      </w:r>
    </w:p>
    <w:p w14:paraId="6DC4939C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2130">
        <w:rPr>
          <w:rFonts w:ascii="Times New Roman" w:hAnsi="Times New Roman" w:cs="Times New Roman"/>
          <w:sz w:val="28"/>
          <w:szCs w:val="28"/>
        </w:rPr>
        <w:t>10. Аналитические материалы Ассоциации производителей безалкогольных напитков</w:t>
      </w:r>
    </w:p>
    <w:p w14:paraId="295FCA6C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E569B9" w14:textId="11697BDB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15CBE7" w14:textId="77777777" w:rsidR="00B63E88" w:rsidRPr="00922130" w:rsidRDefault="00B63E88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604C58" w14:textId="77777777" w:rsidR="00922130" w:rsidRDefault="0092213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58E2C5" w14:textId="77777777" w:rsidR="00922130" w:rsidRDefault="0092213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27068B" w14:textId="77777777" w:rsidR="00922130" w:rsidRDefault="00922130" w:rsidP="00615D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922130" w:rsidSect="00433DE1">
      <w:footerReference w:type="default" r:id="rId6"/>
      <w:footerReference w:type="first" r:id="rId7"/>
      <w:pgSz w:w="11906" w:h="16838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526AD5" w14:textId="77777777" w:rsidR="007A051E" w:rsidRDefault="007A051E" w:rsidP="005A267C">
      <w:pPr>
        <w:spacing w:after="0" w:line="240" w:lineRule="auto"/>
      </w:pPr>
      <w:r>
        <w:separator/>
      </w:r>
    </w:p>
  </w:endnote>
  <w:endnote w:type="continuationSeparator" w:id="0">
    <w:p w14:paraId="79BF24BC" w14:textId="77777777" w:rsidR="007A051E" w:rsidRDefault="007A051E" w:rsidP="005A2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6AF1DA" w14:textId="77777777" w:rsidR="00FB7820" w:rsidRDefault="00FB7820">
    <w:pPr>
      <w:pStyle w:val="ae"/>
      <w:jc w:val="right"/>
    </w:pPr>
  </w:p>
  <w:p w14:paraId="0591C12C" w14:textId="61BFEB11" w:rsidR="00FB7820" w:rsidRDefault="00FB7820">
    <w:pPr>
      <w:pStyle w:val="ae"/>
      <w:jc w:val="right"/>
    </w:pPr>
    <w:sdt>
      <w:sdtPr>
        <w:id w:val="149752956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sdtContent>
    </w:sdt>
  </w:p>
  <w:p w14:paraId="40511D2F" w14:textId="77777777" w:rsidR="007A051E" w:rsidRDefault="007A051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5408573"/>
      <w:docPartObj>
        <w:docPartGallery w:val="Page Numbers (Bottom of Page)"/>
        <w:docPartUnique/>
      </w:docPartObj>
    </w:sdtPr>
    <w:sdtContent>
      <w:p w14:paraId="42459A6F" w14:textId="5753E1EF" w:rsidR="00FB7820" w:rsidRDefault="00FB7820">
        <w:pPr>
          <w:pStyle w:val="ae"/>
          <w:jc w:val="right"/>
        </w:pPr>
      </w:p>
    </w:sdtContent>
  </w:sdt>
  <w:p w14:paraId="2D55CB85" w14:textId="77777777" w:rsidR="007A051E" w:rsidRDefault="007A051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585040" w14:textId="77777777" w:rsidR="007A051E" w:rsidRDefault="007A051E" w:rsidP="005A267C">
      <w:pPr>
        <w:spacing w:after="0" w:line="240" w:lineRule="auto"/>
      </w:pPr>
      <w:r>
        <w:separator/>
      </w:r>
    </w:p>
  </w:footnote>
  <w:footnote w:type="continuationSeparator" w:id="0">
    <w:p w14:paraId="6300C471" w14:textId="77777777" w:rsidR="007A051E" w:rsidRDefault="007A051E" w:rsidP="005A26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E88"/>
    <w:rsid w:val="00003FA1"/>
    <w:rsid w:val="00046215"/>
    <w:rsid w:val="00236FE3"/>
    <w:rsid w:val="0029370E"/>
    <w:rsid w:val="00427BCB"/>
    <w:rsid w:val="00433DE1"/>
    <w:rsid w:val="00436A62"/>
    <w:rsid w:val="00474C1B"/>
    <w:rsid w:val="005A267C"/>
    <w:rsid w:val="005D4EA9"/>
    <w:rsid w:val="00615DE3"/>
    <w:rsid w:val="006800DA"/>
    <w:rsid w:val="00727CE5"/>
    <w:rsid w:val="007A051E"/>
    <w:rsid w:val="00834DA9"/>
    <w:rsid w:val="00846FF7"/>
    <w:rsid w:val="00922130"/>
    <w:rsid w:val="00A065AE"/>
    <w:rsid w:val="00A16739"/>
    <w:rsid w:val="00AB6EE9"/>
    <w:rsid w:val="00B1287E"/>
    <w:rsid w:val="00B24873"/>
    <w:rsid w:val="00B63E88"/>
    <w:rsid w:val="00B85072"/>
    <w:rsid w:val="00C836BB"/>
    <w:rsid w:val="00C84D13"/>
    <w:rsid w:val="00CF420B"/>
    <w:rsid w:val="00DD1F7D"/>
    <w:rsid w:val="00E01D83"/>
    <w:rsid w:val="00E46B40"/>
    <w:rsid w:val="00F80A88"/>
    <w:rsid w:val="00F9296C"/>
    <w:rsid w:val="00FB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A2E10"/>
  <w15:chartTrackingRefBased/>
  <w15:docId w15:val="{19B97BCA-1C3F-D74F-8510-7B95D623F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3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E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E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E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E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E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E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E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E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E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E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3E8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A26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A267C"/>
  </w:style>
  <w:style w:type="paragraph" w:styleId="ae">
    <w:name w:val="footer"/>
    <w:basedOn w:val="a"/>
    <w:link w:val="af"/>
    <w:uiPriority w:val="99"/>
    <w:unhideWhenUsed/>
    <w:rsid w:val="005A26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A267C"/>
  </w:style>
  <w:style w:type="table" w:styleId="af0">
    <w:name w:val="Table Grid"/>
    <w:basedOn w:val="a1"/>
    <w:uiPriority w:val="39"/>
    <w:rsid w:val="00615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35</Pages>
  <Words>3309</Words>
  <Characters>18865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Петров</dc:creator>
  <cp:keywords/>
  <dc:description/>
  <cp:lastModifiedBy>Roma</cp:lastModifiedBy>
  <cp:revision>14</cp:revision>
  <dcterms:created xsi:type="dcterms:W3CDTF">2025-12-11T11:18:00Z</dcterms:created>
  <dcterms:modified xsi:type="dcterms:W3CDTF">2025-12-22T11:37:00Z</dcterms:modified>
</cp:coreProperties>
</file>