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FB5EF" w14:textId="4A7025A4" w:rsidR="00FB2F7E" w:rsidRDefault="00FB2F7E" w:rsidP="000F1AE4">
      <w:pPr>
        <w:spacing w:after="0" w:line="259" w:lineRule="auto"/>
        <w:ind w:left="0" w:firstLine="0"/>
        <w:jc w:val="left"/>
      </w:pPr>
      <w:r>
        <w:rPr>
          <w:color w:val="276E8B"/>
          <w:sz w:val="30"/>
        </w:rPr>
        <w:t xml:space="preserve">Module Information: </w:t>
      </w:r>
      <w:r>
        <w:t xml:space="preserve"> </w:t>
      </w:r>
    </w:p>
    <w:p w14:paraId="3A33605A" w14:textId="0A13636B" w:rsidR="00FB2F7E" w:rsidRPr="00FB2F7E" w:rsidRDefault="00FB2F7E" w:rsidP="00FB2F7E">
      <w:pPr>
        <w:rPr>
          <w:b/>
        </w:rPr>
      </w:pPr>
      <w:r>
        <w:rPr>
          <w:b/>
        </w:rPr>
        <w:t>Name:</w:t>
      </w:r>
      <w:r w:rsidR="00744393">
        <w:rPr>
          <w:b/>
        </w:rPr>
        <w:t xml:space="preserve"> </w:t>
      </w:r>
      <w:r w:rsidR="00744393" w:rsidRPr="00744393">
        <w:t>RBI PC Equip v</w:t>
      </w:r>
      <w:r w:rsidR="000F1AE4">
        <w:t>5b</w:t>
      </w:r>
    </w:p>
    <w:p w14:paraId="60041DF5" w14:textId="2040020E" w:rsidR="00FB2F7E" w:rsidRPr="00744393" w:rsidRDefault="00FB2F7E" w:rsidP="00FB2F7E">
      <w:r>
        <w:rPr>
          <w:b/>
        </w:rPr>
        <w:t>Author:</w:t>
      </w:r>
      <w:r w:rsidR="00744393">
        <w:rPr>
          <w:b/>
        </w:rPr>
        <w:t xml:space="preserve"> </w:t>
      </w:r>
      <w:r w:rsidR="00744393">
        <w:t>Hope Roth</w:t>
      </w:r>
      <w:r w:rsidR="00744393">
        <w:tab/>
      </w:r>
    </w:p>
    <w:p w14:paraId="6865D74D" w14:textId="7755BC9B" w:rsidR="00FB2F7E" w:rsidRPr="00825373" w:rsidRDefault="00FB2F7E" w:rsidP="00825373">
      <w:r>
        <w:rPr>
          <w:b/>
        </w:rPr>
        <w:t>Summary:</w:t>
      </w:r>
      <w:r w:rsidR="00744393">
        <w:rPr>
          <w:b/>
        </w:rPr>
        <w:t xml:space="preserve"> </w:t>
      </w:r>
      <w:r w:rsidR="00825373">
        <w:t>This module uses an embedded control cross-point</w:t>
      </w:r>
      <w:r w:rsidR="00825373">
        <w:t>, as well as an embedded photocell module</w:t>
      </w:r>
      <w:r w:rsidR="00825373">
        <w:t xml:space="preserve"> to control a</w:t>
      </w:r>
      <w:r w:rsidR="00825373">
        <w:t xml:space="preserve"> single </w:t>
      </w:r>
      <w:r w:rsidR="00825373">
        <w:t>photocell. It works in tandem with the RBI PC Equipment module</w:t>
      </w:r>
      <w:r w:rsidR="00825373">
        <w:t xml:space="preserve">, and the RBI Single Zone Control module. </w:t>
      </w:r>
    </w:p>
    <w:p w14:paraId="260191C5" w14:textId="1D8C3565" w:rsidR="00FB2F7E" w:rsidRDefault="00FB2F7E" w:rsidP="00FB2F7E">
      <w:pPr>
        <w:rPr>
          <w:color w:val="398E98"/>
          <w:sz w:val="28"/>
        </w:rPr>
      </w:pPr>
      <w:r>
        <w:rPr>
          <w:color w:val="398E98"/>
          <w:sz w:val="28"/>
        </w:rPr>
        <w:t>Inputs/Outputs/Parameters:</w:t>
      </w:r>
    </w:p>
    <w:p w14:paraId="25420284" w14:textId="2B70D1D6" w:rsidR="00FB2F7E" w:rsidRDefault="00FB2F7E" w:rsidP="00FB2F7E">
      <w:pPr>
        <w:spacing w:after="0" w:line="259" w:lineRule="auto"/>
        <w:ind w:left="-5"/>
        <w:jc w:val="left"/>
        <w:rPr>
          <w:color w:val="1C6194"/>
          <w:sz w:val="26"/>
        </w:rPr>
      </w:pPr>
      <w:r>
        <w:rPr>
          <w:color w:val="1C6194"/>
          <w:sz w:val="26"/>
        </w:rPr>
        <w:t xml:space="preserve">Inputs: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744393" w14:paraId="68B318FC" w14:textId="77777777" w:rsidTr="00744393">
        <w:tc>
          <w:tcPr>
            <w:tcW w:w="4675" w:type="dxa"/>
          </w:tcPr>
          <w:p w14:paraId="16064F1F" w14:textId="6FF45061" w:rsidR="00744393" w:rsidRPr="00BC4238" w:rsidRDefault="00BC4238" w:rsidP="00FB2F7E">
            <w:pPr>
              <w:spacing w:line="259" w:lineRule="auto"/>
              <w:ind w:left="0" w:firstLine="0"/>
              <w:jc w:val="left"/>
              <w:rPr>
                <w:color w:val="FF0000"/>
              </w:rPr>
            </w:pPr>
            <w:proofErr w:type="spellStart"/>
            <w:r w:rsidRPr="00BC4238">
              <w:rPr>
                <w:color w:val="FF0000"/>
              </w:rPr>
              <w:t>sensor_in</w:t>
            </w:r>
            <w:proofErr w:type="spellEnd"/>
          </w:p>
        </w:tc>
        <w:tc>
          <w:tcPr>
            <w:tcW w:w="4675" w:type="dxa"/>
          </w:tcPr>
          <w:p w14:paraId="0B1611BC" w14:textId="550FD12D" w:rsidR="00744393" w:rsidRDefault="00825373" w:rsidP="00FB2F7E">
            <w:pPr>
              <w:spacing w:line="259" w:lineRule="auto"/>
              <w:ind w:left="0" w:firstLine="0"/>
              <w:jc w:val="left"/>
            </w:pPr>
            <w:r>
              <w:t xml:space="preserve">The value of this zone’s photocell. </w:t>
            </w:r>
          </w:p>
        </w:tc>
      </w:tr>
      <w:tr w:rsidR="00744393" w14:paraId="2C703C85" w14:textId="77777777" w:rsidTr="00744393">
        <w:tc>
          <w:tcPr>
            <w:tcW w:w="4675" w:type="dxa"/>
          </w:tcPr>
          <w:p w14:paraId="39D26486" w14:textId="390370CB" w:rsidR="00744393" w:rsidRPr="00BC4238" w:rsidRDefault="00BC4238" w:rsidP="00FB2F7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 w:rsidRPr="00BC4238">
              <w:rPr>
                <w:color w:val="4472C4" w:themeColor="accent1"/>
              </w:rPr>
              <w:t>temp_raise_level</w:t>
            </w:r>
            <w:proofErr w:type="spellEnd"/>
          </w:p>
        </w:tc>
        <w:tc>
          <w:tcPr>
            <w:tcW w:w="4675" w:type="dxa"/>
          </w:tcPr>
          <w:p w14:paraId="57672E83" w14:textId="0B099B1F" w:rsidR="00744393" w:rsidRDefault="00825373" w:rsidP="00FB2F7E">
            <w:pPr>
              <w:spacing w:line="259" w:lineRule="auto"/>
              <w:ind w:left="0" w:firstLine="0"/>
              <w:jc w:val="left"/>
            </w:pPr>
            <w:r>
              <w:t xml:space="preserve">Pulse to temporarily raise this zone up, if currently harvesting. </w:t>
            </w:r>
          </w:p>
        </w:tc>
      </w:tr>
      <w:tr w:rsidR="00744393" w14:paraId="28C480C2" w14:textId="77777777" w:rsidTr="00744393">
        <w:tc>
          <w:tcPr>
            <w:tcW w:w="4675" w:type="dxa"/>
          </w:tcPr>
          <w:p w14:paraId="68CE877E" w14:textId="5C134E2A" w:rsidR="00744393" w:rsidRPr="00BC4238" w:rsidRDefault="00BC4238" w:rsidP="00FB2F7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 w:rsidRPr="00BC4238">
              <w:rPr>
                <w:color w:val="4472C4" w:themeColor="accent1"/>
              </w:rPr>
              <w:t>temp_lower_level</w:t>
            </w:r>
            <w:proofErr w:type="spellEnd"/>
          </w:p>
        </w:tc>
        <w:tc>
          <w:tcPr>
            <w:tcW w:w="4675" w:type="dxa"/>
          </w:tcPr>
          <w:p w14:paraId="5630CA0F" w14:textId="14B43221" w:rsidR="00744393" w:rsidRDefault="00825373" w:rsidP="00FB2F7E">
            <w:pPr>
              <w:spacing w:line="259" w:lineRule="auto"/>
              <w:ind w:left="0" w:firstLine="0"/>
              <w:jc w:val="left"/>
            </w:pPr>
            <w:r>
              <w:t xml:space="preserve">Pulse to temporarily </w:t>
            </w:r>
            <w:r>
              <w:t>lower</w:t>
            </w:r>
            <w:r>
              <w:t xml:space="preserve"> this zone </w:t>
            </w:r>
            <w:r>
              <w:t>down</w:t>
            </w:r>
            <w:r>
              <w:t>, if currently harvesting.</w:t>
            </w:r>
          </w:p>
        </w:tc>
      </w:tr>
      <w:tr w:rsidR="00744393" w14:paraId="03AB897F" w14:textId="77777777" w:rsidTr="00744393">
        <w:tc>
          <w:tcPr>
            <w:tcW w:w="4675" w:type="dxa"/>
          </w:tcPr>
          <w:p w14:paraId="21B497A6" w14:textId="50ACFE57" w:rsidR="00744393" w:rsidRPr="00BC4238" w:rsidRDefault="00BC4238" w:rsidP="00FB2F7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 w:rsidRPr="00BC4238">
              <w:rPr>
                <w:color w:val="4472C4" w:themeColor="accent1"/>
              </w:rPr>
              <w:t>recall_auto_level</w:t>
            </w:r>
            <w:proofErr w:type="spellEnd"/>
          </w:p>
        </w:tc>
        <w:tc>
          <w:tcPr>
            <w:tcW w:w="4675" w:type="dxa"/>
          </w:tcPr>
          <w:p w14:paraId="282A8E8D" w14:textId="6B4922A7" w:rsidR="00744393" w:rsidRDefault="00825373" w:rsidP="00FB2F7E">
            <w:pPr>
              <w:spacing w:line="259" w:lineRule="auto"/>
              <w:ind w:left="0" w:firstLine="0"/>
              <w:jc w:val="left"/>
            </w:pPr>
            <w:r>
              <w:t xml:space="preserve">Pulse to turn this zone and go to its harvested level. </w:t>
            </w:r>
          </w:p>
        </w:tc>
      </w:tr>
      <w:tr w:rsidR="00744393" w14:paraId="0AB1E28A" w14:textId="77777777" w:rsidTr="00744393">
        <w:tc>
          <w:tcPr>
            <w:tcW w:w="4675" w:type="dxa"/>
          </w:tcPr>
          <w:p w14:paraId="66136C8B" w14:textId="03609935" w:rsidR="00744393" w:rsidRPr="00BC4238" w:rsidRDefault="00BC4238" w:rsidP="00FB2F7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 w:rsidRPr="00BC4238">
              <w:rPr>
                <w:color w:val="4472C4" w:themeColor="accent1"/>
              </w:rPr>
              <w:t>recall_auto_level_response</w:t>
            </w:r>
            <w:proofErr w:type="spellEnd"/>
          </w:p>
        </w:tc>
        <w:tc>
          <w:tcPr>
            <w:tcW w:w="4675" w:type="dxa"/>
          </w:tcPr>
          <w:p w14:paraId="123808AF" w14:textId="4BFD6E4B" w:rsidR="00744393" w:rsidRDefault="00167A4A" w:rsidP="00FB2F7E">
            <w:pPr>
              <w:spacing w:line="259" w:lineRule="auto"/>
              <w:ind w:left="0" w:firstLine="0"/>
              <w:jc w:val="left"/>
            </w:pPr>
            <w:r>
              <w:t>Pulse to turn this zone and go to its harvested level</w:t>
            </w:r>
            <w:r>
              <w:t>, using the modules response time.</w:t>
            </w:r>
          </w:p>
        </w:tc>
      </w:tr>
      <w:tr w:rsidR="00744393" w14:paraId="0E6426E1" w14:textId="77777777" w:rsidTr="00744393">
        <w:tc>
          <w:tcPr>
            <w:tcW w:w="4675" w:type="dxa"/>
          </w:tcPr>
          <w:p w14:paraId="19F331A7" w14:textId="33DE5A60" w:rsidR="00744393" w:rsidRPr="00BC4238" w:rsidRDefault="00BC4238" w:rsidP="00FB2F7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r w:rsidRPr="00BC4238">
              <w:rPr>
                <w:color w:val="4472C4" w:themeColor="accent1"/>
              </w:rPr>
              <w:t>disable</w:t>
            </w:r>
          </w:p>
        </w:tc>
        <w:tc>
          <w:tcPr>
            <w:tcW w:w="4675" w:type="dxa"/>
          </w:tcPr>
          <w:p w14:paraId="21C49A67" w14:textId="04EB81AF" w:rsidR="00744393" w:rsidRDefault="00167A4A" w:rsidP="00FB2F7E">
            <w:pPr>
              <w:spacing w:line="259" w:lineRule="auto"/>
              <w:ind w:left="0" w:firstLine="0"/>
              <w:jc w:val="left"/>
            </w:pPr>
            <w:r>
              <w:t>Pulse to disable daylight harvesting.</w:t>
            </w:r>
          </w:p>
        </w:tc>
      </w:tr>
      <w:tr w:rsidR="00744393" w14:paraId="569E4A3C" w14:textId="77777777" w:rsidTr="00744393">
        <w:tc>
          <w:tcPr>
            <w:tcW w:w="4675" w:type="dxa"/>
          </w:tcPr>
          <w:p w14:paraId="71B66E2A" w14:textId="676399D6" w:rsidR="00744393" w:rsidRPr="00BC4238" w:rsidRDefault="00BC4238" w:rsidP="00FB2F7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 w:rsidRPr="00BC4238">
              <w:rPr>
                <w:color w:val="4472C4" w:themeColor="accent1"/>
              </w:rPr>
              <w:t>disable_and_off</w:t>
            </w:r>
            <w:proofErr w:type="spellEnd"/>
          </w:p>
        </w:tc>
        <w:tc>
          <w:tcPr>
            <w:tcW w:w="4675" w:type="dxa"/>
          </w:tcPr>
          <w:p w14:paraId="7EAD3A30" w14:textId="271C0B63" w:rsidR="00744393" w:rsidRDefault="00167A4A" w:rsidP="00FB2F7E">
            <w:pPr>
              <w:spacing w:line="259" w:lineRule="auto"/>
              <w:ind w:left="0" w:firstLine="0"/>
              <w:jc w:val="left"/>
            </w:pPr>
            <w:r>
              <w:t>Pulse to disable daylight harvesting and shut the zone off.</w:t>
            </w:r>
          </w:p>
        </w:tc>
      </w:tr>
      <w:tr w:rsidR="00744393" w14:paraId="046EAB78" w14:textId="77777777" w:rsidTr="00744393">
        <w:tc>
          <w:tcPr>
            <w:tcW w:w="4675" w:type="dxa"/>
          </w:tcPr>
          <w:p w14:paraId="42EF8D19" w14:textId="1390078C" w:rsidR="00744393" w:rsidRPr="00BC4238" w:rsidRDefault="00BC4238" w:rsidP="00FB2F7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 w:rsidRPr="00BC4238">
              <w:rPr>
                <w:color w:val="4472C4" w:themeColor="accent1"/>
              </w:rPr>
              <w:t>harvest_enable</w:t>
            </w:r>
            <w:proofErr w:type="spellEnd"/>
          </w:p>
        </w:tc>
        <w:tc>
          <w:tcPr>
            <w:tcW w:w="4675" w:type="dxa"/>
          </w:tcPr>
          <w:p w14:paraId="7B04DBBC" w14:textId="2AF386FD" w:rsidR="00744393" w:rsidRDefault="00167A4A" w:rsidP="00FB2F7E">
            <w:pPr>
              <w:spacing w:line="259" w:lineRule="auto"/>
              <w:ind w:left="0" w:firstLine="0"/>
              <w:jc w:val="left"/>
            </w:pPr>
            <w:r>
              <w:t>Pulse to enable harvesting.</w:t>
            </w:r>
          </w:p>
        </w:tc>
      </w:tr>
      <w:tr w:rsidR="00744393" w14:paraId="0E8FC5A6" w14:textId="77777777" w:rsidTr="00744393">
        <w:tc>
          <w:tcPr>
            <w:tcW w:w="4675" w:type="dxa"/>
          </w:tcPr>
          <w:p w14:paraId="51FF4C33" w14:textId="1419D3E7" w:rsidR="00744393" w:rsidRPr="00BC4238" w:rsidRDefault="00BC4238" w:rsidP="00FB2F7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 w:rsidRPr="00BC4238">
              <w:rPr>
                <w:color w:val="4472C4" w:themeColor="accent1"/>
              </w:rPr>
              <w:t>harvest_disable</w:t>
            </w:r>
            <w:proofErr w:type="spellEnd"/>
            <w:r w:rsidRPr="00BC4238">
              <w:rPr>
                <w:color w:val="4472C4" w:themeColor="accent1"/>
              </w:rPr>
              <w:t xml:space="preserve"> </w:t>
            </w:r>
          </w:p>
        </w:tc>
        <w:tc>
          <w:tcPr>
            <w:tcW w:w="4675" w:type="dxa"/>
          </w:tcPr>
          <w:p w14:paraId="4A1B260E" w14:textId="797CB791" w:rsidR="00744393" w:rsidRDefault="00167A4A" w:rsidP="00FB2F7E">
            <w:pPr>
              <w:spacing w:line="259" w:lineRule="auto"/>
              <w:ind w:left="0" w:firstLine="0"/>
              <w:jc w:val="left"/>
            </w:pPr>
            <w:r>
              <w:t>Pulse to disable harvesting.</w:t>
            </w:r>
          </w:p>
        </w:tc>
      </w:tr>
      <w:tr w:rsidR="00744393" w14:paraId="3C46DA3F" w14:textId="77777777" w:rsidTr="00167A4A">
        <w:trPr>
          <w:trHeight w:val="58"/>
        </w:trPr>
        <w:tc>
          <w:tcPr>
            <w:tcW w:w="4675" w:type="dxa"/>
          </w:tcPr>
          <w:p w14:paraId="26AA07D6" w14:textId="214FC3BA" w:rsidR="00744393" w:rsidRPr="00BC4238" w:rsidRDefault="00BC4238" w:rsidP="00FB2F7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 w:rsidRPr="00BC4238">
              <w:rPr>
                <w:color w:val="4472C4" w:themeColor="accent1"/>
              </w:rPr>
              <w:t>zone_on</w:t>
            </w:r>
            <w:proofErr w:type="spellEnd"/>
            <w:r w:rsidRPr="00BC4238">
              <w:rPr>
                <w:color w:val="4472C4" w:themeColor="accent1"/>
              </w:rPr>
              <w:t>/off</w:t>
            </w:r>
          </w:p>
        </w:tc>
        <w:tc>
          <w:tcPr>
            <w:tcW w:w="4675" w:type="dxa"/>
          </w:tcPr>
          <w:p w14:paraId="63FB5709" w14:textId="39A0F6A6" w:rsidR="00744393" w:rsidRDefault="00167A4A" w:rsidP="00FB2F7E">
            <w:pPr>
              <w:spacing w:line="259" w:lineRule="auto"/>
              <w:ind w:left="0" w:firstLine="0"/>
              <w:jc w:val="left"/>
            </w:pPr>
            <w:r>
              <w:t xml:space="preserve">Pulse to toggle the zone on/off. This input will be ignored if </w:t>
            </w:r>
            <w:proofErr w:type="spellStart"/>
            <w:r w:rsidRPr="00167A4A">
              <w:rPr>
                <w:color w:val="4472C4" w:themeColor="accent1"/>
              </w:rPr>
              <w:t>harvest_enable</w:t>
            </w:r>
            <w:proofErr w:type="spellEnd"/>
            <w:r w:rsidRPr="00167A4A">
              <w:rPr>
                <w:color w:val="4472C4" w:themeColor="accent1"/>
              </w:rPr>
              <w:t xml:space="preserve"> </w:t>
            </w:r>
            <w:r>
              <w:t xml:space="preserve">is low. </w:t>
            </w:r>
          </w:p>
        </w:tc>
      </w:tr>
      <w:tr w:rsidR="00744393" w14:paraId="6E540910" w14:textId="77777777" w:rsidTr="00744393">
        <w:tc>
          <w:tcPr>
            <w:tcW w:w="4675" w:type="dxa"/>
          </w:tcPr>
          <w:p w14:paraId="35AAE6E7" w14:textId="0948BC99" w:rsidR="00744393" w:rsidRPr="00BC4238" w:rsidRDefault="00BC4238" w:rsidP="00FB2F7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r w:rsidRPr="00BC4238">
              <w:rPr>
                <w:color w:val="4472C4" w:themeColor="accent1"/>
              </w:rPr>
              <w:t>[</w:t>
            </w:r>
            <w:proofErr w:type="spellStart"/>
            <w:r w:rsidRPr="00BC4238">
              <w:rPr>
                <w:color w:val="4472C4" w:themeColor="accent1"/>
              </w:rPr>
              <w:t>keypad_on</w:t>
            </w:r>
            <w:proofErr w:type="spellEnd"/>
            <w:r w:rsidRPr="00BC4238">
              <w:rPr>
                <w:color w:val="4472C4" w:themeColor="accent1"/>
              </w:rPr>
              <w:t>]</w:t>
            </w:r>
          </w:p>
        </w:tc>
        <w:tc>
          <w:tcPr>
            <w:tcW w:w="4675" w:type="dxa"/>
          </w:tcPr>
          <w:p w14:paraId="7868FA37" w14:textId="0F5FE229" w:rsidR="00744393" w:rsidRDefault="00167A4A" w:rsidP="00FB2F7E">
            <w:pPr>
              <w:spacing w:line="259" w:lineRule="auto"/>
              <w:ind w:left="0" w:firstLine="0"/>
              <w:jc w:val="left"/>
            </w:pPr>
            <w:r>
              <w:t xml:space="preserve">Pulse to </w:t>
            </w:r>
            <w:r>
              <w:t>turn</w:t>
            </w:r>
            <w:r>
              <w:t xml:space="preserve"> the zone o</w:t>
            </w:r>
            <w:r>
              <w:t>n</w:t>
            </w:r>
            <w:r>
              <w:t xml:space="preserve">. This input will be ignored if </w:t>
            </w:r>
            <w:proofErr w:type="spellStart"/>
            <w:r w:rsidRPr="00167A4A">
              <w:rPr>
                <w:color w:val="4472C4" w:themeColor="accent1"/>
              </w:rPr>
              <w:t>harvest_enable</w:t>
            </w:r>
            <w:proofErr w:type="spellEnd"/>
            <w:r w:rsidRPr="00167A4A">
              <w:rPr>
                <w:color w:val="4472C4" w:themeColor="accent1"/>
              </w:rPr>
              <w:t xml:space="preserve"> </w:t>
            </w:r>
            <w:r>
              <w:t>is low.</w:t>
            </w:r>
            <w:r>
              <w:t xml:space="preserve"> This signal name should be the same as </w:t>
            </w:r>
            <w:r w:rsidRPr="00BC4238">
              <w:rPr>
                <w:color w:val="4472C4" w:themeColor="accent1"/>
              </w:rPr>
              <w:t>[</w:t>
            </w:r>
            <w:proofErr w:type="spellStart"/>
            <w:r w:rsidRPr="00BC4238">
              <w:rPr>
                <w:color w:val="4472C4" w:themeColor="accent1"/>
              </w:rPr>
              <w:t>keypad_on</w:t>
            </w:r>
            <w:proofErr w:type="spellEnd"/>
            <w:r w:rsidRPr="00BC4238">
              <w:rPr>
                <w:color w:val="4472C4" w:themeColor="accent1"/>
              </w:rPr>
              <w:t>]</w:t>
            </w:r>
            <w:r>
              <w:rPr>
                <w:color w:val="4472C4" w:themeColor="accent1"/>
              </w:rPr>
              <w:t xml:space="preserve"> </w:t>
            </w:r>
            <w:r>
              <w:t>on the single zone control module for this zone.</w:t>
            </w:r>
          </w:p>
        </w:tc>
      </w:tr>
      <w:tr w:rsidR="00744393" w14:paraId="246FB4B6" w14:textId="77777777" w:rsidTr="00744393">
        <w:tc>
          <w:tcPr>
            <w:tcW w:w="4675" w:type="dxa"/>
          </w:tcPr>
          <w:p w14:paraId="132170F7" w14:textId="6D1DA951" w:rsidR="00744393" w:rsidRPr="00BC4238" w:rsidRDefault="00BC4238" w:rsidP="00FB2F7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r w:rsidRPr="00BC4238">
              <w:rPr>
                <w:color w:val="4472C4" w:themeColor="accent1"/>
              </w:rPr>
              <w:t>[</w:t>
            </w:r>
            <w:proofErr w:type="spellStart"/>
            <w:r w:rsidRPr="00BC4238">
              <w:rPr>
                <w:color w:val="4472C4" w:themeColor="accent1"/>
              </w:rPr>
              <w:t>keypad_off</w:t>
            </w:r>
            <w:proofErr w:type="spellEnd"/>
            <w:r w:rsidRPr="00BC4238">
              <w:rPr>
                <w:color w:val="4472C4" w:themeColor="accent1"/>
              </w:rPr>
              <w:t>]</w:t>
            </w:r>
          </w:p>
        </w:tc>
        <w:tc>
          <w:tcPr>
            <w:tcW w:w="4675" w:type="dxa"/>
          </w:tcPr>
          <w:p w14:paraId="04F775D2" w14:textId="5E3800EA" w:rsidR="00744393" w:rsidRDefault="00167A4A" w:rsidP="00FB2F7E">
            <w:pPr>
              <w:spacing w:line="259" w:lineRule="auto"/>
              <w:ind w:left="0" w:firstLine="0"/>
              <w:jc w:val="left"/>
            </w:pPr>
            <w:r>
              <w:t>Pulse to turn the zone o</w:t>
            </w:r>
            <w:r>
              <w:t>ff</w:t>
            </w:r>
            <w:r>
              <w:t xml:space="preserve">. This input will be ignored if </w:t>
            </w:r>
            <w:proofErr w:type="spellStart"/>
            <w:r w:rsidRPr="00167A4A">
              <w:rPr>
                <w:color w:val="4472C4" w:themeColor="accent1"/>
              </w:rPr>
              <w:t>harvest_enable</w:t>
            </w:r>
            <w:proofErr w:type="spellEnd"/>
            <w:r w:rsidRPr="00167A4A">
              <w:rPr>
                <w:color w:val="4472C4" w:themeColor="accent1"/>
              </w:rPr>
              <w:t xml:space="preserve"> </w:t>
            </w:r>
            <w:r>
              <w:t>is low.</w:t>
            </w:r>
            <w:r>
              <w:t xml:space="preserve"> </w:t>
            </w:r>
            <w:r>
              <w:t xml:space="preserve">This signal name should be the same as </w:t>
            </w:r>
            <w:r w:rsidRPr="00BC4238">
              <w:rPr>
                <w:color w:val="4472C4" w:themeColor="accent1"/>
              </w:rPr>
              <w:t>[</w:t>
            </w:r>
            <w:proofErr w:type="spellStart"/>
            <w:r w:rsidRPr="00BC4238">
              <w:rPr>
                <w:color w:val="4472C4" w:themeColor="accent1"/>
              </w:rPr>
              <w:t>keypad_o</w:t>
            </w:r>
            <w:r>
              <w:rPr>
                <w:color w:val="4472C4" w:themeColor="accent1"/>
              </w:rPr>
              <w:t>ff</w:t>
            </w:r>
            <w:proofErr w:type="spellEnd"/>
            <w:r w:rsidRPr="00BC4238">
              <w:rPr>
                <w:color w:val="4472C4" w:themeColor="accent1"/>
              </w:rPr>
              <w:t>]</w:t>
            </w:r>
            <w:r>
              <w:rPr>
                <w:color w:val="4472C4" w:themeColor="accent1"/>
              </w:rPr>
              <w:t xml:space="preserve"> </w:t>
            </w:r>
            <w:r>
              <w:t>on the single zone control module for this zone.</w:t>
            </w:r>
          </w:p>
        </w:tc>
      </w:tr>
      <w:tr w:rsidR="00167A4A" w14:paraId="2F2BEE26" w14:textId="77777777" w:rsidTr="00744393">
        <w:tc>
          <w:tcPr>
            <w:tcW w:w="4675" w:type="dxa"/>
          </w:tcPr>
          <w:p w14:paraId="4ECEDB7F" w14:textId="53703DE8" w:rsidR="00167A4A" w:rsidRPr="00BC4238" w:rsidRDefault="00167A4A" w:rsidP="00167A4A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r w:rsidRPr="00BC4238">
              <w:rPr>
                <w:color w:val="4472C4" w:themeColor="accent1"/>
              </w:rPr>
              <w:t>[</w:t>
            </w:r>
            <w:proofErr w:type="spellStart"/>
            <w:r w:rsidRPr="00BC4238">
              <w:rPr>
                <w:color w:val="4472C4" w:themeColor="accent1"/>
              </w:rPr>
              <w:t>keypad_on</w:t>
            </w:r>
            <w:proofErr w:type="spellEnd"/>
            <w:r w:rsidRPr="00BC4238">
              <w:rPr>
                <w:color w:val="4472C4" w:themeColor="accent1"/>
              </w:rPr>
              <w:t>/off]</w:t>
            </w:r>
          </w:p>
        </w:tc>
        <w:tc>
          <w:tcPr>
            <w:tcW w:w="4675" w:type="dxa"/>
          </w:tcPr>
          <w:p w14:paraId="70C776F8" w14:textId="31C4A7AC" w:rsidR="00167A4A" w:rsidRDefault="00167A4A" w:rsidP="00167A4A">
            <w:pPr>
              <w:spacing w:line="259" w:lineRule="auto"/>
              <w:ind w:left="0" w:firstLine="0"/>
              <w:jc w:val="left"/>
            </w:pPr>
            <w:r>
              <w:t xml:space="preserve">Pulse to toggle the zone on/off. This input will be ignored if </w:t>
            </w:r>
            <w:proofErr w:type="spellStart"/>
            <w:r w:rsidRPr="00167A4A">
              <w:rPr>
                <w:color w:val="4472C4" w:themeColor="accent1"/>
              </w:rPr>
              <w:t>harvest_enable</w:t>
            </w:r>
            <w:proofErr w:type="spellEnd"/>
            <w:r w:rsidRPr="00167A4A">
              <w:rPr>
                <w:color w:val="4472C4" w:themeColor="accent1"/>
              </w:rPr>
              <w:t xml:space="preserve"> </w:t>
            </w:r>
            <w:r>
              <w:t xml:space="preserve">is low. This signal name should be the same as </w:t>
            </w:r>
            <w:r w:rsidRPr="00BC4238">
              <w:rPr>
                <w:color w:val="4472C4" w:themeColor="accent1"/>
              </w:rPr>
              <w:t>[</w:t>
            </w:r>
            <w:proofErr w:type="spellStart"/>
            <w:r w:rsidRPr="00BC4238">
              <w:rPr>
                <w:color w:val="4472C4" w:themeColor="accent1"/>
              </w:rPr>
              <w:t>keypad_on</w:t>
            </w:r>
            <w:proofErr w:type="spellEnd"/>
            <w:r>
              <w:rPr>
                <w:color w:val="4472C4" w:themeColor="accent1"/>
              </w:rPr>
              <w:t>/off</w:t>
            </w:r>
            <w:r w:rsidRPr="00BC4238">
              <w:rPr>
                <w:color w:val="4472C4" w:themeColor="accent1"/>
              </w:rPr>
              <w:t>]</w:t>
            </w:r>
            <w:r>
              <w:rPr>
                <w:color w:val="4472C4" w:themeColor="accent1"/>
              </w:rPr>
              <w:t xml:space="preserve"> </w:t>
            </w:r>
            <w:r>
              <w:t>on the single zone control module for this zone.</w:t>
            </w:r>
          </w:p>
        </w:tc>
      </w:tr>
      <w:tr w:rsidR="00167A4A" w14:paraId="60F69034" w14:textId="77777777" w:rsidTr="00744393">
        <w:tc>
          <w:tcPr>
            <w:tcW w:w="4675" w:type="dxa"/>
          </w:tcPr>
          <w:p w14:paraId="380F3A01" w14:textId="6D7F2D64" w:rsidR="00167A4A" w:rsidRPr="00BC4238" w:rsidRDefault="00167A4A" w:rsidP="00167A4A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r w:rsidRPr="00BC4238">
              <w:rPr>
                <w:color w:val="4472C4" w:themeColor="accent1"/>
              </w:rPr>
              <w:t>[</w:t>
            </w:r>
            <w:proofErr w:type="spellStart"/>
            <w:r w:rsidRPr="00BC4238">
              <w:rPr>
                <w:color w:val="4472C4" w:themeColor="accent1"/>
              </w:rPr>
              <w:t>keypad_raise</w:t>
            </w:r>
            <w:proofErr w:type="spellEnd"/>
            <w:r w:rsidRPr="00BC4238">
              <w:rPr>
                <w:color w:val="4472C4" w:themeColor="accent1"/>
              </w:rPr>
              <w:t>]</w:t>
            </w:r>
          </w:p>
        </w:tc>
        <w:tc>
          <w:tcPr>
            <w:tcW w:w="4675" w:type="dxa"/>
          </w:tcPr>
          <w:p w14:paraId="3B30FA13" w14:textId="7E4F386E" w:rsidR="00167A4A" w:rsidRDefault="00167A4A" w:rsidP="00167A4A">
            <w:pPr>
              <w:spacing w:line="259" w:lineRule="auto"/>
              <w:ind w:left="0" w:firstLine="0"/>
              <w:jc w:val="left"/>
            </w:pPr>
            <w:r>
              <w:t xml:space="preserve">Pulse to </w:t>
            </w:r>
            <w:r w:rsidR="001E2CE7">
              <w:t>ramp this zone up</w:t>
            </w:r>
            <w:r>
              <w:t xml:space="preserve">. This input will be ignored if </w:t>
            </w:r>
            <w:proofErr w:type="spellStart"/>
            <w:r w:rsidRPr="00167A4A">
              <w:rPr>
                <w:color w:val="4472C4" w:themeColor="accent1"/>
              </w:rPr>
              <w:t>harvest_enable</w:t>
            </w:r>
            <w:proofErr w:type="spellEnd"/>
            <w:r w:rsidRPr="00167A4A">
              <w:rPr>
                <w:color w:val="4472C4" w:themeColor="accent1"/>
              </w:rPr>
              <w:t xml:space="preserve"> </w:t>
            </w:r>
            <w:r>
              <w:t xml:space="preserve">is low. This signal name should be the same as </w:t>
            </w:r>
            <w:r w:rsidRPr="00BC4238">
              <w:rPr>
                <w:color w:val="4472C4" w:themeColor="accent1"/>
              </w:rPr>
              <w:t>[</w:t>
            </w:r>
            <w:proofErr w:type="spellStart"/>
            <w:r w:rsidRPr="00BC4238">
              <w:rPr>
                <w:color w:val="4472C4" w:themeColor="accent1"/>
              </w:rPr>
              <w:t>keypad_</w:t>
            </w:r>
            <w:r>
              <w:rPr>
                <w:color w:val="4472C4" w:themeColor="accent1"/>
              </w:rPr>
              <w:t>raise</w:t>
            </w:r>
            <w:proofErr w:type="spellEnd"/>
            <w:r w:rsidRPr="00BC4238">
              <w:rPr>
                <w:color w:val="4472C4" w:themeColor="accent1"/>
              </w:rPr>
              <w:t>]</w:t>
            </w:r>
            <w:r>
              <w:rPr>
                <w:color w:val="4472C4" w:themeColor="accent1"/>
              </w:rPr>
              <w:t xml:space="preserve"> </w:t>
            </w:r>
            <w:r>
              <w:t>on the single zone control module for this zone.</w:t>
            </w:r>
          </w:p>
        </w:tc>
      </w:tr>
      <w:tr w:rsidR="00167A4A" w14:paraId="0BDF9CE8" w14:textId="77777777" w:rsidTr="00744393">
        <w:tc>
          <w:tcPr>
            <w:tcW w:w="4675" w:type="dxa"/>
          </w:tcPr>
          <w:p w14:paraId="00D357A2" w14:textId="03D38727" w:rsidR="00167A4A" w:rsidRPr="00BC4238" w:rsidRDefault="00167A4A" w:rsidP="00167A4A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r w:rsidRPr="00BC4238">
              <w:rPr>
                <w:color w:val="4472C4" w:themeColor="accent1"/>
              </w:rPr>
              <w:lastRenderedPageBreak/>
              <w:t>[</w:t>
            </w:r>
            <w:proofErr w:type="spellStart"/>
            <w:r w:rsidRPr="00BC4238">
              <w:rPr>
                <w:color w:val="4472C4" w:themeColor="accent1"/>
              </w:rPr>
              <w:t>keypad_lower</w:t>
            </w:r>
            <w:proofErr w:type="spellEnd"/>
            <w:r w:rsidRPr="00BC4238">
              <w:rPr>
                <w:color w:val="4472C4" w:themeColor="accent1"/>
              </w:rPr>
              <w:t>]</w:t>
            </w:r>
          </w:p>
        </w:tc>
        <w:tc>
          <w:tcPr>
            <w:tcW w:w="4675" w:type="dxa"/>
          </w:tcPr>
          <w:p w14:paraId="46D59C72" w14:textId="43807EDF" w:rsidR="00167A4A" w:rsidRDefault="00167A4A" w:rsidP="00167A4A">
            <w:pPr>
              <w:spacing w:line="259" w:lineRule="auto"/>
              <w:ind w:left="0" w:firstLine="0"/>
              <w:jc w:val="left"/>
            </w:pPr>
            <w:r>
              <w:t xml:space="preserve">Pulse to </w:t>
            </w:r>
            <w:r w:rsidR="001E2CE7">
              <w:t>ramp this zone down</w:t>
            </w:r>
            <w:r>
              <w:t xml:space="preserve">. This input will be ignored if </w:t>
            </w:r>
            <w:proofErr w:type="spellStart"/>
            <w:r w:rsidRPr="00167A4A">
              <w:rPr>
                <w:color w:val="4472C4" w:themeColor="accent1"/>
              </w:rPr>
              <w:t>harvest_enable</w:t>
            </w:r>
            <w:proofErr w:type="spellEnd"/>
            <w:r w:rsidRPr="00167A4A">
              <w:rPr>
                <w:color w:val="4472C4" w:themeColor="accent1"/>
              </w:rPr>
              <w:t xml:space="preserve"> </w:t>
            </w:r>
            <w:r>
              <w:t xml:space="preserve">is low. This signal name should be the same as </w:t>
            </w:r>
            <w:r w:rsidRPr="00BC4238">
              <w:rPr>
                <w:color w:val="4472C4" w:themeColor="accent1"/>
              </w:rPr>
              <w:t>[</w:t>
            </w:r>
            <w:proofErr w:type="spellStart"/>
            <w:r w:rsidRPr="00BC4238">
              <w:rPr>
                <w:color w:val="4472C4" w:themeColor="accent1"/>
              </w:rPr>
              <w:t>keypad_</w:t>
            </w:r>
            <w:r>
              <w:rPr>
                <w:color w:val="4472C4" w:themeColor="accent1"/>
              </w:rPr>
              <w:t>lower</w:t>
            </w:r>
            <w:proofErr w:type="spellEnd"/>
            <w:r w:rsidRPr="00BC4238">
              <w:rPr>
                <w:color w:val="4472C4" w:themeColor="accent1"/>
              </w:rPr>
              <w:t>]</w:t>
            </w:r>
            <w:r>
              <w:rPr>
                <w:color w:val="4472C4" w:themeColor="accent1"/>
              </w:rPr>
              <w:t xml:space="preserve"> </w:t>
            </w:r>
            <w:r>
              <w:t>on the single zone control module for this zone.</w:t>
            </w:r>
          </w:p>
        </w:tc>
      </w:tr>
      <w:tr w:rsidR="00167A4A" w14:paraId="6586AD14" w14:textId="77777777" w:rsidTr="00744393">
        <w:tc>
          <w:tcPr>
            <w:tcW w:w="4675" w:type="dxa"/>
          </w:tcPr>
          <w:p w14:paraId="1FA78724" w14:textId="4F334388" w:rsidR="00167A4A" w:rsidRPr="00BC4238" w:rsidRDefault="00167A4A" w:rsidP="00167A4A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 w:rsidRPr="00BC4238">
              <w:rPr>
                <w:color w:val="4472C4" w:themeColor="accent1"/>
              </w:rPr>
              <w:t>room_raise_all</w:t>
            </w:r>
            <w:proofErr w:type="spellEnd"/>
          </w:p>
        </w:tc>
        <w:tc>
          <w:tcPr>
            <w:tcW w:w="4675" w:type="dxa"/>
          </w:tcPr>
          <w:p w14:paraId="78F837EE" w14:textId="74E73C3D" w:rsidR="00167A4A" w:rsidRDefault="001E2CE7" w:rsidP="00167A4A">
            <w:pPr>
              <w:spacing w:line="259" w:lineRule="auto"/>
              <w:ind w:left="0" w:firstLine="0"/>
              <w:jc w:val="left"/>
            </w:pPr>
            <w:r>
              <w:t>Pu</w:t>
            </w:r>
            <w:r>
              <w:t>sh</w:t>
            </w:r>
            <w:r>
              <w:t xml:space="preserve"> to </w:t>
            </w:r>
            <w:r>
              <w:t>raise this zone along with the rest of the zones in its room</w:t>
            </w:r>
            <w:r>
              <w:t xml:space="preserve">. This input will be ignored if </w:t>
            </w:r>
            <w:proofErr w:type="spellStart"/>
            <w:r w:rsidRPr="00167A4A">
              <w:rPr>
                <w:color w:val="4472C4" w:themeColor="accent1"/>
              </w:rPr>
              <w:t>harvest_enable</w:t>
            </w:r>
            <w:proofErr w:type="spellEnd"/>
            <w:r w:rsidRPr="00167A4A">
              <w:rPr>
                <w:color w:val="4472C4" w:themeColor="accent1"/>
              </w:rPr>
              <w:t xml:space="preserve"> </w:t>
            </w:r>
            <w:r>
              <w:t xml:space="preserve">is low. This signal name should be the same as </w:t>
            </w:r>
            <w:proofErr w:type="spellStart"/>
            <w:r w:rsidRPr="00BC4238">
              <w:rPr>
                <w:color w:val="4472C4" w:themeColor="accent1"/>
              </w:rPr>
              <w:t>room_raise_</w:t>
            </w:r>
            <w:proofErr w:type="gramStart"/>
            <w:r w:rsidRPr="00BC4238">
              <w:rPr>
                <w:color w:val="4472C4" w:themeColor="accent1"/>
              </w:rPr>
              <w:t>all</w:t>
            </w:r>
            <w:proofErr w:type="spellEnd"/>
            <w:r>
              <w:t xml:space="preserve">  </w:t>
            </w:r>
            <w:r>
              <w:t>on</w:t>
            </w:r>
            <w:proofErr w:type="gramEnd"/>
            <w:r>
              <w:t xml:space="preserve"> the single zone control module for this zone.</w:t>
            </w:r>
          </w:p>
        </w:tc>
      </w:tr>
      <w:tr w:rsidR="00167A4A" w14:paraId="263D5A5B" w14:textId="77777777" w:rsidTr="00744393">
        <w:tc>
          <w:tcPr>
            <w:tcW w:w="4675" w:type="dxa"/>
          </w:tcPr>
          <w:p w14:paraId="6C045EA2" w14:textId="2606935F" w:rsidR="00167A4A" w:rsidRPr="00BC4238" w:rsidRDefault="00167A4A" w:rsidP="00167A4A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 w:rsidRPr="00BC4238">
              <w:rPr>
                <w:color w:val="4472C4" w:themeColor="accent1"/>
              </w:rPr>
              <w:t>room_lower_all</w:t>
            </w:r>
            <w:proofErr w:type="spellEnd"/>
          </w:p>
        </w:tc>
        <w:tc>
          <w:tcPr>
            <w:tcW w:w="4675" w:type="dxa"/>
          </w:tcPr>
          <w:p w14:paraId="7EAF4D81" w14:textId="654C9F6A" w:rsidR="00167A4A" w:rsidRDefault="001E2CE7" w:rsidP="00167A4A">
            <w:pPr>
              <w:spacing w:line="259" w:lineRule="auto"/>
              <w:ind w:left="0" w:firstLine="0"/>
              <w:jc w:val="left"/>
            </w:pPr>
            <w:r>
              <w:t xml:space="preserve">Push to </w:t>
            </w:r>
            <w:r>
              <w:t>lower</w:t>
            </w:r>
            <w:r>
              <w:t xml:space="preserve"> this zone along with the rest of the zones in its room. This input will be ignored if </w:t>
            </w:r>
            <w:proofErr w:type="spellStart"/>
            <w:r w:rsidRPr="00167A4A">
              <w:rPr>
                <w:color w:val="4472C4" w:themeColor="accent1"/>
              </w:rPr>
              <w:t>harvest_enable</w:t>
            </w:r>
            <w:proofErr w:type="spellEnd"/>
            <w:r w:rsidRPr="00167A4A">
              <w:rPr>
                <w:color w:val="4472C4" w:themeColor="accent1"/>
              </w:rPr>
              <w:t xml:space="preserve"> </w:t>
            </w:r>
            <w:r>
              <w:t xml:space="preserve">is low. This signal name should be the same as </w:t>
            </w:r>
            <w:proofErr w:type="spellStart"/>
            <w:r w:rsidRPr="00BC4238">
              <w:rPr>
                <w:color w:val="4472C4" w:themeColor="accent1"/>
              </w:rPr>
              <w:t>room_</w:t>
            </w:r>
            <w:r>
              <w:rPr>
                <w:color w:val="4472C4" w:themeColor="accent1"/>
              </w:rPr>
              <w:t>lower</w:t>
            </w:r>
            <w:r w:rsidRPr="00BC4238">
              <w:rPr>
                <w:color w:val="4472C4" w:themeColor="accent1"/>
              </w:rPr>
              <w:t>_</w:t>
            </w:r>
            <w:proofErr w:type="gramStart"/>
            <w:r w:rsidRPr="00BC4238">
              <w:rPr>
                <w:color w:val="4472C4" w:themeColor="accent1"/>
              </w:rPr>
              <w:t>all</w:t>
            </w:r>
            <w:proofErr w:type="spellEnd"/>
            <w:r>
              <w:t xml:space="preserve">  on</w:t>
            </w:r>
            <w:proofErr w:type="gramEnd"/>
            <w:r>
              <w:t xml:space="preserve"> the single zone control module for this zone.</w:t>
            </w:r>
          </w:p>
        </w:tc>
      </w:tr>
      <w:tr w:rsidR="00167A4A" w14:paraId="2FA98253" w14:textId="77777777" w:rsidTr="00744393">
        <w:tc>
          <w:tcPr>
            <w:tcW w:w="4675" w:type="dxa"/>
          </w:tcPr>
          <w:p w14:paraId="59544159" w14:textId="593C7604" w:rsidR="00167A4A" w:rsidRPr="00BC4238" w:rsidRDefault="00167A4A" w:rsidP="00167A4A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r w:rsidRPr="00BC4238">
              <w:rPr>
                <w:color w:val="4472C4" w:themeColor="accent1"/>
              </w:rPr>
              <w:t>[</w:t>
            </w:r>
            <w:proofErr w:type="spellStart"/>
            <w:r w:rsidRPr="00BC4238">
              <w:rPr>
                <w:color w:val="4472C4" w:themeColor="accent1"/>
              </w:rPr>
              <w:t>fusion_offline_fb</w:t>
            </w:r>
            <w:proofErr w:type="spellEnd"/>
            <w:r w:rsidRPr="00BC4238">
              <w:rPr>
                <w:color w:val="4472C4" w:themeColor="accent1"/>
              </w:rPr>
              <w:t>]</w:t>
            </w:r>
          </w:p>
        </w:tc>
        <w:tc>
          <w:tcPr>
            <w:tcW w:w="4675" w:type="dxa"/>
          </w:tcPr>
          <w:p w14:paraId="105BDFE8" w14:textId="2B2188FD" w:rsidR="00167A4A" w:rsidRDefault="001E2CE7" w:rsidP="00167A4A">
            <w:pPr>
              <w:spacing w:line="259" w:lineRule="auto"/>
              <w:ind w:left="0" w:firstLine="0"/>
              <w:jc w:val="left"/>
            </w:pPr>
            <w:r>
              <w:t xml:space="preserve">If using Fusion, this should be tied to the offline device extender of the Fusion EISC. </w:t>
            </w:r>
          </w:p>
        </w:tc>
      </w:tr>
    </w:tbl>
    <w:p w14:paraId="70675485" w14:textId="77777777" w:rsidR="00FB2F7E" w:rsidRDefault="00FB2F7E" w:rsidP="00FB2F7E">
      <w:pPr>
        <w:spacing w:after="0" w:line="259" w:lineRule="auto"/>
        <w:ind w:left="-5"/>
        <w:jc w:val="left"/>
      </w:pPr>
    </w:p>
    <w:p w14:paraId="472278F6" w14:textId="77777777" w:rsidR="00FB2F7E" w:rsidRDefault="00FB2F7E" w:rsidP="00FB2F7E">
      <w:pPr>
        <w:spacing w:after="0" w:line="259" w:lineRule="auto"/>
        <w:ind w:left="-5"/>
        <w:jc w:val="left"/>
      </w:pPr>
    </w:p>
    <w:p w14:paraId="10875EF2" w14:textId="77777777" w:rsidR="00FB2F7E" w:rsidRDefault="00FB2F7E" w:rsidP="00FB2F7E">
      <w:pPr>
        <w:spacing w:after="0" w:line="259" w:lineRule="auto"/>
        <w:ind w:left="-5"/>
        <w:jc w:val="left"/>
        <w:rPr>
          <w:color w:val="1C6194"/>
          <w:sz w:val="26"/>
        </w:rPr>
      </w:pPr>
      <w:r>
        <w:rPr>
          <w:color w:val="1C6194"/>
          <w:sz w:val="26"/>
        </w:rPr>
        <w:t xml:space="preserve">Outputs: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C4238" w14:paraId="31CAC399" w14:textId="77777777" w:rsidTr="00BC4238">
        <w:tc>
          <w:tcPr>
            <w:tcW w:w="4675" w:type="dxa"/>
          </w:tcPr>
          <w:p w14:paraId="5AE3DD53" w14:textId="61ED97EF" w:rsidR="00BC4238" w:rsidRDefault="0017101B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>
              <w:rPr>
                <w:color w:val="auto"/>
              </w:rPr>
              <w:t>PC</w:t>
            </w:r>
            <w:r w:rsidR="00BC4238">
              <w:rPr>
                <w:color w:val="auto"/>
              </w:rPr>
              <w:t>_Name</w:t>
            </w:r>
            <w:proofErr w:type="spellEnd"/>
            <w:r w:rsidR="00BC4238">
              <w:rPr>
                <w:color w:val="auto"/>
              </w:rPr>
              <w:t>$</w:t>
            </w:r>
          </w:p>
        </w:tc>
        <w:tc>
          <w:tcPr>
            <w:tcW w:w="4675" w:type="dxa"/>
          </w:tcPr>
          <w:p w14:paraId="72AEAA5E" w14:textId="275F85BD" w:rsidR="00BC4238" w:rsidRDefault="0017101B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The friendly name of this zone, as found in the single zone control XML file. To be used for display on the photocells page of the GUI.</w:t>
            </w:r>
          </w:p>
        </w:tc>
      </w:tr>
      <w:tr w:rsidR="00BC4238" w14:paraId="1D51D0FA" w14:textId="77777777" w:rsidTr="00BC4238">
        <w:tc>
          <w:tcPr>
            <w:tcW w:w="4675" w:type="dxa"/>
          </w:tcPr>
          <w:p w14:paraId="4ABE8A57" w14:textId="22C42F96" w:rsidR="00BC4238" w:rsidRPr="00BC4238" w:rsidRDefault="00BC4238" w:rsidP="00FB2F7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r w:rsidRPr="00BC4238">
              <w:rPr>
                <w:color w:val="4472C4" w:themeColor="accent1"/>
              </w:rPr>
              <w:t>[</w:t>
            </w:r>
            <w:proofErr w:type="spellStart"/>
            <w:r w:rsidRPr="00BC4238">
              <w:rPr>
                <w:color w:val="4472C4" w:themeColor="accent1"/>
              </w:rPr>
              <w:t>dali_FB</w:t>
            </w:r>
            <w:proofErr w:type="spellEnd"/>
            <w:r w:rsidRPr="00BC4238">
              <w:rPr>
                <w:color w:val="4472C4" w:themeColor="accent1"/>
              </w:rPr>
              <w:t>]</w:t>
            </w:r>
          </w:p>
        </w:tc>
        <w:tc>
          <w:tcPr>
            <w:tcW w:w="4675" w:type="dxa"/>
          </w:tcPr>
          <w:p w14:paraId="0ACE0992" w14:textId="152E8B5C" w:rsidR="00BC4238" w:rsidRDefault="0017101B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Indicates that this is a DALI zone, and the DALI version of the embedded photocell module will be used. </w:t>
            </w:r>
          </w:p>
        </w:tc>
      </w:tr>
      <w:tr w:rsidR="00BC4238" w14:paraId="5A85E410" w14:textId="77777777" w:rsidTr="00BC4238">
        <w:tc>
          <w:tcPr>
            <w:tcW w:w="4675" w:type="dxa"/>
          </w:tcPr>
          <w:p w14:paraId="66CABD5E" w14:textId="2239D094" w:rsidR="00BC4238" w:rsidRPr="00BC4238" w:rsidRDefault="00BC4238" w:rsidP="00FB2F7E">
            <w:pPr>
              <w:spacing w:line="259" w:lineRule="auto"/>
              <w:ind w:left="0" w:firstLine="0"/>
              <w:jc w:val="left"/>
              <w:rPr>
                <w:color w:val="FF0000"/>
              </w:rPr>
            </w:pPr>
            <w:proofErr w:type="spellStart"/>
            <w:r w:rsidRPr="00BC4238">
              <w:rPr>
                <w:color w:val="FF0000"/>
              </w:rPr>
              <w:t>dim_level</w:t>
            </w:r>
            <w:proofErr w:type="spellEnd"/>
          </w:p>
        </w:tc>
        <w:tc>
          <w:tcPr>
            <w:tcW w:w="4675" w:type="dxa"/>
          </w:tcPr>
          <w:p w14:paraId="0ACFA1FC" w14:textId="467BC890" w:rsidR="00BC4238" w:rsidRDefault="00BA0E7E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This should be tied to the dimming module for this zone.</w:t>
            </w:r>
          </w:p>
        </w:tc>
      </w:tr>
      <w:tr w:rsidR="00BC4238" w14:paraId="241E57B0" w14:textId="77777777" w:rsidTr="00BC4238">
        <w:tc>
          <w:tcPr>
            <w:tcW w:w="4675" w:type="dxa"/>
          </w:tcPr>
          <w:p w14:paraId="4207DD0C" w14:textId="12254E46" w:rsidR="00BC4238" w:rsidRPr="00BC4238" w:rsidRDefault="00BC4238" w:rsidP="00FB2F7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 w:rsidRPr="00BC4238">
              <w:rPr>
                <w:color w:val="4472C4" w:themeColor="accent1"/>
              </w:rPr>
              <w:t>PC_harvesting_fb</w:t>
            </w:r>
            <w:proofErr w:type="spellEnd"/>
          </w:p>
        </w:tc>
        <w:tc>
          <w:tcPr>
            <w:tcW w:w="4675" w:type="dxa"/>
          </w:tcPr>
          <w:p w14:paraId="42B7E6CE" w14:textId="1F409F37" w:rsidR="00BC4238" w:rsidRDefault="00BA0E7E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Indicates that this zone is currently harvesting.</w:t>
            </w:r>
          </w:p>
        </w:tc>
      </w:tr>
      <w:tr w:rsidR="00BC4238" w14:paraId="1E0BDA88" w14:textId="77777777" w:rsidTr="00BC4238">
        <w:tc>
          <w:tcPr>
            <w:tcW w:w="4675" w:type="dxa"/>
          </w:tcPr>
          <w:p w14:paraId="10BD1754" w14:textId="2D06496C" w:rsidR="00BC4238" w:rsidRPr="00BC4238" w:rsidRDefault="00BC4238" w:rsidP="00FB2F7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r w:rsidRPr="00BC4238">
              <w:rPr>
                <w:color w:val="4472C4" w:themeColor="accent1"/>
              </w:rPr>
              <w:t>[</w:t>
            </w:r>
            <w:proofErr w:type="spellStart"/>
            <w:r w:rsidRPr="00BC4238">
              <w:rPr>
                <w:color w:val="4472C4" w:themeColor="accent1"/>
              </w:rPr>
              <w:t>PC_not_harvesting_fb</w:t>
            </w:r>
            <w:proofErr w:type="spellEnd"/>
            <w:r w:rsidRPr="00BC4238">
              <w:rPr>
                <w:color w:val="4472C4" w:themeColor="accent1"/>
              </w:rPr>
              <w:t>]</w:t>
            </w:r>
          </w:p>
        </w:tc>
        <w:tc>
          <w:tcPr>
            <w:tcW w:w="4675" w:type="dxa"/>
          </w:tcPr>
          <w:p w14:paraId="4134B4E0" w14:textId="6259CDC9" w:rsidR="00BC4238" w:rsidRDefault="00BA0E7E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Indicates that this zone is not currently harvesting.</w:t>
            </w:r>
          </w:p>
        </w:tc>
      </w:tr>
      <w:tr w:rsidR="00BC4238" w14:paraId="75BC5F63" w14:textId="77777777" w:rsidTr="00BC4238">
        <w:tc>
          <w:tcPr>
            <w:tcW w:w="4675" w:type="dxa"/>
          </w:tcPr>
          <w:p w14:paraId="3BAF2ECD" w14:textId="237DFBD1" w:rsidR="00BC4238" w:rsidRPr="00BC4238" w:rsidRDefault="00BC4238" w:rsidP="00FB2F7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r w:rsidRPr="00BC4238">
              <w:rPr>
                <w:color w:val="4472C4" w:themeColor="accent1"/>
              </w:rPr>
              <w:t>[</w:t>
            </w:r>
            <w:proofErr w:type="spellStart"/>
            <w:r w:rsidRPr="00BC4238">
              <w:rPr>
                <w:color w:val="4472C4" w:themeColor="accent1"/>
              </w:rPr>
              <w:t>dali_raise_level</w:t>
            </w:r>
            <w:proofErr w:type="spellEnd"/>
            <w:r w:rsidRPr="00BC4238">
              <w:rPr>
                <w:color w:val="4472C4" w:themeColor="accent1"/>
              </w:rPr>
              <w:t>]</w:t>
            </w:r>
          </w:p>
        </w:tc>
        <w:tc>
          <w:tcPr>
            <w:tcW w:w="4675" w:type="dxa"/>
          </w:tcPr>
          <w:p w14:paraId="4AA34C8B" w14:textId="07AD0334" w:rsidR="00BC4238" w:rsidRDefault="00BA0E7E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For DALI zones, this should be tied to the group raise digital for this zone.</w:t>
            </w:r>
          </w:p>
        </w:tc>
      </w:tr>
      <w:tr w:rsidR="00BC4238" w14:paraId="272ECDC9" w14:textId="77777777" w:rsidTr="00BC4238">
        <w:tc>
          <w:tcPr>
            <w:tcW w:w="4675" w:type="dxa"/>
          </w:tcPr>
          <w:p w14:paraId="57C6080A" w14:textId="545D1C86" w:rsidR="00BC4238" w:rsidRPr="00BC4238" w:rsidRDefault="00BC4238" w:rsidP="00FB2F7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r w:rsidRPr="00BC4238">
              <w:rPr>
                <w:color w:val="4472C4" w:themeColor="accent1"/>
              </w:rPr>
              <w:t>[</w:t>
            </w:r>
            <w:proofErr w:type="spellStart"/>
            <w:r w:rsidRPr="00BC4238">
              <w:rPr>
                <w:color w:val="4472C4" w:themeColor="accent1"/>
              </w:rPr>
              <w:t>dali_lower_level</w:t>
            </w:r>
            <w:proofErr w:type="spellEnd"/>
            <w:r w:rsidRPr="00BC4238">
              <w:rPr>
                <w:color w:val="4472C4" w:themeColor="accent1"/>
              </w:rPr>
              <w:t>]</w:t>
            </w:r>
          </w:p>
        </w:tc>
        <w:tc>
          <w:tcPr>
            <w:tcW w:w="4675" w:type="dxa"/>
          </w:tcPr>
          <w:p w14:paraId="632F431E" w14:textId="648C350A" w:rsidR="00BC4238" w:rsidRDefault="00BA0E7E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For DALI zones, this should be tied to the group </w:t>
            </w:r>
            <w:r>
              <w:rPr>
                <w:color w:val="auto"/>
              </w:rPr>
              <w:t>lower</w:t>
            </w:r>
            <w:r>
              <w:rPr>
                <w:color w:val="auto"/>
              </w:rPr>
              <w:t xml:space="preserve"> digital for this zone.</w:t>
            </w:r>
          </w:p>
        </w:tc>
      </w:tr>
      <w:tr w:rsidR="00BC4238" w14:paraId="5189966D" w14:textId="77777777" w:rsidTr="00BC4238">
        <w:tc>
          <w:tcPr>
            <w:tcW w:w="4675" w:type="dxa"/>
          </w:tcPr>
          <w:p w14:paraId="623014F3" w14:textId="3A265B7C" w:rsidR="00BC4238" w:rsidRPr="00BC4238" w:rsidRDefault="00BC4238" w:rsidP="00FB2F7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r w:rsidRPr="00BC4238">
              <w:rPr>
                <w:color w:val="4472C4" w:themeColor="accent1"/>
              </w:rPr>
              <w:t>[</w:t>
            </w:r>
            <w:proofErr w:type="spellStart"/>
            <w:r w:rsidRPr="00BC4238">
              <w:rPr>
                <w:color w:val="4472C4" w:themeColor="accent1"/>
              </w:rPr>
              <w:t>dali_off</w:t>
            </w:r>
            <w:proofErr w:type="spellEnd"/>
            <w:r w:rsidRPr="00BC4238">
              <w:rPr>
                <w:color w:val="4472C4" w:themeColor="accent1"/>
              </w:rPr>
              <w:t>]</w:t>
            </w:r>
          </w:p>
        </w:tc>
        <w:tc>
          <w:tcPr>
            <w:tcW w:w="4675" w:type="dxa"/>
          </w:tcPr>
          <w:p w14:paraId="69A09BE5" w14:textId="044ACD76" w:rsidR="00BC4238" w:rsidRDefault="00BA0E7E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For DALI zones, this should be tied to the group </w:t>
            </w:r>
            <w:r>
              <w:rPr>
                <w:color w:val="auto"/>
              </w:rPr>
              <w:t>off</w:t>
            </w:r>
            <w:r>
              <w:rPr>
                <w:color w:val="auto"/>
              </w:rPr>
              <w:t xml:space="preserve"> digital for this zone.</w:t>
            </w:r>
          </w:p>
        </w:tc>
      </w:tr>
      <w:tr w:rsidR="00BC4238" w14:paraId="43F49350" w14:textId="77777777" w:rsidTr="00BC4238">
        <w:tc>
          <w:tcPr>
            <w:tcW w:w="4675" w:type="dxa"/>
          </w:tcPr>
          <w:p w14:paraId="5C9D0102" w14:textId="7FEF2B7A" w:rsidR="00BC4238" w:rsidRDefault="00BC4238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 w:rsidRPr="00BC4238">
              <w:rPr>
                <w:color w:val="FF0000"/>
              </w:rPr>
              <w:t>[</w:t>
            </w:r>
            <w:proofErr w:type="spellStart"/>
            <w:r w:rsidRPr="00BC4238">
              <w:rPr>
                <w:color w:val="FF0000"/>
              </w:rPr>
              <w:t>dali_dim_level_sampled</w:t>
            </w:r>
            <w:proofErr w:type="spellEnd"/>
            <w:r w:rsidRPr="00BC4238">
              <w:rPr>
                <w:color w:val="FF0000"/>
              </w:rPr>
              <w:t>]</w:t>
            </w:r>
          </w:p>
        </w:tc>
        <w:tc>
          <w:tcPr>
            <w:tcW w:w="4675" w:type="dxa"/>
          </w:tcPr>
          <w:p w14:paraId="0E3C8CDC" w14:textId="63582B47" w:rsidR="00BC4238" w:rsidRDefault="00BA0E7E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For DALI zones, this should be tied to the group analog level in.</w:t>
            </w:r>
          </w:p>
        </w:tc>
      </w:tr>
      <w:tr w:rsidR="00BC4238" w14:paraId="127059F1" w14:textId="77777777" w:rsidTr="00BC4238">
        <w:tc>
          <w:tcPr>
            <w:tcW w:w="4675" w:type="dxa"/>
          </w:tcPr>
          <w:p w14:paraId="1FCD789E" w14:textId="4DDF9785" w:rsidR="00BC4238" w:rsidRPr="00BC4238" w:rsidRDefault="00BC4238" w:rsidP="00FB2F7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 w:rsidRPr="00BC4238">
              <w:rPr>
                <w:color w:val="4472C4" w:themeColor="accent1"/>
              </w:rPr>
              <w:t>harvest_enable_fb</w:t>
            </w:r>
            <w:proofErr w:type="spellEnd"/>
          </w:p>
        </w:tc>
        <w:tc>
          <w:tcPr>
            <w:tcW w:w="4675" w:type="dxa"/>
          </w:tcPr>
          <w:p w14:paraId="28990C0F" w14:textId="16652F89" w:rsidR="00BC4238" w:rsidRDefault="00BA0E7E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Indicates that harvesting is enabled for this zone.</w:t>
            </w:r>
          </w:p>
        </w:tc>
      </w:tr>
      <w:tr w:rsidR="00BC4238" w14:paraId="3738E6EC" w14:textId="77777777" w:rsidTr="00BC4238">
        <w:tc>
          <w:tcPr>
            <w:tcW w:w="4675" w:type="dxa"/>
          </w:tcPr>
          <w:p w14:paraId="73D4FF82" w14:textId="352116C8" w:rsidR="00BC4238" w:rsidRPr="00BC4238" w:rsidRDefault="00BC4238" w:rsidP="00FB2F7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r w:rsidRPr="00BC4238">
              <w:rPr>
                <w:color w:val="4472C4" w:themeColor="accent1"/>
              </w:rPr>
              <w:t>[</w:t>
            </w:r>
            <w:proofErr w:type="spellStart"/>
            <w:r w:rsidRPr="00BC4238">
              <w:rPr>
                <w:color w:val="4472C4" w:themeColor="accent1"/>
              </w:rPr>
              <w:t>harvest_disable_fb</w:t>
            </w:r>
            <w:proofErr w:type="spellEnd"/>
            <w:r w:rsidRPr="00BC4238">
              <w:rPr>
                <w:color w:val="4472C4" w:themeColor="accent1"/>
              </w:rPr>
              <w:t>]</w:t>
            </w:r>
          </w:p>
        </w:tc>
        <w:tc>
          <w:tcPr>
            <w:tcW w:w="4675" w:type="dxa"/>
          </w:tcPr>
          <w:p w14:paraId="4D5B00C2" w14:textId="1C0A983E" w:rsidR="00BC4238" w:rsidRDefault="00BA0E7E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Indicates that harvesting has been disabled for this zone.</w:t>
            </w:r>
          </w:p>
        </w:tc>
      </w:tr>
      <w:tr w:rsidR="00BC4238" w14:paraId="48D041F7" w14:textId="77777777" w:rsidTr="00BC4238">
        <w:tc>
          <w:tcPr>
            <w:tcW w:w="4675" w:type="dxa"/>
          </w:tcPr>
          <w:p w14:paraId="2A6A06C4" w14:textId="5F4F7522" w:rsidR="00BC4238" w:rsidRPr="00BC4238" w:rsidRDefault="00BC4238" w:rsidP="00FB2F7E">
            <w:pPr>
              <w:spacing w:line="259" w:lineRule="auto"/>
              <w:ind w:left="0" w:firstLine="0"/>
              <w:jc w:val="left"/>
              <w:rPr>
                <w:color w:val="FF0000"/>
              </w:rPr>
            </w:pPr>
            <w:r w:rsidRPr="00BC4238">
              <w:rPr>
                <w:color w:val="FF0000"/>
              </w:rPr>
              <w:lastRenderedPageBreak/>
              <w:t>[</w:t>
            </w:r>
            <w:proofErr w:type="spellStart"/>
            <w:r w:rsidRPr="00BC4238">
              <w:rPr>
                <w:color w:val="FF0000"/>
              </w:rPr>
              <w:t>lol_level_fusion</w:t>
            </w:r>
            <w:proofErr w:type="spellEnd"/>
            <w:r w:rsidRPr="00BC4238">
              <w:rPr>
                <w:color w:val="FF0000"/>
              </w:rPr>
              <w:t>]</w:t>
            </w:r>
          </w:p>
        </w:tc>
        <w:tc>
          <w:tcPr>
            <w:tcW w:w="4675" w:type="dxa"/>
          </w:tcPr>
          <w:p w14:paraId="409254E9" w14:textId="22089A4C" w:rsidR="00BC4238" w:rsidRDefault="00BA0E7E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A sampled version of </w:t>
            </w:r>
            <w:proofErr w:type="spellStart"/>
            <w:r w:rsidRPr="00BA0E7E">
              <w:rPr>
                <w:color w:val="FF0000"/>
              </w:rPr>
              <w:t>sensor_in</w:t>
            </w:r>
            <w:proofErr w:type="spellEnd"/>
            <w:r w:rsidRPr="00BA0E7E">
              <w:rPr>
                <w:color w:val="FF0000"/>
              </w:rPr>
              <w:t xml:space="preserve"> </w:t>
            </w:r>
            <w:r>
              <w:rPr>
                <w:color w:val="auto"/>
              </w:rPr>
              <w:t>that can be sent to Fusion in order to limit the number of updated values that will be stored in Fusion’s database.</w:t>
            </w:r>
          </w:p>
        </w:tc>
      </w:tr>
    </w:tbl>
    <w:p w14:paraId="34521AC5" w14:textId="77777777" w:rsidR="00FB2F7E" w:rsidRPr="00BC4238" w:rsidRDefault="00FB2F7E" w:rsidP="00FB2F7E">
      <w:pPr>
        <w:spacing w:after="0" w:line="259" w:lineRule="auto"/>
        <w:ind w:left="-5"/>
        <w:jc w:val="left"/>
        <w:rPr>
          <w:color w:val="auto"/>
        </w:rPr>
      </w:pPr>
    </w:p>
    <w:p w14:paraId="4CD9BB87" w14:textId="77777777" w:rsidR="00FB2F7E" w:rsidRDefault="00FB2F7E" w:rsidP="00FB2F7E">
      <w:pPr>
        <w:spacing w:after="0" w:line="259" w:lineRule="auto"/>
        <w:ind w:left="-5"/>
        <w:jc w:val="left"/>
        <w:rPr>
          <w:color w:val="1C6194"/>
          <w:sz w:val="26"/>
        </w:rPr>
      </w:pPr>
    </w:p>
    <w:p w14:paraId="57FBFA37" w14:textId="77777777" w:rsidR="00FB2F7E" w:rsidRDefault="00FB2F7E" w:rsidP="00FB2F7E">
      <w:pPr>
        <w:spacing w:after="0" w:line="259" w:lineRule="auto"/>
        <w:ind w:left="-5"/>
        <w:jc w:val="left"/>
        <w:rPr>
          <w:color w:val="1C6194"/>
          <w:sz w:val="26"/>
        </w:rPr>
      </w:pPr>
      <w:r>
        <w:rPr>
          <w:color w:val="1C6194"/>
          <w:sz w:val="26"/>
        </w:rPr>
        <w:t xml:space="preserve">Parameters: 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4670"/>
        <w:gridCol w:w="4670"/>
      </w:tblGrid>
      <w:tr w:rsidR="00BC4238" w14:paraId="191E59B2" w14:textId="77777777" w:rsidTr="008C0770">
        <w:tc>
          <w:tcPr>
            <w:tcW w:w="4670" w:type="dxa"/>
          </w:tcPr>
          <w:p w14:paraId="587A79E2" w14:textId="2535383A" w:rsidR="00BC4238" w:rsidRDefault="00BC4238" w:rsidP="00FB2F7E">
            <w:pPr>
              <w:ind w:left="0" w:firstLine="0"/>
            </w:pPr>
            <w:proofErr w:type="spellStart"/>
            <w:r>
              <w:t>equip_ID</w:t>
            </w:r>
            <w:proofErr w:type="spellEnd"/>
          </w:p>
        </w:tc>
        <w:tc>
          <w:tcPr>
            <w:tcW w:w="4670" w:type="dxa"/>
          </w:tcPr>
          <w:p w14:paraId="6DA2C9A3" w14:textId="514344C3" w:rsidR="00BC4238" w:rsidRDefault="008C0770" w:rsidP="00FB2F7E">
            <w:pPr>
              <w:ind w:left="0" w:firstLine="0"/>
            </w:pPr>
            <w:r>
              <w:t xml:space="preserve">The </w:t>
            </w:r>
            <w:proofErr w:type="spellStart"/>
            <w:r>
              <w:t>crosspoint</w:t>
            </w:r>
            <w:proofErr w:type="spellEnd"/>
            <w:r>
              <w:t xml:space="preserve"> Equipment ID for this zone. </w:t>
            </w:r>
          </w:p>
        </w:tc>
      </w:tr>
      <w:tr w:rsidR="00BC4238" w14:paraId="1D4116AC" w14:textId="77777777" w:rsidTr="008C0770">
        <w:tc>
          <w:tcPr>
            <w:tcW w:w="4670" w:type="dxa"/>
          </w:tcPr>
          <w:p w14:paraId="3C63AF4C" w14:textId="7EA2FAF5" w:rsidR="00BC4238" w:rsidRDefault="00BC4238" w:rsidP="00FB2F7E">
            <w:pPr>
              <w:ind w:left="0" w:firstLine="0"/>
            </w:pPr>
            <w:proofErr w:type="spellStart"/>
            <w:r>
              <w:t>zone_ID</w:t>
            </w:r>
            <w:proofErr w:type="spellEnd"/>
          </w:p>
        </w:tc>
        <w:tc>
          <w:tcPr>
            <w:tcW w:w="4670" w:type="dxa"/>
          </w:tcPr>
          <w:p w14:paraId="5748C1D6" w14:textId="2CA91EF2" w:rsidR="00BC4238" w:rsidRDefault="008C0770" w:rsidP="00FB2F7E">
            <w:pPr>
              <w:ind w:left="0" w:firstLine="0"/>
            </w:pPr>
            <w:r>
              <w:t xml:space="preserve">The ID of this zone in the XML file associated with the single zone control module. </w:t>
            </w:r>
          </w:p>
        </w:tc>
      </w:tr>
      <w:tr w:rsidR="00BC4238" w14:paraId="41E0542C" w14:textId="77777777" w:rsidTr="008C0770">
        <w:tc>
          <w:tcPr>
            <w:tcW w:w="4670" w:type="dxa"/>
          </w:tcPr>
          <w:p w14:paraId="522D9930" w14:textId="3E4D6E07" w:rsidR="00BC4238" w:rsidRDefault="00BC4238" w:rsidP="00FB2F7E">
            <w:pPr>
              <w:ind w:left="0" w:firstLine="0"/>
            </w:pPr>
            <w:proofErr w:type="spellStart"/>
            <w:r>
              <w:t>recall_fade_time</w:t>
            </w:r>
            <w:proofErr w:type="spellEnd"/>
          </w:p>
        </w:tc>
        <w:tc>
          <w:tcPr>
            <w:tcW w:w="4670" w:type="dxa"/>
          </w:tcPr>
          <w:p w14:paraId="3A5AA107" w14:textId="62AAB4D9" w:rsidR="00BC4238" w:rsidRDefault="008C0770" w:rsidP="00FB2F7E">
            <w:pPr>
              <w:ind w:left="0" w:firstLine="0"/>
            </w:pPr>
            <w:r>
              <w:t>The time (in seconds) that it will take for this zone to turn on. (non-DALI only)</w:t>
            </w:r>
          </w:p>
        </w:tc>
      </w:tr>
      <w:tr w:rsidR="00BC4238" w14:paraId="3889A9EA" w14:textId="77777777" w:rsidTr="008C0770">
        <w:tc>
          <w:tcPr>
            <w:tcW w:w="4670" w:type="dxa"/>
          </w:tcPr>
          <w:p w14:paraId="0D39A926" w14:textId="7403D116" w:rsidR="00BC4238" w:rsidRDefault="00BC4238" w:rsidP="00FB2F7E">
            <w:pPr>
              <w:ind w:left="0" w:firstLine="0"/>
            </w:pPr>
            <w:proofErr w:type="spellStart"/>
            <w:r>
              <w:t>ramp_time</w:t>
            </w:r>
            <w:proofErr w:type="spellEnd"/>
          </w:p>
        </w:tc>
        <w:tc>
          <w:tcPr>
            <w:tcW w:w="4670" w:type="dxa"/>
          </w:tcPr>
          <w:p w14:paraId="781AD5D1" w14:textId="47986C68" w:rsidR="00BC4238" w:rsidRDefault="008C0770" w:rsidP="00FB2F7E">
            <w:pPr>
              <w:ind w:left="0" w:firstLine="0"/>
            </w:pPr>
            <w:r>
              <w:t xml:space="preserve">The time (in seconds) that it will take for the zone to temporarily raise or lower to it maximum or minimum levels. </w:t>
            </w:r>
            <w:r>
              <w:t>(non-DALI only)</w:t>
            </w:r>
          </w:p>
        </w:tc>
      </w:tr>
      <w:tr w:rsidR="008C0770" w14:paraId="2AE1F45C" w14:textId="77777777" w:rsidTr="008C0770">
        <w:tc>
          <w:tcPr>
            <w:tcW w:w="4670" w:type="dxa"/>
          </w:tcPr>
          <w:p w14:paraId="4537897B" w14:textId="2A31E74F" w:rsidR="008C0770" w:rsidRDefault="008C0770" w:rsidP="008C0770">
            <w:pPr>
              <w:ind w:left="0" w:firstLine="0"/>
            </w:pPr>
            <w:proofErr w:type="spellStart"/>
            <w:r>
              <w:t>off_fade_time</w:t>
            </w:r>
            <w:proofErr w:type="spellEnd"/>
          </w:p>
        </w:tc>
        <w:tc>
          <w:tcPr>
            <w:tcW w:w="4670" w:type="dxa"/>
          </w:tcPr>
          <w:p w14:paraId="7EA213E3" w14:textId="3E666F89" w:rsidR="008C0770" w:rsidRDefault="008C0770" w:rsidP="008C0770">
            <w:pPr>
              <w:ind w:left="0" w:firstLine="0"/>
            </w:pPr>
            <w:r>
              <w:t>The time (in seconds) that it will take for this zone to turn o</w:t>
            </w:r>
            <w:r>
              <w:t>ff</w:t>
            </w:r>
            <w:r>
              <w:t>. (non-DALI only)</w:t>
            </w:r>
          </w:p>
        </w:tc>
      </w:tr>
      <w:tr w:rsidR="008C0770" w14:paraId="33F4B4A4" w14:textId="77777777" w:rsidTr="008C0770">
        <w:tc>
          <w:tcPr>
            <w:tcW w:w="4670" w:type="dxa"/>
          </w:tcPr>
          <w:p w14:paraId="2460A01B" w14:textId="21F34F76" w:rsidR="008C0770" w:rsidRDefault="008C0770" w:rsidP="008C0770">
            <w:pPr>
              <w:ind w:left="0" w:firstLine="0"/>
            </w:pPr>
            <w:proofErr w:type="spellStart"/>
            <w:r>
              <w:t>dali_sample_rate</w:t>
            </w:r>
            <w:proofErr w:type="spellEnd"/>
          </w:p>
        </w:tc>
        <w:tc>
          <w:tcPr>
            <w:tcW w:w="4670" w:type="dxa"/>
          </w:tcPr>
          <w:p w14:paraId="29EAE8E0" w14:textId="4C478AFC" w:rsidR="008C0770" w:rsidRDefault="008C0770" w:rsidP="008C0770">
            <w:pPr>
              <w:ind w:left="0" w:firstLine="0"/>
            </w:pPr>
            <w:r>
              <w:t xml:space="preserve">The rate used to sample the level for </w:t>
            </w:r>
            <w:r w:rsidRPr="00BC4238">
              <w:rPr>
                <w:color w:val="FF0000"/>
              </w:rPr>
              <w:t>[</w:t>
            </w:r>
            <w:proofErr w:type="spellStart"/>
            <w:r w:rsidRPr="00BC4238">
              <w:rPr>
                <w:color w:val="FF0000"/>
              </w:rPr>
              <w:t>dali_dim_level_sampled</w:t>
            </w:r>
            <w:proofErr w:type="spellEnd"/>
            <w:r w:rsidRPr="00BC4238">
              <w:rPr>
                <w:color w:val="FF0000"/>
              </w:rPr>
              <w:t>]</w:t>
            </w:r>
            <w:bookmarkStart w:id="0" w:name="_GoBack"/>
            <w:r w:rsidRPr="008C0770">
              <w:rPr>
                <w:color w:val="auto"/>
              </w:rPr>
              <w:t>.</w:t>
            </w:r>
            <w:bookmarkEnd w:id="0"/>
          </w:p>
        </w:tc>
      </w:tr>
    </w:tbl>
    <w:p w14:paraId="78BAF774" w14:textId="77777777" w:rsidR="00FB2F7E" w:rsidRPr="00BC4238" w:rsidRDefault="00FB2F7E" w:rsidP="00FB2F7E"/>
    <w:sectPr w:rsidR="00FB2F7E" w:rsidRPr="00BC4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7E"/>
    <w:rsid w:val="000F1AE4"/>
    <w:rsid w:val="00167A4A"/>
    <w:rsid w:val="0017101B"/>
    <w:rsid w:val="001E2CE7"/>
    <w:rsid w:val="00345323"/>
    <w:rsid w:val="00744393"/>
    <w:rsid w:val="00825373"/>
    <w:rsid w:val="008C0770"/>
    <w:rsid w:val="00BA0E7E"/>
    <w:rsid w:val="00BC4238"/>
    <w:rsid w:val="00FB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74DC"/>
  <w15:chartTrackingRefBased/>
  <w15:docId w15:val="{6C715765-2369-4E16-BC78-B28448E2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F7E"/>
    <w:pPr>
      <w:spacing w:line="25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Hope Roth</cp:lastModifiedBy>
  <cp:revision>7</cp:revision>
  <dcterms:created xsi:type="dcterms:W3CDTF">2019-04-01T15:10:00Z</dcterms:created>
  <dcterms:modified xsi:type="dcterms:W3CDTF">2019-04-01T15:25:00Z</dcterms:modified>
</cp:coreProperties>
</file>