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5611" w14:textId="77777777" w:rsidR="00FB2F7E" w:rsidRDefault="00FB2F7E" w:rsidP="00FB2F7E">
      <w:pPr>
        <w:spacing w:after="0" w:line="259" w:lineRule="auto"/>
        <w:ind w:left="0" w:firstLine="0"/>
        <w:jc w:val="left"/>
      </w:pPr>
      <w:r>
        <w:rPr>
          <w:color w:val="276E8B"/>
          <w:sz w:val="30"/>
        </w:rPr>
        <w:t xml:space="preserve">Module Information: </w:t>
      </w:r>
    </w:p>
    <w:p w14:paraId="1F73A5D1" w14:textId="77777777" w:rsidR="00FB2F7E" w:rsidRDefault="00FB2F7E" w:rsidP="00FB2F7E">
      <w:pPr>
        <w:spacing w:after="158" w:line="259" w:lineRule="auto"/>
        <w:ind w:left="0" w:firstLine="0"/>
        <w:jc w:val="left"/>
      </w:pPr>
      <w:r>
        <w:t xml:space="preserve"> </w:t>
      </w:r>
    </w:p>
    <w:p w14:paraId="32ACFC06" w14:textId="031AFD65" w:rsidR="00FB2F7E" w:rsidRPr="00FC7900" w:rsidRDefault="00FB2F7E" w:rsidP="00FB2F7E">
      <w:r>
        <w:rPr>
          <w:b/>
        </w:rPr>
        <w:t>Name:</w:t>
      </w:r>
      <w:r w:rsidR="00FC7900">
        <w:rPr>
          <w:b/>
        </w:rPr>
        <w:t xml:space="preserve"> </w:t>
      </w:r>
      <w:r w:rsidR="00FC7900" w:rsidRPr="00FC7900">
        <w:t xml:space="preserve">Riordan </w:t>
      </w:r>
      <w:proofErr w:type="spellStart"/>
      <w:r w:rsidR="00FC7900" w:rsidRPr="00FC7900">
        <w:t>Touchpanel</w:t>
      </w:r>
      <w:proofErr w:type="spellEnd"/>
      <w:r w:rsidR="00FC7900" w:rsidRPr="00FC7900">
        <w:t xml:space="preserve"> Logic v2</w:t>
      </w:r>
    </w:p>
    <w:p w14:paraId="314D3564" w14:textId="653FBAFC" w:rsidR="00FB2F7E" w:rsidRPr="00FC7900" w:rsidRDefault="00FB2F7E" w:rsidP="00FB2F7E">
      <w:r>
        <w:rPr>
          <w:b/>
        </w:rPr>
        <w:t>Author:</w:t>
      </w:r>
      <w:r w:rsidR="00FC7900">
        <w:rPr>
          <w:b/>
        </w:rPr>
        <w:t xml:space="preserve"> </w:t>
      </w:r>
      <w:r w:rsidR="00FC7900">
        <w:t>Hope Roth</w:t>
      </w:r>
      <w:r w:rsidR="00FC7900">
        <w:tab/>
      </w:r>
    </w:p>
    <w:p w14:paraId="564F02D1" w14:textId="6E1E9E66" w:rsidR="00FB2F7E" w:rsidRPr="00C25D04" w:rsidRDefault="00FB2F7E" w:rsidP="00C25D04">
      <w:r>
        <w:rPr>
          <w:b/>
        </w:rPr>
        <w:t>Summary:</w:t>
      </w:r>
      <w:r w:rsidR="00FC7900">
        <w:rPr>
          <w:b/>
        </w:rPr>
        <w:t xml:space="preserve"> </w:t>
      </w:r>
      <w:r w:rsidR="005542F9">
        <w:t xml:space="preserve">This module is used to control main pages, subpages, and popups on a </w:t>
      </w:r>
      <w:proofErr w:type="spellStart"/>
      <w:r w:rsidR="00C25D04">
        <w:t>touch</w:t>
      </w:r>
      <w:r w:rsidR="005542F9">
        <w:t>panel</w:t>
      </w:r>
      <w:proofErr w:type="spellEnd"/>
      <w:r w:rsidR="005542F9">
        <w:t xml:space="preserve">. </w:t>
      </w:r>
    </w:p>
    <w:p w14:paraId="302C028A" w14:textId="3E730D9E" w:rsidR="00FB2F7E" w:rsidRDefault="00FB2F7E" w:rsidP="00FB2F7E">
      <w:pPr>
        <w:rPr>
          <w:color w:val="398E98"/>
          <w:sz w:val="28"/>
        </w:rPr>
      </w:pPr>
      <w:r>
        <w:rPr>
          <w:color w:val="398E98"/>
          <w:sz w:val="28"/>
        </w:rPr>
        <w:t>Inputs/Outputs/Parameters:</w:t>
      </w:r>
      <w:r w:rsidR="00FC7900">
        <w:rPr>
          <w:color w:val="398E98"/>
          <w:sz w:val="28"/>
        </w:rPr>
        <w:tab/>
      </w:r>
      <w:r w:rsidR="00FC7900">
        <w:rPr>
          <w:color w:val="398E98"/>
          <w:sz w:val="28"/>
        </w:rPr>
        <w:tab/>
      </w:r>
    </w:p>
    <w:p w14:paraId="236A3037" w14:textId="77777777" w:rsidR="00FB2F7E" w:rsidRDefault="00FB2F7E" w:rsidP="00FB2F7E">
      <w:pPr>
        <w:spacing w:after="0" w:line="259" w:lineRule="auto"/>
        <w:ind w:left="-5"/>
        <w:jc w:val="left"/>
        <w:rPr>
          <w:color w:val="1C6194"/>
          <w:sz w:val="26"/>
        </w:rPr>
      </w:pPr>
      <w:r>
        <w:rPr>
          <w:color w:val="1C6194"/>
          <w:sz w:val="26"/>
        </w:rPr>
        <w:t xml:space="preserve">Inputs: </w:t>
      </w:r>
    </w:p>
    <w:tbl>
      <w:tblPr>
        <w:tblStyle w:val="TableGrid"/>
        <w:tblW w:w="0" w:type="auto"/>
        <w:tblInd w:w="-5" w:type="dxa"/>
        <w:tblLook w:val="04A0" w:firstRow="1" w:lastRow="0" w:firstColumn="1" w:lastColumn="0" w:noHBand="0" w:noVBand="1"/>
      </w:tblPr>
      <w:tblGrid>
        <w:gridCol w:w="4675"/>
        <w:gridCol w:w="4675"/>
      </w:tblGrid>
      <w:tr w:rsidR="00FC7900" w14:paraId="38E2BA03" w14:textId="77777777" w:rsidTr="00FC7900">
        <w:tc>
          <w:tcPr>
            <w:tcW w:w="4675" w:type="dxa"/>
          </w:tcPr>
          <w:p w14:paraId="0F6BCF65" w14:textId="00E8F9DB" w:rsidR="00FC7900" w:rsidRPr="00FC7900" w:rsidRDefault="00FC7900" w:rsidP="00FB2F7E">
            <w:pPr>
              <w:spacing w:line="259" w:lineRule="auto"/>
              <w:ind w:left="0" w:firstLine="0"/>
              <w:jc w:val="left"/>
              <w:rPr>
                <w:color w:val="4472C4" w:themeColor="accent1"/>
              </w:rPr>
            </w:pPr>
            <w:proofErr w:type="spellStart"/>
            <w:r w:rsidRPr="00FC7900">
              <w:rPr>
                <w:color w:val="4472C4" w:themeColor="accent1"/>
              </w:rPr>
              <w:t>Main_Page</w:t>
            </w:r>
            <w:proofErr w:type="spellEnd"/>
            <w:r w:rsidRPr="00FC7900">
              <w:rPr>
                <w:color w:val="4472C4" w:themeColor="accent1"/>
              </w:rPr>
              <w:t>_[xx]_</w:t>
            </w:r>
            <w:proofErr w:type="spellStart"/>
            <w:r w:rsidRPr="00FC7900">
              <w:rPr>
                <w:color w:val="4472C4" w:themeColor="accent1"/>
              </w:rPr>
              <w:t>Sel</w:t>
            </w:r>
            <w:proofErr w:type="spellEnd"/>
            <w:r w:rsidRPr="00FC7900">
              <w:rPr>
                <w:color w:val="4472C4" w:themeColor="accent1"/>
              </w:rPr>
              <w:t>_[</w:t>
            </w:r>
            <w:proofErr w:type="spellStart"/>
            <w:r w:rsidRPr="00FC7900">
              <w:rPr>
                <w:color w:val="4472C4" w:themeColor="accent1"/>
              </w:rPr>
              <w:t>yy</w:t>
            </w:r>
            <w:proofErr w:type="spellEnd"/>
            <w:r w:rsidRPr="00FC7900">
              <w:rPr>
                <w:color w:val="4472C4" w:themeColor="accent1"/>
              </w:rPr>
              <w:t>]</w:t>
            </w:r>
          </w:p>
        </w:tc>
        <w:tc>
          <w:tcPr>
            <w:tcW w:w="4675" w:type="dxa"/>
          </w:tcPr>
          <w:p w14:paraId="35FFFEE7" w14:textId="6199D540" w:rsidR="00FC7900" w:rsidRDefault="007517E9" w:rsidP="00FB2F7E">
            <w:pPr>
              <w:spacing w:line="259" w:lineRule="auto"/>
              <w:ind w:left="0" w:firstLine="0"/>
              <w:jc w:val="left"/>
              <w:rPr>
                <w:color w:val="auto"/>
              </w:rPr>
            </w:pPr>
            <w:r>
              <w:rPr>
                <w:color w:val="auto"/>
              </w:rPr>
              <w:t>Pulse to send the touch panel to main page [xx].</w:t>
            </w:r>
          </w:p>
        </w:tc>
      </w:tr>
      <w:tr w:rsidR="00FC7900" w14:paraId="70D8D653" w14:textId="77777777" w:rsidTr="00FC7900">
        <w:tc>
          <w:tcPr>
            <w:tcW w:w="4675" w:type="dxa"/>
          </w:tcPr>
          <w:p w14:paraId="6D06D39D" w14:textId="7490697D" w:rsidR="00FC7900" w:rsidRPr="00FC7900" w:rsidRDefault="00FC7900" w:rsidP="00FB2F7E">
            <w:pPr>
              <w:spacing w:line="259" w:lineRule="auto"/>
              <w:ind w:left="0" w:firstLine="0"/>
              <w:jc w:val="left"/>
              <w:rPr>
                <w:color w:val="4472C4" w:themeColor="accent1"/>
              </w:rPr>
            </w:pPr>
            <w:proofErr w:type="spellStart"/>
            <w:r w:rsidRPr="00FC7900">
              <w:rPr>
                <w:color w:val="4472C4" w:themeColor="accent1"/>
              </w:rPr>
              <w:t>Main_Advanced_Sel</w:t>
            </w:r>
            <w:proofErr w:type="spellEnd"/>
            <w:r w:rsidRPr="00FC7900">
              <w:rPr>
                <w:color w:val="4472C4" w:themeColor="accent1"/>
              </w:rPr>
              <w:t>_[xx]</w:t>
            </w:r>
          </w:p>
        </w:tc>
        <w:tc>
          <w:tcPr>
            <w:tcW w:w="4675" w:type="dxa"/>
          </w:tcPr>
          <w:p w14:paraId="39F115A9" w14:textId="29677364" w:rsidR="00FC7900" w:rsidRDefault="007517E9" w:rsidP="00FB2F7E">
            <w:pPr>
              <w:spacing w:line="259" w:lineRule="auto"/>
              <w:ind w:left="0" w:firstLine="0"/>
              <w:jc w:val="left"/>
              <w:rPr>
                <w:color w:val="auto"/>
              </w:rPr>
            </w:pPr>
            <w:r>
              <w:rPr>
                <w:color w:val="auto"/>
              </w:rPr>
              <w:t>Pulse to go to an advanced page. Exiting the advanced page will take the user back to the previously selected main page.</w:t>
            </w:r>
          </w:p>
        </w:tc>
      </w:tr>
      <w:tr w:rsidR="00FC7900" w14:paraId="1B33B86A" w14:textId="77777777" w:rsidTr="00FC7900">
        <w:tc>
          <w:tcPr>
            <w:tcW w:w="4675" w:type="dxa"/>
          </w:tcPr>
          <w:p w14:paraId="49A31780" w14:textId="7DACE40B" w:rsidR="00FC7900" w:rsidRPr="00FC7900" w:rsidRDefault="00FC7900" w:rsidP="00FB2F7E">
            <w:pPr>
              <w:spacing w:line="259" w:lineRule="auto"/>
              <w:ind w:left="0" w:firstLine="0"/>
              <w:jc w:val="left"/>
              <w:rPr>
                <w:color w:val="4472C4" w:themeColor="accent1"/>
              </w:rPr>
            </w:pPr>
            <w:proofErr w:type="spellStart"/>
            <w:r w:rsidRPr="00FC7900">
              <w:rPr>
                <w:color w:val="4472C4" w:themeColor="accent1"/>
              </w:rPr>
              <w:t>Main_Advanced_Exit_Sel</w:t>
            </w:r>
            <w:proofErr w:type="spellEnd"/>
            <w:r w:rsidRPr="00FC7900">
              <w:rPr>
                <w:color w:val="4472C4" w:themeColor="accent1"/>
              </w:rPr>
              <w:t>[xx]</w:t>
            </w:r>
          </w:p>
        </w:tc>
        <w:tc>
          <w:tcPr>
            <w:tcW w:w="4675" w:type="dxa"/>
          </w:tcPr>
          <w:p w14:paraId="10C97254" w14:textId="5CCD3FDA" w:rsidR="00FC7900" w:rsidRDefault="007517E9" w:rsidP="00FB2F7E">
            <w:pPr>
              <w:spacing w:line="259" w:lineRule="auto"/>
              <w:ind w:left="0" w:firstLine="0"/>
              <w:jc w:val="left"/>
              <w:rPr>
                <w:color w:val="auto"/>
              </w:rPr>
            </w:pPr>
            <w:r>
              <w:rPr>
                <w:color w:val="auto"/>
              </w:rPr>
              <w:t>Pulse to exit the advanced page and return to the previously selected main page.</w:t>
            </w:r>
          </w:p>
        </w:tc>
      </w:tr>
      <w:tr w:rsidR="00FC7900" w14:paraId="065A6163" w14:textId="77777777" w:rsidTr="00FC7900">
        <w:tc>
          <w:tcPr>
            <w:tcW w:w="4675" w:type="dxa"/>
          </w:tcPr>
          <w:p w14:paraId="19B1962D" w14:textId="50D877A1" w:rsidR="00FC7900" w:rsidRPr="00FC7900" w:rsidRDefault="00FC7900" w:rsidP="00FB2F7E">
            <w:pPr>
              <w:spacing w:line="259" w:lineRule="auto"/>
              <w:ind w:left="0" w:firstLine="0"/>
              <w:jc w:val="left"/>
              <w:rPr>
                <w:color w:val="4472C4" w:themeColor="accent1"/>
              </w:rPr>
            </w:pPr>
            <w:proofErr w:type="spellStart"/>
            <w:r w:rsidRPr="00FC7900">
              <w:rPr>
                <w:color w:val="4472C4" w:themeColor="accent1"/>
              </w:rPr>
              <w:t>Advanced_Any_Button_Or</w:t>
            </w:r>
            <w:proofErr w:type="spellEnd"/>
          </w:p>
        </w:tc>
        <w:tc>
          <w:tcPr>
            <w:tcW w:w="4675" w:type="dxa"/>
          </w:tcPr>
          <w:p w14:paraId="4CDAF0F2" w14:textId="40BA3800" w:rsidR="00FC7900" w:rsidRDefault="007517E9" w:rsidP="00FB2F7E">
            <w:pPr>
              <w:spacing w:line="259" w:lineRule="auto"/>
              <w:ind w:left="0" w:firstLine="0"/>
              <w:jc w:val="left"/>
              <w:rPr>
                <w:color w:val="auto"/>
              </w:rPr>
            </w:pPr>
            <w:r>
              <w:rPr>
                <w:color w:val="auto"/>
              </w:rPr>
              <w:t>When pushed, this will prevent the panel from automatically exiting the advanced page.</w:t>
            </w:r>
          </w:p>
        </w:tc>
      </w:tr>
      <w:tr w:rsidR="00FC7900" w14:paraId="5E2EE613" w14:textId="77777777" w:rsidTr="00FC7900">
        <w:tc>
          <w:tcPr>
            <w:tcW w:w="4675" w:type="dxa"/>
          </w:tcPr>
          <w:p w14:paraId="488E29F6" w14:textId="77250B03" w:rsidR="00FC7900" w:rsidRPr="00FC7900" w:rsidRDefault="00FC7900" w:rsidP="00FC7900">
            <w:pPr>
              <w:spacing w:line="259" w:lineRule="auto"/>
              <w:ind w:left="0" w:firstLine="0"/>
              <w:jc w:val="left"/>
              <w:rPr>
                <w:color w:val="4472C4" w:themeColor="accent1"/>
              </w:rPr>
            </w:pPr>
            <w:proofErr w:type="spellStart"/>
            <w:r w:rsidRPr="00FC7900">
              <w:rPr>
                <w:color w:val="4472C4" w:themeColor="accent1"/>
              </w:rPr>
              <w:t>Main_R_U_Sure_Sel</w:t>
            </w:r>
            <w:proofErr w:type="spellEnd"/>
            <w:r w:rsidRPr="00FC7900">
              <w:rPr>
                <w:color w:val="4472C4" w:themeColor="accent1"/>
              </w:rPr>
              <w:t>_[xx]</w:t>
            </w:r>
          </w:p>
        </w:tc>
        <w:tc>
          <w:tcPr>
            <w:tcW w:w="4675" w:type="dxa"/>
          </w:tcPr>
          <w:p w14:paraId="10EC8ECC" w14:textId="26FAEFFF" w:rsidR="00FC7900" w:rsidRDefault="007517E9" w:rsidP="00FC7900">
            <w:pPr>
              <w:spacing w:line="259" w:lineRule="auto"/>
              <w:ind w:left="0" w:firstLine="0"/>
              <w:jc w:val="left"/>
              <w:rPr>
                <w:color w:val="auto"/>
              </w:rPr>
            </w:pPr>
            <w:r>
              <w:rPr>
                <w:color w:val="auto"/>
              </w:rPr>
              <w:t xml:space="preserve">Pulse to select the system power off confirmation page. </w:t>
            </w:r>
          </w:p>
        </w:tc>
      </w:tr>
      <w:tr w:rsidR="00FC7900" w14:paraId="23F98C7E" w14:textId="77777777" w:rsidTr="00FC7900">
        <w:tc>
          <w:tcPr>
            <w:tcW w:w="4675" w:type="dxa"/>
          </w:tcPr>
          <w:p w14:paraId="4E1FDD2F" w14:textId="78FFDE98" w:rsidR="00FC7900" w:rsidRPr="00FC7900" w:rsidRDefault="00FC7900" w:rsidP="00FC7900">
            <w:pPr>
              <w:spacing w:line="259" w:lineRule="auto"/>
              <w:ind w:left="0" w:firstLine="0"/>
              <w:jc w:val="left"/>
              <w:rPr>
                <w:color w:val="4472C4" w:themeColor="accent1"/>
              </w:rPr>
            </w:pPr>
            <w:proofErr w:type="spellStart"/>
            <w:r w:rsidRPr="00FC7900">
              <w:rPr>
                <w:color w:val="4472C4" w:themeColor="accent1"/>
              </w:rPr>
              <w:t>Main_R_U_Sure_Sel_Yes_b</w:t>
            </w:r>
            <w:proofErr w:type="spellEnd"/>
          </w:p>
        </w:tc>
        <w:tc>
          <w:tcPr>
            <w:tcW w:w="4675" w:type="dxa"/>
          </w:tcPr>
          <w:p w14:paraId="3775242C" w14:textId="4686BF75" w:rsidR="00FC7900" w:rsidRDefault="007517E9" w:rsidP="00FC7900">
            <w:pPr>
              <w:spacing w:line="259" w:lineRule="auto"/>
              <w:ind w:left="0" w:firstLine="0"/>
              <w:jc w:val="left"/>
              <w:rPr>
                <w:color w:val="auto"/>
              </w:rPr>
            </w:pPr>
            <w:r>
              <w:rPr>
                <w:color w:val="auto"/>
              </w:rPr>
              <w:t>Pulse to indicate that the user would like to shut down the system. After a delay of one second, it will return the user to the previously selected main page.</w:t>
            </w:r>
          </w:p>
        </w:tc>
      </w:tr>
      <w:tr w:rsidR="00FC7900" w14:paraId="21B7FAA4" w14:textId="77777777" w:rsidTr="00FC7900">
        <w:tc>
          <w:tcPr>
            <w:tcW w:w="4675" w:type="dxa"/>
          </w:tcPr>
          <w:p w14:paraId="34FADAAC" w14:textId="5E3C43B9" w:rsidR="00FC7900" w:rsidRPr="00FC7900" w:rsidRDefault="00FC7900" w:rsidP="00FC7900">
            <w:pPr>
              <w:spacing w:line="259" w:lineRule="auto"/>
              <w:ind w:left="0" w:firstLine="0"/>
              <w:jc w:val="left"/>
              <w:rPr>
                <w:color w:val="4472C4" w:themeColor="accent1"/>
              </w:rPr>
            </w:pPr>
            <w:proofErr w:type="spellStart"/>
            <w:r w:rsidRPr="00FC7900">
              <w:rPr>
                <w:color w:val="4472C4" w:themeColor="accent1"/>
              </w:rPr>
              <w:t>Main_R_U_Sure_Sel_No_b</w:t>
            </w:r>
            <w:proofErr w:type="spellEnd"/>
          </w:p>
        </w:tc>
        <w:tc>
          <w:tcPr>
            <w:tcW w:w="4675" w:type="dxa"/>
          </w:tcPr>
          <w:p w14:paraId="16A3B734" w14:textId="01FFE699" w:rsidR="00FC7900" w:rsidRDefault="007517E9" w:rsidP="00FC7900">
            <w:pPr>
              <w:spacing w:line="259" w:lineRule="auto"/>
              <w:ind w:left="0" w:firstLine="0"/>
              <w:jc w:val="left"/>
              <w:rPr>
                <w:color w:val="auto"/>
              </w:rPr>
            </w:pPr>
            <w:r>
              <w:rPr>
                <w:color w:val="auto"/>
              </w:rPr>
              <w:t>Pulse to indicate that the user would like to cancel system shutdown. This will return the user to the previously selected main page.</w:t>
            </w:r>
          </w:p>
        </w:tc>
      </w:tr>
      <w:tr w:rsidR="00FC7900" w14:paraId="29F1EA45" w14:textId="77777777" w:rsidTr="00FC7900">
        <w:tc>
          <w:tcPr>
            <w:tcW w:w="4675" w:type="dxa"/>
          </w:tcPr>
          <w:p w14:paraId="4166C010" w14:textId="513E3ABF" w:rsidR="00FC7900" w:rsidRPr="00FC7900" w:rsidRDefault="00FC7900" w:rsidP="00FC7900">
            <w:pPr>
              <w:spacing w:line="259" w:lineRule="auto"/>
              <w:ind w:left="0" w:firstLine="0"/>
              <w:jc w:val="left"/>
              <w:rPr>
                <w:color w:val="4472C4" w:themeColor="accent1"/>
              </w:rPr>
            </w:pPr>
            <w:proofErr w:type="spellStart"/>
            <w:r w:rsidRPr="00FC7900">
              <w:rPr>
                <w:color w:val="4472C4" w:themeColor="accent1"/>
              </w:rPr>
              <w:t>WarmUp-Cooldown_Page_Held</w:t>
            </w:r>
            <w:proofErr w:type="spellEnd"/>
            <w:r w:rsidRPr="00FC7900">
              <w:rPr>
                <w:color w:val="4472C4" w:themeColor="accent1"/>
              </w:rPr>
              <w:t>_[xx]</w:t>
            </w:r>
          </w:p>
        </w:tc>
        <w:tc>
          <w:tcPr>
            <w:tcW w:w="4675" w:type="dxa"/>
          </w:tcPr>
          <w:p w14:paraId="1DE3098B" w14:textId="7D97390F" w:rsidR="00FC7900" w:rsidRDefault="007517E9" w:rsidP="00FC7900">
            <w:pPr>
              <w:spacing w:line="259" w:lineRule="auto"/>
              <w:ind w:left="0" w:firstLine="0"/>
              <w:jc w:val="left"/>
              <w:rPr>
                <w:color w:val="auto"/>
              </w:rPr>
            </w:pPr>
            <w:r>
              <w:rPr>
                <w:color w:val="auto"/>
              </w:rPr>
              <w:t>If any of these [xx] inputs are held</w:t>
            </w:r>
            <w:r w:rsidR="00C62FB1">
              <w:rPr>
                <w:color w:val="auto"/>
              </w:rPr>
              <w:t xml:space="preserve"> high</w:t>
            </w:r>
            <w:r>
              <w:rPr>
                <w:color w:val="auto"/>
              </w:rPr>
              <w:t>, the panel will remain on a warming/cooling page.</w:t>
            </w:r>
            <w:r w:rsidR="00C62FB1">
              <w:rPr>
                <w:color w:val="auto"/>
              </w:rPr>
              <w:t xml:space="preserve"> When cleared, it will return to the previously selected main page. </w:t>
            </w:r>
          </w:p>
        </w:tc>
      </w:tr>
      <w:tr w:rsidR="00FC7900" w14:paraId="6F2B9DB5" w14:textId="77777777" w:rsidTr="00FC7900">
        <w:tc>
          <w:tcPr>
            <w:tcW w:w="4675" w:type="dxa"/>
          </w:tcPr>
          <w:p w14:paraId="36AEBAAD" w14:textId="713B4638" w:rsidR="00FC7900" w:rsidRPr="00FC7900" w:rsidRDefault="00FC7900" w:rsidP="00FC7900">
            <w:pPr>
              <w:spacing w:line="259" w:lineRule="auto"/>
              <w:ind w:left="0" w:firstLine="0"/>
              <w:jc w:val="left"/>
              <w:rPr>
                <w:color w:val="4472C4" w:themeColor="accent1"/>
              </w:rPr>
            </w:pPr>
            <w:proofErr w:type="spellStart"/>
            <w:r w:rsidRPr="00FC7900">
              <w:rPr>
                <w:color w:val="4472C4" w:themeColor="accent1"/>
              </w:rPr>
              <w:t>Clear_Subpages</w:t>
            </w:r>
            <w:proofErr w:type="spellEnd"/>
          </w:p>
        </w:tc>
        <w:tc>
          <w:tcPr>
            <w:tcW w:w="4675" w:type="dxa"/>
          </w:tcPr>
          <w:p w14:paraId="683C5F94" w14:textId="19155C1E" w:rsidR="00FC7900" w:rsidRDefault="007517E9" w:rsidP="00FC7900">
            <w:pPr>
              <w:spacing w:line="259" w:lineRule="auto"/>
              <w:ind w:left="0" w:firstLine="0"/>
              <w:jc w:val="left"/>
              <w:rPr>
                <w:color w:val="auto"/>
              </w:rPr>
            </w:pPr>
            <w:r>
              <w:rPr>
                <w:color w:val="auto"/>
              </w:rPr>
              <w:t>Pulse to clear the selected subpage.</w:t>
            </w:r>
          </w:p>
        </w:tc>
      </w:tr>
      <w:tr w:rsidR="00FC7900" w14:paraId="6D576016" w14:textId="77777777" w:rsidTr="00FC7900">
        <w:tc>
          <w:tcPr>
            <w:tcW w:w="4675" w:type="dxa"/>
          </w:tcPr>
          <w:p w14:paraId="1B75E0DA" w14:textId="7ACDB430" w:rsidR="00FC7900" w:rsidRPr="00FC7900" w:rsidRDefault="00FC7900" w:rsidP="00FC7900">
            <w:pPr>
              <w:spacing w:line="259" w:lineRule="auto"/>
              <w:ind w:left="0" w:firstLine="0"/>
              <w:jc w:val="left"/>
              <w:rPr>
                <w:color w:val="4472C4" w:themeColor="accent1"/>
              </w:rPr>
            </w:pPr>
            <w:r w:rsidRPr="00FC7900">
              <w:rPr>
                <w:color w:val="4472C4" w:themeColor="accent1"/>
              </w:rPr>
              <w:t>Source[x]_</w:t>
            </w:r>
            <w:proofErr w:type="spellStart"/>
            <w:r w:rsidRPr="00FC7900">
              <w:rPr>
                <w:color w:val="4472C4" w:themeColor="accent1"/>
              </w:rPr>
              <w:t>Sel</w:t>
            </w:r>
            <w:proofErr w:type="spellEnd"/>
            <w:r w:rsidRPr="00FC7900">
              <w:rPr>
                <w:color w:val="4472C4" w:themeColor="accent1"/>
              </w:rPr>
              <w:t>_[y]</w:t>
            </w:r>
          </w:p>
        </w:tc>
        <w:tc>
          <w:tcPr>
            <w:tcW w:w="4675" w:type="dxa"/>
          </w:tcPr>
          <w:p w14:paraId="143FC438" w14:textId="5C4972D9" w:rsidR="00FC7900" w:rsidRDefault="007517E9" w:rsidP="00FC7900">
            <w:pPr>
              <w:spacing w:line="259" w:lineRule="auto"/>
              <w:ind w:left="0" w:firstLine="0"/>
              <w:jc w:val="left"/>
              <w:rPr>
                <w:color w:val="auto"/>
              </w:rPr>
            </w:pPr>
            <w:r>
              <w:rPr>
                <w:color w:val="auto"/>
              </w:rPr>
              <w:t>Pulse to select a subpage.</w:t>
            </w:r>
          </w:p>
        </w:tc>
      </w:tr>
      <w:tr w:rsidR="001A5E6C" w14:paraId="486F0191" w14:textId="77777777" w:rsidTr="00FC7900">
        <w:tc>
          <w:tcPr>
            <w:tcW w:w="4675" w:type="dxa"/>
          </w:tcPr>
          <w:p w14:paraId="4BE27754" w14:textId="759EDC3A" w:rsidR="001A5E6C" w:rsidRPr="00FC7900" w:rsidRDefault="001A5E6C" w:rsidP="00FC7900">
            <w:pPr>
              <w:spacing w:line="259" w:lineRule="auto"/>
              <w:ind w:left="0" w:firstLine="0"/>
              <w:jc w:val="left"/>
              <w:rPr>
                <w:color w:val="4472C4" w:themeColor="accent1"/>
              </w:rPr>
            </w:pPr>
            <w:proofErr w:type="spellStart"/>
            <w:r w:rsidRPr="00FC7900">
              <w:rPr>
                <w:color w:val="4472C4" w:themeColor="accent1"/>
              </w:rPr>
              <w:t>R_U_Sure_Sel</w:t>
            </w:r>
            <w:proofErr w:type="spellEnd"/>
            <w:r w:rsidRPr="00FC7900">
              <w:rPr>
                <w:color w:val="4472C4" w:themeColor="accent1"/>
              </w:rPr>
              <w:t>_[xx]</w:t>
            </w:r>
          </w:p>
        </w:tc>
        <w:tc>
          <w:tcPr>
            <w:tcW w:w="4675" w:type="dxa"/>
          </w:tcPr>
          <w:p w14:paraId="4A08A356" w14:textId="15557544" w:rsidR="001A5E6C" w:rsidRDefault="001A5E6C" w:rsidP="00FC7900">
            <w:pPr>
              <w:spacing w:line="259" w:lineRule="auto"/>
              <w:ind w:left="0" w:firstLine="0"/>
              <w:jc w:val="left"/>
              <w:rPr>
                <w:color w:val="auto"/>
              </w:rPr>
            </w:pPr>
            <w:r>
              <w:rPr>
                <w:color w:val="auto"/>
              </w:rPr>
              <w:t>Pulse to select the system power off confirmation subpage.</w:t>
            </w:r>
          </w:p>
        </w:tc>
      </w:tr>
      <w:tr w:rsidR="001A5E6C" w14:paraId="15081157" w14:textId="77777777" w:rsidTr="00FC7900">
        <w:tc>
          <w:tcPr>
            <w:tcW w:w="4675" w:type="dxa"/>
          </w:tcPr>
          <w:p w14:paraId="13554628" w14:textId="3205E38A" w:rsidR="001A5E6C" w:rsidRPr="00FC7900" w:rsidRDefault="00B01DB6" w:rsidP="00FC7900">
            <w:pPr>
              <w:spacing w:line="259" w:lineRule="auto"/>
              <w:ind w:left="0" w:firstLine="0"/>
              <w:jc w:val="left"/>
              <w:rPr>
                <w:color w:val="4472C4" w:themeColor="accent1"/>
              </w:rPr>
            </w:pPr>
            <w:proofErr w:type="spellStart"/>
            <w:r w:rsidRPr="00FC7900">
              <w:rPr>
                <w:color w:val="4472C4" w:themeColor="accent1"/>
              </w:rPr>
              <w:t>R_U_Sure_Sel_Yes_b</w:t>
            </w:r>
            <w:proofErr w:type="spellEnd"/>
          </w:p>
        </w:tc>
        <w:tc>
          <w:tcPr>
            <w:tcW w:w="4675" w:type="dxa"/>
          </w:tcPr>
          <w:p w14:paraId="49712793" w14:textId="7BE871F8" w:rsidR="001A5E6C" w:rsidRDefault="00B01DB6" w:rsidP="00FC7900">
            <w:pPr>
              <w:spacing w:line="259" w:lineRule="auto"/>
              <w:ind w:left="0" w:firstLine="0"/>
              <w:jc w:val="left"/>
              <w:rPr>
                <w:color w:val="auto"/>
              </w:rPr>
            </w:pPr>
            <w:r>
              <w:rPr>
                <w:color w:val="auto"/>
              </w:rPr>
              <w:t>Pulse to close the system power off confirmation page and return to the previously selected subpage.</w:t>
            </w:r>
          </w:p>
        </w:tc>
      </w:tr>
      <w:tr w:rsidR="001A5E6C" w14:paraId="2ADA5EE6" w14:textId="77777777" w:rsidTr="00FC7900">
        <w:tc>
          <w:tcPr>
            <w:tcW w:w="4675" w:type="dxa"/>
          </w:tcPr>
          <w:p w14:paraId="424F545A" w14:textId="6CEB9A66" w:rsidR="001A5E6C" w:rsidRPr="00FC7900" w:rsidRDefault="00B01DB6" w:rsidP="00FC7900">
            <w:pPr>
              <w:spacing w:line="259" w:lineRule="auto"/>
              <w:ind w:left="0" w:firstLine="0"/>
              <w:jc w:val="left"/>
              <w:rPr>
                <w:color w:val="4472C4" w:themeColor="accent1"/>
              </w:rPr>
            </w:pPr>
            <w:proofErr w:type="spellStart"/>
            <w:r w:rsidRPr="00FC7900">
              <w:rPr>
                <w:color w:val="4472C4" w:themeColor="accent1"/>
              </w:rPr>
              <w:t>R_U_Sure_Sel_No_b</w:t>
            </w:r>
            <w:proofErr w:type="spellEnd"/>
          </w:p>
        </w:tc>
        <w:tc>
          <w:tcPr>
            <w:tcW w:w="4675" w:type="dxa"/>
          </w:tcPr>
          <w:p w14:paraId="7863E1CD" w14:textId="7ED6C7EE" w:rsidR="001A5E6C" w:rsidRDefault="00B01DB6" w:rsidP="00FC7900">
            <w:pPr>
              <w:spacing w:line="259" w:lineRule="auto"/>
              <w:ind w:left="0" w:firstLine="0"/>
              <w:jc w:val="left"/>
              <w:rPr>
                <w:color w:val="auto"/>
              </w:rPr>
            </w:pPr>
            <w:r>
              <w:rPr>
                <w:color w:val="auto"/>
              </w:rPr>
              <w:t>Pulse to close the system power off confirmation page and return to the previously selected subpage.</w:t>
            </w:r>
          </w:p>
        </w:tc>
      </w:tr>
      <w:tr w:rsidR="00FC7900" w14:paraId="71B55F86" w14:textId="77777777" w:rsidTr="00FC7900">
        <w:tc>
          <w:tcPr>
            <w:tcW w:w="4675" w:type="dxa"/>
          </w:tcPr>
          <w:p w14:paraId="5A96D18E" w14:textId="08C7CCB9" w:rsidR="00FC7900" w:rsidRPr="00FC7900" w:rsidRDefault="00FC7900" w:rsidP="00FC7900">
            <w:pPr>
              <w:spacing w:line="259" w:lineRule="auto"/>
              <w:ind w:left="0" w:firstLine="0"/>
              <w:jc w:val="left"/>
              <w:rPr>
                <w:color w:val="4472C4" w:themeColor="accent1"/>
              </w:rPr>
            </w:pPr>
            <w:proofErr w:type="spellStart"/>
            <w:r w:rsidRPr="00FC7900">
              <w:rPr>
                <w:color w:val="4472C4" w:themeColor="accent1"/>
              </w:rPr>
              <w:lastRenderedPageBreak/>
              <w:t>WarmUp-Cooldown_Subpage_Held</w:t>
            </w:r>
            <w:proofErr w:type="spellEnd"/>
            <w:r w:rsidRPr="00FC7900">
              <w:rPr>
                <w:color w:val="4472C4" w:themeColor="accent1"/>
              </w:rPr>
              <w:t>_[xx]</w:t>
            </w:r>
          </w:p>
        </w:tc>
        <w:tc>
          <w:tcPr>
            <w:tcW w:w="4675" w:type="dxa"/>
          </w:tcPr>
          <w:p w14:paraId="66F21FA8" w14:textId="137D4268" w:rsidR="00FC7900" w:rsidRDefault="00B01DB6" w:rsidP="00FC7900">
            <w:pPr>
              <w:spacing w:line="259" w:lineRule="auto"/>
              <w:ind w:left="0" w:firstLine="0"/>
              <w:jc w:val="left"/>
              <w:rPr>
                <w:color w:val="auto"/>
              </w:rPr>
            </w:pPr>
            <w:r>
              <w:rPr>
                <w:color w:val="auto"/>
              </w:rPr>
              <w:t xml:space="preserve">When held high, </w:t>
            </w:r>
            <w:r w:rsidR="00C62FB1">
              <w:rPr>
                <w:color w:val="auto"/>
              </w:rPr>
              <w:t>the remain on a warming/cooling subpage. When cleared, it will return to the previously selected subpage.</w:t>
            </w:r>
          </w:p>
        </w:tc>
      </w:tr>
      <w:tr w:rsidR="00FC7900" w14:paraId="2DF958F6" w14:textId="77777777" w:rsidTr="00FC7900">
        <w:tc>
          <w:tcPr>
            <w:tcW w:w="4675" w:type="dxa"/>
          </w:tcPr>
          <w:p w14:paraId="72A9C19B" w14:textId="35A1DE75" w:rsidR="00FC7900" w:rsidRPr="00FC7900" w:rsidRDefault="00FC7900" w:rsidP="00FC7900">
            <w:pPr>
              <w:spacing w:line="259" w:lineRule="auto"/>
              <w:ind w:left="0" w:firstLine="0"/>
              <w:jc w:val="left"/>
              <w:rPr>
                <w:color w:val="4472C4" w:themeColor="accent1"/>
              </w:rPr>
            </w:pPr>
            <w:proofErr w:type="spellStart"/>
            <w:r w:rsidRPr="00FC7900">
              <w:rPr>
                <w:color w:val="4472C4" w:themeColor="accent1"/>
              </w:rPr>
              <w:t>Clear_Popup_Pages</w:t>
            </w:r>
            <w:proofErr w:type="spellEnd"/>
          </w:p>
        </w:tc>
        <w:tc>
          <w:tcPr>
            <w:tcW w:w="4675" w:type="dxa"/>
          </w:tcPr>
          <w:p w14:paraId="75753EDB" w14:textId="38F2D601" w:rsidR="00FC7900" w:rsidRDefault="005C414F" w:rsidP="00FC7900">
            <w:pPr>
              <w:spacing w:line="259" w:lineRule="auto"/>
              <w:ind w:left="0" w:firstLine="0"/>
              <w:jc w:val="left"/>
              <w:rPr>
                <w:color w:val="auto"/>
              </w:rPr>
            </w:pPr>
            <w:r>
              <w:rPr>
                <w:color w:val="auto"/>
              </w:rPr>
              <w:t>Pulse to clear all popup windows.</w:t>
            </w:r>
          </w:p>
        </w:tc>
      </w:tr>
      <w:tr w:rsidR="00FC7900" w14:paraId="2A85D313" w14:textId="77777777" w:rsidTr="00FC7900">
        <w:tc>
          <w:tcPr>
            <w:tcW w:w="4675" w:type="dxa"/>
          </w:tcPr>
          <w:p w14:paraId="0B3CECC7" w14:textId="3EAFD4F7" w:rsidR="00FC7900" w:rsidRPr="00FC7900" w:rsidRDefault="00FC7900" w:rsidP="00FC7900">
            <w:pPr>
              <w:spacing w:line="259" w:lineRule="auto"/>
              <w:ind w:left="0" w:firstLine="0"/>
              <w:jc w:val="left"/>
              <w:rPr>
                <w:color w:val="4472C4" w:themeColor="accent1"/>
              </w:rPr>
            </w:pPr>
            <w:proofErr w:type="spellStart"/>
            <w:r w:rsidRPr="00FC7900">
              <w:rPr>
                <w:color w:val="4472C4" w:themeColor="accent1"/>
              </w:rPr>
              <w:t>Popup_Page</w:t>
            </w:r>
            <w:proofErr w:type="spellEnd"/>
            <w:r w:rsidRPr="00FC7900">
              <w:rPr>
                <w:color w:val="4472C4" w:themeColor="accent1"/>
              </w:rPr>
              <w:t>[x]_</w:t>
            </w:r>
            <w:proofErr w:type="spellStart"/>
            <w:r w:rsidRPr="00FC7900">
              <w:rPr>
                <w:color w:val="4472C4" w:themeColor="accent1"/>
              </w:rPr>
              <w:t>Sel</w:t>
            </w:r>
            <w:proofErr w:type="spellEnd"/>
            <w:r w:rsidRPr="00FC7900">
              <w:rPr>
                <w:color w:val="4472C4" w:themeColor="accent1"/>
              </w:rPr>
              <w:t>_[y]</w:t>
            </w:r>
          </w:p>
        </w:tc>
        <w:tc>
          <w:tcPr>
            <w:tcW w:w="4675" w:type="dxa"/>
          </w:tcPr>
          <w:p w14:paraId="3B544272" w14:textId="276DDCAA" w:rsidR="00FC7900" w:rsidRDefault="00A619D0" w:rsidP="00FC7900">
            <w:pPr>
              <w:spacing w:line="259" w:lineRule="auto"/>
              <w:ind w:left="0" w:firstLine="0"/>
              <w:jc w:val="left"/>
              <w:rPr>
                <w:color w:val="auto"/>
              </w:rPr>
            </w:pPr>
            <w:r>
              <w:rPr>
                <w:color w:val="auto"/>
              </w:rPr>
              <w:t>Pulse to bring up the selected popup window.</w:t>
            </w:r>
          </w:p>
        </w:tc>
      </w:tr>
      <w:tr w:rsidR="00FC7900" w14:paraId="554E9637" w14:textId="77777777" w:rsidTr="00FC7900">
        <w:tc>
          <w:tcPr>
            <w:tcW w:w="4675" w:type="dxa"/>
          </w:tcPr>
          <w:p w14:paraId="7204FD17" w14:textId="6E746D14" w:rsidR="00FC7900" w:rsidRPr="00FC7900" w:rsidRDefault="00FC7900" w:rsidP="00FC7900">
            <w:pPr>
              <w:spacing w:line="259" w:lineRule="auto"/>
              <w:ind w:left="0" w:firstLine="0"/>
              <w:jc w:val="left"/>
              <w:rPr>
                <w:color w:val="4472C4" w:themeColor="accent1"/>
              </w:rPr>
            </w:pPr>
            <w:proofErr w:type="spellStart"/>
            <w:r w:rsidRPr="00FC7900">
              <w:rPr>
                <w:color w:val="4472C4" w:themeColor="accent1"/>
              </w:rPr>
              <w:t>WarmUp-Cooldown_Popup_Page_Held</w:t>
            </w:r>
            <w:proofErr w:type="spellEnd"/>
            <w:r w:rsidRPr="00FC7900">
              <w:rPr>
                <w:color w:val="4472C4" w:themeColor="accent1"/>
              </w:rPr>
              <w:t>_[xx]</w:t>
            </w:r>
          </w:p>
        </w:tc>
        <w:tc>
          <w:tcPr>
            <w:tcW w:w="4675" w:type="dxa"/>
          </w:tcPr>
          <w:p w14:paraId="446E44B4" w14:textId="439800A0" w:rsidR="00FC7900" w:rsidRDefault="005C414F" w:rsidP="00FC7900">
            <w:pPr>
              <w:spacing w:line="259" w:lineRule="auto"/>
              <w:ind w:left="0" w:firstLine="0"/>
              <w:jc w:val="left"/>
              <w:rPr>
                <w:color w:val="auto"/>
              </w:rPr>
            </w:pPr>
            <w:r>
              <w:rPr>
                <w:color w:val="auto"/>
              </w:rPr>
              <w:t xml:space="preserve">When held high, this will bring up a warming/cooling popup. When cleared, it will close the popup and restore the previously selected popups. </w:t>
            </w:r>
          </w:p>
        </w:tc>
      </w:tr>
    </w:tbl>
    <w:p w14:paraId="3BC87DC8" w14:textId="77777777" w:rsidR="00FB2F7E" w:rsidRPr="00FC7900" w:rsidRDefault="00FB2F7E" w:rsidP="00FB2F7E">
      <w:pPr>
        <w:spacing w:after="0" w:line="259" w:lineRule="auto"/>
        <w:ind w:left="-5"/>
        <w:jc w:val="left"/>
        <w:rPr>
          <w:color w:val="auto"/>
        </w:rPr>
      </w:pPr>
    </w:p>
    <w:p w14:paraId="158E264B" w14:textId="77777777" w:rsidR="00FB2F7E" w:rsidRDefault="00FB2F7E" w:rsidP="00FB2F7E">
      <w:pPr>
        <w:spacing w:after="0" w:line="259" w:lineRule="auto"/>
        <w:ind w:left="-5"/>
        <w:jc w:val="left"/>
      </w:pPr>
    </w:p>
    <w:p w14:paraId="095FCD69" w14:textId="77777777" w:rsidR="00FB2F7E" w:rsidRDefault="00FB2F7E" w:rsidP="00FB2F7E">
      <w:pPr>
        <w:spacing w:after="0" w:line="259" w:lineRule="auto"/>
        <w:ind w:left="-5"/>
        <w:jc w:val="left"/>
        <w:rPr>
          <w:color w:val="1C6194"/>
          <w:sz w:val="26"/>
        </w:rPr>
      </w:pPr>
      <w:r>
        <w:rPr>
          <w:color w:val="1C6194"/>
          <w:sz w:val="26"/>
        </w:rPr>
        <w:t xml:space="preserve">Outputs: </w:t>
      </w:r>
    </w:p>
    <w:tbl>
      <w:tblPr>
        <w:tblStyle w:val="TableGrid"/>
        <w:tblW w:w="0" w:type="auto"/>
        <w:tblInd w:w="-5" w:type="dxa"/>
        <w:tblLook w:val="04A0" w:firstRow="1" w:lastRow="0" w:firstColumn="1" w:lastColumn="0" w:noHBand="0" w:noVBand="1"/>
      </w:tblPr>
      <w:tblGrid>
        <w:gridCol w:w="4675"/>
        <w:gridCol w:w="4675"/>
      </w:tblGrid>
      <w:tr w:rsidR="00FC7900" w14:paraId="7EFF2314" w14:textId="77777777" w:rsidTr="00FC7900">
        <w:tc>
          <w:tcPr>
            <w:tcW w:w="4675" w:type="dxa"/>
          </w:tcPr>
          <w:p w14:paraId="5B98BB14" w14:textId="7BA7DB10" w:rsidR="00FC7900" w:rsidRPr="00FC7900" w:rsidRDefault="00FC7900" w:rsidP="00FB2F7E">
            <w:pPr>
              <w:spacing w:line="259" w:lineRule="auto"/>
              <w:ind w:left="0" w:firstLine="0"/>
              <w:jc w:val="left"/>
              <w:rPr>
                <w:color w:val="4472C4" w:themeColor="accent1"/>
              </w:rPr>
            </w:pPr>
            <w:proofErr w:type="spellStart"/>
            <w:r w:rsidRPr="00FC7900">
              <w:rPr>
                <w:color w:val="4472C4" w:themeColor="accent1"/>
              </w:rPr>
              <w:t>Main_Page</w:t>
            </w:r>
            <w:proofErr w:type="spellEnd"/>
            <w:r w:rsidRPr="00FC7900">
              <w:rPr>
                <w:color w:val="4472C4" w:themeColor="accent1"/>
              </w:rPr>
              <w:t>_[xx]_fb</w:t>
            </w:r>
          </w:p>
        </w:tc>
        <w:tc>
          <w:tcPr>
            <w:tcW w:w="4675" w:type="dxa"/>
          </w:tcPr>
          <w:p w14:paraId="0D4DDC0A" w14:textId="265DD344" w:rsidR="00FC7900" w:rsidRDefault="00F14C44" w:rsidP="00FB2F7E">
            <w:pPr>
              <w:spacing w:line="259" w:lineRule="auto"/>
              <w:ind w:left="0" w:firstLine="0"/>
              <w:jc w:val="left"/>
              <w:rPr>
                <w:color w:val="auto"/>
              </w:rPr>
            </w:pPr>
            <w:r>
              <w:rPr>
                <w:color w:val="auto"/>
              </w:rPr>
              <w:t>This output will remain high when [xx] was the last selected main page. All main pages are interlocked.</w:t>
            </w:r>
          </w:p>
        </w:tc>
      </w:tr>
      <w:tr w:rsidR="00FC7900" w14:paraId="445A31C4" w14:textId="77777777" w:rsidTr="00FC7900">
        <w:tc>
          <w:tcPr>
            <w:tcW w:w="4675" w:type="dxa"/>
          </w:tcPr>
          <w:p w14:paraId="1CF19FFE" w14:textId="766F44E8" w:rsidR="00FC7900" w:rsidRPr="00FC7900" w:rsidRDefault="00FC7900" w:rsidP="00FB2F7E">
            <w:pPr>
              <w:spacing w:line="259" w:lineRule="auto"/>
              <w:ind w:left="0" w:firstLine="0"/>
              <w:jc w:val="left"/>
              <w:rPr>
                <w:color w:val="4472C4" w:themeColor="accent1"/>
              </w:rPr>
            </w:pPr>
            <w:proofErr w:type="spellStart"/>
            <w:r w:rsidRPr="00FC7900">
              <w:rPr>
                <w:color w:val="4472C4" w:themeColor="accent1"/>
              </w:rPr>
              <w:t>Main_Advanced_Page_fb</w:t>
            </w:r>
            <w:proofErr w:type="spellEnd"/>
          </w:p>
        </w:tc>
        <w:tc>
          <w:tcPr>
            <w:tcW w:w="4675" w:type="dxa"/>
          </w:tcPr>
          <w:p w14:paraId="7C939223" w14:textId="04FB5384" w:rsidR="00FC7900" w:rsidRDefault="00F14C44" w:rsidP="00FB2F7E">
            <w:pPr>
              <w:spacing w:line="259" w:lineRule="auto"/>
              <w:ind w:left="0" w:firstLine="0"/>
              <w:jc w:val="left"/>
              <w:rPr>
                <w:color w:val="auto"/>
              </w:rPr>
            </w:pPr>
            <w:r>
              <w:rPr>
                <w:color w:val="auto"/>
              </w:rPr>
              <w:t xml:space="preserve">This output will remain high after the advanced page has been selected, for as long as the inactivity timeout hasn’t finished. After clearing, it will return the user to the previously selected main page. </w:t>
            </w:r>
          </w:p>
        </w:tc>
      </w:tr>
      <w:tr w:rsidR="00F14C44" w14:paraId="28221BF6" w14:textId="77777777" w:rsidTr="00FC7900">
        <w:tc>
          <w:tcPr>
            <w:tcW w:w="4675" w:type="dxa"/>
          </w:tcPr>
          <w:p w14:paraId="38BEFED4" w14:textId="2769973C" w:rsidR="00F14C44" w:rsidRPr="00FC7900" w:rsidRDefault="00F14C44" w:rsidP="00F14C44">
            <w:pPr>
              <w:spacing w:line="259" w:lineRule="auto"/>
              <w:ind w:left="0" w:firstLine="0"/>
              <w:jc w:val="left"/>
              <w:rPr>
                <w:color w:val="4472C4" w:themeColor="accent1"/>
              </w:rPr>
            </w:pPr>
            <w:proofErr w:type="spellStart"/>
            <w:r w:rsidRPr="00FC7900">
              <w:rPr>
                <w:color w:val="4472C4" w:themeColor="accent1"/>
              </w:rPr>
              <w:t>Main_R_U_Sure_Page_fb</w:t>
            </w:r>
            <w:proofErr w:type="spellEnd"/>
          </w:p>
        </w:tc>
        <w:tc>
          <w:tcPr>
            <w:tcW w:w="4675" w:type="dxa"/>
          </w:tcPr>
          <w:p w14:paraId="1242CF94" w14:textId="2745F489" w:rsidR="00F14C44" w:rsidRDefault="00F14C44" w:rsidP="00F14C44">
            <w:pPr>
              <w:spacing w:line="259" w:lineRule="auto"/>
              <w:ind w:left="0" w:firstLine="0"/>
              <w:jc w:val="left"/>
              <w:rPr>
                <w:color w:val="auto"/>
              </w:rPr>
            </w:pPr>
            <w:r>
              <w:rPr>
                <w:color w:val="auto"/>
              </w:rPr>
              <w:t xml:space="preserve">This output will remain high after </w:t>
            </w:r>
            <w:r>
              <w:rPr>
                <w:color w:val="auto"/>
              </w:rPr>
              <w:t>the RU Sure main page has been selected</w:t>
            </w:r>
            <w:r>
              <w:rPr>
                <w:color w:val="auto"/>
              </w:rPr>
              <w:t xml:space="preserve">, </w:t>
            </w:r>
            <w:r>
              <w:rPr>
                <w:color w:val="auto"/>
              </w:rPr>
              <w:t>until the user selects either yes or no</w:t>
            </w:r>
            <w:r>
              <w:rPr>
                <w:color w:val="auto"/>
              </w:rPr>
              <w:t xml:space="preserve">. After clearing, it will return the user to the previously selected main page. </w:t>
            </w:r>
          </w:p>
        </w:tc>
      </w:tr>
      <w:tr w:rsidR="00F14C44" w14:paraId="468CD5B5" w14:textId="77777777" w:rsidTr="00FC7900">
        <w:tc>
          <w:tcPr>
            <w:tcW w:w="4675" w:type="dxa"/>
          </w:tcPr>
          <w:p w14:paraId="2BEDE5F3" w14:textId="73AA3EAA" w:rsidR="00F14C44" w:rsidRPr="00FC7900" w:rsidRDefault="00F14C44" w:rsidP="00F14C44">
            <w:pPr>
              <w:spacing w:line="259" w:lineRule="auto"/>
              <w:ind w:left="0" w:firstLine="0"/>
              <w:jc w:val="left"/>
              <w:rPr>
                <w:color w:val="4472C4" w:themeColor="accent1"/>
              </w:rPr>
            </w:pPr>
            <w:proofErr w:type="spellStart"/>
            <w:r w:rsidRPr="00FC7900">
              <w:rPr>
                <w:color w:val="4472C4" w:themeColor="accent1"/>
              </w:rPr>
              <w:t>WarmUp-Cooldown_Page_fb</w:t>
            </w:r>
            <w:proofErr w:type="spellEnd"/>
          </w:p>
        </w:tc>
        <w:tc>
          <w:tcPr>
            <w:tcW w:w="4675" w:type="dxa"/>
          </w:tcPr>
          <w:p w14:paraId="609B72B8" w14:textId="428B699F" w:rsidR="00F14C44" w:rsidRDefault="00F14C44" w:rsidP="00F14C44">
            <w:pPr>
              <w:spacing w:line="259" w:lineRule="auto"/>
              <w:ind w:left="0" w:firstLine="0"/>
              <w:jc w:val="left"/>
              <w:rPr>
                <w:color w:val="auto"/>
              </w:rPr>
            </w:pPr>
            <w:r>
              <w:rPr>
                <w:color w:val="auto"/>
              </w:rPr>
              <w:t>This output will remain high for as long as the warmup/cooldown inputs remain high.</w:t>
            </w:r>
            <w:r w:rsidR="00157009">
              <w:rPr>
                <w:color w:val="auto"/>
              </w:rPr>
              <w:t xml:space="preserve"> I</w:t>
            </w:r>
            <w:r w:rsidR="00A778E9">
              <w:rPr>
                <w:color w:val="auto"/>
              </w:rPr>
              <w:t>t</w:t>
            </w:r>
            <w:r w:rsidR="00157009">
              <w:rPr>
                <w:color w:val="auto"/>
              </w:rPr>
              <w:t xml:space="preserve"> will then return to the previously selected main page.</w:t>
            </w:r>
          </w:p>
        </w:tc>
      </w:tr>
      <w:tr w:rsidR="00F14C44" w14:paraId="0448DDD4" w14:textId="77777777" w:rsidTr="00FC7900">
        <w:tc>
          <w:tcPr>
            <w:tcW w:w="4675" w:type="dxa"/>
          </w:tcPr>
          <w:p w14:paraId="3AC85B63" w14:textId="17608DCA" w:rsidR="00F14C44" w:rsidRPr="00FC7900" w:rsidRDefault="00F14C44" w:rsidP="00F14C44">
            <w:pPr>
              <w:spacing w:line="259" w:lineRule="auto"/>
              <w:ind w:left="0" w:firstLine="0"/>
              <w:jc w:val="left"/>
              <w:rPr>
                <w:color w:val="4472C4" w:themeColor="accent1"/>
              </w:rPr>
            </w:pPr>
            <w:r w:rsidRPr="00FC7900">
              <w:rPr>
                <w:color w:val="4472C4" w:themeColor="accent1"/>
              </w:rPr>
              <w:t>Sub-Source[xx]_fb</w:t>
            </w:r>
          </w:p>
        </w:tc>
        <w:tc>
          <w:tcPr>
            <w:tcW w:w="4675" w:type="dxa"/>
          </w:tcPr>
          <w:p w14:paraId="3366A807" w14:textId="12A93230" w:rsidR="00F14C44" w:rsidRDefault="00A778E9" w:rsidP="00F14C44">
            <w:pPr>
              <w:spacing w:line="259" w:lineRule="auto"/>
              <w:ind w:left="0" w:firstLine="0"/>
              <w:jc w:val="left"/>
              <w:rPr>
                <w:color w:val="auto"/>
              </w:rPr>
            </w:pPr>
            <w:r>
              <w:rPr>
                <w:color w:val="auto"/>
              </w:rPr>
              <w:t>This output will remain high when [xx] was the last selected subpage, until another subpage is selected, or the clear subpages input is pulsed.</w:t>
            </w:r>
          </w:p>
        </w:tc>
      </w:tr>
      <w:tr w:rsidR="00A778E9" w14:paraId="1FA494F5" w14:textId="77777777" w:rsidTr="00FC7900">
        <w:tc>
          <w:tcPr>
            <w:tcW w:w="4675" w:type="dxa"/>
          </w:tcPr>
          <w:p w14:paraId="6E05C2AD" w14:textId="595640AE" w:rsidR="00A778E9" w:rsidRPr="00FC7900" w:rsidRDefault="00A778E9" w:rsidP="00A778E9">
            <w:pPr>
              <w:spacing w:line="259" w:lineRule="auto"/>
              <w:ind w:left="0" w:firstLine="0"/>
              <w:jc w:val="left"/>
              <w:rPr>
                <w:color w:val="4472C4" w:themeColor="accent1"/>
              </w:rPr>
            </w:pPr>
            <w:r w:rsidRPr="00FC7900">
              <w:rPr>
                <w:color w:val="4472C4" w:themeColor="accent1"/>
              </w:rPr>
              <w:t>Warmup-</w:t>
            </w:r>
            <w:proofErr w:type="spellStart"/>
            <w:r w:rsidRPr="00FC7900">
              <w:rPr>
                <w:color w:val="4472C4" w:themeColor="accent1"/>
              </w:rPr>
              <w:t>Cooldown_Subpage_fb</w:t>
            </w:r>
            <w:proofErr w:type="spellEnd"/>
          </w:p>
        </w:tc>
        <w:tc>
          <w:tcPr>
            <w:tcW w:w="4675" w:type="dxa"/>
          </w:tcPr>
          <w:p w14:paraId="6E0A63D3" w14:textId="73F30AB6" w:rsidR="00A778E9" w:rsidRDefault="00A778E9" w:rsidP="00A778E9">
            <w:pPr>
              <w:spacing w:line="259" w:lineRule="auto"/>
              <w:ind w:left="0" w:firstLine="0"/>
              <w:jc w:val="left"/>
              <w:rPr>
                <w:color w:val="auto"/>
              </w:rPr>
            </w:pPr>
            <w:r>
              <w:rPr>
                <w:color w:val="auto"/>
              </w:rPr>
              <w:t xml:space="preserve">This output will remain high for as long as the warmup/cooldown inputs remain high. It will then return to the previously selected </w:t>
            </w:r>
            <w:r>
              <w:rPr>
                <w:color w:val="auto"/>
              </w:rPr>
              <w:t>sub</w:t>
            </w:r>
            <w:r>
              <w:rPr>
                <w:color w:val="auto"/>
              </w:rPr>
              <w:t xml:space="preserve"> page.</w:t>
            </w:r>
          </w:p>
        </w:tc>
      </w:tr>
      <w:tr w:rsidR="00A778E9" w14:paraId="041A558D" w14:textId="77777777" w:rsidTr="00FC7900">
        <w:tc>
          <w:tcPr>
            <w:tcW w:w="4675" w:type="dxa"/>
          </w:tcPr>
          <w:p w14:paraId="56E3B845" w14:textId="3FAD97E5" w:rsidR="00A778E9" w:rsidRPr="00FC7900" w:rsidRDefault="00A778E9" w:rsidP="00A778E9">
            <w:pPr>
              <w:spacing w:line="259" w:lineRule="auto"/>
              <w:ind w:left="0" w:firstLine="0"/>
              <w:jc w:val="left"/>
              <w:rPr>
                <w:color w:val="4472C4" w:themeColor="accent1"/>
              </w:rPr>
            </w:pPr>
            <w:proofErr w:type="spellStart"/>
            <w:r w:rsidRPr="00FC7900">
              <w:rPr>
                <w:color w:val="4472C4" w:themeColor="accent1"/>
              </w:rPr>
              <w:t>Popup_Page</w:t>
            </w:r>
            <w:proofErr w:type="spellEnd"/>
            <w:r w:rsidRPr="00FC7900">
              <w:rPr>
                <w:color w:val="4472C4" w:themeColor="accent1"/>
              </w:rPr>
              <w:t>[xx]_fb</w:t>
            </w:r>
          </w:p>
        </w:tc>
        <w:tc>
          <w:tcPr>
            <w:tcW w:w="4675" w:type="dxa"/>
          </w:tcPr>
          <w:p w14:paraId="79210DC6" w14:textId="25E53381" w:rsidR="00A778E9" w:rsidRDefault="00664B63" w:rsidP="00A778E9">
            <w:pPr>
              <w:spacing w:line="259" w:lineRule="auto"/>
              <w:ind w:left="0" w:firstLine="0"/>
              <w:jc w:val="left"/>
              <w:rPr>
                <w:color w:val="auto"/>
              </w:rPr>
            </w:pPr>
            <w:r>
              <w:rPr>
                <w:color w:val="auto"/>
              </w:rPr>
              <w:t>This output will remain high when [xx] was the last selected popup, until another popup is selected, or the clear popups input is pulsed.</w:t>
            </w:r>
          </w:p>
        </w:tc>
      </w:tr>
      <w:tr w:rsidR="00787B95" w14:paraId="1EB83EB4" w14:textId="77777777" w:rsidTr="00FC7900">
        <w:tc>
          <w:tcPr>
            <w:tcW w:w="4675" w:type="dxa"/>
          </w:tcPr>
          <w:p w14:paraId="2AFA03D3" w14:textId="58FBECCF" w:rsidR="00787B95" w:rsidRPr="00FC7900" w:rsidRDefault="00787B95" w:rsidP="00787B95">
            <w:pPr>
              <w:spacing w:line="259" w:lineRule="auto"/>
              <w:ind w:left="0" w:firstLine="0"/>
              <w:jc w:val="left"/>
              <w:rPr>
                <w:color w:val="4472C4" w:themeColor="accent1"/>
              </w:rPr>
            </w:pPr>
            <w:r w:rsidRPr="00FC7900">
              <w:rPr>
                <w:color w:val="4472C4" w:themeColor="accent1"/>
              </w:rPr>
              <w:t>Warmup-</w:t>
            </w:r>
            <w:proofErr w:type="spellStart"/>
            <w:r w:rsidRPr="00FC7900">
              <w:rPr>
                <w:color w:val="4472C4" w:themeColor="accent1"/>
              </w:rPr>
              <w:t>Cooldown_Popup_Page_fb</w:t>
            </w:r>
            <w:proofErr w:type="spellEnd"/>
          </w:p>
        </w:tc>
        <w:tc>
          <w:tcPr>
            <w:tcW w:w="4675" w:type="dxa"/>
          </w:tcPr>
          <w:p w14:paraId="54716EE6" w14:textId="2BF1DF05" w:rsidR="00787B95" w:rsidRDefault="00787B95" w:rsidP="00787B95">
            <w:pPr>
              <w:spacing w:line="259" w:lineRule="auto"/>
              <w:ind w:left="0" w:firstLine="0"/>
              <w:jc w:val="left"/>
              <w:rPr>
                <w:color w:val="auto"/>
              </w:rPr>
            </w:pPr>
            <w:r>
              <w:rPr>
                <w:color w:val="auto"/>
              </w:rPr>
              <w:t xml:space="preserve">This output will remain high for as long as the warmup/cooldown inputs remain high. It will then return to </w:t>
            </w:r>
            <w:r>
              <w:rPr>
                <w:color w:val="auto"/>
              </w:rPr>
              <w:t>any</w:t>
            </w:r>
            <w:r>
              <w:rPr>
                <w:color w:val="auto"/>
              </w:rPr>
              <w:t xml:space="preserve"> previously selected </w:t>
            </w:r>
            <w:r>
              <w:rPr>
                <w:color w:val="auto"/>
              </w:rPr>
              <w:t>popup</w:t>
            </w:r>
            <w:r>
              <w:rPr>
                <w:color w:val="auto"/>
              </w:rPr>
              <w:t xml:space="preserve"> page.</w:t>
            </w:r>
          </w:p>
        </w:tc>
      </w:tr>
    </w:tbl>
    <w:p w14:paraId="3B57F788" w14:textId="77777777" w:rsidR="00FB2F7E" w:rsidRPr="00FC7900" w:rsidRDefault="00FB2F7E" w:rsidP="00FB2F7E">
      <w:pPr>
        <w:spacing w:after="0" w:line="259" w:lineRule="auto"/>
        <w:ind w:left="-5"/>
        <w:jc w:val="left"/>
        <w:rPr>
          <w:color w:val="auto"/>
        </w:rPr>
      </w:pPr>
    </w:p>
    <w:p w14:paraId="38BFF3B3" w14:textId="77777777" w:rsidR="00FB2F7E" w:rsidRDefault="00FB2F7E" w:rsidP="00FB2F7E">
      <w:pPr>
        <w:spacing w:after="0" w:line="259" w:lineRule="auto"/>
        <w:ind w:left="-5"/>
        <w:jc w:val="left"/>
        <w:rPr>
          <w:color w:val="1C6194"/>
          <w:sz w:val="26"/>
        </w:rPr>
      </w:pPr>
    </w:p>
    <w:p w14:paraId="36F4E4F5" w14:textId="77777777" w:rsidR="00FB2F7E" w:rsidRDefault="00FB2F7E" w:rsidP="00FB2F7E">
      <w:pPr>
        <w:spacing w:after="0" w:line="259" w:lineRule="auto"/>
        <w:ind w:left="-5"/>
        <w:jc w:val="left"/>
        <w:rPr>
          <w:color w:val="1C6194"/>
          <w:sz w:val="26"/>
        </w:rPr>
      </w:pPr>
      <w:r>
        <w:rPr>
          <w:color w:val="1C6194"/>
          <w:sz w:val="26"/>
        </w:rPr>
        <w:lastRenderedPageBreak/>
        <w:t xml:space="preserve">Parameters: </w:t>
      </w:r>
    </w:p>
    <w:tbl>
      <w:tblPr>
        <w:tblStyle w:val="TableGrid"/>
        <w:tblW w:w="0" w:type="auto"/>
        <w:tblInd w:w="10" w:type="dxa"/>
        <w:tblLook w:val="04A0" w:firstRow="1" w:lastRow="0" w:firstColumn="1" w:lastColumn="0" w:noHBand="0" w:noVBand="1"/>
      </w:tblPr>
      <w:tblGrid>
        <w:gridCol w:w="4670"/>
        <w:gridCol w:w="4670"/>
      </w:tblGrid>
      <w:tr w:rsidR="00FC7900" w14:paraId="484FC671" w14:textId="77777777" w:rsidTr="00FC7900">
        <w:tc>
          <w:tcPr>
            <w:tcW w:w="4675" w:type="dxa"/>
          </w:tcPr>
          <w:p w14:paraId="4BED23B8" w14:textId="5C2A34C1" w:rsidR="00FC7900" w:rsidRDefault="00FC7900" w:rsidP="00FB2F7E">
            <w:pPr>
              <w:ind w:left="0" w:firstLine="0"/>
            </w:pPr>
            <w:r>
              <w:t>Page-</w:t>
            </w:r>
            <w:proofErr w:type="spellStart"/>
            <w:r>
              <w:t>Delay_Time</w:t>
            </w:r>
            <w:proofErr w:type="spellEnd"/>
          </w:p>
        </w:tc>
        <w:tc>
          <w:tcPr>
            <w:tcW w:w="4675" w:type="dxa"/>
          </w:tcPr>
          <w:p w14:paraId="638033CA" w14:textId="5318D422" w:rsidR="00FC7900" w:rsidRDefault="00EB511E" w:rsidP="00FB2F7E">
            <w:pPr>
              <w:ind w:left="0" w:firstLine="0"/>
            </w:pPr>
            <w:r>
              <w:t>The delay in seconds when switching between subpages.</w:t>
            </w:r>
          </w:p>
        </w:tc>
      </w:tr>
      <w:tr w:rsidR="00FC7900" w14:paraId="30C1B9E7" w14:textId="77777777" w:rsidTr="00FC7900">
        <w:tc>
          <w:tcPr>
            <w:tcW w:w="4675" w:type="dxa"/>
          </w:tcPr>
          <w:p w14:paraId="377CB2C5" w14:textId="422962F7" w:rsidR="00FC7900" w:rsidRDefault="00FC7900" w:rsidP="00FB2F7E">
            <w:pPr>
              <w:ind w:left="0" w:firstLine="0"/>
            </w:pPr>
            <w:r>
              <w:t>Advanced-Timeout_Time</w:t>
            </w:r>
          </w:p>
        </w:tc>
        <w:tc>
          <w:tcPr>
            <w:tcW w:w="4675" w:type="dxa"/>
          </w:tcPr>
          <w:p w14:paraId="45E3019D" w14:textId="355A978E" w:rsidR="00FC7900" w:rsidRDefault="00EB511E" w:rsidP="00FB2F7E">
            <w:pPr>
              <w:ind w:left="0" w:firstLine="0"/>
            </w:pPr>
            <w:r>
              <w:t>The grace period after there have been no button presses on the advanced page before it times out and returns to the previous main page.</w:t>
            </w:r>
            <w:bookmarkStart w:id="0" w:name="_GoBack"/>
            <w:bookmarkEnd w:id="0"/>
          </w:p>
        </w:tc>
      </w:tr>
    </w:tbl>
    <w:p w14:paraId="6C00570E" w14:textId="77777777" w:rsidR="00FB2F7E" w:rsidRPr="00FC7900" w:rsidRDefault="00FB2F7E" w:rsidP="00FB2F7E"/>
    <w:sectPr w:rsidR="00FB2F7E" w:rsidRPr="00FC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7E"/>
    <w:rsid w:val="00157009"/>
    <w:rsid w:val="001A5E6C"/>
    <w:rsid w:val="00345323"/>
    <w:rsid w:val="005542F9"/>
    <w:rsid w:val="005C414F"/>
    <w:rsid w:val="005C726F"/>
    <w:rsid w:val="00664B63"/>
    <w:rsid w:val="007517E9"/>
    <w:rsid w:val="00787B95"/>
    <w:rsid w:val="00A619D0"/>
    <w:rsid w:val="00A778E9"/>
    <w:rsid w:val="00B01DB6"/>
    <w:rsid w:val="00B61E9C"/>
    <w:rsid w:val="00C25D04"/>
    <w:rsid w:val="00C62FB1"/>
    <w:rsid w:val="00E66E06"/>
    <w:rsid w:val="00EB511E"/>
    <w:rsid w:val="00F14C44"/>
    <w:rsid w:val="00FB2F7E"/>
    <w:rsid w:val="00FC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16BD"/>
  <w15:chartTrackingRefBased/>
  <w15:docId w15:val="{6C715765-2369-4E16-BC78-B28448E2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F7E"/>
    <w:pPr>
      <w:spacing w:line="258"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Hope Roth</cp:lastModifiedBy>
  <cp:revision>15</cp:revision>
  <dcterms:created xsi:type="dcterms:W3CDTF">2019-03-28T17:06:00Z</dcterms:created>
  <dcterms:modified xsi:type="dcterms:W3CDTF">2019-03-28T18:38:00Z</dcterms:modified>
</cp:coreProperties>
</file>