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6554b11b649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Чек супермаркета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rPr>
                <w:b/>
              </w:rPr>
              <w:t>Название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Код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Количество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Цена</w:t>
            </w:r>
          </w:p>
        </w:tc>
      </w:tr>
      <w:tr>
        <w:tc>
          <w:tcPr>
            <w:tcW w:w="2255" w:type="dxa"/>
          </w:tcPr>
          <w:p>
            <w:pPr/>
            <w:r>
              <w:t>Молоко</w:t>
            </w:r>
          </w:p>
        </w:tc>
        <w:tc>
          <w:tcPr>
            <w:tcW w:w="2255" w:type="dxa"/>
          </w:tcPr>
          <w:p>
            <w:pPr/>
            <w:r>
              <w:t>1001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1,99 ₽</w:t>
            </w:r>
          </w:p>
        </w:tc>
      </w:tr>
      <w:tr>
        <w:tc>
          <w:tcPr>
            <w:tcW w:w="2255" w:type="dxa"/>
          </w:tcPr>
          <w:p>
            <w:pPr/>
            <w:r>
              <w:t>Хлеб</w:t>
            </w:r>
          </w:p>
        </w:tc>
        <w:tc>
          <w:tcPr>
            <w:tcW w:w="2255" w:type="dxa"/>
          </w:tcPr>
          <w:p>
            <w:pPr/>
            <w:r>
              <w:t>1002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0,99 ₽</w:t>
            </w:r>
          </w:p>
        </w:tc>
      </w:tr>
      <w:tr>
        <w:tc>
          <w:tcPr>
            <w:tcW w:w="2255" w:type="dxa"/>
          </w:tcPr>
          <w:p>
            <w:pPr/>
            <w:r>
              <w:t>Яйца</w:t>
            </w:r>
          </w:p>
        </w:tc>
        <w:tc>
          <w:tcPr>
            <w:tcW w:w="2255" w:type="dxa"/>
          </w:tcPr>
          <w:p>
            <w:pPr/>
            <w:r>
              <w:t>1003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2,49 ₽</w:t>
            </w:r>
          </w:p>
        </w:tc>
      </w:tr>
      <w:tr>
        <w:tc>
          <w:tcPr>
            <w:tcW w:w="2255" w:type="dxa"/>
          </w:tcPr>
          <w:p>
            <w:pPr/>
            <w:r>
              <w:t>Сахар</w:t>
            </w:r>
          </w:p>
        </w:tc>
        <w:tc>
          <w:tcPr>
            <w:tcW w:w="2255" w:type="dxa"/>
          </w:tcPr>
          <w:p>
            <w:pPr/>
            <w:r>
              <w:t>1004</w:t>
            </w:r>
          </w:p>
        </w:tc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1,50 ₽</w:t>
            </w:r>
          </w:p>
        </w:tc>
      </w:tr>
    </w:tbl>
    <w:p>
      <w:pPr/>
      <w:r>
        <w:rPr>
          <w:lang w:val="ru-RU"/>
          <w:sz w:val="28"/>
          <w:szCs w:val="28"/>
        </w:rPr>
        <w:t>Итог: 6,97 ₽</w:t>
      </w:r>
    </w:p>
    <w:p>
      <w:pPr/>
      <w:r>
        <w:rPr>
          <w:lang w:val="ru-RU"/>
          <w:sz w:val="28"/>
          <w:szCs w:val="28"/>
        </w:rPr>
        <w:t>Налог (5%): 0,35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5fe8f64d3f4197" /><Relationship Type="http://schemas.openxmlformats.org/officeDocument/2006/relationships/numbering" Target="/word/numbering.xml" Id="R59c8d65db604407d" /><Relationship Type="http://schemas.openxmlformats.org/officeDocument/2006/relationships/settings" Target="/word/settings.xml" Id="R0ba961a4821f4069" /></Relationships>
</file>