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534FE" w:rsidRDefault="00CB0B40" w:rsidP="00F534FE">
      <w:pPr>
        <w:ind w:left="3402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-1in;margin-top:0;width:2in;height:54pt;z-index:251665408;mso-wrap-edited:f;mso-position-horizontal:absolute;mso-position-horizontal-relative:text;mso-position-vertical:absolute;mso-position-vertical-relative:text" wrapcoords="-113 -180 -113 21420 21713 21420 21713 -180 -113 -180" filled="f" fillcolor="#548dd4 [1951]" stroked="f" strokecolor="blue" strokeweight="1.25pt">
            <v:fill rotate="t" o:detectmouseclick="t"/>
            <v:stroke opacity="64881f"/>
            <v:textbox style="mso-next-textbox:#_x0000_s1028" inset=",7.2pt,,7.2pt">
              <w:txbxContent>
                <w:p w:rsidR="000741A7" w:rsidRPr="002D2149" w:rsidRDefault="000741A7" w:rsidP="00F534FE">
                  <w:pPr>
                    <w:rPr>
                      <w:rFonts w:ascii="Copperplate Gothic Bold" w:hAnsi="Copperplate Gothic Bold"/>
                      <w:b/>
                      <w:color w:val="000000" w:themeColor="text1"/>
                      <w:sz w:val="22"/>
                    </w:rPr>
                  </w:pP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2"/>
                    </w:rPr>
                    <w:t xml:space="preserve">RESUME </w:t>
                  </w:r>
                </w:p>
                <w:p w:rsidR="000741A7" w:rsidRPr="002D2149" w:rsidRDefault="000741A7" w:rsidP="00F534FE">
                  <w:pPr>
                    <w:rPr>
                      <w:rFonts w:ascii="Copperplate Gothic Bold" w:hAnsi="Copperplate Gothic Bold"/>
                      <w:b/>
                      <w:color w:val="000000" w:themeColor="text1"/>
                      <w:sz w:val="22"/>
                    </w:rPr>
                  </w:pPr>
                </w:p>
                <w:p w:rsidR="000741A7" w:rsidRPr="002D2149" w:rsidRDefault="00FD7296" w:rsidP="00F534FE">
                  <w:pPr>
                    <w:rPr>
                      <w:rFonts w:ascii="Candara" w:hAnsi="Candara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Copperplate Gothic Bold" w:hAnsi="Copperplate Gothic Bold"/>
                      <w:b/>
                      <w:color w:val="000000" w:themeColor="text1"/>
                      <w:sz w:val="22"/>
                    </w:rPr>
                    <w:t>January 2013</w:t>
                  </w:r>
                </w:p>
                <w:p w:rsidR="000741A7" w:rsidRPr="00472698" w:rsidRDefault="000741A7" w:rsidP="00F534FE">
                  <w:pPr>
                    <w:rPr>
                      <w:rFonts w:ascii="Candara" w:hAnsi="Candara"/>
                      <w:b/>
                      <w:color w:val="FFFFFF" w:themeColor="background1"/>
                      <w:sz w:val="28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5" style="position:absolute;left:0;text-align:left;flip:x;z-index:251673600;visibility:visible;mso-wrap-edited:f;mso-wrap-distance-left:2.88pt;mso-wrap-distance-top:2.88pt;mso-wrap-distance-right:2.88pt;mso-wrap-distance-bottom:2.88pt;mso-position-horizontal:absolute;mso-position-horizontal-relative:text;mso-position-vertical:absolute;mso-position-vertical-relative:text" from="1in,-54pt" to="1in,830pt" wrapcoords="-2147483648 0 -2147483648 21578 -2147483648 21578 -2147483648 0 -2147483648 0" strokecolor="#36f" strokeweight="2pt">
            <v:shadow color="white"/>
            <v:textbox inset="2.88pt,2.88pt,2.88pt,2.88pt"/>
            <w10:wrap type="tight"/>
          </v:line>
        </w:pict>
      </w:r>
    </w:p>
    <w:p w:rsidR="00F534FE" w:rsidRPr="00B35DFC" w:rsidRDefault="00B35DFC">
      <w:pPr>
        <w:rPr>
          <w:rFonts w:ascii="Copperplate Gothic Bold" w:hAnsi="Copperplate Gothic Bold"/>
          <w:color w:val="548DD4" w:themeColor="text2" w:themeTint="99"/>
          <w:sz w:val="20"/>
        </w:rPr>
      </w:pPr>
      <w:r>
        <w:t xml:space="preserve">        </w:t>
      </w:r>
      <w:r w:rsidRPr="00B35DFC">
        <w:rPr>
          <w:rFonts w:ascii="Copperplate Gothic Bold" w:hAnsi="Copperplate Gothic Bold"/>
          <w:color w:val="548DD4" w:themeColor="text2" w:themeTint="99"/>
          <w:sz w:val="20"/>
        </w:rPr>
        <w:t>Delphi Kondos-Devcic</w:t>
      </w:r>
    </w:p>
    <w:p w:rsidR="00F534FE" w:rsidRDefault="00F534FE"/>
    <w:p w:rsidR="00F534FE" w:rsidRDefault="00CF4B32">
      <w:r>
        <w:t xml:space="preserve">                                                   </w:t>
      </w:r>
    </w:p>
    <w:p w:rsidR="00F534FE" w:rsidRDefault="00F534FE"/>
    <w:p w:rsidR="00F534FE" w:rsidRDefault="00CB0B40">
      <w:r>
        <w:rPr>
          <w:noProof/>
        </w:rPr>
        <w:pict>
          <v:shape id="_x0000_s1029" type="#_x0000_t202" style="position:absolute;margin-left:90pt;margin-top:4.6pt;width:4in;height:198pt;z-index:251666432;mso-wrap-edited:f;mso-position-horizontal:absolute;mso-position-vertical:absolute" wrapcoords="0 0 21600 0 21600 21600 0 21600 0 0" filled="f" stroked="f">
            <v:fill o:detectmouseclick="t"/>
            <v:textbox style="mso-next-textbox:#_x0000_s1029" inset=",7.2pt,,7.2pt">
              <w:txbxContent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</w:pPr>
                  <w:r w:rsidRPr="00A002A6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  <w:t>BACHELOR OF SCIENCE</w:t>
                  </w:r>
                </w:p>
                <w:p w:rsidR="000741A7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</w:pP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  <w:t>MONASH UNIVERSITY 2011</w:t>
                  </w:r>
                </w:p>
                <w:p w:rsidR="000741A7" w:rsidRPr="007544BC" w:rsidRDefault="000741A7" w:rsidP="00F534FE">
                  <w:pPr>
                    <w:ind w:left="284" w:firstLine="284"/>
                    <w:jc w:val="center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6"/>
                    </w:rPr>
                  </w:pPr>
                </w:p>
                <w:p w:rsidR="000741A7" w:rsidRPr="00F06AF6" w:rsidRDefault="000741A7" w:rsidP="005453D0">
                  <w:pP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  <w:r>
                    <w:rPr>
                      <w:rFonts w:ascii="Copperplate Gothic Bold" w:hAnsi="Copperplate Gothic Bold"/>
                      <w:b/>
                      <w:i/>
                      <w:color w:val="548DD4" w:themeColor="text2" w:themeTint="99"/>
                      <w:sz w:val="10"/>
                    </w:rPr>
                    <w:t xml:space="preserve">                 </w:t>
                  </w: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  <w:t>1</w:t>
                  </w:r>
                  <w:r w:rsidRPr="00F06AF6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  <w:t>ST YEAR COMPLETED</w:t>
                  </w:r>
                </w:p>
                <w:p w:rsidR="000741A7" w:rsidRPr="00F06AF6" w:rsidRDefault="000741A7" w:rsidP="00F534FE">
                  <w:pPr>
                    <w:ind w:left="568"/>
                    <w:rPr>
                      <w:rFonts w:ascii="Copperplate Gothic Bold" w:hAnsi="Copperplate Gothic Bold"/>
                      <w:b/>
                      <w:i/>
                      <w:color w:val="548DD4" w:themeColor="text2" w:themeTint="99"/>
                      <w:sz w:val="8"/>
                    </w:rPr>
                  </w:pPr>
                </w:p>
                <w:p w:rsidR="000741A7" w:rsidRPr="00F06AF6" w:rsidRDefault="000741A7" w:rsidP="00F534FE">
                  <w:pPr>
                    <w:ind w:left="568"/>
                    <w:rPr>
                      <w:rFonts w:ascii="Copperplate Gothic Bold" w:hAnsi="Copperplate Gothic Bold"/>
                      <w:b/>
                      <w:i/>
                      <w:color w:val="548DD4" w:themeColor="text2" w:themeTint="99"/>
                      <w:sz w:val="16"/>
                    </w:rPr>
                  </w:pPr>
                  <w:r w:rsidRPr="00F06AF6">
                    <w:rPr>
                      <w:rFonts w:ascii="Copperplate Gothic Bold" w:hAnsi="Copperplate Gothic Bold"/>
                      <w:b/>
                      <w:i/>
                      <w:color w:val="548DD4" w:themeColor="text2" w:themeTint="99"/>
                      <w:sz w:val="16"/>
                    </w:rPr>
                    <w:t>Statistics, biology, chemistry, earth sciences, dance &amp; movement</w:t>
                  </w:r>
                </w:p>
                <w:p w:rsidR="000741A7" w:rsidRPr="00F06AF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</w:pPr>
                </w:p>
                <w:p w:rsidR="000741A7" w:rsidRDefault="000741A7" w:rsidP="00F534FE">
                  <w:pPr>
                    <w:ind w:left="568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</w:pPr>
                </w:p>
                <w:p w:rsidR="000741A7" w:rsidRDefault="000741A7" w:rsidP="00B35DFC">
                  <w:pP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</w:pP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  <w:t xml:space="preserve">         </w:t>
                  </w:r>
                  <w:r w:rsidRPr="00A002A6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  <w:t>PRINCES HILL SECONDARY COLLEGE</w:t>
                  </w: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</w:pPr>
                  <w:r w:rsidRPr="00A002A6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  <w:t xml:space="preserve">VCE </w:t>
                  </w: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  <w:t xml:space="preserve">  </w:t>
                  </w:r>
                  <w:r w:rsidRPr="00A002A6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8"/>
                    </w:rPr>
                    <w:t>2010</w:t>
                  </w:r>
                </w:p>
                <w:p w:rsidR="000741A7" w:rsidRDefault="000741A7" w:rsidP="005453D0">
                  <w:pPr>
                    <w:ind w:left="568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  <w:r w:rsidRPr="00F06AF6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  <w:t xml:space="preserve">Chemistry, mathematics methods, biology, visual </w:t>
                  </w:r>
                  <w:r w:rsidRPr="00F06AF6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  <w:t>COMMUNICATION AND DESIGN</w:t>
                  </w:r>
                </w:p>
                <w:p w:rsidR="000741A7" w:rsidRDefault="000741A7" w:rsidP="005453D0">
                  <w:pPr>
                    <w:ind w:left="568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</w:p>
                <w:p w:rsidR="000741A7" w:rsidRDefault="000741A7" w:rsidP="005453D0">
                  <w:pPr>
                    <w:ind w:left="568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</w:p>
                <w:p w:rsidR="000741A7" w:rsidRDefault="00FB211E" w:rsidP="00B35DFC">
                  <w:pP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20"/>
                    </w:rPr>
                  </w:pP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  <w:t xml:space="preserve">         </w:t>
                  </w:r>
                  <w:r w:rsidR="000741A7" w:rsidRPr="005453D0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20"/>
                    </w:rPr>
                    <w:t xml:space="preserve">Victorian certificate 1 in vocational </w:t>
                  </w:r>
                  <w:r w:rsidR="000741A7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20"/>
                    </w:rPr>
                    <w:t xml:space="preserve">     </w:t>
                  </w:r>
                </w:p>
                <w:p w:rsidR="00FB211E" w:rsidRDefault="000741A7" w:rsidP="00B35DFC">
                  <w:pP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</w:pP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20"/>
                    </w:rPr>
                    <w:t xml:space="preserve">      Preparation</w:t>
                  </w: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  <w:t xml:space="preserve"> completed 8</w:t>
                  </w:r>
                  <w:r w:rsidRPr="00024456"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  <w:vertAlign w:val="superscript"/>
                    </w:rPr>
                    <w:t>th</w:t>
                  </w: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  <w:t xml:space="preserve"> of February 2012.</w:t>
                  </w:r>
                </w:p>
                <w:p w:rsidR="00FB211E" w:rsidRDefault="00FB211E" w:rsidP="00B35DFC">
                  <w:pP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</w:pP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  <w:t xml:space="preserve">        (</w:t>
                  </w:r>
                  <w:proofErr w:type="gramStart"/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  <w:t>including</w:t>
                  </w:r>
                  <w:proofErr w:type="gramEnd"/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  <w:t xml:space="preserve"> Occupational health and safety)</w:t>
                  </w:r>
                </w:p>
                <w:p w:rsidR="000741A7" w:rsidRPr="005453D0" w:rsidRDefault="00FB211E" w:rsidP="00B35DFC">
                  <w:pP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</w:pPr>
                  <w:r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  <w:t xml:space="preserve">         </w:t>
                  </w:r>
                </w:p>
                <w:p w:rsidR="000741A7" w:rsidRDefault="000741A7" w:rsidP="00F534FE">
                  <w:pPr>
                    <w:ind w:left="568" w:firstLine="60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</w:p>
                <w:p w:rsidR="000741A7" w:rsidRDefault="000741A7" w:rsidP="00F534FE">
                  <w:pPr>
                    <w:ind w:left="568" w:firstLine="60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</w:p>
                <w:p w:rsidR="000741A7" w:rsidRDefault="000741A7" w:rsidP="00F534FE">
                  <w:pPr>
                    <w:ind w:left="568" w:firstLine="60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</w:p>
                <w:p w:rsidR="000741A7" w:rsidRDefault="000741A7" w:rsidP="00F534FE">
                  <w:pPr>
                    <w:ind w:left="568" w:firstLine="60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</w:p>
                <w:p w:rsidR="000741A7" w:rsidRDefault="000741A7" w:rsidP="00F534FE">
                  <w:pPr>
                    <w:ind w:left="568" w:firstLine="60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</w:p>
                <w:p w:rsidR="000741A7" w:rsidRDefault="000741A7" w:rsidP="00F534FE">
                  <w:pPr>
                    <w:ind w:left="568" w:firstLine="60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4"/>
                    </w:rPr>
                  </w:pPr>
                </w:p>
                <w:p w:rsidR="000741A7" w:rsidRDefault="000741A7" w:rsidP="00F534FE">
                  <w:pPr>
                    <w:ind w:left="568" w:firstLine="60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</w:pPr>
                </w:p>
                <w:p w:rsidR="000741A7" w:rsidRPr="00F06AF6" w:rsidRDefault="000741A7" w:rsidP="00F534FE">
                  <w:pPr>
                    <w:ind w:left="568" w:firstLine="60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16"/>
                    </w:rPr>
                  </w:pPr>
                </w:p>
                <w:p w:rsidR="000741A7" w:rsidRPr="00F06AF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  <w:sz w:val="6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</w:p>
                <w:p w:rsidR="000741A7" w:rsidRPr="00A002A6" w:rsidRDefault="000741A7" w:rsidP="00F534FE">
                  <w:pPr>
                    <w:ind w:left="284" w:firstLine="284"/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</w:pPr>
                  <w:r w:rsidRPr="00A002A6">
                    <w:rPr>
                      <w:rFonts w:ascii="Copperplate Gothic Bold" w:hAnsi="Copperplate Gothic Bold"/>
                      <w:b/>
                      <w:color w:val="548DD4" w:themeColor="text2" w:themeTint="99"/>
                    </w:rPr>
                    <w:t>VC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1" type="#_x0000_t202" style="position:absolute;margin-left:-1in;margin-top:4.6pt;width:2in;height:27.35pt;z-index:251668480;mso-wrap-edited:f;mso-position-horizontal:absolute;mso-position-vertical:absolute" wrapcoords="-113 0 -113 21420 21713 21420 21713 0 -113 0" filled="f" fillcolor="#548dd4 [1951]" stroked="f" strokecolor="blue" strokeweight=".5pt">
            <v:fill rotate="t" o:detectmouseclick="t"/>
            <v:textbox style="mso-next-textbox:#_x0000_s1031" inset=",7.2pt,,7.2pt">
              <w:txbxContent>
                <w:p w:rsidR="000741A7" w:rsidRPr="002D2149" w:rsidRDefault="000741A7" w:rsidP="00F534FE">
                  <w:pPr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</w:pP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>QUALIFICATIONS</w:t>
                  </w:r>
                </w:p>
              </w:txbxContent>
            </v:textbox>
            <w10:wrap type="tight"/>
          </v:shape>
        </w:pict>
      </w:r>
    </w:p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CB0B40">
      <w:r>
        <w:rPr>
          <w:noProof/>
        </w:rPr>
        <w:pict>
          <v:shape id="_x0000_s1026" type="#_x0000_t202" style="position:absolute;margin-left:108pt;margin-top:13.5pt;width:3in;height:2in;z-index:251663360;mso-wrap-edited:f;mso-position-horizontal:absolute;mso-position-vertical:absolute" wrapcoords="0 0 21600 0 21600 21600 0 21600 0 0" filled="f" fillcolor="#548dd4 [1951]" stroked="f">
            <v:fill rotate="t" o:detectmouseclick="t"/>
            <v:textbox style="mso-next-textbox:#_x0000_s1026" inset=",7.2pt,,7.2pt">
              <w:txbxContent>
                <w:p w:rsidR="000741A7" w:rsidRPr="00A002A6" w:rsidRDefault="000741A7" w:rsidP="00F534FE">
                  <w:pPr>
                    <w:widowControl w:val="0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   15 </w:t>
                  </w:r>
                  <w:proofErr w:type="spellStart"/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>Hawksburn</w:t>
                  </w:r>
                  <w:proofErr w:type="spellEnd"/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>road</w:t>
                  </w:r>
                  <w:proofErr w:type="gramEnd"/>
                </w:p>
                <w:p w:rsidR="000741A7" w:rsidRPr="00A002A6" w:rsidRDefault="000741A7" w:rsidP="00F5161A">
                  <w:pPr>
                    <w:widowControl w:val="0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   South </w:t>
                  </w:r>
                  <w:proofErr w:type="spellStart"/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>Yarra</w:t>
                  </w:r>
                  <w:proofErr w:type="spellEnd"/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VIC 3141</w:t>
                  </w:r>
                </w:p>
                <w:p w:rsidR="000741A7" w:rsidRPr="00A002A6" w:rsidRDefault="000741A7" w:rsidP="00F534FE">
                  <w:pPr>
                    <w:widowControl w:val="0"/>
                    <w:ind w:hanging="284"/>
                    <w:jc w:val="center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</w:p>
                <w:p w:rsidR="000741A7" w:rsidRPr="00A002A6" w:rsidRDefault="000741A7" w:rsidP="00F5161A">
                  <w:pPr>
                    <w:widowControl w:val="0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    </w:t>
                  </w:r>
                  <w:r w:rsidRPr="00A002A6"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>PH: (03) 9386 7928</w:t>
                  </w:r>
                </w:p>
                <w:p w:rsidR="000741A7" w:rsidRDefault="000741A7" w:rsidP="00F534FE">
                  <w:pPr>
                    <w:widowControl w:val="0"/>
                    <w:ind w:hanging="284"/>
                    <w:jc w:val="center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</w:p>
                <w:p w:rsidR="000741A7" w:rsidRPr="00A002A6" w:rsidRDefault="000741A7" w:rsidP="00F5161A">
                  <w:pPr>
                    <w:widowControl w:val="0"/>
                    <w:ind w:hanging="284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        </w:t>
                  </w:r>
                  <w:r w:rsidRPr="00A002A6"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>MOB: 0432 599</w:t>
                  </w:r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</w:t>
                  </w:r>
                  <w:r w:rsidRPr="00A002A6"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>326</w:t>
                  </w:r>
                </w:p>
                <w:p w:rsidR="000741A7" w:rsidRPr="00A002A6" w:rsidRDefault="000741A7" w:rsidP="00F534FE">
                  <w:pPr>
                    <w:widowControl w:val="0"/>
                    <w:ind w:hanging="284"/>
                    <w:jc w:val="center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</w:p>
                <w:p w:rsidR="000741A7" w:rsidRPr="00A002A6" w:rsidRDefault="000741A7" w:rsidP="00F534FE">
                  <w:pPr>
                    <w:widowControl w:val="0"/>
                    <w:ind w:hanging="284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                    </w:t>
                  </w:r>
                  <w:r w:rsidRPr="00A002A6"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>Email:</w:t>
                  </w:r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              </w:t>
                  </w:r>
                  <w:r>
                    <w:rPr>
                      <w:rFonts w:ascii="Candara" w:hAnsi="Candara" w:cs="Verdana"/>
                      <w:b/>
                      <w:bCs/>
                      <w:color w:val="548DD4" w:themeColor="text2" w:themeTint="99"/>
                      <w:sz w:val="22"/>
                    </w:rPr>
                    <w:t>dekon</w:t>
                  </w:r>
                  <w:r>
                    <w:rPr>
                      <w:rFonts w:ascii="Arial" w:hAnsi="Arial" w:cs="Verdana"/>
                      <w:b/>
                      <w:bCs/>
                      <w:color w:val="548DD4" w:themeColor="text2" w:themeTint="99"/>
                      <w:sz w:val="22"/>
                    </w:rPr>
                    <w:t>1</w:t>
                  </w:r>
                  <w:r>
                    <w:rPr>
                      <w:rFonts w:ascii="Candara" w:hAnsi="Candara" w:cs="Verdana"/>
                      <w:b/>
                      <w:bCs/>
                      <w:color w:val="548DD4" w:themeColor="text2" w:themeTint="99"/>
                      <w:sz w:val="22"/>
                    </w:rPr>
                    <w:t>@student.monash.edu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-1in;margin-top:13.5pt;width:2in;height:36pt;z-index:251664384;mso-wrap-edited:f;mso-position-horizontal:absolute;mso-position-vertical:absolute" wrapcoords="-113 0 -113 21420 21713 21420 21713 0 -113 0" filled="f" fillcolor="#548dd4 [1951]" stroked="f" strokecolor="blue" strokeweight=".5pt">
            <v:fill rotate="t" o:detectmouseclick="t"/>
            <v:textbox style="mso-next-textbox:#_x0000_s1027" inset=",7.2pt,,7.2pt">
              <w:txbxContent>
                <w:p w:rsidR="000741A7" w:rsidRPr="002D2149" w:rsidRDefault="000741A7" w:rsidP="00F534FE">
                  <w:pPr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</w:pP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>CONTACT DETAILS</w:t>
                  </w:r>
                </w:p>
              </w:txbxContent>
            </v:textbox>
            <w10:wrap type="tight"/>
          </v:shape>
        </w:pict>
      </w:r>
    </w:p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 w:rsidP="00F534FE">
      <w:pPr>
        <w:ind w:left="-709" w:firstLine="709"/>
      </w:pPr>
    </w:p>
    <w:p w:rsidR="00F534FE" w:rsidRDefault="00CB0B40">
      <w:r>
        <w:rPr>
          <w:noProof/>
        </w:rPr>
        <w:pict>
          <v:shape id="_x0000_s1056" type="#_x0000_t202" style="position:absolute;margin-left:90pt;margin-top:12.9pt;width:396pt;height:342pt;z-index:251688960;mso-wrap-edited:f;mso-position-horizontal:absolute;mso-position-vertical:absolute" wrapcoords="0 0 21600 0 21600 21600 0 21600 0 0" filled="f" fillcolor="#548dd4 [1951]" stroked="f">
            <v:fill rotate="t" o:detectmouseclick="t"/>
            <v:textbox style="mso-next-textbox:#_x0000_s1056" inset=",7.2pt,,7.2pt">
              <w:txbxContent>
                <w:p w:rsidR="00B013C7" w:rsidRDefault="00FB211E" w:rsidP="00B013C7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>January 2012</w:t>
                  </w:r>
                  <w:proofErr w:type="gramStart"/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-      </w:t>
                  </w:r>
                  <w:r w:rsidR="00B013C7" w:rsidRPr="007444BF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ROZA</w:t>
                  </w:r>
                  <w:proofErr w:type="gramEnd"/>
                  <w:r w:rsidR="00B013C7" w:rsidRPr="007444BF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 xml:space="preserve"> RESTAURANT</w:t>
                  </w:r>
                </w:p>
                <w:p w:rsidR="00B013C7" w:rsidRDefault="00B013C7" w:rsidP="00B013C7">
                  <w:pPr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</w:pP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>May 2012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</w:r>
                  <w:r w:rsidRPr="007444BF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Full time employment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 xml:space="preserve"> as waitress and barista</w:t>
                  </w:r>
                </w:p>
                <w:p w:rsidR="00B013C7" w:rsidRDefault="00B013C7" w:rsidP="00B013C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7444BF"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   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Food preparation, managing the front desk, liaising with customers, </w:t>
                  </w:r>
                </w:p>
                <w:p w:rsidR="00B013C7" w:rsidRDefault="00B013C7" w:rsidP="00B013C7">
                  <w:pPr>
                    <w:widowControl w:val="0"/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   Making coffee and cleaning equipment.</w:t>
                  </w:r>
                </w:p>
                <w:p w:rsidR="00B013C7" w:rsidRDefault="00B013C7" w:rsidP="00B013C7">
                  <w:pPr>
                    <w:widowControl w:val="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B013C7" w:rsidRPr="0058161A" w:rsidRDefault="00B013C7" w:rsidP="00B013C7">
                  <w:pPr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</w:pP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</w:rPr>
                    <w:t>2010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-2012                </w:t>
                  </w: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CHILD CARE</w:t>
                  </w:r>
                </w:p>
                <w:p w:rsidR="00B013C7" w:rsidRPr="0058161A" w:rsidRDefault="00B013C7" w:rsidP="00B013C7">
                  <w:pPr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</w:pP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</w: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Casual employment</w:t>
                  </w:r>
                </w:p>
                <w:p w:rsidR="00B013C7" w:rsidRDefault="00B013C7" w:rsidP="00B013C7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 xml:space="preserve">Minding children aged 5 – 12 years old in our neighborhood. </w:t>
                  </w:r>
                  <w:proofErr w:type="spellStart"/>
                  <w:r>
                    <w:rPr>
                      <w:rFonts w:ascii="Candara" w:hAnsi="Candara"/>
                      <w:color w:val="000090"/>
                      <w:sz w:val="20"/>
                    </w:rPr>
                    <w:t>Organis</w:t>
                  </w: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>ing</w:t>
                  </w:r>
                  <w:proofErr w:type="spellEnd"/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 xml:space="preserve"> dinner and some activities.</w:t>
                  </w:r>
                </w:p>
                <w:p w:rsidR="00B013C7" w:rsidRDefault="00B013C7" w:rsidP="00B013C7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B013C7" w:rsidRDefault="00B013C7" w:rsidP="00B013C7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B013C7" w:rsidRPr="0058161A" w:rsidRDefault="00B013C7" w:rsidP="00B013C7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</w:rPr>
                    <w:t>2008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         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</w: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MELBOURNE SPORTS AND AQUATIC CENTRE</w:t>
                  </w:r>
                </w:p>
                <w:p w:rsidR="00B013C7" w:rsidRPr="0058161A" w:rsidRDefault="00B013C7" w:rsidP="00B013C7">
                  <w:pPr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</w:pP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</w: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  <w:t xml:space="preserve"> </w:t>
                  </w: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One-week full time placement</w:t>
                  </w:r>
                </w:p>
                <w:p w:rsidR="00B013C7" w:rsidRPr="0058161A" w:rsidRDefault="00B013C7" w:rsidP="00B013C7">
                  <w:pPr>
                    <w:ind w:left="720" w:firstLine="720"/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 xml:space="preserve">Administrative tasks. Assisting supervision in pool areas. </w:t>
                  </w:r>
                </w:p>
                <w:p w:rsidR="00B013C7" w:rsidRDefault="00B013C7" w:rsidP="00B013C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ab/>
                    <w:t>Some refereeing.</w:t>
                  </w:r>
                </w:p>
                <w:p w:rsidR="00B013C7" w:rsidRDefault="00B013C7" w:rsidP="00B013C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</w:t>
                  </w:r>
                </w:p>
                <w:p w:rsidR="00B013C7" w:rsidRPr="00B35DFC" w:rsidRDefault="00B013C7" w:rsidP="00B013C7">
                  <w:pPr>
                    <w:rPr>
                      <w:rFonts w:ascii="Copperplate Gothic Bold" w:hAnsi="Copperplate Gothic Bold"/>
                      <w:color w:val="365F91" w:themeColor="accent1" w:themeShade="BF"/>
                      <w:sz w:val="16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</w:t>
                  </w:r>
                  <w:r w:rsidRPr="00B35DFC">
                    <w:rPr>
                      <w:rFonts w:ascii="Candara" w:hAnsi="Candara"/>
                      <w:color w:val="000090"/>
                      <w:sz w:val="20"/>
                    </w:rPr>
                    <w:t xml:space="preserve">       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                </w:t>
                  </w: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SOUL MAMA RESTAURANT</w:t>
                  </w:r>
                </w:p>
                <w:p w:rsidR="00B013C7" w:rsidRPr="0058161A" w:rsidRDefault="00B013C7" w:rsidP="00B013C7">
                  <w:pPr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</w:pP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</w:t>
                  </w: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One-week full time placement</w:t>
                  </w:r>
                </w:p>
                <w:p w:rsidR="00B013C7" w:rsidRPr="0058161A" w:rsidRDefault="00B013C7" w:rsidP="00B013C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   </w:t>
                  </w:r>
                  <w:proofErr w:type="gramStart"/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>Food preparation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>, and serving.</w:t>
                  </w:r>
                  <w:proofErr w:type="gramEnd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Kitchen hand.</w:t>
                  </w: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 xml:space="preserve"> Some cooking.</w:t>
                  </w:r>
                </w:p>
                <w:p w:rsidR="00B013C7" w:rsidRDefault="00B013C7" w:rsidP="00B013C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    Liaising</w:t>
                  </w: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 xml:space="preserve"> with customers and other staff members</w:t>
                  </w:r>
                </w:p>
                <w:p w:rsidR="00B013C7" w:rsidRDefault="00B013C7" w:rsidP="00B013C7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B013C7" w:rsidRDefault="00B013C7" w:rsidP="00B013C7">
                  <w:pPr>
                    <w:widowControl w:val="0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</w:p>
                <w:p w:rsidR="00B013C7" w:rsidRDefault="00B013C7" w:rsidP="00B35DFC">
                  <w:pPr>
                    <w:widowControl w:val="0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</w:p>
                <w:p w:rsidR="000741A7" w:rsidRPr="00A002A6" w:rsidRDefault="000741A7" w:rsidP="00B35DFC">
                  <w:pPr>
                    <w:widowControl w:val="0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  <w:r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  <w:t xml:space="preserve"> </w:t>
                  </w:r>
                </w:p>
                <w:p w:rsidR="000741A7" w:rsidRDefault="000741A7" w:rsidP="00B35DFC">
                  <w:pPr>
                    <w:widowControl w:val="0"/>
                    <w:ind w:hanging="284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widowControl w:val="0"/>
                    <w:ind w:hanging="284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Pr="007444BF" w:rsidRDefault="000741A7" w:rsidP="00B35DFC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Pr="0058161A" w:rsidRDefault="000741A7" w:rsidP="00B35DFC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Pr="0058161A" w:rsidRDefault="000741A7" w:rsidP="00B35DFC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widowControl w:val="0"/>
                    <w:ind w:hanging="284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widowControl w:val="0"/>
                    <w:ind w:hanging="284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B35DFC">
                  <w:pPr>
                    <w:widowControl w:val="0"/>
                    <w:ind w:hanging="284"/>
                    <w:rPr>
                      <w:rFonts w:ascii="Candara" w:hAnsi="Candara"/>
                      <w:color w:val="000090"/>
                      <w:sz w:val="20"/>
                    </w:rPr>
                  </w:pPr>
                  <w:proofErr w:type="spellStart"/>
                  <w:r>
                    <w:rPr>
                      <w:rFonts w:ascii="Candara" w:hAnsi="Candara"/>
                      <w:color w:val="000090"/>
                      <w:sz w:val="20"/>
                    </w:rPr>
                    <w:t>Fd</w:t>
                  </w:r>
                  <w:proofErr w:type="spellEnd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</w:t>
                  </w:r>
                </w:p>
                <w:p w:rsidR="000741A7" w:rsidRDefault="000741A7" w:rsidP="00B35DFC">
                  <w:pPr>
                    <w:widowControl w:val="0"/>
                    <w:ind w:hanging="284"/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Pr="00A002A6" w:rsidRDefault="000741A7" w:rsidP="00B35DFC">
                  <w:pPr>
                    <w:widowControl w:val="0"/>
                    <w:ind w:hanging="284"/>
                    <w:rPr>
                      <w:rFonts w:ascii="Copperplate Gothic Bold" w:hAnsi="Copperplate Gothic Bold" w:cs="Verdana"/>
                      <w:b/>
                      <w:bCs/>
                      <w:color w:val="548DD4" w:themeColor="text2" w:themeTint="99"/>
                      <w:sz w:val="18"/>
                    </w:rPr>
                  </w:pPr>
                </w:p>
              </w:txbxContent>
            </v:textbox>
            <w10:wrap type="tight"/>
          </v:shape>
        </w:pict>
      </w:r>
    </w:p>
    <w:p w:rsidR="00F534FE" w:rsidRDefault="00F534FE"/>
    <w:p w:rsidR="00F534FE" w:rsidRDefault="00CB0B40">
      <w:r>
        <w:rPr>
          <w:noProof/>
        </w:rPr>
        <w:pict>
          <v:shape id="_x0000_s1033" type="#_x0000_t202" style="position:absolute;margin-left:-1in;margin-top:2.75pt;width:2in;height:36pt;z-index:251671552;mso-wrap-edited:f;mso-position-horizontal:absolute;mso-position-vertical:absolute" wrapcoords="-113 0 -113 21420 21713 21420 21713 0 -113 0" filled="f" fillcolor="#548dd4 [1951]" stroked="f" strokecolor="blue" strokeweight=".5pt">
            <v:fill rotate="t" o:detectmouseclick="t"/>
            <v:textbox style="mso-next-textbox:#_x0000_s1040" inset=",7.2pt,,7.2pt">
              <w:txbxContent>
                <w:p w:rsidR="000741A7" w:rsidRPr="002D2149" w:rsidRDefault="000741A7" w:rsidP="00F534FE">
                  <w:pPr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</w:pP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>EXPERIENCE</w:t>
                  </w:r>
                </w:p>
              </w:txbxContent>
            </v:textbox>
            <w10:wrap type="tight"/>
          </v:shape>
        </w:pict>
      </w:r>
    </w:p>
    <w:p w:rsidR="00F534FE" w:rsidRDefault="00F534FE"/>
    <w:p w:rsidR="00F534FE" w:rsidRDefault="00F534FE"/>
    <w:p w:rsidR="00F534FE" w:rsidRDefault="00F534FE"/>
    <w:p w:rsidR="00B35DFC" w:rsidRPr="0058161A" w:rsidRDefault="00B35DFC" w:rsidP="00B35DFC">
      <w:pPr>
        <w:rPr>
          <w:rFonts w:ascii="Candara" w:hAnsi="Candara"/>
          <w:color w:val="000090"/>
          <w:sz w:val="20"/>
        </w:rPr>
      </w:pPr>
      <w:r w:rsidRPr="00B35DFC">
        <w:rPr>
          <w:rFonts w:ascii="Copperplate Gothic Bold" w:hAnsi="Copperplate Gothic Bold"/>
          <w:color w:val="365F91" w:themeColor="accent1" w:themeShade="BF"/>
          <w:sz w:val="16"/>
        </w:rPr>
        <w:t xml:space="preserve">  </w:t>
      </w:r>
      <w:r>
        <w:rPr>
          <w:rFonts w:ascii="Copperplate Gothic Bold" w:hAnsi="Copperplate Gothic Bold"/>
          <w:color w:val="365F91" w:themeColor="accent1" w:themeShade="BF"/>
          <w:sz w:val="16"/>
        </w:rPr>
        <w:t xml:space="preserve"> </w:t>
      </w:r>
      <w:r>
        <w:rPr>
          <w:rFonts w:ascii="Candara" w:hAnsi="Candara"/>
          <w:b/>
          <w:color w:val="000090"/>
          <w:sz w:val="20"/>
        </w:rPr>
        <w:t xml:space="preserve">   </w:t>
      </w:r>
      <w:r>
        <w:rPr>
          <w:rFonts w:ascii="Candara" w:hAnsi="Candara"/>
          <w:b/>
          <w:color w:val="000090"/>
          <w:sz w:val="20"/>
        </w:rPr>
        <w:tab/>
      </w:r>
    </w:p>
    <w:p w:rsidR="00B35DFC" w:rsidRDefault="00B35DFC" w:rsidP="00B35DFC">
      <w:pPr>
        <w:ind w:left="720" w:firstLine="720"/>
        <w:rPr>
          <w:rFonts w:ascii="Candara" w:hAnsi="Candara"/>
          <w:color w:val="000090"/>
          <w:sz w:val="20"/>
        </w:rPr>
      </w:pPr>
      <w:r w:rsidRPr="0058161A">
        <w:rPr>
          <w:rFonts w:ascii="Candara" w:hAnsi="Candara"/>
          <w:color w:val="000090"/>
          <w:sz w:val="20"/>
        </w:rPr>
        <w:t>.</w:t>
      </w:r>
    </w:p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CB0B40" w:rsidP="00F534FE">
      <w:pPr>
        <w:ind w:left="2552" w:hanging="2552"/>
      </w:pPr>
      <w:r>
        <w:rPr>
          <w:noProof/>
        </w:rPr>
        <w:pict>
          <v:shape id="_x0000_s1036" type="#_x0000_t202" style="position:absolute;left:0;text-align:left;margin-left:1in;margin-top:-700.25pt;width:396pt;height:478.4pt;z-index:251675648;mso-wrap-edited:f;mso-position-horizontal:absolute;mso-position-vertical:absolute" wrapcoords="0 0 21600 0 21600 21600 0 21600 0 0" filled="f" stroked="f">
            <v:fill o:detectmouseclick="t"/>
            <v:textbox style="mso-next-textbox:#_x0000_s1036" inset=",7.2pt,,7.2pt">
              <w:txbxContent>
                <w:p w:rsidR="000741A7" w:rsidRPr="008F1EBE" w:rsidRDefault="000741A7" w:rsidP="00F534FE">
                  <w:pPr>
                    <w:rPr>
                      <w:b/>
                      <w:color w:val="000090"/>
                    </w:rPr>
                  </w:pPr>
                </w:p>
                <w:p w:rsidR="000741A7" w:rsidRDefault="000741A7" w:rsidP="00F534FE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</w:p>
                <w:p w:rsidR="00006A6E" w:rsidRDefault="00006A6E" w:rsidP="00F534FE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                               </w:t>
                  </w:r>
                </w:p>
                <w:p w:rsidR="00006A6E" w:rsidRDefault="00006A6E" w:rsidP="00F534FE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</w:p>
                <w:p w:rsidR="00006A6E" w:rsidRDefault="00006A6E" w:rsidP="00F534FE">
                  <w:pPr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</w:pP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                               </w:t>
                  </w:r>
                  <w:r w:rsidRPr="00006A6E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TOUGH MUDDER 2013 EVENT STAFF VOLUNTEER</w:t>
                  </w:r>
                </w:p>
                <w:p w:rsidR="000741A7" w:rsidRPr="00006A6E" w:rsidRDefault="00006A6E" w:rsidP="00F534FE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006A6E"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                               </w:t>
                  </w:r>
                  <w:r w:rsidRPr="00006A6E">
                    <w:rPr>
                      <w:rFonts w:ascii="Candara" w:hAnsi="Candara"/>
                      <w:color w:val="000090"/>
                      <w:sz w:val="20"/>
                    </w:rPr>
                    <w:t>Full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day </w:t>
                  </w:r>
                  <w:proofErr w:type="gramStart"/>
                  <w:r>
                    <w:rPr>
                      <w:rFonts w:ascii="Candara" w:hAnsi="Candara"/>
                      <w:color w:val="000090"/>
                      <w:sz w:val="20"/>
                    </w:rPr>
                    <w:t>running  and</w:t>
                  </w:r>
                  <w:proofErr w:type="gramEnd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patrolling obstacle points. Using two way radio to </w:t>
                  </w:r>
                </w:p>
                <w:p w:rsidR="000741A7" w:rsidRDefault="00006A6E" w:rsidP="00006A6E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</w:t>
                  </w:r>
                  <w:proofErr w:type="gramStart"/>
                  <w:r>
                    <w:rPr>
                      <w:rFonts w:ascii="Candara" w:hAnsi="Candara"/>
                      <w:color w:val="000090"/>
                      <w:sz w:val="20"/>
                    </w:rPr>
                    <w:t>report</w:t>
                  </w:r>
                  <w:proofErr w:type="gramEnd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injuries. Handing out water to contestants.</w:t>
                  </w:r>
                </w:p>
                <w:p w:rsidR="00006A6E" w:rsidRDefault="000741A7" w:rsidP="00B35DFC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                                 </w:t>
                  </w:r>
                </w:p>
                <w:p w:rsidR="000741A7" w:rsidRPr="005453D0" w:rsidRDefault="00006A6E" w:rsidP="00B35DFC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                                 </w:t>
                  </w:r>
                  <w:r w:rsidR="000741A7" w:rsidRPr="0058161A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PROGRESS THEATRE ANNUAL PRODUCTIONS</w:t>
                  </w:r>
                </w:p>
                <w:p w:rsidR="000741A7" w:rsidRPr="0058161A" w:rsidRDefault="000741A7" w:rsidP="00F534FE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>Rehearsing younger dancers age 3-10 yrs. assisting them on stage. Supervising behind the curtain.</w:t>
                  </w:r>
                </w:p>
                <w:p w:rsidR="000741A7" w:rsidRPr="0058161A" w:rsidRDefault="000741A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Pr="0058161A" w:rsidRDefault="000741A7">
                  <w:pPr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</w:pP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 w:rsidRPr="0058161A">
                    <w:rPr>
                      <w:rFonts w:ascii="Candara" w:hAnsi="Candara"/>
                      <w:b/>
                      <w:color w:val="000090"/>
                      <w:sz w:val="20"/>
                      <w:u w:val="single"/>
                    </w:rPr>
                    <w:t>BLACKWOOD TOWN CARE GROUP</w:t>
                  </w:r>
                </w:p>
                <w:p w:rsidR="000741A7" w:rsidRPr="0058161A" w:rsidRDefault="000741A7" w:rsidP="00F534FE">
                  <w:pPr>
                    <w:ind w:left="1440"/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>Weeding and planting to restore the edge of the Wombat State Forest in Victoria</w:t>
                  </w:r>
                </w:p>
                <w:p w:rsidR="000741A7" w:rsidRPr="0058161A" w:rsidRDefault="000741A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Pr="0058161A" w:rsidRDefault="000741A7" w:rsidP="007444BF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</w:p>
                <w:p w:rsidR="000741A7" w:rsidRPr="00FB5BD2" w:rsidRDefault="000741A7" w:rsidP="008362AA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 w:rsidRPr="0058161A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</w:r>
                </w:p>
                <w:p w:rsidR="000741A7" w:rsidRDefault="000741A7" w:rsidP="007444BF">
                  <w:pPr>
                    <w:rPr>
                      <w:b/>
                      <w:color w:val="000090"/>
                    </w:rPr>
                  </w:pPr>
                </w:p>
                <w:p w:rsidR="000741A7" w:rsidRDefault="000741A7" w:rsidP="007444BF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b/>
                      <w:color w:val="000090"/>
                    </w:rPr>
                    <w:t xml:space="preserve">                         </w:t>
                  </w:r>
                  <w:r>
                    <w:rPr>
                      <w:color w:val="000090"/>
                    </w:rPr>
                    <w:t xml:space="preserve"> </w:t>
                  </w:r>
                  <w:proofErr w:type="gramStart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Efficient in using both </w:t>
                  </w:r>
                  <w:proofErr w:type="spellStart"/>
                  <w:r>
                    <w:rPr>
                      <w:rFonts w:ascii="Candara" w:hAnsi="Candara"/>
                      <w:color w:val="000090"/>
                      <w:sz w:val="20"/>
                    </w:rPr>
                    <w:t>Eftpos</w:t>
                  </w:r>
                  <w:proofErr w:type="spellEnd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and cash register.</w:t>
                  </w:r>
                  <w:proofErr w:type="gramEnd"/>
                </w:p>
                <w:p w:rsidR="000741A7" w:rsidRPr="008F1EBE" w:rsidRDefault="000741A7">
                  <w:pPr>
                    <w:rPr>
                      <w:color w:val="000090"/>
                    </w:rPr>
                  </w:pPr>
                </w:p>
                <w:p w:rsidR="000741A7" w:rsidRPr="008F1EBE" w:rsidRDefault="000741A7">
                  <w:pPr>
                    <w:rPr>
                      <w:color w:val="000090"/>
                    </w:rPr>
                  </w:pPr>
                </w:p>
                <w:p w:rsidR="000741A7" w:rsidRDefault="000741A7" w:rsidP="007444BF">
                  <w:pPr>
                    <w:ind w:left="720"/>
                    <w:rPr>
                      <w:color w:val="000090"/>
                    </w:rPr>
                  </w:pPr>
                  <w:r>
                    <w:rPr>
                      <w:color w:val="000090"/>
                    </w:rPr>
                    <w:t xml:space="preserve">             </w:t>
                  </w:r>
                </w:p>
                <w:p w:rsidR="000741A7" w:rsidRPr="00FB5BD2" w:rsidRDefault="000741A7" w:rsidP="007444BF">
                  <w:pPr>
                    <w:ind w:left="720"/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color w:val="000090"/>
                    </w:rPr>
                    <w:t xml:space="preserve">              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Proficient in Word, Excel, PowerPoint,</w:t>
                  </w:r>
                </w:p>
                <w:p w:rsidR="000741A7" w:rsidRPr="00FB5BD2" w:rsidRDefault="000741A7" w:rsidP="007444BF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Internet and Presentations to groups.</w:t>
                  </w:r>
                </w:p>
                <w:p w:rsidR="000741A7" w:rsidRPr="008F1EBE" w:rsidRDefault="000741A7">
                  <w:pPr>
                    <w:rPr>
                      <w:color w:val="000090"/>
                    </w:rPr>
                  </w:pPr>
                </w:p>
                <w:p w:rsidR="000741A7" w:rsidRPr="008F1EBE" w:rsidRDefault="000741A7">
                  <w:pPr>
                    <w:rPr>
                      <w:color w:val="000090"/>
                    </w:rPr>
                  </w:pPr>
                </w:p>
                <w:p w:rsidR="000741A7" w:rsidRDefault="000741A7">
                  <w:pPr>
                    <w:rPr>
                      <w:color w:val="000090"/>
                    </w:rPr>
                  </w:pPr>
                </w:p>
                <w:p w:rsidR="000741A7" w:rsidRPr="00FB5BD2" w:rsidRDefault="000741A7" w:rsidP="0028523B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color w:val="000090"/>
                    </w:rPr>
                    <w:t xml:space="preserve">                           </w:t>
                  </w:r>
                  <w:proofErr w:type="gramStart"/>
                  <w:r w:rsidRPr="00FB5BD2">
                    <w:rPr>
                      <w:rFonts w:ascii="Candara" w:hAnsi="Candara"/>
                      <w:b/>
                      <w:color w:val="000090"/>
                      <w:sz w:val="20"/>
                    </w:rPr>
                    <w:t>French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>,</w:t>
                  </w:r>
                  <w:r w:rsidRPr="00FB5BD2"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 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>conversational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, 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spoken and written.</w:t>
                  </w:r>
                  <w:proofErr w:type="gramEnd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</w:t>
                  </w:r>
                </w:p>
                <w:p w:rsidR="000741A7" w:rsidRPr="00FB5BD2" w:rsidRDefault="000741A7" w:rsidP="0028523B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</w:t>
                  </w:r>
                  <w:proofErr w:type="gramStart"/>
                  <w:r w:rsidRPr="00FB5BD2">
                    <w:rPr>
                      <w:rFonts w:ascii="Candara" w:hAnsi="Candara"/>
                      <w:b/>
                      <w:color w:val="000090"/>
                      <w:sz w:val="20"/>
                    </w:rPr>
                    <w:t>Greek,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spoken and written.</w:t>
                  </w:r>
                  <w:proofErr w:type="gramEnd"/>
                </w:p>
                <w:p w:rsidR="000741A7" w:rsidRDefault="000741A7" w:rsidP="0028523B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</w:t>
                  </w:r>
                  <w:r w:rsidRPr="00FB5BD2">
                    <w:rPr>
                      <w:rFonts w:ascii="Candara" w:hAnsi="Candara"/>
                      <w:b/>
                      <w:color w:val="000090"/>
                      <w:sz w:val="20"/>
                    </w:rPr>
                    <w:t>Croatian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>,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limited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 xml:space="preserve"> understanding and spoken</w:t>
                  </w:r>
                </w:p>
                <w:p w:rsidR="000741A7" w:rsidRDefault="000741A7" w:rsidP="0028523B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28523B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28523B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Default="000741A7" w:rsidP="000741A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 - Physical fitness </w:t>
                  </w:r>
                </w:p>
                <w:p w:rsidR="000741A7" w:rsidRDefault="000741A7" w:rsidP="000741A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 - Travel</w:t>
                  </w:r>
                </w:p>
                <w:p w:rsidR="000741A7" w:rsidRDefault="000741A7" w:rsidP="000741A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 - 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Dance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- 8 years of classical ballet completed at The Progress Theatre</w:t>
                  </w:r>
                </w:p>
                <w:p w:rsidR="000741A7" w:rsidRPr="00FB5BD2" w:rsidRDefault="000741A7" w:rsidP="000741A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   Ballet School (1999-2007)                                                         </w:t>
                  </w:r>
                </w:p>
                <w:p w:rsidR="000741A7" w:rsidRPr="00FB5BD2" w:rsidRDefault="000741A7" w:rsidP="000741A7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                               - 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Design</w:t>
                  </w:r>
                </w:p>
                <w:p w:rsidR="000741A7" w:rsidRPr="00FB5BD2" w:rsidRDefault="000741A7" w:rsidP="0028523B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Pr="00FB5BD2" w:rsidRDefault="000741A7" w:rsidP="0028523B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0741A7" w:rsidRPr="008F1EBE" w:rsidRDefault="000741A7">
                  <w:pPr>
                    <w:rPr>
                      <w:color w:val="000090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</w:rPr>
        <w:pict>
          <v:line id="_x0000_s1034" style="position:absolute;left:0;text-align:left;z-index:251672576;visibility:visible;mso-wrap-edited:f;mso-wrap-distance-left:2.88pt;mso-wrap-distance-top:2.88pt;mso-wrap-distance-right:2.88pt;mso-wrap-distance-bottom:2.88pt;mso-position-horizontal:absolute;mso-position-vertical:absolute" from="1in,-691pt" to="1in,171pt" wrapcoords="-2147483648 0 -2147483648 21578 -2147483648 21578 -2147483648 0 -2147483648 0" strokecolor="#36f" strokeweight="2pt">
            <v:shadow color="white"/>
            <v:textbox inset="2.88pt,2.88pt,2.88pt,2.88pt"/>
            <w10:wrap type="tight"/>
          </v:line>
        </w:pict>
      </w:r>
      <w:r>
        <w:rPr>
          <w:noProof/>
        </w:rPr>
        <w:pict>
          <v:shape id="_x0000_s1040" type="#_x0000_t202" style="position:absolute;left:0;text-align:left;margin-left:54pt;margin-top:0;width:18pt;height:18pt;flip:x;z-index:251680768;mso-wrap-edited:f;mso-position-horizontal:absolute;mso-position-vertical:absolute" wrapcoords="0 0 21600 0 21600 21600 0 21600 0 0" filled="f" stroked="f">
            <v:fill o:detectmouseclick="t"/>
            <v:textbox style="mso-next-textbox:#_x0000_s1040" inset=",7.2pt,,7.2pt">
              <w:txbxContent/>
            </v:textbox>
            <w10:wrap type="tight"/>
          </v:shape>
        </w:pict>
      </w:r>
    </w:p>
    <w:p w:rsidR="00F534FE" w:rsidRDefault="00CB0B40">
      <w:r>
        <w:rPr>
          <w:noProof/>
        </w:rPr>
        <w:pict>
          <v:shape id="_x0000_s1032" type="#_x0000_t202" style="position:absolute;margin-left:-54pt;margin-top:21.95pt;width:126pt;height:54pt;z-index:251669504;mso-wrap-edited:f;mso-position-horizontal:absolute;mso-position-vertical:absolute" wrapcoords="-113 0 -113 21420 21713 21420 21713 0 -113 0" filled="f" fillcolor="#548dd4 [1951]" stroked="f" strokecolor="blue" strokeweight=".5pt">
            <v:fill rotate="t" o:detectmouseclick="t"/>
            <v:textbox style="mso-next-textbox:#_x0000_s1032" inset=",7.2pt,,7.2pt">
              <w:txbxContent>
                <w:p w:rsidR="000741A7" w:rsidRPr="002D2149" w:rsidRDefault="000741A7" w:rsidP="00F534FE">
                  <w:pPr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</w:pP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>VOLUNTEER EXPERIENCE</w:t>
                  </w:r>
                </w:p>
              </w:txbxContent>
            </v:textbox>
            <w10:wrap type="tight"/>
          </v:shape>
        </w:pict>
      </w:r>
    </w:p>
    <w:p w:rsidR="00F534FE" w:rsidRDefault="00F534FE"/>
    <w:p w:rsidR="00F534FE" w:rsidRDefault="00F534FE"/>
    <w:p w:rsidR="00F534FE" w:rsidRDefault="00F534FE"/>
    <w:p w:rsidR="00F534FE" w:rsidRDefault="00CB0B40">
      <w:r>
        <w:rPr>
          <w:noProof/>
        </w:rPr>
        <w:pict>
          <v:shape id="_x0000_s1049" type="#_x0000_t202" style="position:absolute;margin-left:-1in;margin-top:21.3pt;width:2in;height:36pt;z-index:251686912;mso-wrap-edited:f;mso-position-horizontal:absolute;mso-position-horizontal-relative:text;mso-position-vertical:absolute;mso-position-vertical-relative:text" wrapcoords="-113 0 -113 21420 21713 21420 21713 0 -113 0" filled="f" fillcolor="#548dd4 [1951]" stroked="f" strokecolor="blue" strokeweight=".5pt">
            <v:fill rotate="t" o:detectmouseclick="t"/>
            <v:textbox style="mso-next-textbox:#_x0000_s1049" inset=",7.2pt,,7.2pt">
              <w:txbxContent>
                <w:p w:rsidR="000741A7" w:rsidRPr="002D2149" w:rsidRDefault="000741A7" w:rsidP="007444BF">
                  <w:pPr>
                    <w:jc w:val="both"/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</w:pP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 xml:space="preserve"> Handling payments</w:t>
                  </w:r>
                </w:p>
              </w:txbxContent>
            </v:textbox>
            <w10:wrap type="tight"/>
          </v:shape>
        </w:pict>
      </w:r>
    </w:p>
    <w:p w:rsidR="00F534FE" w:rsidRDefault="00CB0B40">
      <w:r>
        <w:rPr>
          <w:noProof/>
        </w:rPr>
        <w:pict>
          <v:shape id="_x0000_s1041" type="#_x0000_t202" style="position:absolute;margin-left:-1in;margin-top:4.95pt;width:2in;height:36pt;z-index:251681792;mso-wrap-edited:f;mso-position-horizontal:absolute;mso-position-horizontal-relative:text;mso-position-vertical:absolute;mso-position-vertical-relative:text" wrapcoords="-113 0 -113 21420 21713 21420 21713 0 -113 0" filled="f" fillcolor="#548dd4 [1951]" stroked="f" strokecolor="blue" strokeweight=".5pt">
            <v:fill rotate="t" o:detectmouseclick="t"/>
            <v:textbox style="mso-next-textbox:#_x0000_s1041" inset=",7.2pt,,7.2pt">
              <w:txbxContent>
                <w:p w:rsidR="000741A7" w:rsidRPr="002D2149" w:rsidRDefault="000741A7" w:rsidP="00F534FE">
                  <w:pPr>
                    <w:jc w:val="both"/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</w:pP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>COMPUTER SKILLS</w:t>
                  </w:r>
                </w:p>
              </w:txbxContent>
            </v:textbox>
            <w10:wrap type="tight"/>
          </v:shape>
        </w:pict>
      </w:r>
    </w:p>
    <w:p w:rsidR="00F534FE" w:rsidRDefault="00CB0B40">
      <w:r>
        <w:rPr>
          <w:noProof/>
        </w:rPr>
        <w:pict>
          <v:shape id="_x0000_s1051" type="#_x0000_t202" style="position:absolute;margin-left:-1in;margin-top:20.7pt;width:2in;height:36pt;z-index:251687936;mso-wrap-edited:f;mso-position-horizontal:absolute;mso-position-horizontal-relative:text;mso-position-vertical:absolute;mso-position-vertical-relative:text" wrapcoords="-113 0 -113 21420 21713 21420 21713 0 -113 0" filled="f" fillcolor="#548dd4 [1951]" stroked="f" strokecolor="blue" strokeweight=".5pt">
            <v:fill rotate="t" o:detectmouseclick="t"/>
            <v:textbox style="mso-next-textbox:#_x0000_s1051" inset=",7.2pt,,7.2pt">
              <w:txbxContent>
                <w:p w:rsidR="000741A7" w:rsidRPr="002D2149" w:rsidRDefault="000741A7" w:rsidP="0028523B">
                  <w:pPr>
                    <w:jc w:val="both"/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</w:pPr>
                  <w:r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 xml:space="preserve">       </w:t>
                  </w: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>Languages</w:t>
                  </w:r>
                </w:p>
              </w:txbxContent>
            </v:textbox>
            <w10:wrap type="tight"/>
          </v:shape>
        </w:pict>
      </w:r>
    </w:p>
    <w:p w:rsidR="00F534FE" w:rsidRDefault="00CB0B40">
      <w:r>
        <w:rPr>
          <w:noProof/>
        </w:rPr>
        <w:pict>
          <v:shape id="_x0000_s1043" type="#_x0000_t202" style="position:absolute;margin-left:-90pt;margin-top:22.35pt;width:162pt;height:36pt;z-index:251683840;mso-wrap-edited:f;mso-position-horizontal:absolute;mso-position-vertical:absolute" wrapcoords="-113 0 -113 21420 21713 21420 21713 0 -113 0" filled="f" fillcolor="#548dd4 [1951]" stroked="f" strokecolor="blue" strokeweight=".5pt">
            <v:fill rotate="t" o:detectmouseclick="t"/>
            <v:textbox style="mso-next-textbox:#_x0000_s1043" inset=",7.2pt,,7.2pt">
              <w:txbxContent>
                <w:p w:rsidR="000741A7" w:rsidRPr="002D2149" w:rsidRDefault="000741A7" w:rsidP="00F534FE">
                  <w:pPr>
                    <w:jc w:val="center"/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</w:pP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>INTERESTS</w:t>
                  </w:r>
                </w:p>
              </w:txbxContent>
            </v:textbox>
            <w10:wrap type="tight"/>
          </v:shape>
        </w:pict>
      </w:r>
    </w:p>
    <w:p w:rsidR="00F534FE" w:rsidRDefault="00F534FE"/>
    <w:p w:rsidR="00F534FE" w:rsidRDefault="00F534FE"/>
    <w:p w:rsidR="00F534FE" w:rsidRDefault="00F534FE"/>
    <w:p w:rsidR="00F534FE" w:rsidRDefault="00CB0B40">
      <w:r>
        <w:rPr>
          <w:noProof/>
        </w:rPr>
        <w:pict>
          <v:shape id="_x0000_s1059" type="#_x0000_t202" style="position:absolute;margin-left:90pt;margin-top:-.2pt;width:4in;height:342pt;z-index:25168998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13552A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13552A" w:rsidRPr="000741A7" w:rsidRDefault="0013552A" w:rsidP="0013552A">
                  <w:pPr>
                    <w:rPr>
                      <w:rFonts w:ascii="Candara" w:hAnsi="Candara"/>
                      <w:b/>
                      <w:color w:val="000090"/>
                      <w:sz w:val="20"/>
                    </w:rPr>
                  </w:pPr>
                  <w:r w:rsidRPr="000741A7">
                    <w:rPr>
                      <w:rFonts w:ascii="Candara" w:hAnsi="Candara"/>
                      <w:b/>
                      <w:color w:val="000090"/>
                      <w:sz w:val="20"/>
                    </w:rPr>
                    <w:t xml:space="preserve">                     </w:t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>PROFESSIONAL:</w:t>
                  </w:r>
                </w:p>
                <w:p w:rsidR="0013552A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</w:p>
                <w:p w:rsidR="0013552A" w:rsidRPr="00FB5BD2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 xml:space="preserve">* 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b/>
                      <w:color w:val="000090"/>
                      <w:sz w:val="20"/>
                    </w:rPr>
                    <w:t>Mr. Ibrahim Mohamed</w:t>
                  </w:r>
                </w:p>
                <w:p w:rsidR="0013552A" w:rsidRPr="00FB5BD2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 w:rsidR="00757211">
                    <w:rPr>
                      <w:rFonts w:ascii="Candara" w:hAnsi="Candara"/>
                      <w:color w:val="000090"/>
                      <w:sz w:val="20"/>
                    </w:rPr>
                    <w:t>Manager,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ndara" w:hAnsi="Candara"/>
                      <w:color w:val="000090"/>
                      <w:sz w:val="20"/>
                    </w:rPr>
                    <w:t>Roza</w:t>
                  </w:r>
                  <w:proofErr w:type="spellEnd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restaurant </w:t>
                  </w:r>
                </w:p>
                <w:p w:rsidR="0013552A" w:rsidRPr="00234EDE" w:rsidRDefault="0013552A" w:rsidP="0013552A">
                  <w:pPr>
                    <w:widowControl w:val="0"/>
                    <w:autoSpaceDE w:val="0"/>
                    <w:autoSpaceDN w:val="0"/>
                    <w:adjustRightInd w:val="0"/>
                    <w:spacing w:after="100"/>
                    <w:rPr>
                      <w:rFonts w:ascii="Candara" w:hAnsi="Candara" w:cs="Verdana"/>
                      <w:bCs/>
                      <w:color w:val="000090"/>
                      <w:sz w:val="20"/>
                      <w:szCs w:val="22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131 Sydney </w:t>
                  </w:r>
                  <w:proofErr w:type="gramStart"/>
                  <w:r>
                    <w:rPr>
                      <w:rFonts w:ascii="Candara" w:hAnsi="Candara"/>
                      <w:color w:val="000090"/>
                      <w:sz w:val="20"/>
                    </w:rPr>
                    <w:t>road</w:t>
                  </w:r>
                  <w:proofErr w:type="gramEnd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ndara" w:hAnsi="Candara"/>
                      <w:color w:val="000090"/>
                      <w:sz w:val="20"/>
                    </w:rPr>
                    <w:t>Coburg</w:t>
                  </w:r>
                  <w:proofErr w:type="spellEnd"/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3058</w:t>
                  </w:r>
                </w:p>
                <w:p w:rsidR="0013552A" w:rsidRDefault="0013552A" w:rsidP="0013552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ndara" w:hAnsi="Candara" w:cs="Verdana"/>
                      <w:color w:val="000090"/>
                      <w:sz w:val="20"/>
                      <w:szCs w:val="20"/>
                    </w:rPr>
                  </w:pPr>
                  <w:r>
                    <w:rPr>
                      <w:rFonts w:ascii="Candara" w:hAnsi="Candara" w:cs="Verdana"/>
                      <w:color w:val="000090"/>
                      <w:sz w:val="20"/>
                      <w:szCs w:val="20"/>
                    </w:rPr>
                    <w:tab/>
                    <w:t>Phone:  93836400</w:t>
                  </w:r>
                </w:p>
                <w:p w:rsidR="0013552A" w:rsidRPr="00234EDE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 w:cs="Verdana"/>
                      <w:color w:val="000090"/>
                      <w:sz w:val="20"/>
                      <w:szCs w:val="20"/>
                    </w:rPr>
                    <w:tab/>
                  </w:r>
                </w:p>
                <w:p w:rsidR="0013552A" w:rsidRPr="00FB5BD2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b/>
                      <w:color w:val="000090"/>
                      <w:sz w:val="20"/>
                    </w:rPr>
                    <w:t>*</w:t>
                  </w:r>
                  <w:r w:rsidRPr="00FB5BD2"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  <w:t>MS MARGARET FRY</w:t>
                  </w:r>
                </w:p>
                <w:p w:rsidR="0013552A" w:rsidRPr="00FB5BD2" w:rsidRDefault="0013552A" w:rsidP="0013552A">
                  <w:pPr>
                    <w:ind w:left="360"/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  <w:t>CAREERS ADVISOR</w:t>
                  </w:r>
                </w:p>
                <w:p w:rsidR="0013552A" w:rsidRPr="00FB5BD2" w:rsidRDefault="0013552A" w:rsidP="0013552A">
                  <w:pPr>
                    <w:ind w:left="360"/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  <w:t xml:space="preserve">YEAR 12 CO-ORDINATOR </w:t>
                  </w:r>
                </w:p>
                <w:p w:rsidR="0013552A" w:rsidRDefault="0013552A" w:rsidP="0013552A">
                  <w:pPr>
                    <w:ind w:left="360"/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Princes Hill Secondary College </w:t>
                  </w:r>
                </w:p>
                <w:p w:rsidR="0013552A" w:rsidRDefault="0013552A" w:rsidP="0013552A">
                  <w:pPr>
                    <w:ind w:left="360"/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 w:rsidRPr="00FB5BD2">
                    <w:rPr>
                      <w:rFonts w:ascii="Candara" w:hAnsi="Candara" w:cs="Arial"/>
                      <w:bCs/>
                      <w:color w:val="000090"/>
                      <w:sz w:val="20"/>
                      <w:szCs w:val="36"/>
                    </w:rPr>
                    <w:t>Arnold Street, Carlton North, 3054</w:t>
                  </w:r>
                </w:p>
                <w:p w:rsidR="0013552A" w:rsidRPr="00234EDE" w:rsidRDefault="0013552A" w:rsidP="0013552A">
                  <w:pPr>
                    <w:ind w:left="360"/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 w:cs="Arial"/>
                      <w:bCs/>
                      <w:color w:val="262626"/>
                      <w:sz w:val="20"/>
                      <w:szCs w:val="36"/>
                    </w:rPr>
                    <w:tab/>
                  </w:r>
                  <w:r w:rsidRPr="00234EDE">
                    <w:rPr>
                      <w:rFonts w:ascii="Candara" w:hAnsi="Candara" w:cs="Arial"/>
                      <w:bCs/>
                      <w:color w:val="000090"/>
                      <w:sz w:val="20"/>
                      <w:szCs w:val="36"/>
                    </w:rPr>
                    <w:t xml:space="preserve">Phone: </w:t>
                  </w:r>
                  <w:r>
                    <w:rPr>
                      <w:rFonts w:ascii="Candara" w:hAnsi="Candara" w:cs="Arial"/>
                      <w:bCs/>
                      <w:color w:val="000090"/>
                      <w:sz w:val="20"/>
                      <w:szCs w:val="36"/>
                    </w:rPr>
                    <w:t xml:space="preserve"> 9389 0623</w:t>
                  </w:r>
                </w:p>
                <w:p w:rsidR="0013552A" w:rsidRDefault="0013552A" w:rsidP="0013552A">
                  <w:pPr>
                    <w:widowControl w:val="0"/>
                    <w:autoSpaceDE w:val="0"/>
                    <w:autoSpaceDN w:val="0"/>
                    <w:adjustRightInd w:val="0"/>
                    <w:spacing w:after="360"/>
                    <w:jc w:val="both"/>
                    <w:rPr>
                      <w:rFonts w:ascii="Candara" w:hAnsi="Candara" w:cs="Arial"/>
                      <w:bCs/>
                      <w:color w:val="000090"/>
                      <w:sz w:val="20"/>
                      <w:szCs w:val="36"/>
                    </w:rPr>
                  </w:pPr>
                  <w:r w:rsidRPr="00234EDE">
                    <w:rPr>
                      <w:rFonts w:ascii="Candara" w:hAnsi="Candara" w:cs="Arial"/>
                      <w:bCs/>
                      <w:color w:val="000090"/>
                      <w:sz w:val="20"/>
                      <w:szCs w:val="36"/>
                    </w:rPr>
                    <w:tab/>
                    <w:t>Fax: 9387 0108</w:t>
                  </w:r>
                </w:p>
                <w:p w:rsidR="0013552A" w:rsidRDefault="0013552A" w:rsidP="0013552A">
                  <w:pPr>
                    <w:widowControl w:val="0"/>
                    <w:autoSpaceDE w:val="0"/>
                    <w:autoSpaceDN w:val="0"/>
                    <w:adjustRightInd w:val="0"/>
                    <w:spacing w:after="360"/>
                    <w:jc w:val="both"/>
                    <w:rPr>
                      <w:rFonts w:ascii="Candara" w:hAnsi="Candara" w:cs="Arial"/>
                      <w:bCs/>
                      <w:color w:val="000090"/>
                      <w:sz w:val="20"/>
                      <w:szCs w:val="36"/>
                    </w:rPr>
                  </w:pPr>
                  <w:r>
                    <w:rPr>
                      <w:rFonts w:ascii="Candara" w:hAnsi="Candara" w:cs="Arial"/>
                      <w:bCs/>
                      <w:color w:val="000090"/>
                      <w:sz w:val="20"/>
                      <w:szCs w:val="36"/>
                    </w:rPr>
                    <w:t xml:space="preserve">                       </w:t>
                  </w:r>
                  <w:r w:rsidRPr="00F5161A">
                    <w:rPr>
                      <w:rFonts w:ascii="Candara" w:hAnsi="Candara" w:cs="Arial"/>
                      <w:b/>
                      <w:bCs/>
                      <w:color w:val="000090"/>
                      <w:sz w:val="20"/>
                      <w:szCs w:val="36"/>
                    </w:rPr>
                    <w:t>PERSONAL</w:t>
                  </w:r>
                  <w:r>
                    <w:rPr>
                      <w:rFonts w:ascii="Candara" w:hAnsi="Candara" w:cs="Arial"/>
                      <w:b/>
                      <w:bCs/>
                      <w:color w:val="000090"/>
                      <w:sz w:val="20"/>
                      <w:szCs w:val="36"/>
                    </w:rPr>
                    <w:t>:</w:t>
                  </w:r>
                </w:p>
                <w:p w:rsidR="0013552A" w:rsidRPr="000741A7" w:rsidRDefault="0013552A" w:rsidP="0013552A">
                  <w:pPr>
                    <w:widowControl w:val="0"/>
                    <w:autoSpaceDE w:val="0"/>
                    <w:autoSpaceDN w:val="0"/>
                    <w:adjustRightInd w:val="0"/>
                    <w:spacing w:after="360"/>
                    <w:jc w:val="both"/>
                    <w:rPr>
                      <w:rFonts w:ascii="Candara" w:hAnsi="Candara" w:cs="Arial"/>
                      <w:bCs/>
                      <w:color w:val="000090"/>
                      <w:sz w:val="20"/>
                      <w:szCs w:val="36"/>
                    </w:rPr>
                  </w:pPr>
                  <w:r w:rsidRPr="00FB5BD2">
                    <w:rPr>
                      <w:rFonts w:ascii="Candara" w:hAnsi="Candara"/>
                      <w:b/>
                      <w:color w:val="000090"/>
                      <w:sz w:val="20"/>
                    </w:rPr>
                    <w:t>*</w:t>
                  </w:r>
                  <w:r w:rsidRPr="00FB5BD2"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  <w:t>MS SARAH MILLER</w:t>
                  </w:r>
                </w:p>
                <w:p w:rsidR="0013552A" w:rsidRPr="00FB5BD2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b/>
                      <w:color w:val="000090"/>
                      <w:sz w:val="20"/>
                    </w:rPr>
                    <w:tab/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“THE PROGRESS THEATRE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 BALLET SCHOOL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”</w:t>
                  </w:r>
                </w:p>
                <w:p w:rsidR="0013552A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MANAGER  </w:t>
                  </w:r>
                </w:p>
                <w:p w:rsidR="0013552A" w:rsidRPr="00FB5BD2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ab/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DANCE TEACHER</w:t>
                  </w:r>
                </w:p>
                <w:p w:rsidR="0013552A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ab/>
                    <w:t>Reynard Street</w:t>
                  </w:r>
                  <w:r>
                    <w:rPr>
                      <w:rFonts w:ascii="Candara" w:hAnsi="Candara"/>
                      <w:color w:val="000090"/>
                      <w:sz w:val="20"/>
                    </w:rPr>
                    <w:t xml:space="preserve">, </w:t>
                  </w:r>
                  <w:proofErr w:type="spellStart"/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>Coburg</w:t>
                  </w:r>
                  <w:proofErr w:type="spellEnd"/>
                  <w:r>
                    <w:rPr>
                      <w:rFonts w:ascii="Candara" w:hAnsi="Candara"/>
                      <w:color w:val="000090"/>
                      <w:sz w:val="20"/>
                    </w:rPr>
                    <w:t>,</w:t>
                  </w:r>
                  <w:r w:rsidRPr="00FB5BD2">
                    <w:rPr>
                      <w:rFonts w:ascii="Candara" w:hAnsi="Candara"/>
                      <w:color w:val="000090"/>
                      <w:sz w:val="20"/>
                    </w:rPr>
                    <w:t xml:space="preserve"> 3058</w:t>
                  </w:r>
                </w:p>
                <w:p w:rsidR="0013552A" w:rsidRDefault="0013552A" w:rsidP="0013552A">
                  <w:pPr>
                    <w:rPr>
                      <w:rFonts w:ascii="Candara" w:hAnsi="Candara" w:cs="Arial"/>
                      <w:bCs/>
                      <w:color w:val="000090"/>
                      <w:sz w:val="20"/>
                      <w:szCs w:val="28"/>
                    </w:rPr>
                  </w:pPr>
                  <w:r>
                    <w:rPr>
                      <w:rFonts w:ascii="Candara" w:hAnsi="Candara"/>
                      <w:color w:val="000090"/>
                      <w:sz w:val="20"/>
                    </w:rPr>
                    <w:tab/>
                    <w:t xml:space="preserve">Phone: </w:t>
                  </w:r>
                  <w:r>
                    <w:rPr>
                      <w:rFonts w:ascii="Candara" w:hAnsi="Candara" w:cs="Arial"/>
                      <w:bCs/>
                      <w:color w:val="000090"/>
                      <w:sz w:val="20"/>
                      <w:szCs w:val="28"/>
                    </w:rPr>
                    <w:t>0418 540 323</w:t>
                  </w:r>
                </w:p>
                <w:p w:rsidR="0013552A" w:rsidRPr="00FB5BD2" w:rsidRDefault="0013552A" w:rsidP="0013552A">
                  <w:pPr>
                    <w:rPr>
                      <w:rFonts w:ascii="Candara" w:hAnsi="Candara"/>
                      <w:color w:val="000090"/>
                      <w:sz w:val="20"/>
                    </w:rPr>
                  </w:pPr>
                  <w:r>
                    <w:rPr>
                      <w:rFonts w:ascii="Candara" w:hAnsi="Candara" w:cs="Arial"/>
                      <w:bCs/>
                      <w:color w:val="000090"/>
                      <w:sz w:val="20"/>
                      <w:szCs w:val="28"/>
                    </w:rPr>
                    <w:t xml:space="preserve">                 E-mail:  se_miller@bigpond.com</w:t>
                  </w:r>
                </w:p>
                <w:p w:rsidR="0013552A" w:rsidRDefault="0013552A"/>
              </w:txbxContent>
            </v:textbox>
            <w10:wrap type="tight"/>
          </v:shape>
        </w:pict>
      </w:r>
      <w:r>
        <w:rPr>
          <w:noProof/>
        </w:rPr>
        <w:pict>
          <v:shape id="_x0000_s1037" type="#_x0000_t202" style="position:absolute;margin-left:-1in;margin-top:17.8pt;width:2in;height:36pt;z-index:251676672;mso-wrap-edited:f;mso-position-horizontal:absolute;mso-position-vertical:absolute" wrapcoords="-113 0 -113 21420 21713 21420 21713 0 -113 0" filled="f" fillcolor="#548dd4 [1951]" stroked="f" strokecolor="blue" strokeweight=".5pt">
            <v:fill rotate="t" o:detectmouseclick="t"/>
            <v:textbox style="mso-next-textbox:#_x0000_s1037" inset=",7.2pt,,7.2pt">
              <w:txbxContent>
                <w:p w:rsidR="000741A7" w:rsidRPr="002D2149" w:rsidRDefault="000741A7" w:rsidP="00F534FE">
                  <w:pPr>
                    <w:jc w:val="center"/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</w:pPr>
                  <w:r w:rsidRPr="002D2149">
                    <w:rPr>
                      <w:rFonts w:ascii="Copperplate Gothic Bold" w:hAnsi="Copperplate Gothic Bold"/>
                      <w:b/>
                      <w:color w:val="000000" w:themeColor="text1"/>
                      <w:sz w:val="20"/>
                    </w:rPr>
                    <w:t>REFEREES</w:t>
                  </w:r>
                </w:p>
              </w:txbxContent>
            </v:textbox>
            <w10:wrap type="tight"/>
          </v:shape>
        </w:pict>
      </w:r>
    </w:p>
    <w:p w:rsidR="00F534FE" w:rsidRDefault="0013552A">
      <w:r>
        <w:t xml:space="preserve">      </w:t>
      </w:r>
    </w:p>
    <w:p w:rsidR="0013552A" w:rsidRDefault="0013552A">
      <w:pPr>
        <w:pStyle w:val="z-TopofForm"/>
      </w:pPr>
      <w:r>
        <w:t>Top of Form</w:t>
      </w:r>
    </w:p>
    <w:p w:rsidR="00F534FE" w:rsidRDefault="0013552A">
      <w:r>
        <w:t xml:space="preserve">  </w:t>
      </w:r>
    </w:p>
    <w:p w:rsidR="0013552A" w:rsidRDefault="00CB0B40">
      <w:pPr>
        <w:pStyle w:val="z-BottomofForm"/>
      </w:pPr>
      <w:r>
        <w:fldChar w:fldCharType="begin"/>
      </w:r>
      <w:r w:rsidR="0013552A">
        <w:instrText xml:space="preserve"> </w:instrText>
      </w:r>
      <w:r>
        <w:fldChar w:fldCharType="begin"/>
      </w:r>
      <w:r w:rsidR="0013552A">
        <w:instrText xml:space="preserve"> PRIVATE "&lt;INPUT TYPE=\"TEXT\" SIZE=\"20\" MAXLENGTH=\"255\"&gt;" </w:instrText>
      </w:r>
      <w:r>
        <w:fldChar w:fldCharType="end"/>
      </w:r>
      <w:r w:rsidR="0013552A">
        <w:instrText xml:space="preserve">MACROBUTTON HTMLDirect </w:instrText>
      </w:r>
      <w:r w:rsidR="0013552A">
        <w:rPr>
          <w:noProof/>
        </w:rPr>
        <w:drawing>
          <wp:inline distT="0" distB="0" distL="0" distR="0">
            <wp:extent cx="2468880" cy="2540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13552A">
        <w:t>Bottom of Form</w:t>
      </w:r>
    </w:p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CB0B40">
      <w:r>
        <w:rPr>
          <w:noProof/>
        </w:rPr>
        <w:pict>
          <v:shape id="_x0000_s1044" type="#_x0000_t202" style="position:absolute;margin-left:-1in;margin-top:14.9pt;width:2in;height:108pt;z-index:251684864;mso-wrap-edited:f;mso-position-horizontal:absolute;mso-position-vertical:absolute" wrapcoords="0 0 21600 0 21600 21600 0 21600 0 0" filled="f" stroked="f">
            <v:fill o:detectmouseclick="t"/>
            <v:textbox style="mso-next-textbox:#_x0000_s1044" inset=",7.2pt,,7.2pt">
              <w:txbxContent>
                <w:p w:rsidR="000741A7" w:rsidRPr="00D7208E" w:rsidRDefault="000741A7" w:rsidP="00F534FE">
                  <w:pPr>
                    <w:rPr>
                      <w:sz w:val="26"/>
                    </w:rPr>
                  </w:pPr>
                </w:p>
                <w:p w:rsidR="000741A7" w:rsidRPr="0058161A" w:rsidRDefault="000741A7" w:rsidP="00F534FE">
                  <w:pPr>
                    <w:rPr>
                      <w:b/>
                      <w:color w:val="548DD4" w:themeColor="text2" w:themeTint="99"/>
                      <w:sz w:val="20"/>
                      <w:u w:val="single"/>
                    </w:rPr>
                  </w:pPr>
                  <w:r w:rsidRPr="0058161A">
                    <w:rPr>
                      <w:rFonts w:ascii="Candara" w:hAnsi="Candara"/>
                      <w:b/>
                      <w:i/>
                      <w:color w:val="548DD4" w:themeColor="text2" w:themeTint="99"/>
                      <w:sz w:val="20"/>
                      <w:u w:val="single"/>
                    </w:rPr>
                    <w:t>Please note:</w:t>
                  </w:r>
                </w:p>
                <w:p w:rsidR="000741A7" w:rsidRPr="00FB5BD2" w:rsidRDefault="000741A7" w:rsidP="00F534FE">
                  <w:pPr>
                    <w:rPr>
                      <w:color w:val="548DD4" w:themeColor="text2" w:themeTint="99"/>
                      <w:sz w:val="20"/>
                    </w:rPr>
                  </w:pPr>
                  <w:proofErr w:type="gramStart"/>
                  <w:r>
                    <w:rPr>
                      <w:rFonts w:ascii="Candara" w:hAnsi="Candara"/>
                      <w:b/>
                      <w:i/>
                      <w:color w:val="548DD4" w:themeColor="text2" w:themeTint="99"/>
                      <w:sz w:val="20"/>
                    </w:rPr>
                    <w:t xml:space="preserve">Further </w:t>
                  </w:r>
                  <w:r w:rsidRPr="00FB5BD2">
                    <w:rPr>
                      <w:rFonts w:ascii="Candara" w:hAnsi="Candara"/>
                      <w:b/>
                      <w:i/>
                      <w:color w:val="548DD4" w:themeColor="text2" w:themeTint="99"/>
                      <w:sz w:val="20"/>
                    </w:rPr>
                    <w:t>contact details for referee</w:t>
                  </w:r>
                  <w:r>
                    <w:rPr>
                      <w:rFonts w:ascii="Candara" w:hAnsi="Candara"/>
                      <w:b/>
                      <w:i/>
                      <w:color w:val="548DD4" w:themeColor="text2" w:themeTint="99"/>
                      <w:sz w:val="20"/>
                    </w:rPr>
                    <w:t>s will be provided at interview.</w:t>
                  </w:r>
                  <w:proofErr w:type="gramEnd"/>
                </w:p>
                <w:p w:rsidR="000741A7" w:rsidRPr="00D7208E" w:rsidRDefault="000741A7" w:rsidP="00F534FE">
                  <w:pPr>
                    <w:rPr>
                      <w:sz w:val="26"/>
                    </w:rPr>
                  </w:pPr>
                </w:p>
                <w:p w:rsidR="000741A7" w:rsidRPr="00D7208E" w:rsidRDefault="000741A7" w:rsidP="00F534FE">
                  <w:pPr>
                    <w:rPr>
                      <w:sz w:val="26"/>
                    </w:rPr>
                  </w:pPr>
                </w:p>
              </w:txbxContent>
            </v:textbox>
            <w10:wrap type="tight"/>
          </v:shape>
        </w:pict>
      </w:r>
    </w:p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CF4B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34FE" w:rsidRDefault="00CF4B32">
      <w:r>
        <w:t xml:space="preserve">          </w:t>
      </w:r>
    </w:p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CF4B32" w:rsidP="00F534FE">
      <w:r>
        <w:t xml:space="preserve">      </w:t>
      </w:r>
      <w:r>
        <w:tab/>
      </w:r>
    </w:p>
    <w:p w:rsidR="00F534FE" w:rsidRDefault="00F534FE" w:rsidP="00F534FE"/>
    <w:p w:rsidR="00F534FE" w:rsidRDefault="00F534FE" w:rsidP="00F534FE"/>
    <w:p w:rsidR="00F534FE" w:rsidRDefault="00F534FE" w:rsidP="00F534FE"/>
    <w:p w:rsidR="00F534FE" w:rsidRDefault="00F534FE" w:rsidP="00F534FE"/>
    <w:p w:rsidR="00F534FE" w:rsidRDefault="00F534FE" w:rsidP="00F534FE"/>
    <w:p w:rsidR="00F534FE" w:rsidRDefault="00F534FE" w:rsidP="00F534FE"/>
    <w:p w:rsidR="00F534FE" w:rsidRDefault="00F534FE" w:rsidP="00F534FE"/>
    <w:p w:rsidR="00F534FE" w:rsidRDefault="00F534FE" w:rsidP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CF4B32" w:rsidP="00F534FE">
      <w:r>
        <w:tab/>
      </w:r>
      <w:r>
        <w:tab/>
      </w:r>
    </w:p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p w:rsidR="00F534FE" w:rsidRDefault="00F534FE"/>
    <w:sectPr w:rsidR="00F534FE" w:rsidSect="00B35DFC">
      <w:pgSz w:w="11900" w:h="16840"/>
      <w:pgMar w:top="568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5619B"/>
    <w:multiLevelType w:val="hybridMultilevel"/>
    <w:tmpl w:val="9072FC92"/>
    <w:lvl w:ilvl="0" w:tplc="4418C92E">
      <w:start w:val="2008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1C82"/>
    <w:multiLevelType w:val="hybridMultilevel"/>
    <w:tmpl w:val="46F8FA3A"/>
    <w:lvl w:ilvl="0" w:tplc="9D100EDA">
      <w:start w:val="2008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25AB2"/>
    <w:multiLevelType w:val="hybridMultilevel"/>
    <w:tmpl w:val="D3CE167C"/>
    <w:lvl w:ilvl="0" w:tplc="1F9AD7A8">
      <w:start w:val="2008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0058B"/>
    <w:multiLevelType w:val="hybridMultilevel"/>
    <w:tmpl w:val="4320B1B6"/>
    <w:lvl w:ilvl="0" w:tplc="F446AA78">
      <w:start w:val="2008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73B24"/>
    <w:multiLevelType w:val="hybridMultilevel"/>
    <w:tmpl w:val="63924780"/>
    <w:lvl w:ilvl="0" w:tplc="26E8E9C8">
      <w:start w:val="2008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dc8ce,blue,#b4c7ff"/>
      <o:colormenu v:ext="edit" fillcolor="none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AC4011"/>
    <w:rsid w:val="00006A6E"/>
    <w:rsid w:val="00021141"/>
    <w:rsid w:val="00024456"/>
    <w:rsid w:val="000741A7"/>
    <w:rsid w:val="000E4A04"/>
    <w:rsid w:val="0013552A"/>
    <w:rsid w:val="001558E8"/>
    <w:rsid w:val="00246FA2"/>
    <w:rsid w:val="0028523B"/>
    <w:rsid w:val="002D2149"/>
    <w:rsid w:val="00312BE0"/>
    <w:rsid w:val="00364268"/>
    <w:rsid w:val="0046267C"/>
    <w:rsid w:val="004B72E9"/>
    <w:rsid w:val="00524F57"/>
    <w:rsid w:val="005453D0"/>
    <w:rsid w:val="007444BF"/>
    <w:rsid w:val="00754111"/>
    <w:rsid w:val="00757211"/>
    <w:rsid w:val="008362AA"/>
    <w:rsid w:val="008B6615"/>
    <w:rsid w:val="00A166D8"/>
    <w:rsid w:val="00A30421"/>
    <w:rsid w:val="00A52428"/>
    <w:rsid w:val="00A7701D"/>
    <w:rsid w:val="00A77C44"/>
    <w:rsid w:val="00AC4011"/>
    <w:rsid w:val="00B013C7"/>
    <w:rsid w:val="00B35DFC"/>
    <w:rsid w:val="00C144B3"/>
    <w:rsid w:val="00C9647D"/>
    <w:rsid w:val="00CB0B40"/>
    <w:rsid w:val="00CB4EBB"/>
    <w:rsid w:val="00CB7A66"/>
    <w:rsid w:val="00CF4B32"/>
    <w:rsid w:val="00DD3A0A"/>
    <w:rsid w:val="00F01313"/>
    <w:rsid w:val="00F5161A"/>
    <w:rsid w:val="00F534FE"/>
    <w:rsid w:val="00F9471F"/>
    <w:rsid w:val="00FA0DB6"/>
    <w:rsid w:val="00FB211E"/>
    <w:rsid w:val="00FD7296"/>
  </w:rsids>
  <m:mathPr>
    <m:mathFont m:val="Canda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dc8ce,blue,#b4c7ff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18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88D"/>
  </w:style>
  <w:style w:type="paragraph" w:styleId="Footer">
    <w:name w:val="footer"/>
    <w:basedOn w:val="Normal"/>
    <w:link w:val="FooterChar"/>
    <w:uiPriority w:val="99"/>
    <w:semiHidden/>
    <w:unhideWhenUsed/>
    <w:rsid w:val="00D718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88D"/>
  </w:style>
  <w:style w:type="paragraph" w:styleId="ListParagraph">
    <w:name w:val="List Paragraph"/>
    <w:basedOn w:val="Normal"/>
    <w:uiPriority w:val="34"/>
    <w:qFormat/>
    <w:rsid w:val="00D7208E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552A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552A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552A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552A"/>
    <w:rPr>
      <w:rFonts w:ascii="Arial" w:hAnsi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10C69-241C-A84E-B804-07BFCC10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20</Characters>
  <Application>Microsoft Macintosh Word</Application>
  <DocSecurity>0</DocSecurity>
  <Lines>114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thinb jagged red line</Company>
  <LinksUpToDate>false</LinksUpToDate>
  <CharactersWithSpaces>128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Kondos</dc:creator>
  <cp:keywords/>
  <dc:description/>
  <cp:lastModifiedBy>Delphi Kondos-Devcic</cp:lastModifiedBy>
  <cp:revision>8</cp:revision>
  <cp:lastPrinted>2011-11-14T05:35:00Z</cp:lastPrinted>
  <dcterms:created xsi:type="dcterms:W3CDTF">2012-11-14T06:25:00Z</dcterms:created>
  <dcterms:modified xsi:type="dcterms:W3CDTF">2013-01-27T12:47:00Z</dcterms:modified>
  <cp:category/>
</cp:coreProperties>
</file>