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53CB9" w14:textId="1A580BD3" w:rsidR="008747A1" w:rsidRPr="00184710" w:rsidRDefault="00184710" w:rsidP="00184710">
      <w:pPr>
        <w:ind w:firstLineChars="0" w:firstLine="0"/>
        <w:rPr>
          <w:u w:val="none"/>
        </w:rPr>
      </w:pPr>
      <w:r w:rsidRPr="00184710">
        <w:rPr>
          <w:rFonts w:hint="eastAsia"/>
          <w:u w:val="none"/>
        </w:rPr>
        <w:t>基于</w:t>
      </w:r>
      <w:r w:rsidRPr="00184710">
        <w:rPr>
          <w:rFonts w:hint="eastAsia"/>
          <w:u w:val="none"/>
        </w:rPr>
        <w:t>3D</w:t>
      </w:r>
      <w:r w:rsidRPr="00184710">
        <w:rPr>
          <w:rFonts w:hint="eastAsia"/>
          <w:u w:val="none"/>
        </w:rPr>
        <w:t>点云的方法</w:t>
      </w:r>
    </w:p>
    <w:p w14:paraId="3ECA6117" w14:textId="36697F02" w:rsidR="00184710" w:rsidRPr="00184710" w:rsidRDefault="00184710" w:rsidP="00184710">
      <w:pPr>
        <w:ind w:firstLineChars="0" w:firstLine="0"/>
        <w:rPr>
          <w:u w:val="none"/>
        </w:rPr>
      </w:pPr>
      <w:r w:rsidRPr="00184710">
        <w:rPr>
          <w:rFonts w:hint="eastAsia"/>
          <w:u w:val="none"/>
        </w:rPr>
        <w:t>使用</w:t>
      </w:r>
      <w:r w:rsidRPr="00184710">
        <w:rPr>
          <w:rFonts w:hint="eastAsia"/>
          <w:u w:val="none"/>
        </w:rPr>
        <w:t>3D</w:t>
      </w:r>
      <w:r w:rsidRPr="00184710">
        <w:rPr>
          <w:rFonts w:hint="eastAsia"/>
          <w:u w:val="none"/>
        </w:rPr>
        <w:t>图像作为输入数据，采用基于对应方法的</w:t>
      </w:r>
      <w:r w:rsidRPr="00184710">
        <w:rPr>
          <w:rFonts w:hint="eastAsia"/>
          <w:u w:val="none"/>
        </w:rPr>
        <w:t>6D</w:t>
      </w:r>
      <w:r w:rsidRPr="00184710">
        <w:rPr>
          <w:rFonts w:hint="eastAsia"/>
          <w:u w:val="none"/>
        </w:rPr>
        <w:t>位姿估计分为传统方法和基于深度学习的方法</w:t>
      </w:r>
    </w:p>
    <w:p w14:paraId="083A4A05" w14:textId="5461AC14" w:rsidR="00184710" w:rsidRPr="00184710" w:rsidRDefault="00184710" w:rsidP="00184710">
      <w:pPr>
        <w:spacing w:line="240" w:lineRule="auto"/>
        <w:ind w:firstLineChars="0" w:firstLine="0"/>
        <w:rPr>
          <w:u w:val="none"/>
        </w:rPr>
      </w:pPr>
      <w:r w:rsidRPr="00184710">
        <w:rPr>
          <w:u w:val="none"/>
        </w:rPr>
        <w:drawing>
          <wp:inline distT="0" distB="0" distL="0" distR="0" wp14:anchorId="7F65F05B" wp14:editId="4A9F3AAA">
            <wp:extent cx="5274310" cy="147099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9049"/>
                    <a:stretch/>
                  </pic:blipFill>
                  <pic:spPr bwMode="auto">
                    <a:xfrm>
                      <a:off x="0" y="0"/>
                      <a:ext cx="5274310" cy="1470991"/>
                    </a:xfrm>
                    <a:prstGeom prst="rect">
                      <a:avLst/>
                    </a:prstGeom>
                    <a:ln>
                      <a:noFill/>
                    </a:ln>
                    <a:extLst>
                      <a:ext uri="{53640926-AAD7-44D8-BBD7-CCE9431645EC}">
                        <a14:shadowObscured xmlns:a14="http://schemas.microsoft.com/office/drawing/2010/main"/>
                      </a:ext>
                    </a:extLst>
                  </pic:spPr>
                </pic:pic>
              </a:graphicData>
            </a:graphic>
          </wp:inline>
        </w:drawing>
      </w:r>
    </w:p>
    <w:p w14:paraId="283010B6" w14:textId="34529214" w:rsidR="00184710" w:rsidRPr="00184710" w:rsidRDefault="00184710" w:rsidP="00184710">
      <w:pPr>
        <w:ind w:firstLineChars="0" w:firstLine="0"/>
        <w:rPr>
          <w:u w:val="none"/>
        </w:rPr>
      </w:pPr>
      <w:r w:rsidRPr="00184710">
        <w:rPr>
          <w:rFonts w:hint="eastAsia"/>
          <w:u w:val="none"/>
        </w:rPr>
        <w:t>基于</w:t>
      </w:r>
      <w:r w:rsidRPr="00184710">
        <w:rPr>
          <w:rFonts w:hint="eastAsia"/>
          <w:u w:val="none"/>
        </w:rPr>
        <w:t>模板</w:t>
      </w:r>
      <w:r w:rsidRPr="00184710">
        <w:rPr>
          <w:rFonts w:hint="eastAsia"/>
          <w:u w:val="none"/>
        </w:rPr>
        <w:t>的方法</w:t>
      </w:r>
    </w:p>
    <w:p w14:paraId="421353E8" w14:textId="222A170E" w:rsidR="00184710" w:rsidRPr="00184710" w:rsidRDefault="00184710" w:rsidP="00184710">
      <w:pPr>
        <w:spacing w:line="240" w:lineRule="auto"/>
        <w:ind w:firstLineChars="0" w:firstLine="0"/>
        <w:rPr>
          <w:u w:val="none"/>
        </w:rPr>
      </w:pPr>
      <w:r w:rsidRPr="00184710">
        <w:rPr>
          <w:rFonts w:hint="eastAsia"/>
          <w:u w:val="none"/>
        </w:rPr>
        <w:t>3D</w:t>
      </w:r>
      <w:r w:rsidRPr="00184710">
        <w:rPr>
          <w:rFonts w:hint="eastAsia"/>
          <w:u w:val="none"/>
        </w:rPr>
        <w:t>点云中模板包括了目标的所有点云信息，需要对模板与部分点云信息匹配寻找最佳</w:t>
      </w:r>
      <w:r w:rsidRPr="00184710">
        <w:rPr>
          <w:rFonts w:hint="eastAsia"/>
          <w:u w:val="none"/>
        </w:rPr>
        <w:t>6D</w:t>
      </w:r>
      <w:r w:rsidRPr="00184710">
        <w:rPr>
          <w:rFonts w:hint="eastAsia"/>
          <w:u w:val="none"/>
        </w:rPr>
        <w:t>位姿</w:t>
      </w:r>
      <w:r>
        <w:rPr>
          <w:rFonts w:hint="eastAsia"/>
          <w:u w:val="none"/>
        </w:rPr>
        <w:t>。使用</w:t>
      </w:r>
      <w:r>
        <w:rPr>
          <w:rFonts w:hint="eastAsia"/>
          <w:u w:val="none"/>
        </w:rPr>
        <w:t>3D</w:t>
      </w:r>
      <w:r>
        <w:rPr>
          <w:rFonts w:hint="eastAsia"/>
          <w:u w:val="none"/>
        </w:rPr>
        <w:t>点云图像作为输入数据，采用基于对应方法的</w:t>
      </w:r>
      <w:r>
        <w:rPr>
          <w:rFonts w:hint="eastAsia"/>
          <w:u w:val="none"/>
        </w:rPr>
        <w:t>6D</w:t>
      </w:r>
      <w:r>
        <w:rPr>
          <w:rFonts w:hint="eastAsia"/>
          <w:u w:val="none"/>
        </w:rPr>
        <w:t>位姿估计分为传统方法和基于深度学习的方法</w:t>
      </w:r>
    </w:p>
    <w:p w14:paraId="160835EA" w14:textId="599A7AA7" w:rsidR="00184710" w:rsidRDefault="00184710" w:rsidP="00184710">
      <w:pPr>
        <w:spacing w:line="240" w:lineRule="auto"/>
        <w:ind w:firstLineChars="0" w:firstLine="0"/>
        <w:rPr>
          <w:u w:val="none"/>
        </w:rPr>
      </w:pPr>
      <w:r w:rsidRPr="00184710">
        <w:rPr>
          <w:noProof/>
          <w:u w:val="none"/>
        </w:rPr>
        <w:drawing>
          <wp:inline distT="0" distB="0" distL="0" distR="0" wp14:anchorId="01523E0B" wp14:editId="73FE6D36">
            <wp:extent cx="5274310" cy="20580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058035"/>
                    </a:xfrm>
                    <a:prstGeom prst="rect">
                      <a:avLst/>
                    </a:prstGeom>
                  </pic:spPr>
                </pic:pic>
              </a:graphicData>
            </a:graphic>
          </wp:inline>
        </w:drawing>
      </w:r>
    </w:p>
    <w:p w14:paraId="16602BEB" w14:textId="43C33BB8" w:rsidR="00184710" w:rsidRPr="00184710" w:rsidRDefault="00184710" w:rsidP="00184710">
      <w:pPr>
        <w:spacing w:line="240" w:lineRule="auto"/>
        <w:ind w:firstLineChars="0" w:firstLine="0"/>
        <w:rPr>
          <w:u w:val="none"/>
        </w:rPr>
      </w:pPr>
      <w:r w:rsidRPr="00184710">
        <w:rPr>
          <w:noProof/>
          <w:u w:val="none"/>
        </w:rPr>
        <w:drawing>
          <wp:inline distT="0" distB="0" distL="0" distR="0" wp14:anchorId="669BC36B" wp14:editId="5F7AF32D">
            <wp:extent cx="5274310" cy="13309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330960"/>
                    </a:xfrm>
                    <a:prstGeom prst="rect">
                      <a:avLst/>
                    </a:prstGeom>
                  </pic:spPr>
                </pic:pic>
              </a:graphicData>
            </a:graphic>
          </wp:inline>
        </w:drawing>
      </w:r>
    </w:p>
    <w:p w14:paraId="33D6CE32" w14:textId="6CE74367" w:rsidR="00184710" w:rsidRDefault="00184710" w:rsidP="00184710">
      <w:pPr>
        <w:spacing w:line="240" w:lineRule="auto"/>
        <w:ind w:firstLineChars="0" w:firstLine="0"/>
        <w:rPr>
          <w:u w:val="none"/>
        </w:rPr>
      </w:pPr>
      <w:r w:rsidRPr="00184710">
        <w:rPr>
          <w:noProof/>
          <w:u w:val="none"/>
        </w:rPr>
        <w:drawing>
          <wp:inline distT="0" distB="0" distL="0" distR="0" wp14:anchorId="7A6A53C2" wp14:editId="40C42ABA">
            <wp:extent cx="5274310" cy="15182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18285"/>
                    </a:xfrm>
                    <a:prstGeom prst="rect">
                      <a:avLst/>
                    </a:prstGeom>
                  </pic:spPr>
                </pic:pic>
              </a:graphicData>
            </a:graphic>
          </wp:inline>
        </w:drawing>
      </w:r>
    </w:p>
    <w:p w14:paraId="7F11A5B9" w14:textId="15E05E67" w:rsidR="00184710" w:rsidRDefault="00184710" w:rsidP="00184710">
      <w:pPr>
        <w:spacing w:line="240" w:lineRule="auto"/>
        <w:ind w:firstLineChars="0" w:firstLine="0"/>
        <w:jc w:val="left"/>
        <w:rPr>
          <w:noProof/>
          <w:u w:val="none"/>
        </w:rPr>
      </w:pPr>
      <w:r w:rsidRPr="00184710">
        <w:rPr>
          <w:rFonts w:hint="eastAsia"/>
          <w:noProof/>
          <w:u w:val="none"/>
        </w:rPr>
        <w:lastRenderedPageBreak/>
        <w:t>研发产业化</w:t>
      </w:r>
      <w:r w:rsidRPr="00184710">
        <w:rPr>
          <w:noProof/>
          <w:u w:val="none"/>
        </w:rPr>
        <w:drawing>
          <wp:inline distT="0" distB="0" distL="0" distR="0" wp14:anchorId="44CF1EE2" wp14:editId="37A4A3DF">
            <wp:extent cx="5274310" cy="29629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2910"/>
                    </a:xfrm>
                    <a:prstGeom prst="rect">
                      <a:avLst/>
                    </a:prstGeom>
                  </pic:spPr>
                </pic:pic>
              </a:graphicData>
            </a:graphic>
          </wp:inline>
        </w:drawing>
      </w:r>
      <w:r w:rsidRPr="00184710">
        <w:rPr>
          <w:noProof/>
          <w:u w:val="none"/>
        </w:rPr>
        <w:t xml:space="preserve"> </w:t>
      </w:r>
    </w:p>
    <w:p w14:paraId="5B9241D9" w14:textId="7F284D96" w:rsidR="00184710" w:rsidRDefault="00184710" w:rsidP="00184710">
      <w:pPr>
        <w:spacing w:line="240" w:lineRule="auto"/>
        <w:ind w:firstLineChars="0" w:firstLine="0"/>
        <w:jc w:val="left"/>
        <w:rPr>
          <w:noProof/>
          <w:u w:val="none"/>
        </w:rPr>
      </w:pPr>
      <w:r>
        <w:rPr>
          <w:rFonts w:hint="eastAsia"/>
          <w:noProof/>
          <w:u w:val="none"/>
        </w:rPr>
        <w:t>数据集制作：</w:t>
      </w:r>
    </w:p>
    <w:p w14:paraId="48357EEF" w14:textId="799ABF53" w:rsidR="00184710" w:rsidRDefault="00184710" w:rsidP="00184710">
      <w:pPr>
        <w:spacing w:line="240" w:lineRule="auto"/>
        <w:ind w:firstLineChars="0" w:firstLine="0"/>
        <w:jc w:val="left"/>
        <w:rPr>
          <w:noProof/>
          <w:u w:val="none"/>
        </w:rPr>
      </w:pPr>
      <w:r>
        <w:rPr>
          <w:rFonts w:hint="eastAsia"/>
          <w:noProof/>
          <w:u w:val="none"/>
        </w:rPr>
        <w:t>三个目标物设置不同数目比例和不同总数目去制作数据集，用于探究组合数据集的最佳比例和庞大训练数据集是否拟合可能导致检测效果下降</w:t>
      </w:r>
    </w:p>
    <w:p w14:paraId="40AAC797" w14:textId="34457560" w:rsidR="00DC1EE9" w:rsidRPr="00184710" w:rsidRDefault="00DC1EE9" w:rsidP="00184710">
      <w:pPr>
        <w:spacing w:line="240" w:lineRule="auto"/>
        <w:ind w:firstLineChars="0" w:firstLine="0"/>
        <w:jc w:val="left"/>
        <w:rPr>
          <w:rFonts w:hint="eastAsia"/>
          <w:u w:val="none"/>
        </w:rPr>
      </w:pPr>
      <w:r w:rsidRPr="00DC1EE9">
        <w:rPr>
          <w:noProof/>
          <w:u w:val="none"/>
        </w:rPr>
        <w:drawing>
          <wp:inline distT="0" distB="0" distL="0" distR="0" wp14:anchorId="67B4B911" wp14:editId="22A3A939">
            <wp:extent cx="5274310" cy="26009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00960"/>
                    </a:xfrm>
                    <a:prstGeom prst="rect">
                      <a:avLst/>
                    </a:prstGeom>
                  </pic:spPr>
                </pic:pic>
              </a:graphicData>
            </a:graphic>
          </wp:inline>
        </w:drawing>
      </w:r>
    </w:p>
    <w:sectPr w:rsidR="00DC1EE9" w:rsidRPr="001847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4C"/>
    <w:rsid w:val="000A3958"/>
    <w:rsid w:val="00184710"/>
    <w:rsid w:val="008747A1"/>
    <w:rsid w:val="00A70D4C"/>
    <w:rsid w:val="00DC1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09D21"/>
  <w15:chartTrackingRefBased/>
  <w15:docId w15:val="{CD5F3BA8-D60E-4676-A22A-7AF53EFA4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新宋体" w:hAnsi="Times New Roman" w:cstheme="minorBidi"/>
        <w:kern w:val="2"/>
        <w:sz w:val="24"/>
        <w:szCs w:val="24"/>
        <w:u w:val="wave" w:color="FF0000"/>
        <w:lang w:val="en-US" w:eastAsia="zh-CN" w:bidi="ar-SA"/>
      </w:rPr>
    </w:rPrDefault>
    <w:pPrDefault>
      <w:pPr>
        <w:spacing w:line="36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471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35</Words>
  <Characters>206</Characters>
  <Application>Microsoft Office Word</Application>
  <DocSecurity>0</DocSecurity>
  <Lines>1</Lines>
  <Paragraphs>1</Paragraphs>
  <ScaleCrop>false</ScaleCrop>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卿</dc:creator>
  <cp:keywords/>
  <dc:description/>
  <cp:lastModifiedBy>侯 卿</cp:lastModifiedBy>
  <cp:revision>2</cp:revision>
  <dcterms:created xsi:type="dcterms:W3CDTF">2020-10-12T02:02:00Z</dcterms:created>
  <dcterms:modified xsi:type="dcterms:W3CDTF">2020-10-12T02:24:00Z</dcterms:modified>
</cp:coreProperties>
</file>