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79A4" w:rsidRDefault="005679A4" w:rsidP="005679A4">
      <w:pPr>
        <w:spacing w:line="259" w:lineRule="auto"/>
        <w:jc w:val="center"/>
      </w:pPr>
      <w:r>
        <w:t>Белорусский Национальный технический университет</w:t>
      </w:r>
    </w:p>
    <w:p w:rsidR="005679A4" w:rsidRDefault="005679A4" w:rsidP="005679A4">
      <w:pPr>
        <w:spacing w:line="259" w:lineRule="auto"/>
        <w:jc w:val="center"/>
      </w:pPr>
      <w:r>
        <w:t>Кафедра «Геодезия и аэрокосмические геотехнологии»</w:t>
      </w: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center"/>
      </w:pPr>
      <w:r>
        <w:t>Отчет по учебной практике по разделу</w:t>
      </w:r>
    </w:p>
    <w:p w:rsidR="005679A4" w:rsidRDefault="005679A4" w:rsidP="005679A4">
      <w:pPr>
        <w:spacing w:line="259" w:lineRule="auto"/>
        <w:jc w:val="center"/>
      </w:pPr>
      <w:r>
        <w:t>«Высшая геодезия»</w:t>
      </w: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spacing w:line="259" w:lineRule="auto"/>
        <w:jc w:val="left"/>
      </w:pPr>
    </w:p>
    <w:p w:rsidR="005679A4" w:rsidRDefault="005679A4" w:rsidP="005679A4">
      <w:pPr>
        <w:tabs>
          <w:tab w:val="left" w:pos="4536"/>
        </w:tabs>
        <w:spacing w:line="259" w:lineRule="auto"/>
      </w:pPr>
      <w:r>
        <w:tab/>
        <w:t>Бригада №2 (Бригадир) Безуглов Н.С.</w:t>
      </w:r>
    </w:p>
    <w:p w:rsidR="005679A4" w:rsidRDefault="005679A4" w:rsidP="005679A4">
      <w:pPr>
        <w:tabs>
          <w:tab w:val="left" w:pos="7371"/>
        </w:tabs>
        <w:spacing w:line="259" w:lineRule="auto"/>
        <w:jc w:val="left"/>
      </w:pPr>
      <w:r>
        <w:tab/>
        <w:t>Авхутский Н.Г.</w:t>
      </w:r>
    </w:p>
    <w:p w:rsidR="005679A4" w:rsidRDefault="005679A4" w:rsidP="005679A4">
      <w:pPr>
        <w:tabs>
          <w:tab w:val="left" w:pos="7371"/>
        </w:tabs>
        <w:spacing w:line="259" w:lineRule="auto"/>
        <w:jc w:val="left"/>
      </w:pPr>
      <w:r>
        <w:tab/>
        <w:t>Вишняков Д.Н.</w:t>
      </w:r>
    </w:p>
    <w:p w:rsidR="005679A4" w:rsidRDefault="005679A4" w:rsidP="005679A4">
      <w:pPr>
        <w:tabs>
          <w:tab w:val="left" w:pos="7371"/>
        </w:tabs>
        <w:spacing w:line="259" w:lineRule="auto"/>
        <w:jc w:val="left"/>
      </w:pPr>
      <w:r>
        <w:tab/>
        <w:t>Давидович Н.Ю.</w:t>
      </w:r>
    </w:p>
    <w:p w:rsidR="005679A4" w:rsidRDefault="005679A4" w:rsidP="005679A4">
      <w:pPr>
        <w:tabs>
          <w:tab w:val="left" w:pos="7371"/>
        </w:tabs>
        <w:spacing w:line="259" w:lineRule="auto"/>
        <w:jc w:val="left"/>
      </w:pPr>
      <w:r>
        <w:tab/>
        <w:t>Комков А.В.</w:t>
      </w:r>
    </w:p>
    <w:p w:rsidR="005679A4" w:rsidRDefault="005679A4" w:rsidP="005679A4">
      <w:pPr>
        <w:tabs>
          <w:tab w:val="left" w:pos="4536"/>
          <w:tab w:val="left" w:pos="4820"/>
        </w:tabs>
        <w:spacing w:line="259" w:lineRule="auto"/>
        <w:jc w:val="left"/>
      </w:pPr>
      <w:r>
        <w:tab/>
        <w:t>Руководитель практики: Буд</w:t>
      </w:r>
      <w:r w:rsidR="00AC2047">
        <w:t>о</w:t>
      </w:r>
      <w:r>
        <w:t xml:space="preserve"> А.Ю.</w:t>
      </w: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5679A4" w:rsidRDefault="005679A4" w:rsidP="005679A4">
      <w:pPr>
        <w:tabs>
          <w:tab w:val="left" w:pos="2835"/>
        </w:tabs>
        <w:spacing w:line="259" w:lineRule="auto"/>
        <w:jc w:val="left"/>
      </w:pPr>
    </w:p>
    <w:p w:rsidR="00D94919" w:rsidRDefault="005679A4" w:rsidP="006714A3">
      <w:pPr>
        <w:jc w:val="center"/>
        <w:sectPr w:rsidR="00D94919" w:rsidSect="00D94919">
          <w:footerReference w:type="default" r:id="rId8"/>
          <w:pgSz w:w="11906" w:h="16838"/>
          <w:pgMar w:top="567" w:right="567" w:bottom="567" w:left="1701" w:header="709" w:footer="709" w:gutter="0"/>
          <w:cols w:space="708"/>
          <w:titlePg/>
          <w:docGrid w:linePitch="381"/>
        </w:sectPr>
      </w:pPr>
      <w:r>
        <w:t>Минск, 2021 г.</w:t>
      </w:r>
    </w:p>
    <w:sdt>
      <w:sdtPr>
        <w:rPr>
          <w:rFonts w:ascii="Times New Roman" w:eastAsiaTheme="minorHAnsi" w:hAnsi="Times New Roman" w:cstheme="minorBidi"/>
          <w:color w:val="auto"/>
          <w:sz w:val="28"/>
          <w:szCs w:val="24"/>
          <w:lang w:eastAsia="en-US"/>
        </w:rPr>
        <w:id w:val="84507615"/>
        <w:docPartObj>
          <w:docPartGallery w:val="Table of Contents"/>
          <w:docPartUnique/>
        </w:docPartObj>
      </w:sdtPr>
      <w:sdtEndPr>
        <w:rPr>
          <w:b/>
          <w:bCs/>
        </w:rPr>
      </w:sdtEndPr>
      <w:sdtContent>
        <w:p w:rsidR="00173816" w:rsidRPr="00173816" w:rsidRDefault="00173816" w:rsidP="00173816">
          <w:pPr>
            <w:pStyle w:val="a3"/>
            <w:jc w:val="center"/>
            <w:rPr>
              <w:rFonts w:ascii="Times New Roman" w:hAnsi="Times New Roman" w:cs="Times New Roman"/>
              <w:color w:val="000000" w:themeColor="text1"/>
            </w:rPr>
          </w:pPr>
          <w:r w:rsidRPr="00173816">
            <w:rPr>
              <w:rFonts w:ascii="Times New Roman" w:hAnsi="Times New Roman" w:cs="Times New Roman"/>
              <w:color w:val="000000" w:themeColor="text1"/>
            </w:rPr>
            <w:t>Оглавление</w:t>
          </w:r>
        </w:p>
        <w:p w:rsidR="00173816" w:rsidRDefault="00173816">
          <w:pPr>
            <w:pStyle w:val="12"/>
            <w:tabs>
              <w:tab w:val="right" w:leader="dot" w:pos="9628"/>
            </w:tabs>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76843304" w:history="1">
            <w:r w:rsidRPr="008D6D22">
              <w:rPr>
                <w:rStyle w:val="aa"/>
                <w:b/>
                <w:noProof/>
              </w:rPr>
              <w:t>1 Полигонометрия 4 класса</w:t>
            </w:r>
            <w:r>
              <w:rPr>
                <w:noProof/>
                <w:webHidden/>
              </w:rPr>
              <w:tab/>
            </w:r>
            <w:r>
              <w:rPr>
                <w:noProof/>
                <w:webHidden/>
              </w:rPr>
              <w:fldChar w:fldCharType="begin"/>
            </w:r>
            <w:r>
              <w:rPr>
                <w:noProof/>
                <w:webHidden/>
              </w:rPr>
              <w:instrText xml:space="preserve"> PAGEREF _Toc76843304 \h </w:instrText>
            </w:r>
            <w:r>
              <w:rPr>
                <w:noProof/>
                <w:webHidden/>
              </w:rPr>
            </w:r>
            <w:r>
              <w:rPr>
                <w:noProof/>
                <w:webHidden/>
              </w:rPr>
              <w:fldChar w:fldCharType="separate"/>
            </w:r>
            <w:r w:rsidR="00103C42">
              <w:rPr>
                <w:noProof/>
                <w:webHidden/>
              </w:rPr>
              <w:t>3</w:t>
            </w:r>
            <w:r>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05" w:history="1">
            <w:r w:rsidR="00173816" w:rsidRPr="008D6D22">
              <w:rPr>
                <w:rStyle w:val="aa"/>
                <w:b/>
                <w:noProof/>
              </w:rPr>
              <w:t xml:space="preserve">2 Нивелирование </w:t>
            </w:r>
            <w:r w:rsidR="00173816" w:rsidRPr="008D6D22">
              <w:rPr>
                <w:rStyle w:val="aa"/>
                <w:b/>
                <w:noProof/>
                <w:lang w:val="en-US"/>
              </w:rPr>
              <w:t>III</w:t>
            </w:r>
            <w:r w:rsidR="00173816" w:rsidRPr="008D6D22">
              <w:rPr>
                <w:rStyle w:val="aa"/>
                <w:b/>
                <w:noProof/>
              </w:rPr>
              <w:t xml:space="preserve"> класса</w:t>
            </w:r>
            <w:r w:rsidR="00173816">
              <w:rPr>
                <w:noProof/>
                <w:webHidden/>
              </w:rPr>
              <w:tab/>
            </w:r>
            <w:r w:rsidR="00173816">
              <w:rPr>
                <w:noProof/>
                <w:webHidden/>
              </w:rPr>
              <w:fldChar w:fldCharType="begin"/>
            </w:r>
            <w:r w:rsidR="00173816">
              <w:rPr>
                <w:noProof/>
                <w:webHidden/>
              </w:rPr>
              <w:instrText xml:space="preserve"> PAGEREF _Toc76843305 \h </w:instrText>
            </w:r>
            <w:r w:rsidR="00173816">
              <w:rPr>
                <w:noProof/>
                <w:webHidden/>
              </w:rPr>
            </w:r>
            <w:r w:rsidR="00173816">
              <w:rPr>
                <w:noProof/>
                <w:webHidden/>
              </w:rPr>
              <w:fldChar w:fldCharType="separate"/>
            </w:r>
            <w:r w:rsidR="00103C42">
              <w:rPr>
                <w:noProof/>
                <w:webHidden/>
              </w:rPr>
              <w:t>7</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06" w:history="1">
            <w:r w:rsidR="00173816" w:rsidRPr="008D6D22">
              <w:rPr>
                <w:rStyle w:val="aa"/>
                <w:rFonts w:cs="Times New Roman"/>
                <w:b/>
                <w:noProof/>
              </w:rPr>
              <w:t>3 Спутниковые измерения</w:t>
            </w:r>
            <w:r w:rsidR="00173816">
              <w:rPr>
                <w:noProof/>
                <w:webHidden/>
              </w:rPr>
              <w:tab/>
            </w:r>
            <w:r w:rsidR="00173816">
              <w:rPr>
                <w:noProof/>
                <w:webHidden/>
              </w:rPr>
              <w:fldChar w:fldCharType="begin"/>
            </w:r>
            <w:r w:rsidR="00173816">
              <w:rPr>
                <w:noProof/>
                <w:webHidden/>
              </w:rPr>
              <w:instrText xml:space="preserve"> PAGEREF _Toc76843306 \h </w:instrText>
            </w:r>
            <w:r w:rsidR="00173816">
              <w:rPr>
                <w:noProof/>
                <w:webHidden/>
              </w:rPr>
            </w:r>
            <w:r w:rsidR="00173816">
              <w:rPr>
                <w:noProof/>
                <w:webHidden/>
              </w:rPr>
              <w:fldChar w:fldCharType="separate"/>
            </w:r>
            <w:r w:rsidR="00103C42">
              <w:rPr>
                <w:noProof/>
                <w:webHidden/>
              </w:rPr>
              <w:t>10</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07" w:history="1">
            <w:r w:rsidR="00173816" w:rsidRPr="008D6D22">
              <w:rPr>
                <w:rStyle w:val="aa"/>
                <w:rFonts w:cs="Times New Roman"/>
                <w:noProof/>
              </w:rPr>
              <w:t xml:space="preserve">Приложение А. Поверки теодолита </w:t>
            </w:r>
            <w:r w:rsidR="00173816" w:rsidRPr="008D6D22">
              <w:rPr>
                <w:rStyle w:val="aa"/>
                <w:rFonts w:cs="Times New Roman"/>
                <w:noProof/>
                <w:lang w:val="en-US"/>
              </w:rPr>
              <w:t>DT</w:t>
            </w:r>
            <w:r w:rsidR="00173816" w:rsidRPr="008D6D22">
              <w:rPr>
                <w:rStyle w:val="aa"/>
                <w:rFonts w:cs="Times New Roman"/>
                <w:noProof/>
              </w:rPr>
              <w:t>-2</w:t>
            </w:r>
            <w:r w:rsidR="00173816" w:rsidRPr="008D6D22">
              <w:rPr>
                <w:rStyle w:val="aa"/>
                <w:rFonts w:cs="Times New Roman"/>
                <w:noProof/>
                <w:lang w:val="en-US"/>
              </w:rPr>
              <w:t>A</w:t>
            </w:r>
            <w:r w:rsidR="00173816">
              <w:rPr>
                <w:noProof/>
                <w:webHidden/>
              </w:rPr>
              <w:tab/>
            </w:r>
            <w:r w:rsidR="00173816">
              <w:rPr>
                <w:noProof/>
                <w:webHidden/>
              </w:rPr>
              <w:fldChar w:fldCharType="begin"/>
            </w:r>
            <w:r w:rsidR="00173816">
              <w:rPr>
                <w:noProof/>
                <w:webHidden/>
              </w:rPr>
              <w:instrText xml:space="preserve"> PAGEREF _Toc76843307 \h </w:instrText>
            </w:r>
            <w:r w:rsidR="00173816">
              <w:rPr>
                <w:noProof/>
                <w:webHidden/>
              </w:rPr>
            </w:r>
            <w:r w:rsidR="00173816">
              <w:rPr>
                <w:noProof/>
                <w:webHidden/>
              </w:rPr>
              <w:fldChar w:fldCharType="separate"/>
            </w:r>
            <w:r w:rsidR="00103C42">
              <w:rPr>
                <w:noProof/>
                <w:webHidden/>
              </w:rPr>
              <w:t>13</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08" w:history="1">
            <w:r w:rsidR="00173816" w:rsidRPr="008D6D22">
              <w:rPr>
                <w:rStyle w:val="aa"/>
                <w:rFonts w:cs="Times New Roman"/>
                <w:noProof/>
              </w:rPr>
              <w:t xml:space="preserve">Приложение Б. Поверки цифрового нивелира </w:t>
            </w:r>
            <w:r w:rsidR="00173816" w:rsidRPr="008D6D22">
              <w:rPr>
                <w:rStyle w:val="aa"/>
                <w:rFonts w:cs="Times New Roman"/>
                <w:noProof/>
                <w:lang w:val="en-US"/>
              </w:rPr>
              <w:t>DL</w:t>
            </w:r>
            <w:r w:rsidR="00173816" w:rsidRPr="008D6D22">
              <w:rPr>
                <w:rStyle w:val="aa"/>
                <w:rFonts w:cs="Times New Roman"/>
                <w:noProof/>
              </w:rPr>
              <w:t>-202</w:t>
            </w:r>
            <w:r w:rsidR="00173816">
              <w:rPr>
                <w:noProof/>
                <w:webHidden/>
              </w:rPr>
              <w:tab/>
            </w:r>
            <w:r w:rsidR="00173816">
              <w:rPr>
                <w:noProof/>
                <w:webHidden/>
              </w:rPr>
              <w:fldChar w:fldCharType="begin"/>
            </w:r>
            <w:r w:rsidR="00173816">
              <w:rPr>
                <w:noProof/>
                <w:webHidden/>
              </w:rPr>
              <w:instrText xml:space="preserve"> PAGEREF _Toc76843308 \h </w:instrText>
            </w:r>
            <w:r w:rsidR="00173816">
              <w:rPr>
                <w:noProof/>
                <w:webHidden/>
              </w:rPr>
            </w:r>
            <w:r w:rsidR="00173816">
              <w:rPr>
                <w:noProof/>
                <w:webHidden/>
              </w:rPr>
              <w:fldChar w:fldCharType="separate"/>
            </w:r>
            <w:r w:rsidR="00103C42">
              <w:rPr>
                <w:noProof/>
                <w:webHidden/>
              </w:rPr>
              <w:t>17</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09" w:history="1">
            <w:r w:rsidR="00173816" w:rsidRPr="008D6D22">
              <w:rPr>
                <w:rStyle w:val="aa"/>
                <w:rFonts w:cs="Times New Roman"/>
                <w:noProof/>
              </w:rPr>
              <w:t>Приложение В. Абрисы пунктов</w:t>
            </w:r>
            <w:r w:rsidR="00173816">
              <w:rPr>
                <w:noProof/>
                <w:webHidden/>
              </w:rPr>
              <w:tab/>
            </w:r>
            <w:r w:rsidR="00173816">
              <w:rPr>
                <w:noProof/>
                <w:webHidden/>
              </w:rPr>
              <w:fldChar w:fldCharType="begin"/>
            </w:r>
            <w:r w:rsidR="00173816">
              <w:rPr>
                <w:noProof/>
                <w:webHidden/>
              </w:rPr>
              <w:instrText xml:space="preserve"> PAGEREF _Toc76843309 \h </w:instrText>
            </w:r>
            <w:r w:rsidR="00173816">
              <w:rPr>
                <w:noProof/>
                <w:webHidden/>
              </w:rPr>
            </w:r>
            <w:r w:rsidR="00173816">
              <w:rPr>
                <w:noProof/>
                <w:webHidden/>
              </w:rPr>
              <w:fldChar w:fldCharType="separate"/>
            </w:r>
            <w:r w:rsidR="00103C42">
              <w:rPr>
                <w:noProof/>
                <w:webHidden/>
              </w:rPr>
              <w:t>21</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10" w:history="1">
            <w:r w:rsidR="00173816" w:rsidRPr="008D6D22">
              <w:rPr>
                <w:rStyle w:val="aa"/>
                <w:rFonts w:cs="Times New Roman"/>
                <w:noProof/>
              </w:rPr>
              <w:t>Приложение Е. Ведомость расстояний</w:t>
            </w:r>
            <w:r w:rsidR="00173816">
              <w:rPr>
                <w:noProof/>
                <w:webHidden/>
              </w:rPr>
              <w:tab/>
            </w:r>
            <w:r w:rsidR="00173816">
              <w:rPr>
                <w:noProof/>
                <w:webHidden/>
              </w:rPr>
              <w:fldChar w:fldCharType="begin"/>
            </w:r>
            <w:r w:rsidR="00173816">
              <w:rPr>
                <w:noProof/>
                <w:webHidden/>
              </w:rPr>
              <w:instrText xml:space="preserve"> PAGEREF _Toc76843310 \h </w:instrText>
            </w:r>
            <w:r w:rsidR="00173816">
              <w:rPr>
                <w:noProof/>
                <w:webHidden/>
              </w:rPr>
            </w:r>
            <w:r w:rsidR="00173816">
              <w:rPr>
                <w:noProof/>
                <w:webHidden/>
              </w:rPr>
              <w:fldChar w:fldCharType="separate"/>
            </w:r>
            <w:r w:rsidR="00103C42">
              <w:rPr>
                <w:noProof/>
                <w:webHidden/>
              </w:rPr>
              <w:t>38</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11" w:history="1">
            <w:r w:rsidR="00173816" w:rsidRPr="008D6D22">
              <w:rPr>
                <w:rStyle w:val="aa"/>
                <w:rFonts w:cs="Times New Roman"/>
                <w:noProof/>
              </w:rPr>
              <w:t>Приложение Ж. Каталог ПВО.</w:t>
            </w:r>
            <w:r w:rsidR="00173816">
              <w:rPr>
                <w:noProof/>
                <w:webHidden/>
              </w:rPr>
              <w:tab/>
            </w:r>
            <w:r w:rsidR="00173816">
              <w:rPr>
                <w:noProof/>
                <w:webHidden/>
              </w:rPr>
              <w:fldChar w:fldCharType="begin"/>
            </w:r>
            <w:r w:rsidR="00173816">
              <w:rPr>
                <w:noProof/>
                <w:webHidden/>
              </w:rPr>
              <w:instrText xml:space="preserve"> PAGEREF _Toc76843311 \h </w:instrText>
            </w:r>
            <w:r w:rsidR="00173816">
              <w:rPr>
                <w:noProof/>
                <w:webHidden/>
              </w:rPr>
            </w:r>
            <w:r w:rsidR="00173816">
              <w:rPr>
                <w:noProof/>
                <w:webHidden/>
              </w:rPr>
              <w:fldChar w:fldCharType="separate"/>
            </w:r>
            <w:r w:rsidR="00103C42">
              <w:rPr>
                <w:noProof/>
                <w:webHidden/>
              </w:rPr>
              <w:t>40</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12" w:history="1">
            <w:r w:rsidR="00173816" w:rsidRPr="008D6D22">
              <w:rPr>
                <w:rStyle w:val="aa"/>
                <w:rFonts w:cs="Times New Roman"/>
                <w:noProof/>
              </w:rPr>
              <w:t>Приложение З. Ведомость оценки точности положения пунктов</w:t>
            </w:r>
            <w:r w:rsidR="00173816">
              <w:rPr>
                <w:noProof/>
                <w:webHidden/>
              </w:rPr>
              <w:tab/>
            </w:r>
            <w:r w:rsidR="00173816">
              <w:rPr>
                <w:noProof/>
                <w:webHidden/>
              </w:rPr>
              <w:fldChar w:fldCharType="begin"/>
            </w:r>
            <w:r w:rsidR="00173816">
              <w:rPr>
                <w:noProof/>
                <w:webHidden/>
              </w:rPr>
              <w:instrText xml:space="preserve"> PAGEREF _Toc76843312 \h </w:instrText>
            </w:r>
            <w:r w:rsidR="00173816">
              <w:rPr>
                <w:noProof/>
                <w:webHidden/>
              </w:rPr>
            </w:r>
            <w:r w:rsidR="00173816">
              <w:rPr>
                <w:noProof/>
                <w:webHidden/>
              </w:rPr>
              <w:fldChar w:fldCharType="separate"/>
            </w:r>
            <w:r w:rsidR="00103C42">
              <w:rPr>
                <w:noProof/>
                <w:webHidden/>
              </w:rPr>
              <w:t>41</w:t>
            </w:r>
            <w:r w:rsidR="00173816">
              <w:rPr>
                <w:noProof/>
                <w:webHidden/>
              </w:rPr>
              <w:fldChar w:fldCharType="end"/>
            </w:r>
          </w:hyperlink>
        </w:p>
        <w:p w:rsidR="00173816" w:rsidRDefault="004548A7">
          <w:pPr>
            <w:pStyle w:val="12"/>
            <w:tabs>
              <w:tab w:val="right" w:leader="dot" w:pos="9628"/>
            </w:tabs>
            <w:rPr>
              <w:rFonts w:asciiTheme="minorHAnsi" w:eastAsiaTheme="minorEastAsia" w:hAnsiTheme="minorHAnsi"/>
              <w:noProof/>
              <w:sz w:val="22"/>
              <w:szCs w:val="22"/>
              <w:lang w:eastAsia="ru-RU"/>
            </w:rPr>
          </w:pPr>
          <w:hyperlink w:anchor="_Toc76843313" w:history="1">
            <w:r w:rsidR="00173816" w:rsidRPr="008D6D22">
              <w:rPr>
                <w:rStyle w:val="aa"/>
                <w:rFonts w:cs="Times New Roman"/>
                <w:noProof/>
              </w:rPr>
              <w:t>Приложение И. Схема сети полигонометрии</w:t>
            </w:r>
            <w:r w:rsidR="00173816">
              <w:rPr>
                <w:noProof/>
                <w:webHidden/>
              </w:rPr>
              <w:tab/>
            </w:r>
            <w:r w:rsidR="00173816">
              <w:rPr>
                <w:noProof/>
                <w:webHidden/>
              </w:rPr>
              <w:fldChar w:fldCharType="begin"/>
            </w:r>
            <w:r w:rsidR="00173816">
              <w:rPr>
                <w:noProof/>
                <w:webHidden/>
              </w:rPr>
              <w:instrText xml:space="preserve"> PAGEREF _Toc76843313 \h </w:instrText>
            </w:r>
            <w:r w:rsidR="00173816">
              <w:rPr>
                <w:noProof/>
                <w:webHidden/>
              </w:rPr>
            </w:r>
            <w:r w:rsidR="00173816">
              <w:rPr>
                <w:noProof/>
                <w:webHidden/>
              </w:rPr>
              <w:fldChar w:fldCharType="separate"/>
            </w:r>
            <w:r w:rsidR="00103C42">
              <w:rPr>
                <w:noProof/>
                <w:webHidden/>
              </w:rPr>
              <w:t>42</w:t>
            </w:r>
            <w:r w:rsidR="00173816">
              <w:rPr>
                <w:noProof/>
                <w:webHidden/>
              </w:rPr>
              <w:fldChar w:fldCharType="end"/>
            </w:r>
          </w:hyperlink>
        </w:p>
        <w:p w:rsidR="00173816" w:rsidRDefault="00173816">
          <w:r>
            <w:rPr>
              <w:b/>
              <w:bCs/>
            </w:rPr>
            <w:fldChar w:fldCharType="end"/>
          </w:r>
        </w:p>
      </w:sdtContent>
    </w:sdt>
    <w:p w:rsidR="00173816" w:rsidRDefault="00173816">
      <w:pPr>
        <w:spacing w:after="160" w:line="259" w:lineRule="auto"/>
        <w:jc w:val="left"/>
        <w:rPr>
          <w:rFonts w:eastAsia="Times New Roman" w:cs="Times New Roman"/>
          <w:b/>
          <w:szCs w:val="28"/>
          <w:lang w:eastAsia="ru-RU"/>
        </w:rPr>
      </w:pPr>
      <w:r>
        <w:rPr>
          <w:b/>
          <w:szCs w:val="28"/>
        </w:rPr>
        <w:br w:type="page"/>
      </w:r>
    </w:p>
    <w:p w:rsidR="00AC2047" w:rsidRDefault="00773FF7" w:rsidP="00173816">
      <w:pPr>
        <w:pStyle w:val="a5"/>
        <w:spacing w:after="0" w:line="23" w:lineRule="atLeast"/>
        <w:ind w:firstLine="709"/>
        <w:jc w:val="both"/>
        <w:outlineLvl w:val="0"/>
        <w:rPr>
          <w:rFonts w:ascii="Times New Roman" w:hAnsi="Times New Roman"/>
          <w:b/>
          <w:sz w:val="28"/>
          <w:szCs w:val="28"/>
        </w:rPr>
      </w:pPr>
      <w:bookmarkStart w:id="0" w:name="_Toc76843304"/>
      <w:r>
        <w:rPr>
          <w:rFonts w:ascii="Times New Roman" w:hAnsi="Times New Roman"/>
          <w:b/>
          <w:sz w:val="28"/>
          <w:szCs w:val="28"/>
        </w:rPr>
        <w:lastRenderedPageBreak/>
        <w:t xml:space="preserve">1 </w:t>
      </w:r>
      <w:r w:rsidR="00AC2047">
        <w:rPr>
          <w:rFonts w:ascii="Times New Roman" w:hAnsi="Times New Roman"/>
          <w:b/>
          <w:sz w:val="28"/>
          <w:szCs w:val="28"/>
        </w:rPr>
        <w:t>Полигонометрия 4 класса</w:t>
      </w:r>
      <w:bookmarkEnd w:id="0"/>
    </w:p>
    <w:p w:rsidR="00313E19" w:rsidRDefault="00313E19" w:rsidP="00173816">
      <w:pPr>
        <w:pStyle w:val="a5"/>
        <w:spacing w:after="0" w:line="23" w:lineRule="atLeast"/>
        <w:ind w:firstLine="709"/>
        <w:jc w:val="both"/>
        <w:rPr>
          <w:rFonts w:ascii="Times New Roman" w:hAnsi="Times New Roman"/>
          <w:b/>
          <w:sz w:val="28"/>
          <w:szCs w:val="28"/>
        </w:rPr>
      </w:pP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Проект геодезической сети разрабатывается на топографических картах с учетом имеющихся геодезических сетей. Проект геодезических сетей полигонометрии 4 класса, 1 и 2 разрядов составляется в картах масштаба 1:25000 и 1:10000.</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Полигонометрия создается в виде отдельных ходов или систем ходов. Хода должны быть, по возможности, вытянутой формы, не иметь крупных изломов, опираться на 2 исходных пункта высшего класса или разряда и на 2 стороны с исходными дирекционными углами. На исходных пунктах необходимо измерять примычные углы на смежные пункты ГГС при наличии видимости, либо на ориентирные пункты.</w:t>
      </w:r>
    </w:p>
    <w:p w:rsidR="00AC2047" w:rsidRDefault="00AC2047" w:rsidP="00313E19">
      <w:pPr>
        <w:pStyle w:val="a5"/>
        <w:spacing w:after="0" w:line="23" w:lineRule="atLeast"/>
        <w:ind w:firstLine="709"/>
        <w:jc w:val="both"/>
      </w:pPr>
      <w:r>
        <w:rPr>
          <w:rFonts w:ascii="Times New Roman" w:hAnsi="Times New Roman"/>
          <w:sz w:val="28"/>
          <w:szCs w:val="28"/>
        </w:rPr>
        <w:t xml:space="preserve">Отдельный ход полигонометрии должен опираться на два исходных пункта, на каждом из которых передают дирекционный угол, как правило, с двух сторон триангуляции или полигонометрии высшего класса или разряда. При отсутствии твердых дирекционных углов на исходных пунктах их определяют из астрономических наблюдений. Проложение замкнутых ходов, опирающихся на один исходный пункт и дирекционные углы на нем, и висячих ходов не допускается, т. к. измеренные углы должны иметь обязательный контроль, и невязка </w:t>
      </w:r>
      <w:r>
        <w:rPr>
          <w:rFonts w:ascii="Cambria Math" w:hAnsi="Cambria Math" w:cs="Cambria Math"/>
          <w:sz w:val="28"/>
          <w:szCs w:val="28"/>
        </w:rPr>
        <w:t>𝑓</w:t>
      </w:r>
      <w:r>
        <w:rPr>
          <w:rFonts w:ascii="Cambria Math" w:hAnsi="Cambria Math" w:cs="Cambria Math"/>
          <w:sz w:val="28"/>
          <w:szCs w:val="28"/>
          <w:vertAlign w:val="subscript"/>
        </w:rPr>
        <w:t>𝛽</w:t>
      </w:r>
      <w:r>
        <w:rPr>
          <w:rFonts w:ascii="Times New Roman" w:hAnsi="Times New Roman"/>
          <w:sz w:val="28"/>
          <w:szCs w:val="28"/>
        </w:rPr>
        <w:t xml:space="preserve"> должна лежать в пределах допуска.</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Ходы должны прокладываться на местности наиболее благоприятной для производства линейных и угловых измерений, в оптимальном варианте: вдоль дорог или около них, по длине рек, по существующим лесным просекам и т.д.</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Достоинство полигонометрии – простота геометрического построения сетей и большая гибкость, экономия в затратах труда. Недостатки – слабый контроль угловых и линейных измерений, менее равномерная плотность сети по сравнению с триангуляцией.</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Пункты полигонометрии закрепляются на местности центрами в соответствии с требованиями плотности. Обязательно закрепляются узловые точки. Центры – особо надежные сооружения. Центры геодезических пунктов служат для точного обозначения места пункта и долговечности его сохранности. Изготавливаются из бетона или из металлических труб, заполненных бетонным раствором и надежно защищенных от действия коррозии. В бетонные блоки или трубы заделывают специальные чугунные марки, в середине которых имеется полусфера с отверстием или крест; последние обозначают точку на местности, координаты которой впоследствии и определятся. На марках или верхней грани бетонных центров ставятся номера.</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Конструкции центров геодезических сетей, развиваемых на территории городов, поселков и промышленных площадок, разделяются на две группы: центры, закладываемые в грунт на незастроенных территориях, и центры, закладываемые в фундаменты и стены бетонных или кирпичных зданий и сооружений – в застроенной части.</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 xml:space="preserve">В качестве основного способа измерения углов в полигонометрии 4 класса и 1,2 разряда должен быть применен способ круговых приемов. Этим способам измеряют углы на пунктах, где имеются более двух направлений. На пунктах полигонометрии, где имеются по два направления, производят измерения влево </w:t>
      </w:r>
      <w:r>
        <w:rPr>
          <w:rFonts w:ascii="Times New Roman" w:hAnsi="Times New Roman"/>
          <w:sz w:val="28"/>
          <w:szCs w:val="28"/>
        </w:rPr>
        <w:lastRenderedPageBreak/>
        <w:t>и вправо лежащих по ходу углов способом отдельного угла (без замыкания горизонта).</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Определение положения геодезических пунктов методом полигонометрии, как было установлено, сводится к прокладыванию на местности ходов, в которых производят измерения углов поворота и длин линий. Углы в полигонометрии измеряют оптическими теодолитами с точностью, предусмотренной для данного класса или разряда. Измерения углов производят с применением трех-штативной системы.</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В целях устранения ошибок центрирования и редукции при проложении полигонометрических ходов и для некоторого ускорения угловых измерений применяют так называемую трех-штативную систему. Этот способ предусматривает выполнение при измерении следующего условия: ось вращения теодолита при установке его над центром знака должна занимать в пространстве то же самое положение, которое занимала ось вращения марки до и после установки теодолита.</w:t>
      </w:r>
    </w:p>
    <w:p w:rsidR="00AC2047" w:rsidRDefault="00AC2047" w:rsidP="00313E19">
      <w:pPr>
        <w:pStyle w:val="a5"/>
        <w:spacing w:after="0" w:line="23" w:lineRule="atLeast"/>
        <w:ind w:firstLine="709"/>
        <w:jc w:val="both"/>
        <w:rPr>
          <w:rFonts w:ascii="Times New Roman" w:hAnsi="Times New Roman"/>
          <w:sz w:val="28"/>
          <w:szCs w:val="28"/>
        </w:rPr>
      </w:pPr>
    </w:p>
    <w:p w:rsidR="00AC2047" w:rsidRDefault="00AC2047" w:rsidP="00313E19">
      <w:pPr>
        <w:pStyle w:val="a5"/>
        <w:spacing w:after="0" w:line="23" w:lineRule="atLeast"/>
        <w:ind w:firstLine="709"/>
        <w:jc w:val="center"/>
      </w:pPr>
      <w:r>
        <w:rPr>
          <w:noProof/>
        </w:rPr>
        <w:drawing>
          <wp:inline distT="0" distB="0" distL="0" distR="0" wp14:anchorId="2A50C49C" wp14:editId="779354A8">
            <wp:extent cx="3741386" cy="1567336"/>
            <wp:effectExtent l="0" t="0" r="0" b="0"/>
            <wp:docPr id="1"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1386" cy="1567336"/>
                    </a:xfrm>
                    <a:prstGeom prst="rect">
                      <a:avLst/>
                    </a:prstGeom>
                    <a:noFill/>
                    <a:ln>
                      <a:noFill/>
                      <a:prstDash/>
                    </a:ln>
                  </pic:spPr>
                </pic:pic>
              </a:graphicData>
            </a:graphic>
          </wp:inline>
        </w:drawing>
      </w:r>
    </w:p>
    <w:p w:rsidR="00AC2047" w:rsidRDefault="00AC2047" w:rsidP="00313E19">
      <w:pPr>
        <w:pStyle w:val="a5"/>
        <w:spacing w:after="0" w:line="23" w:lineRule="atLeast"/>
        <w:ind w:firstLine="709"/>
        <w:jc w:val="center"/>
        <w:rPr>
          <w:rFonts w:ascii="Times New Roman" w:hAnsi="Times New Roman"/>
          <w:sz w:val="28"/>
          <w:szCs w:val="28"/>
        </w:rPr>
      </w:pPr>
    </w:p>
    <w:p w:rsidR="00AC2047" w:rsidRDefault="00AC2047" w:rsidP="00313E19">
      <w:pPr>
        <w:pStyle w:val="a5"/>
        <w:spacing w:after="0" w:line="23" w:lineRule="atLeast"/>
        <w:ind w:firstLine="709"/>
        <w:jc w:val="center"/>
        <w:rPr>
          <w:rFonts w:ascii="Times New Roman" w:hAnsi="Times New Roman"/>
          <w:sz w:val="28"/>
          <w:szCs w:val="28"/>
        </w:rPr>
      </w:pPr>
      <w:r>
        <w:rPr>
          <w:rFonts w:ascii="Times New Roman" w:hAnsi="Times New Roman"/>
          <w:sz w:val="28"/>
          <w:szCs w:val="28"/>
        </w:rPr>
        <w:t>Рисунок 8 – Схема измерения угла по трех-штативной системе</w:t>
      </w:r>
    </w:p>
    <w:p w:rsidR="00AC2047" w:rsidRDefault="00AC2047" w:rsidP="00313E19">
      <w:pPr>
        <w:pStyle w:val="a5"/>
        <w:spacing w:after="0" w:line="23" w:lineRule="atLeast"/>
        <w:ind w:firstLine="709"/>
        <w:jc w:val="center"/>
        <w:rPr>
          <w:rFonts w:ascii="Times New Roman" w:hAnsi="Times New Roman"/>
          <w:sz w:val="28"/>
          <w:szCs w:val="28"/>
        </w:rPr>
      </w:pPr>
    </w:p>
    <w:p w:rsidR="00AC2047" w:rsidRDefault="00AC2047" w:rsidP="00313E19">
      <w:pPr>
        <w:pStyle w:val="a5"/>
        <w:spacing w:after="0" w:line="23" w:lineRule="atLeast"/>
        <w:ind w:firstLine="709"/>
        <w:jc w:val="both"/>
      </w:pPr>
      <w:r>
        <w:rPr>
          <w:rFonts w:ascii="Times New Roman" w:hAnsi="Times New Roman"/>
          <w:sz w:val="28"/>
          <w:szCs w:val="28"/>
        </w:rPr>
        <w:t>На практике трех-штативная система осуществляется путем установки в трех соседних вершинах А, В и С хода штативов с закрепленными на них подставками. На заднем А и переднем С штативах устанавливаются марки, а на среднем В – теодолит. После измерения угла штатив с подставкой из А переносится в D, а два других штатива с подставками остаются на месте. Марку (отражатель), стоявшую в точке А, переставляют в подставку, установленную в точке В. Теодолит ставят в точку С, а переднюю марку из точки С переносят в подставку, установленную уже на штативе в точке D. Таким же порядком измеряют и другие углы. При трех-штативной системе измеряют углы поворота так называемого воздушного полигона. Вследствие ошибок центрирования прибора и марок вместо углов β</w:t>
      </w:r>
      <w:r>
        <w:rPr>
          <w:rFonts w:ascii="Times New Roman" w:hAnsi="Times New Roman"/>
          <w:sz w:val="28"/>
          <w:szCs w:val="28"/>
          <w:vertAlign w:val="subscript"/>
        </w:rPr>
        <w:t>1</w:t>
      </w:r>
      <w:r>
        <w:rPr>
          <w:rFonts w:ascii="Times New Roman" w:hAnsi="Times New Roman"/>
          <w:sz w:val="28"/>
          <w:szCs w:val="28"/>
        </w:rPr>
        <w:t>, β</w:t>
      </w:r>
      <w:r>
        <w:rPr>
          <w:rFonts w:ascii="Times New Roman" w:hAnsi="Times New Roman"/>
          <w:sz w:val="28"/>
          <w:szCs w:val="28"/>
          <w:vertAlign w:val="subscript"/>
        </w:rPr>
        <w:t>2</w:t>
      </w:r>
      <w:r>
        <w:rPr>
          <w:rFonts w:ascii="Times New Roman" w:hAnsi="Times New Roman"/>
          <w:sz w:val="28"/>
          <w:szCs w:val="28"/>
        </w:rPr>
        <w:t xml:space="preserve"> и т. д. измеряют углы β</w:t>
      </w:r>
      <w:r>
        <w:rPr>
          <w:rFonts w:ascii="Times New Roman" w:hAnsi="Times New Roman"/>
          <w:sz w:val="28"/>
          <w:szCs w:val="28"/>
          <w:vertAlign w:val="subscript"/>
        </w:rPr>
        <w:t>1</w:t>
      </w:r>
      <w:r>
        <w:rPr>
          <w:rFonts w:ascii="Times New Roman" w:hAnsi="Times New Roman"/>
          <w:sz w:val="28"/>
          <w:szCs w:val="28"/>
        </w:rPr>
        <w:t>’, β</w:t>
      </w:r>
      <w:r>
        <w:rPr>
          <w:rFonts w:ascii="Times New Roman" w:hAnsi="Times New Roman"/>
          <w:sz w:val="28"/>
          <w:szCs w:val="28"/>
          <w:vertAlign w:val="subscript"/>
        </w:rPr>
        <w:t>2</w:t>
      </w:r>
      <w:r>
        <w:rPr>
          <w:rFonts w:ascii="Times New Roman" w:hAnsi="Times New Roman"/>
          <w:sz w:val="28"/>
          <w:szCs w:val="28"/>
        </w:rPr>
        <w:t>’ и т. д. Как следует из рисунка, если угол β</w:t>
      </w:r>
      <w:r>
        <w:rPr>
          <w:rFonts w:ascii="Times New Roman" w:hAnsi="Times New Roman"/>
          <w:sz w:val="28"/>
          <w:szCs w:val="28"/>
          <w:vertAlign w:val="subscript"/>
        </w:rPr>
        <w:t>1</w:t>
      </w:r>
      <w:r>
        <w:rPr>
          <w:rFonts w:ascii="Times New Roman" w:hAnsi="Times New Roman"/>
          <w:sz w:val="28"/>
          <w:szCs w:val="28"/>
        </w:rPr>
        <w:t>’ вследствие указанных источников ошибок меньше угла β</w:t>
      </w:r>
      <w:r>
        <w:rPr>
          <w:rFonts w:ascii="Times New Roman" w:hAnsi="Times New Roman"/>
          <w:sz w:val="28"/>
          <w:szCs w:val="28"/>
          <w:vertAlign w:val="subscript"/>
        </w:rPr>
        <w:t>1</w:t>
      </w:r>
      <w:r>
        <w:rPr>
          <w:rFonts w:ascii="Times New Roman" w:hAnsi="Times New Roman"/>
          <w:sz w:val="28"/>
          <w:szCs w:val="28"/>
        </w:rPr>
        <w:t>, то угол β</w:t>
      </w:r>
      <w:r>
        <w:rPr>
          <w:rFonts w:ascii="Times New Roman" w:hAnsi="Times New Roman"/>
          <w:sz w:val="28"/>
          <w:szCs w:val="28"/>
          <w:vertAlign w:val="subscript"/>
        </w:rPr>
        <w:t>2</w:t>
      </w:r>
      <w:r>
        <w:rPr>
          <w:rFonts w:ascii="Times New Roman" w:hAnsi="Times New Roman"/>
          <w:sz w:val="28"/>
          <w:szCs w:val="28"/>
        </w:rPr>
        <w:t>’ больше угла β</w:t>
      </w:r>
      <w:r>
        <w:rPr>
          <w:rFonts w:ascii="Times New Roman" w:hAnsi="Times New Roman"/>
          <w:sz w:val="28"/>
          <w:szCs w:val="28"/>
          <w:vertAlign w:val="subscript"/>
        </w:rPr>
        <w:t>2</w:t>
      </w:r>
      <w:r>
        <w:rPr>
          <w:rFonts w:ascii="Times New Roman" w:hAnsi="Times New Roman"/>
          <w:sz w:val="28"/>
          <w:szCs w:val="28"/>
        </w:rPr>
        <w:t xml:space="preserve"> на такую же величину, и, таким образом, на передачу дирекционного угла ошибка центрирования и редукции в этом воздушном полигоне не влияет. Следовательно, угловые невязки в полигонах не зависят от ошибок за центрировку и редукцию. Чтобы связать воздушный ход с ходом, составленным точками, отмеченными соответствующими знаками на земле, нужно установку каждого штатива с подставкой над точкой местности производить оптическим центриром. </w:t>
      </w:r>
      <w:r>
        <w:rPr>
          <w:rFonts w:ascii="Times New Roman" w:hAnsi="Times New Roman"/>
          <w:sz w:val="28"/>
          <w:szCs w:val="28"/>
        </w:rPr>
        <w:lastRenderedPageBreak/>
        <w:t>Измерение по трех-штативной системе предусматривает в комплекте приборов такие визирные марки и оптические центриры, подставки которых одинаковы с подставкой теодолита. При проверке приборов в случае применения трех-штативной системы необходимо убедиться в том, что соблюдено основное условие трех-штативной системы, указанное выше. Эта поверка выполняется при помощи дополнительного теодолита. Визирная марка, оптический центрир и теодолит должны быть предварительно поверены.</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Расстояние между пунктами параллельных полигонометрических ходов одного и того же класса или разряда должны быть:</w:t>
      </w:r>
    </w:p>
    <w:p w:rsidR="00AC2047" w:rsidRDefault="00AC2047" w:rsidP="00313E19">
      <w:pPr>
        <w:pStyle w:val="a5"/>
        <w:numPr>
          <w:ilvl w:val="0"/>
          <w:numId w:val="1"/>
        </w:numPr>
        <w:tabs>
          <w:tab w:val="left" w:pos="1560"/>
        </w:tabs>
        <w:spacing w:after="0" w:line="23" w:lineRule="atLeast"/>
        <w:ind w:left="567" w:firstLine="567"/>
        <w:jc w:val="both"/>
        <w:rPr>
          <w:rFonts w:ascii="Times New Roman" w:hAnsi="Times New Roman"/>
          <w:sz w:val="28"/>
          <w:szCs w:val="28"/>
        </w:rPr>
      </w:pPr>
      <w:r>
        <w:rPr>
          <w:rFonts w:ascii="Times New Roman" w:hAnsi="Times New Roman"/>
          <w:sz w:val="28"/>
          <w:szCs w:val="28"/>
        </w:rPr>
        <w:t>не менее 2,5 км для 4 класса</w:t>
      </w:r>
    </w:p>
    <w:p w:rsidR="00AC2047" w:rsidRDefault="00AC2047" w:rsidP="00313E19">
      <w:pPr>
        <w:pStyle w:val="a5"/>
        <w:numPr>
          <w:ilvl w:val="0"/>
          <w:numId w:val="1"/>
        </w:numPr>
        <w:tabs>
          <w:tab w:val="left" w:pos="1560"/>
        </w:tabs>
        <w:spacing w:after="0" w:line="23" w:lineRule="atLeast"/>
        <w:ind w:left="567" w:firstLine="567"/>
        <w:jc w:val="both"/>
        <w:rPr>
          <w:rFonts w:ascii="Times New Roman" w:hAnsi="Times New Roman"/>
          <w:sz w:val="28"/>
          <w:szCs w:val="28"/>
        </w:rPr>
      </w:pPr>
      <w:r>
        <w:rPr>
          <w:rFonts w:ascii="Times New Roman" w:hAnsi="Times New Roman"/>
          <w:sz w:val="28"/>
          <w:szCs w:val="28"/>
        </w:rPr>
        <w:t>не менее 1,5 км для 1 разряда</w:t>
      </w:r>
    </w:p>
    <w:p w:rsidR="00AC2047" w:rsidRDefault="00AC2047" w:rsidP="00313E19">
      <w:pPr>
        <w:spacing w:line="23" w:lineRule="atLeast"/>
        <w:ind w:firstLine="709"/>
        <w:rPr>
          <w:rFonts w:cs="Times New Roman"/>
          <w:szCs w:val="28"/>
        </w:rPr>
      </w:pPr>
      <w:r>
        <w:rPr>
          <w:rFonts w:cs="Times New Roman"/>
          <w:szCs w:val="28"/>
        </w:rPr>
        <w:t>При меньших расстояниях между параллельными пунктами ходов одного и того же класса или разряда ближайшие пункты должны быть связаны ходом полигонометрии этого же класса или разряда. При измерении углов и сторон полигонометрии применяются аттестованные в установленном порядке средства измерения: теодолиты, тахеометры.</w:t>
      </w:r>
    </w:p>
    <w:p w:rsidR="00AC2047" w:rsidRDefault="00AC2047" w:rsidP="00313E19">
      <w:pPr>
        <w:spacing w:line="23" w:lineRule="atLeast"/>
        <w:ind w:firstLine="709"/>
        <w:rPr>
          <w:rFonts w:cs="Times New Roman"/>
          <w:szCs w:val="28"/>
        </w:rPr>
      </w:pPr>
      <w:r>
        <w:rPr>
          <w:rFonts w:cs="Times New Roman"/>
          <w:szCs w:val="28"/>
        </w:rPr>
        <w:t>Измерение расстояний производится лазерным дальномером, принцип действия которого основан на определении разности фаз, излучаемых и принимаемых модулированных сигналов. Модулируемое излучение лазера с помощью оптической системы направляется на цель. Отраженное целью излучение принимается той же оптической системой, усиливается и направляется на блок, где происходит измерение разности фаз, излучаемых и принимаемых сигналов, на основании, которого вычисляется расстояние до цели.</w:t>
      </w:r>
    </w:p>
    <w:p w:rsidR="00AC2047" w:rsidRDefault="00AC2047" w:rsidP="00313E19">
      <w:pPr>
        <w:spacing w:line="23" w:lineRule="atLeast"/>
        <w:ind w:firstLine="709"/>
        <w:rPr>
          <w:rFonts w:cs="Times New Roman"/>
          <w:szCs w:val="28"/>
          <w:shd w:val="clear" w:color="auto" w:fill="FFFFFF"/>
        </w:rPr>
      </w:pPr>
      <w:r>
        <w:rPr>
          <w:rFonts w:cs="Times New Roman"/>
          <w:szCs w:val="28"/>
          <w:shd w:val="clear" w:color="auto" w:fill="FFFFFF"/>
        </w:rPr>
        <w:t>Под приёмом понимается два наведения на отражатель. Количество отсчётов в наведении регламентируется инструкцией по эксплуатации прибора. Общими методическими операциями и требованиями для всех типов электронных тахеометров является:</w:t>
      </w:r>
    </w:p>
    <w:p w:rsidR="00AC2047" w:rsidRDefault="00AC2047" w:rsidP="00313E19">
      <w:pPr>
        <w:pStyle w:val="a4"/>
        <w:numPr>
          <w:ilvl w:val="0"/>
          <w:numId w:val="2"/>
        </w:numPr>
        <w:tabs>
          <w:tab w:val="left" w:pos="1276"/>
        </w:tabs>
        <w:spacing w:after="0" w:line="23" w:lineRule="atLeast"/>
        <w:ind w:left="0" w:firstLine="992"/>
        <w:jc w:val="both"/>
        <w:rPr>
          <w:rFonts w:ascii="Times New Roman" w:hAnsi="Times New Roman"/>
          <w:sz w:val="28"/>
          <w:szCs w:val="28"/>
          <w:shd w:val="clear" w:color="auto" w:fill="FFFFFF"/>
        </w:rPr>
      </w:pPr>
      <w:r>
        <w:rPr>
          <w:rFonts w:ascii="Times New Roman" w:hAnsi="Times New Roman"/>
          <w:sz w:val="28"/>
          <w:szCs w:val="28"/>
          <w:shd w:val="clear" w:color="auto" w:fill="FFFFFF"/>
        </w:rPr>
        <w:t>Установка приёмопередатчика прибора и отражателя над центром знака при помощи центрирующих устройств и уровней.</w:t>
      </w:r>
    </w:p>
    <w:p w:rsidR="00AC2047" w:rsidRDefault="00AC2047" w:rsidP="00313E19">
      <w:pPr>
        <w:pStyle w:val="a4"/>
        <w:numPr>
          <w:ilvl w:val="0"/>
          <w:numId w:val="2"/>
        </w:numPr>
        <w:tabs>
          <w:tab w:val="left" w:pos="1276"/>
        </w:tabs>
        <w:spacing w:after="0" w:line="23" w:lineRule="atLeast"/>
        <w:ind w:left="0" w:firstLine="992"/>
        <w:jc w:val="both"/>
        <w:rPr>
          <w:rFonts w:ascii="Times New Roman" w:hAnsi="Times New Roman"/>
          <w:sz w:val="28"/>
          <w:szCs w:val="28"/>
          <w:shd w:val="clear" w:color="auto" w:fill="FFFFFF"/>
        </w:rPr>
      </w:pPr>
      <w:r>
        <w:rPr>
          <w:rFonts w:ascii="Times New Roman" w:hAnsi="Times New Roman"/>
          <w:sz w:val="28"/>
          <w:szCs w:val="28"/>
          <w:shd w:val="clear" w:color="auto" w:fill="FFFFFF"/>
        </w:rPr>
        <w:t>Измерение температуры воздуха и атмосферного давления</w:t>
      </w:r>
    </w:p>
    <w:p w:rsidR="00AC2047" w:rsidRDefault="00AC2047" w:rsidP="00313E19">
      <w:pPr>
        <w:pStyle w:val="a4"/>
        <w:numPr>
          <w:ilvl w:val="0"/>
          <w:numId w:val="2"/>
        </w:numPr>
        <w:tabs>
          <w:tab w:val="left" w:pos="1276"/>
        </w:tabs>
        <w:spacing w:after="0" w:line="23" w:lineRule="atLeast"/>
        <w:ind w:left="0" w:firstLine="992"/>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Включение и прогрев прибора, выполнение необходимых тестов, предусмотренных инструкцией по эксплуатации приборов.</w:t>
      </w:r>
    </w:p>
    <w:p w:rsidR="00AC2047" w:rsidRDefault="00AC2047" w:rsidP="00313E19">
      <w:pPr>
        <w:pStyle w:val="a4"/>
        <w:numPr>
          <w:ilvl w:val="0"/>
          <w:numId w:val="2"/>
        </w:numPr>
        <w:tabs>
          <w:tab w:val="left" w:pos="1276"/>
        </w:tabs>
        <w:spacing w:after="0" w:line="23" w:lineRule="atLeast"/>
        <w:ind w:left="0" w:firstLine="993"/>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Измерение линий по индивидуальной методике.</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Угловые измерения на пункте для каждого класса или разряда выполняют раздельно. Число приёмов, в зависимости от класса или разряда, и типа применяемого прибора, выбирают из таблицы 1.</w:t>
      </w:r>
    </w:p>
    <w:p w:rsidR="00AC2047" w:rsidRDefault="00AC2047" w:rsidP="00313E19">
      <w:pPr>
        <w:pStyle w:val="a5"/>
        <w:spacing w:after="0" w:line="23" w:lineRule="atLeast"/>
        <w:ind w:firstLine="709"/>
        <w:jc w:val="both"/>
        <w:rPr>
          <w:rFonts w:ascii="Times New Roman" w:hAnsi="Times New Roman"/>
          <w:sz w:val="28"/>
          <w:szCs w:val="28"/>
        </w:rPr>
      </w:pPr>
    </w:p>
    <w:p w:rsidR="00AC2047" w:rsidRDefault="00AC2047" w:rsidP="00313E19">
      <w:pPr>
        <w:pStyle w:val="a5"/>
        <w:spacing w:after="0" w:line="23" w:lineRule="atLeast"/>
        <w:jc w:val="both"/>
        <w:rPr>
          <w:rFonts w:ascii="Times New Roman" w:hAnsi="Times New Roman"/>
          <w:sz w:val="28"/>
          <w:szCs w:val="28"/>
        </w:rPr>
      </w:pPr>
      <w:r>
        <w:rPr>
          <w:rFonts w:ascii="Times New Roman" w:hAnsi="Times New Roman"/>
          <w:sz w:val="28"/>
          <w:szCs w:val="28"/>
        </w:rPr>
        <w:t>Таблица 1 – Число приёмов угловых измерений в полигонометрии</w:t>
      </w:r>
    </w:p>
    <w:tbl>
      <w:tblPr>
        <w:tblW w:w="9571" w:type="dxa"/>
        <w:tblCellMar>
          <w:left w:w="10" w:type="dxa"/>
          <w:right w:w="10" w:type="dxa"/>
        </w:tblCellMar>
        <w:tblLook w:val="04A0" w:firstRow="1" w:lastRow="0" w:firstColumn="1" w:lastColumn="0" w:noHBand="0" w:noVBand="1"/>
      </w:tblPr>
      <w:tblGrid>
        <w:gridCol w:w="2392"/>
        <w:gridCol w:w="2393"/>
        <w:gridCol w:w="2393"/>
        <w:gridCol w:w="2393"/>
      </w:tblGrid>
      <w:tr w:rsidR="00AC2047" w:rsidTr="003E61AB">
        <w:tc>
          <w:tcPr>
            <w:tcW w:w="2392"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СКП измерения угла (по угловой точности прибора)</w:t>
            </w:r>
          </w:p>
        </w:tc>
        <w:tc>
          <w:tcPr>
            <w:tcW w:w="7179"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Число приемов в полигонометрии</w:t>
            </w:r>
          </w:p>
        </w:tc>
      </w:tr>
      <w:tr w:rsidR="00AC2047" w:rsidTr="003E61AB">
        <w:tc>
          <w:tcPr>
            <w:tcW w:w="2392"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ind w:firstLine="709"/>
              <w:jc w:val="center"/>
              <w:rPr>
                <w:rFonts w:ascii="Times New Roman" w:hAnsi="Times New Roman"/>
                <w:sz w:val="24"/>
                <w:szCs w:val="24"/>
              </w:rPr>
            </w:pP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4 класс</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1 разряд</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 разряд</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1''</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4</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2''</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6</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3''</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8</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5''</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3</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w:t>
            </w:r>
          </w:p>
        </w:tc>
      </w:tr>
    </w:tbl>
    <w:p w:rsidR="00AC2047" w:rsidRDefault="00AC2047" w:rsidP="00313E19">
      <w:pPr>
        <w:pStyle w:val="a5"/>
        <w:spacing w:after="0" w:line="23" w:lineRule="atLeast"/>
        <w:ind w:firstLine="709"/>
        <w:jc w:val="both"/>
        <w:rPr>
          <w:rFonts w:ascii="Times New Roman" w:hAnsi="Times New Roman"/>
          <w:sz w:val="28"/>
          <w:szCs w:val="28"/>
        </w:rPr>
      </w:pP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lastRenderedPageBreak/>
        <w:t>При измерении линии светодальномерами и электронными тахеометрами количество приемов должно составлять:</w:t>
      </w:r>
    </w:p>
    <w:p w:rsidR="00AC2047" w:rsidRDefault="00AC2047" w:rsidP="00313E19">
      <w:pPr>
        <w:pStyle w:val="a5"/>
        <w:numPr>
          <w:ilvl w:val="0"/>
          <w:numId w:val="3"/>
        </w:numPr>
        <w:tabs>
          <w:tab w:val="left" w:pos="1276"/>
        </w:tabs>
        <w:spacing w:after="0" w:line="23" w:lineRule="atLeast"/>
        <w:ind w:left="0" w:firstLine="993"/>
        <w:jc w:val="both"/>
        <w:rPr>
          <w:rFonts w:ascii="Times New Roman" w:hAnsi="Times New Roman"/>
          <w:sz w:val="28"/>
          <w:szCs w:val="28"/>
        </w:rPr>
      </w:pPr>
      <w:r>
        <w:rPr>
          <w:rFonts w:ascii="Times New Roman" w:hAnsi="Times New Roman"/>
          <w:sz w:val="28"/>
          <w:szCs w:val="28"/>
        </w:rPr>
        <w:t xml:space="preserve">в полигонометрии 4 класса – </w:t>
      </w:r>
      <w:r w:rsidR="00AA39FA">
        <w:rPr>
          <w:rFonts w:ascii="Times New Roman" w:hAnsi="Times New Roman"/>
          <w:sz w:val="28"/>
          <w:szCs w:val="28"/>
        </w:rPr>
        <w:t>6</w:t>
      </w:r>
      <w:r>
        <w:rPr>
          <w:rFonts w:ascii="Times New Roman" w:hAnsi="Times New Roman"/>
          <w:sz w:val="28"/>
          <w:szCs w:val="28"/>
        </w:rPr>
        <w:t xml:space="preserve"> приём</w:t>
      </w:r>
      <w:r w:rsidR="00AA39FA">
        <w:rPr>
          <w:rFonts w:ascii="Times New Roman" w:hAnsi="Times New Roman"/>
          <w:sz w:val="28"/>
          <w:szCs w:val="28"/>
        </w:rPr>
        <w:t>ов</w:t>
      </w:r>
    </w:p>
    <w:p w:rsidR="00AC2047" w:rsidRDefault="00AC2047" w:rsidP="00313E19">
      <w:pPr>
        <w:pStyle w:val="a5"/>
        <w:numPr>
          <w:ilvl w:val="0"/>
          <w:numId w:val="3"/>
        </w:numPr>
        <w:tabs>
          <w:tab w:val="left" w:pos="1276"/>
        </w:tabs>
        <w:spacing w:after="0" w:line="23" w:lineRule="atLeast"/>
        <w:ind w:left="0" w:firstLine="993"/>
        <w:jc w:val="both"/>
        <w:rPr>
          <w:rFonts w:ascii="Times New Roman" w:hAnsi="Times New Roman"/>
          <w:sz w:val="28"/>
          <w:szCs w:val="28"/>
        </w:rPr>
      </w:pPr>
      <w:r>
        <w:rPr>
          <w:rFonts w:ascii="Times New Roman" w:hAnsi="Times New Roman"/>
          <w:sz w:val="28"/>
          <w:szCs w:val="28"/>
        </w:rPr>
        <w:t>в полигонометрии 1 и 2 разрядов – 2 приёма</w:t>
      </w:r>
    </w:p>
    <w:p w:rsidR="00AC2047" w:rsidRDefault="00AC2047" w:rsidP="00313E19">
      <w:pPr>
        <w:pStyle w:val="a5"/>
        <w:spacing w:after="0" w:line="23" w:lineRule="atLeast"/>
        <w:ind w:firstLine="709"/>
        <w:jc w:val="both"/>
        <w:rPr>
          <w:rFonts w:ascii="Times New Roman" w:hAnsi="Times New Roman"/>
          <w:sz w:val="28"/>
          <w:szCs w:val="28"/>
        </w:rPr>
      </w:pPr>
      <w:r>
        <w:rPr>
          <w:rFonts w:ascii="Times New Roman" w:hAnsi="Times New Roman"/>
          <w:sz w:val="28"/>
          <w:szCs w:val="28"/>
        </w:rPr>
        <w:t>Результаты измерения отдельных углов или направлений на пунктах полигонометрии 4 класса, 1 и 2 разрядов должны находится в пределах допуска, представленных в таблице 2.</w:t>
      </w:r>
    </w:p>
    <w:p w:rsidR="00AC2047" w:rsidRDefault="00AC2047" w:rsidP="00313E19">
      <w:pPr>
        <w:pStyle w:val="a5"/>
        <w:spacing w:after="0" w:line="23" w:lineRule="atLeast"/>
        <w:jc w:val="both"/>
        <w:rPr>
          <w:rFonts w:ascii="Times New Roman" w:hAnsi="Times New Roman"/>
          <w:sz w:val="28"/>
          <w:szCs w:val="28"/>
        </w:rPr>
      </w:pPr>
      <w:r>
        <w:rPr>
          <w:rFonts w:ascii="Times New Roman" w:hAnsi="Times New Roman"/>
          <w:sz w:val="28"/>
          <w:szCs w:val="28"/>
        </w:rPr>
        <w:t xml:space="preserve">Таблица 2 – Технические характеристики ходов полигонометрии </w:t>
      </w:r>
    </w:p>
    <w:tbl>
      <w:tblPr>
        <w:tblW w:w="9498" w:type="dxa"/>
        <w:tblLayout w:type="fixed"/>
        <w:tblCellMar>
          <w:left w:w="10" w:type="dxa"/>
          <w:right w:w="10" w:type="dxa"/>
        </w:tblCellMar>
        <w:tblLook w:val="04A0" w:firstRow="1" w:lastRow="0" w:firstColumn="1" w:lastColumn="0" w:noHBand="0" w:noVBand="1"/>
      </w:tblPr>
      <w:tblGrid>
        <w:gridCol w:w="3264"/>
        <w:gridCol w:w="1839"/>
        <w:gridCol w:w="1701"/>
        <w:gridCol w:w="1276"/>
        <w:gridCol w:w="1418"/>
      </w:tblGrid>
      <w:tr w:rsidR="00AC2047" w:rsidTr="003E61AB">
        <w:trPr>
          <w:trHeight w:val="395"/>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 w:name="_Toc76842733"/>
            <w:r>
              <w:rPr>
                <w:rFonts w:cs="Times New Roman"/>
              </w:rPr>
              <w:t>Показатели:</w:t>
            </w:r>
            <w:bookmarkEnd w:id="1"/>
          </w:p>
        </w:tc>
        <w:tc>
          <w:tcPr>
            <w:tcW w:w="1701" w:type="dxa"/>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bookmarkStart w:id="2" w:name="_Toc76842734"/>
            <w:r>
              <w:rPr>
                <w:rFonts w:cs="Times New Roman"/>
              </w:rPr>
              <w:t>4 класс</w:t>
            </w:r>
            <w:bookmarkEnd w:id="2"/>
          </w:p>
        </w:tc>
        <w:tc>
          <w:tcPr>
            <w:tcW w:w="1276" w:type="dxa"/>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 w:name="_Toc76842735"/>
            <w:r>
              <w:rPr>
                <w:rFonts w:cs="Times New Roman"/>
              </w:rPr>
              <w:t>1 разряд</w:t>
            </w:r>
            <w:bookmarkEnd w:id="3"/>
          </w:p>
        </w:tc>
        <w:tc>
          <w:tcPr>
            <w:tcW w:w="1418" w:type="dxa"/>
            <w:tcBorders>
              <w:top w:val="single" w:sz="4" w:space="0" w:color="000000"/>
              <w:left w:val="single" w:sz="6"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4" w:name="_Toc76842736"/>
            <w:r>
              <w:rPr>
                <w:rFonts w:cs="Times New Roman"/>
              </w:rPr>
              <w:t>2 разряд</w:t>
            </w:r>
            <w:bookmarkEnd w:id="4"/>
          </w:p>
        </w:tc>
      </w:tr>
      <w:tr w:rsidR="00AC2047" w:rsidTr="003E61AB">
        <w:trPr>
          <w:trHeight w:val="367"/>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5" w:name="_Toc76842737"/>
            <w:r>
              <w:rPr>
                <w:rFonts w:cs="Times New Roman"/>
              </w:rPr>
              <w:t>Предельная длина хода, км</w:t>
            </w:r>
            <w:bookmarkEnd w:id="5"/>
          </w:p>
        </w:tc>
        <w:tc>
          <w:tcPr>
            <w:tcW w:w="17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6" w:name="_Toc76842738"/>
            <w:r>
              <w:rPr>
                <w:rFonts w:cs="Times New Roman"/>
              </w:rPr>
              <w:t>15</w:t>
            </w:r>
            <w:bookmarkEnd w:id="6"/>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7" w:name="_Toc76842739"/>
            <w:r>
              <w:rPr>
                <w:rFonts w:cs="Times New Roman"/>
              </w:rPr>
              <w:t>5</w:t>
            </w:r>
            <w:bookmarkEnd w:id="7"/>
          </w:p>
        </w:tc>
        <w:tc>
          <w:tcPr>
            <w:tcW w:w="1418" w:type="dxa"/>
            <w:tcBorders>
              <w:top w:val="single" w:sz="6" w:space="0" w:color="000000"/>
              <w:left w:val="single" w:sz="6"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8" w:name="_Toc76842740"/>
            <w:r>
              <w:rPr>
                <w:rFonts w:cs="Times New Roman"/>
              </w:rPr>
              <w:t>3</w:t>
            </w:r>
            <w:bookmarkEnd w:id="8"/>
          </w:p>
        </w:tc>
      </w:tr>
      <w:tr w:rsidR="00AC2047" w:rsidTr="003E61AB">
        <w:trPr>
          <w:trHeight w:val="644"/>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color w:val="000000"/>
              </w:rPr>
            </w:pPr>
            <w:r>
              <w:rPr>
                <w:rFonts w:cs="Times New Roman"/>
                <w:color w:val="000000"/>
              </w:rPr>
              <w:t>Длина хода до узловой точки, км</w:t>
            </w:r>
          </w:p>
        </w:tc>
        <w:tc>
          <w:tcPr>
            <w:tcW w:w="1701"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9" w:name="_Toc76842741"/>
            <w:r>
              <w:rPr>
                <w:rFonts w:cs="Times New Roman"/>
              </w:rPr>
              <w:t>10</w:t>
            </w:r>
            <w:bookmarkEnd w:id="9"/>
          </w:p>
        </w:tc>
        <w:tc>
          <w:tcPr>
            <w:tcW w:w="1276"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0" w:name="_Toc76842742"/>
            <w:r>
              <w:rPr>
                <w:rFonts w:cs="Times New Roman"/>
              </w:rPr>
              <w:t>3</w:t>
            </w:r>
            <w:bookmarkEnd w:id="10"/>
          </w:p>
        </w:tc>
        <w:tc>
          <w:tcPr>
            <w:tcW w:w="1418" w:type="dxa"/>
            <w:tcBorders>
              <w:top w:val="single" w:sz="6"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1" w:name="_Toc76842743"/>
            <w:r>
              <w:rPr>
                <w:rFonts w:cs="Times New Roman"/>
              </w:rPr>
              <w:t>2</w:t>
            </w:r>
            <w:bookmarkEnd w:id="11"/>
          </w:p>
        </w:tc>
      </w:tr>
      <w:tr w:rsidR="00AC2047" w:rsidTr="003E61AB">
        <w:trPr>
          <w:trHeight w:val="553"/>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2" w:name="_Toc76842744"/>
            <w:r>
              <w:rPr>
                <w:rFonts w:cs="Times New Roman"/>
              </w:rPr>
              <w:t>Длина хода между узловыми точками, км</w:t>
            </w:r>
            <w:bookmarkEnd w:id="12"/>
          </w:p>
        </w:tc>
        <w:tc>
          <w:tcPr>
            <w:tcW w:w="17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3" w:name="_Toc76842745"/>
            <w:r>
              <w:rPr>
                <w:rFonts w:cs="Times New Roman"/>
              </w:rPr>
              <w:t>7</w:t>
            </w:r>
            <w:bookmarkEnd w:id="13"/>
          </w:p>
        </w:tc>
        <w:tc>
          <w:tcPr>
            <w:tcW w:w="1276"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lang w:val="en-US"/>
              </w:rPr>
            </w:pPr>
            <w:bookmarkStart w:id="14" w:name="_Toc76842746"/>
            <w:r>
              <w:rPr>
                <w:rFonts w:cs="Times New Roman"/>
                <w:lang w:val="en-US"/>
              </w:rPr>
              <w:t>2</w:t>
            </w:r>
            <w:bookmarkEnd w:id="14"/>
          </w:p>
        </w:tc>
        <w:tc>
          <w:tcPr>
            <w:tcW w:w="1418" w:type="dxa"/>
            <w:tcBorders>
              <w:top w:val="single" w:sz="6"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lang w:val="en-US"/>
              </w:rPr>
            </w:pPr>
            <w:bookmarkStart w:id="15" w:name="_Toc76842747"/>
            <w:r>
              <w:rPr>
                <w:rFonts w:cs="Times New Roman"/>
                <w:lang w:val="en-US"/>
              </w:rPr>
              <w:t>1,5</w:t>
            </w:r>
            <w:bookmarkEnd w:id="15"/>
          </w:p>
        </w:tc>
      </w:tr>
      <w:tr w:rsidR="00AC2047" w:rsidTr="003E61AB">
        <w:trPr>
          <w:trHeight w:val="626"/>
        </w:trPr>
        <w:tc>
          <w:tcPr>
            <w:tcW w:w="5103" w:type="dxa"/>
            <w:gridSpan w:val="2"/>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color w:val="000000"/>
              </w:rPr>
            </w:pPr>
            <w:r>
              <w:rPr>
                <w:rFonts w:cs="Times New Roman"/>
                <w:color w:val="000000"/>
              </w:rPr>
              <w:t>Максимальная длина полигона, км</w:t>
            </w:r>
          </w:p>
        </w:tc>
        <w:tc>
          <w:tcPr>
            <w:tcW w:w="1701"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6" w:name="_Toc76842748"/>
            <w:r>
              <w:rPr>
                <w:rFonts w:cs="Times New Roman"/>
              </w:rPr>
              <w:t>30</w:t>
            </w:r>
            <w:bookmarkEnd w:id="16"/>
          </w:p>
        </w:tc>
        <w:tc>
          <w:tcPr>
            <w:tcW w:w="1276" w:type="dxa"/>
            <w:tcBorders>
              <w:top w:val="single" w:sz="4"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7" w:name="_Toc76842749"/>
            <w:r>
              <w:rPr>
                <w:rFonts w:cs="Times New Roman"/>
              </w:rPr>
              <w:t>15</w:t>
            </w:r>
            <w:bookmarkEnd w:id="17"/>
          </w:p>
        </w:tc>
        <w:tc>
          <w:tcPr>
            <w:tcW w:w="1418" w:type="dxa"/>
            <w:tcBorders>
              <w:top w:val="single" w:sz="4"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8" w:name="_Toc76842750"/>
            <w:r>
              <w:rPr>
                <w:rFonts w:cs="Times New Roman"/>
              </w:rPr>
              <w:t>9</w:t>
            </w:r>
            <w:bookmarkEnd w:id="18"/>
          </w:p>
        </w:tc>
      </w:tr>
      <w:tr w:rsidR="00AC2047" w:rsidTr="003E61AB">
        <w:trPr>
          <w:trHeight w:val="367"/>
        </w:trPr>
        <w:tc>
          <w:tcPr>
            <w:tcW w:w="3264" w:type="dxa"/>
            <w:vMerge w:val="restart"/>
            <w:tcBorders>
              <w:top w:val="single" w:sz="4"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19" w:name="_Toc76842751"/>
            <w:r>
              <w:rPr>
                <w:rFonts w:cs="Times New Roman"/>
              </w:rPr>
              <w:t>Длины сторон, км</w:t>
            </w:r>
            <w:bookmarkEnd w:id="19"/>
          </w:p>
        </w:tc>
        <w:tc>
          <w:tcPr>
            <w:tcW w:w="1839" w:type="dxa"/>
            <w:tcBorders>
              <w:top w:val="single" w:sz="4" w:space="0" w:color="000000"/>
              <w:left w:val="single" w:sz="4"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0" w:name="_Toc76842752"/>
            <w:r>
              <w:rPr>
                <w:rFonts w:cs="Times New Roman"/>
              </w:rPr>
              <w:t>наименьшая</w:t>
            </w:r>
            <w:bookmarkEnd w:id="20"/>
          </w:p>
        </w:tc>
        <w:tc>
          <w:tcPr>
            <w:tcW w:w="1701" w:type="dxa"/>
            <w:tcBorders>
              <w:top w:val="single" w:sz="4" w:space="0" w:color="000000"/>
              <w:left w:val="single" w:sz="4"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1" w:name="_Toc76842753"/>
            <w:r>
              <w:rPr>
                <w:rFonts w:cs="Times New Roman"/>
              </w:rPr>
              <w:t>0,25</w:t>
            </w:r>
            <w:bookmarkEnd w:id="21"/>
          </w:p>
        </w:tc>
        <w:tc>
          <w:tcPr>
            <w:tcW w:w="1276" w:type="dxa"/>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2" w:name="_Toc76842754"/>
            <w:r>
              <w:rPr>
                <w:rFonts w:cs="Times New Roman"/>
              </w:rPr>
              <w:t>0,12</w:t>
            </w:r>
            <w:bookmarkEnd w:id="22"/>
          </w:p>
        </w:tc>
        <w:tc>
          <w:tcPr>
            <w:tcW w:w="1418" w:type="dxa"/>
            <w:tcBorders>
              <w:top w:val="single" w:sz="4"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3" w:name="_Toc76842755"/>
            <w:r>
              <w:rPr>
                <w:rFonts w:cs="Times New Roman"/>
              </w:rPr>
              <w:t>0,08</w:t>
            </w:r>
            <w:bookmarkEnd w:id="23"/>
          </w:p>
        </w:tc>
      </w:tr>
      <w:tr w:rsidR="00AC2047" w:rsidTr="003E61AB">
        <w:trPr>
          <w:trHeight w:val="458"/>
        </w:trPr>
        <w:tc>
          <w:tcPr>
            <w:tcW w:w="3264" w:type="dxa"/>
            <w:vMerge/>
            <w:tcBorders>
              <w:top w:val="single" w:sz="4"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p>
        </w:tc>
        <w:tc>
          <w:tcPr>
            <w:tcW w:w="1839" w:type="dxa"/>
            <w:tcBorders>
              <w:top w:val="single" w:sz="6" w:space="0" w:color="000000"/>
              <w:left w:val="single" w:sz="4"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4" w:name="_Toc76842756"/>
            <w:r>
              <w:rPr>
                <w:rFonts w:cs="Times New Roman"/>
              </w:rPr>
              <w:t>оптимальная</w:t>
            </w:r>
            <w:bookmarkEnd w:id="24"/>
          </w:p>
        </w:tc>
        <w:tc>
          <w:tcPr>
            <w:tcW w:w="1701"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5" w:name="_Toc76842757"/>
            <w:r>
              <w:rPr>
                <w:rFonts w:cs="Times New Roman"/>
              </w:rPr>
              <w:t>0,5</w:t>
            </w:r>
            <w:bookmarkEnd w:id="25"/>
          </w:p>
        </w:tc>
        <w:tc>
          <w:tcPr>
            <w:tcW w:w="1276" w:type="dxa"/>
            <w:tcBorders>
              <w:top w:val="single" w:sz="6" w:space="0" w:color="000000"/>
              <w:left w:val="single" w:sz="6" w:space="0" w:color="000000"/>
              <w:bottom w:val="single" w:sz="4"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6" w:name="_Toc76842758"/>
            <w:r>
              <w:rPr>
                <w:rFonts w:cs="Times New Roman"/>
              </w:rPr>
              <w:t>0,3</w:t>
            </w:r>
            <w:bookmarkEnd w:id="26"/>
          </w:p>
        </w:tc>
        <w:tc>
          <w:tcPr>
            <w:tcW w:w="1418" w:type="dxa"/>
            <w:tcBorders>
              <w:top w:val="single" w:sz="6"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7" w:name="_Toc76842759"/>
            <w:r>
              <w:rPr>
                <w:rFonts w:cs="Times New Roman"/>
              </w:rPr>
              <w:t>0,2</w:t>
            </w:r>
            <w:bookmarkEnd w:id="27"/>
          </w:p>
        </w:tc>
      </w:tr>
      <w:tr w:rsidR="00AC2047" w:rsidTr="003E61AB">
        <w:trPr>
          <w:trHeight w:val="301"/>
        </w:trPr>
        <w:tc>
          <w:tcPr>
            <w:tcW w:w="5103" w:type="dxa"/>
            <w:gridSpan w:val="2"/>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8" w:name="_Toc76842760"/>
            <w:r>
              <w:rPr>
                <w:rFonts w:cs="Times New Roman"/>
              </w:rPr>
              <w:t>Число сторон хода (не более)</w:t>
            </w:r>
            <w:bookmarkEnd w:id="28"/>
          </w:p>
        </w:tc>
        <w:tc>
          <w:tcPr>
            <w:tcW w:w="1701" w:type="dxa"/>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29" w:name="_Toc76842761"/>
            <w:r>
              <w:rPr>
                <w:rFonts w:cs="Times New Roman"/>
              </w:rPr>
              <w:t>15</w:t>
            </w:r>
            <w:bookmarkEnd w:id="29"/>
          </w:p>
        </w:tc>
        <w:tc>
          <w:tcPr>
            <w:tcW w:w="1276" w:type="dxa"/>
            <w:tcBorders>
              <w:top w:val="single" w:sz="4"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0" w:name="_Toc76842762"/>
            <w:r>
              <w:rPr>
                <w:rFonts w:cs="Times New Roman"/>
              </w:rPr>
              <w:t>15</w:t>
            </w:r>
            <w:bookmarkEnd w:id="30"/>
          </w:p>
        </w:tc>
        <w:tc>
          <w:tcPr>
            <w:tcW w:w="1418" w:type="dxa"/>
            <w:tcBorders>
              <w:top w:val="single" w:sz="4" w:space="0" w:color="000000"/>
              <w:left w:val="single" w:sz="6"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1" w:name="_Toc76842763"/>
            <w:r>
              <w:rPr>
                <w:rFonts w:cs="Times New Roman"/>
              </w:rPr>
              <w:t>15</w:t>
            </w:r>
            <w:bookmarkEnd w:id="31"/>
          </w:p>
        </w:tc>
      </w:tr>
      <w:tr w:rsidR="00AC2047" w:rsidTr="003E61AB">
        <w:trPr>
          <w:trHeight w:val="367"/>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2" w:name="_Toc76842764"/>
            <w:r>
              <w:rPr>
                <w:rFonts w:cs="Times New Roman"/>
              </w:rPr>
              <w:t>Относительная ошибка хода</w:t>
            </w:r>
            <w:bookmarkEnd w:id="32"/>
          </w:p>
        </w:tc>
        <w:tc>
          <w:tcPr>
            <w:tcW w:w="17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3" w:name="_Toc76842765"/>
            <w:r>
              <w:rPr>
                <w:rFonts w:cs="Times New Roman"/>
              </w:rPr>
              <w:t>1/25000</w:t>
            </w:r>
            <w:bookmarkEnd w:id="33"/>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4" w:name="_Toc76842766"/>
            <w:r>
              <w:rPr>
                <w:rFonts w:cs="Times New Roman"/>
              </w:rPr>
              <w:t>1/10000</w:t>
            </w:r>
            <w:bookmarkEnd w:id="34"/>
          </w:p>
        </w:tc>
        <w:tc>
          <w:tcPr>
            <w:tcW w:w="1418" w:type="dxa"/>
            <w:tcBorders>
              <w:top w:val="single" w:sz="6" w:space="0" w:color="000000"/>
              <w:left w:val="single" w:sz="6"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5" w:name="_Toc76842767"/>
            <w:r>
              <w:rPr>
                <w:rFonts w:cs="Times New Roman"/>
              </w:rPr>
              <w:t>1/5000</w:t>
            </w:r>
            <w:bookmarkEnd w:id="35"/>
          </w:p>
        </w:tc>
      </w:tr>
      <w:tr w:rsidR="00AC2047" w:rsidTr="003E61AB">
        <w:trPr>
          <w:trHeight w:val="51"/>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6" w:name="_Toc76842768"/>
            <w:r>
              <w:rPr>
                <w:rFonts w:cs="Times New Roman"/>
              </w:rPr>
              <w:t>СКП измерения угла</w:t>
            </w:r>
            <w:bookmarkEnd w:id="36"/>
          </w:p>
        </w:tc>
        <w:tc>
          <w:tcPr>
            <w:tcW w:w="17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7" w:name="_Toc76842769"/>
            <w:r>
              <w:rPr>
                <w:rFonts w:cs="Times New Roman"/>
              </w:rPr>
              <w:t>2''</w:t>
            </w:r>
            <w:bookmarkEnd w:id="37"/>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8" w:name="_Toc76842770"/>
            <w:r>
              <w:rPr>
                <w:rFonts w:cs="Times New Roman"/>
              </w:rPr>
              <w:t>5''</w:t>
            </w:r>
            <w:bookmarkEnd w:id="38"/>
          </w:p>
        </w:tc>
        <w:tc>
          <w:tcPr>
            <w:tcW w:w="1418" w:type="dxa"/>
            <w:tcBorders>
              <w:top w:val="single" w:sz="6" w:space="0" w:color="000000"/>
              <w:left w:val="single" w:sz="6"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39" w:name="_Toc76842771"/>
            <w:r>
              <w:rPr>
                <w:rFonts w:cs="Times New Roman"/>
              </w:rPr>
              <w:t>10''</w:t>
            </w:r>
            <w:bookmarkEnd w:id="39"/>
          </w:p>
        </w:tc>
      </w:tr>
      <w:tr w:rsidR="00AC2047" w:rsidTr="003E61AB">
        <w:trPr>
          <w:trHeight w:val="367"/>
        </w:trPr>
        <w:tc>
          <w:tcPr>
            <w:tcW w:w="5103" w:type="dxa"/>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pPr>
              <w:rPr>
                <w:rFonts w:cs="Times New Roman"/>
              </w:rPr>
            </w:pPr>
            <w:bookmarkStart w:id="40" w:name="_Toc76842772"/>
            <w:r>
              <w:rPr>
                <w:rFonts w:cs="Times New Roman"/>
              </w:rPr>
              <w:t>Угловая невязка хода</w:t>
            </w:r>
            <w:bookmarkEnd w:id="40"/>
          </w:p>
        </w:tc>
        <w:tc>
          <w:tcPr>
            <w:tcW w:w="17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bookmarkStart w:id="41" w:name="_Toc76842773"/>
            <w:r>
              <w:rPr>
                <w:rFonts w:cs="Times New Roman"/>
              </w:rPr>
              <w:t>5</w:t>
            </w:r>
            <w:r>
              <w:rPr>
                <w:rFonts w:cs="Times New Roman"/>
                <w:lang w:val="en-US"/>
              </w:rPr>
              <w:t>''</w:t>
            </w:r>
            <w:bookmarkEnd w:id="41"/>
            <w:r>
              <w:rPr>
                <w:rFonts w:cs="Times New Roman"/>
              </w:rPr>
              <w:object w:dxaOrig="365" w:dyaOrig="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5pt;height:16.1pt;visibility:visible;mso-wrap-style:square" o:ole="">
                  <v:imagedata r:id="rId10" o:title=""/>
                </v:shape>
                <o:OLEObject Type="Embed" ProgID="Equation.3" ShapeID="_x0000_i1025" DrawAspect="Content" ObjectID="_1692876453" r:id="rId11"/>
              </w:object>
            </w:r>
          </w:p>
        </w:tc>
        <w:tc>
          <w:tcPr>
            <w:tcW w:w="1276"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rsidR="00AC2047" w:rsidRDefault="00AC2047" w:rsidP="00173816">
            <w:bookmarkStart w:id="42" w:name="_Toc76842774"/>
            <w:r>
              <w:rPr>
                <w:rFonts w:cs="Times New Roman"/>
              </w:rPr>
              <w:t>10</w:t>
            </w:r>
            <w:r>
              <w:rPr>
                <w:rFonts w:cs="Times New Roman"/>
                <w:lang w:val="en-US"/>
              </w:rPr>
              <w:t>''</w:t>
            </w:r>
            <w:bookmarkEnd w:id="42"/>
            <w:r>
              <w:rPr>
                <w:rFonts w:cs="Times New Roman"/>
              </w:rPr>
              <w:object w:dxaOrig="365" w:dyaOrig="322">
                <v:shape id="_x0000_i1026" type="#_x0000_t75" style="width:18.25pt;height:16.1pt;visibility:visible;mso-wrap-style:square" o:ole="">
                  <v:imagedata r:id="rId12" o:title=""/>
                </v:shape>
                <o:OLEObject Type="Embed" ProgID="Equation.3" ShapeID="_x0000_i1026" DrawAspect="Content" ObjectID="_1692876454" r:id="rId13"/>
              </w:object>
            </w:r>
          </w:p>
        </w:tc>
        <w:tc>
          <w:tcPr>
            <w:tcW w:w="1418" w:type="dxa"/>
            <w:tcBorders>
              <w:top w:val="single" w:sz="6" w:space="0" w:color="000000"/>
              <w:left w:val="single" w:sz="6" w:space="0" w:color="000000"/>
              <w:bottom w:val="single" w:sz="6"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173816">
            <w:bookmarkStart w:id="43" w:name="_Toc76842775"/>
            <w:r>
              <w:rPr>
                <w:rFonts w:cs="Times New Roman"/>
              </w:rPr>
              <w:t>20</w:t>
            </w:r>
            <w:r>
              <w:rPr>
                <w:rFonts w:cs="Times New Roman"/>
                <w:lang w:val="en-US"/>
              </w:rPr>
              <w:t>''</w:t>
            </w:r>
            <w:bookmarkEnd w:id="43"/>
            <w:r>
              <w:rPr>
                <w:rFonts w:cs="Times New Roman"/>
              </w:rPr>
              <w:object w:dxaOrig="365" w:dyaOrig="322">
                <v:shape id="_x0000_i1027" type="#_x0000_t75" style="width:18.25pt;height:16.1pt;visibility:visible;mso-wrap-style:square" o:ole="">
                  <v:imagedata r:id="rId14" o:title=""/>
                </v:shape>
                <o:OLEObject Type="Embed" ProgID="Equation.3" ShapeID="_x0000_i1027" DrawAspect="Content" ObjectID="_1692876455" r:id="rId15"/>
              </w:object>
            </w:r>
          </w:p>
        </w:tc>
      </w:tr>
    </w:tbl>
    <w:p w:rsidR="00AC2047" w:rsidRDefault="00AC2047" w:rsidP="00313E19">
      <w:pPr>
        <w:pStyle w:val="a5"/>
        <w:spacing w:after="0" w:line="23" w:lineRule="atLeast"/>
        <w:ind w:firstLine="709"/>
        <w:jc w:val="both"/>
        <w:rPr>
          <w:rFonts w:ascii="Times New Roman" w:hAnsi="Times New Roman"/>
          <w:sz w:val="28"/>
          <w:szCs w:val="28"/>
          <w:lang w:eastAsia="en-US"/>
        </w:rPr>
      </w:pPr>
    </w:p>
    <w:p w:rsidR="00AC2047" w:rsidRDefault="00AC2047" w:rsidP="00313E19">
      <w:pPr>
        <w:pStyle w:val="a5"/>
        <w:spacing w:after="0" w:line="23" w:lineRule="atLeast"/>
        <w:ind w:firstLine="709"/>
        <w:jc w:val="both"/>
        <w:rPr>
          <w:rFonts w:ascii="Times New Roman" w:hAnsi="Times New Roman"/>
          <w:sz w:val="28"/>
          <w:szCs w:val="28"/>
          <w:lang w:eastAsia="en-US"/>
        </w:rPr>
      </w:pPr>
      <w:r>
        <w:rPr>
          <w:rFonts w:ascii="Times New Roman" w:hAnsi="Times New Roman"/>
          <w:sz w:val="28"/>
          <w:szCs w:val="28"/>
          <w:lang w:eastAsia="en-US"/>
        </w:rPr>
        <w:t>Технические характеристики инструментов должны соответствовать требованиям, представленным в таблице 3.</w:t>
      </w:r>
    </w:p>
    <w:p w:rsidR="00AA39FA" w:rsidRDefault="00AA39FA" w:rsidP="00313E19">
      <w:pPr>
        <w:pStyle w:val="Standard"/>
        <w:spacing w:line="23" w:lineRule="atLeast"/>
        <w:jc w:val="both"/>
      </w:pPr>
      <w:r>
        <w:rPr>
          <w:sz w:val="28"/>
          <w:lang w:val="ru-RU"/>
        </w:rPr>
        <w:t xml:space="preserve">Полигонометрия 4 класса выполнялась прибором </w:t>
      </w:r>
      <w:r>
        <w:rPr>
          <w:sz w:val="28"/>
          <w:lang w:val="en-US"/>
        </w:rPr>
        <w:t>DT</w:t>
      </w:r>
      <w:r>
        <w:rPr>
          <w:sz w:val="28"/>
          <w:lang w:val="ru-RU"/>
        </w:rPr>
        <w:t xml:space="preserve">-2. Измерение выполнялось шестью приемами на одной станции. Результаты измерений приведены в </w:t>
      </w:r>
      <w:r w:rsidRPr="00AC2047">
        <w:rPr>
          <w:sz w:val="28"/>
          <w:lang w:val="ru-RU"/>
        </w:rPr>
        <w:t>“</w:t>
      </w:r>
      <w:r>
        <w:rPr>
          <w:sz w:val="28"/>
          <w:lang w:val="ru-RU"/>
        </w:rPr>
        <w:t>Журнале полигонометрии 4 класса</w:t>
      </w:r>
      <w:r w:rsidRPr="00AC2047">
        <w:rPr>
          <w:sz w:val="28"/>
          <w:lang w:val="ru-RU"/>
        </w:rPr>
        <w:t>”</w:t>
      </w:r>
    </w:p>
    <w:p w:rsidR="00AA39FA" w:rsidRDefault="00AA39FA" w:rsidP="00313E19">
      <w:pPr>
        <w:pStyle w:val="a5"/>
        <w:spacing w:after="0" w:line="23" w:lineRule="atLeast"/>
        <w:ind w:firstLine="709"/>
        <w:jc w:val="both"/>
        <w:rPr>
          <w:rFonts w:ascii="Times New Roman" w:hAnsi="Times New Roman"/>
          <w:sz w:val="28"/>
          <w:szCs w:val="28"/>
          <w:lang w:eastAsia="en-US"/>
        </w:rPr>
      </w:pPr>
    </w:p>
    <w:p w:rsidR="00AC2047" w:rsidRDefault="00AC2047" w:rsidP="00313E19">
      <w:pPr>
        <w:pStyle w:val="a5"/>
        <w:spacing w:after="0" w:line="23" w:lineRule="atLeast"/>
        <w:jc w:val="both"/>
        <w:rPr>
          <w:rFonts w:ascii="Times New Roman" w:hAnsi="Times New Roman"/>
          <w:sz w:val="28"/>
          <w:szCs w:val="28"/>
          <w:lang w:eastAsia="en-US"/>
        </w:rPr>
      </w:pPr>
      <w:r>
        <w:rPr>
          <w:rFonts w:ascii="Times New Roman" w:hAnsi="Times New Roman"/>
          <w:sz w:val="28"/>
          <w:szCs w:val="28"/>
          <w:lang w:eastAsia="en-US"/>
        </w:rPr>
        <w:t>Таблица 3 – Технические характеристики инструментов</w:t>
      </w:r>
    </w:p>
    <w:tbl>
      <w:tblPr>
        <w:tblW w:w="9571" w:type="dxa"/>
        <w:tblCellMar>
          <w:left w:w="10" w:type="dxa"/>
          <w:right w:w="10" w:type="dxa"/>
        </w:tblCellMar>
        <w:tblLook w:val="04A0" w:firstRow="1" w:lastRow="0" w:firstColumn="1" w:lastColumn="0" w:noHBand="0" w:noVBand="1"/>
      </w:tblPr>
      <w:tblGrid>
        <w:gridCol w:w="2392"/>
        <w:gridCol w:w="2393"/>
        <w:gridCol w:w="2393"/>
        <w:gridCol w:w="2393"/>
      </w:tblGrid>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Показатели</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4 класс</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1 разряд</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2 разряд</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СКП угломерной части</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2''</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5''</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5''</w:t>
            </w:r>
          </w:p>
        </w:tc>
      </w:tr>
      <w:tr w:rsidR="00AC2047" w:rsidTr="003E61AB">
        <w:tc>
          <w:tcPr>
            <w:tcW w:w="23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rPr>
                <w:rFonts w:ascii="Times New Roman" w:hAnsi="Times New Roman"/>
                <w:sz w:val="24"/>
                <w:szCs w:val="24"/>
              </w:rPr>
            </w:pPr>
            <w:r>
              <w:rPr>
                <w:rFonts w:ascii="Times New Roman" w:hAnsi="Times New Roman"/>
                <w:sz w:val="24"/>
                <w:szCs w:val="24"/>
              </w:rPr>
              <w:t>СКП измерения расстояния</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 xml:space="preserve">5мм+3 · </w:t>
            </w:r>
            <m:oMath>
              <m:sSup>
                <m:sSupPr>
                  <m:ctrlPr>
                    <w:rPr>
                      <w:rFonts w:ascii="Cambria Math" w:hAnsi="Cambria Math"/>
                    </w:rPr>
                  </m:ctrlPr>
                </m:sSupPr>
                <m:e>
                  <m:r>
                    <w:rPr>
                      <w:rFonts w:ascii="Cambria Math" w:hAnsi="Cambria Math"/>
                    </w:rPr>
                    <m:t>10</m:t>
                  </m:r>
                </m:e>
                <m:sup>
                  <m:r>
                    <w:rPr>
                      <w:rFonts w:ascii="Cambria Math" w:hAnsi="Cambria Math"/>
                    </w:rPr>
                    <m:t>-6</m:t>
                  </m:r>
                </m:sup>
              </m:sSup>
              <m:r>
                <m:rPr>
                  <m:sty m:val="p"/>
                </m:rPr>
                <w:rPr>
                  <w:rFonts w:ascii="Cambria Math" w:hAnsi="Cambria Math"/>
                </w:rPr>
                <m:t xml:space="preserve"> </m:t>
              </m:r>
            </m:oMath>
            <w:r>
              <w:rPr>
                <w:rFonts w:ascii="Times New Roman" w:hAnsi="Times New Roman"/>
                <w:sz w:val="24"/>
                <w:szCs w:val="24"/>
              </w:rPr>
              <w:t xml:space="preserve">· </w:t>
            </w:r>
            <w:r>
              <w:rPr>
                <w:rFonts w:ascii="Times New Roman" w:hAnsi="Times New Roman"/>
                <w:sz w:val="24"/>
                <w:szCs w:val="24"/>
                <w:lang w:val="en-US"/>
              </w:rPr>
              <w:t>D</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 xml:space="preserve">10мм+5 · </w:t>
            </w:r>
            <m:oMath>
              <m:sSup>
                <m:sSupPr>
                  <m:ctrlPr>
                    <w:rPr>
                      <w:rFonts w:ascii="Cambria Math" w:hAnsi="Cambria Math"/>
                    </w:rPr>
                  </m:ctrlPr>
                </m:sSupPr>
                <m:e>
                  <m:r>
                    <w:rPr>
                      <w:rFonts w:ascii="Cambria Math" w:hAnsi="Cambria Math"/>
                    </w:rPr>
                    <m:t>10</m:t>
                  </m:r>
                </m:e>
                <m:sup>
                  <m:r>
                    <w:rPr>
                      <w:rFonts w:ascii="Cambria Math" w:hAnsi="Cambria Math"/>
                    </w:rPr>
                    <m:t>-6</m:t>
                  </m:r>
                </m:sup>
              </m:sSup>
              <m:r>
                <m:rPr>
                  <m:sty m:val="p"/>
                </m:rPr>
                <w:rPr>
                  <w:rFonts w:ascii="Cambria Math" w:hAnsi="Cambria Math"/>
                </w:rPr>
                <m:t xml:space="preserve"> </m:t>
              </m:r>
            </m:oMath>
            <w:r>
              <w:rPr>
                <w:rFonts w:ascii="Times New Roman" w:hAnsi="Times New Roman"/>
                <w:sz w:val="24"/>
                <w:szCs w:val="24"/>
              </w:rPr>
              <w:t xml:space="preserve">· </w:t>
            </w:r>
            <w:r>
              <w:rPr>
                <w:rFonts w:ascii="Times New Roman" w:hAnsi="Times New Roman"/>
                <w:sz w:val="24"/>
                <w:szCs w:val="24"/>
                <w:lang w:val="en-US"/>
              </w:rPr>
              <w:t>D</w:t>
            </w:r>
          </w:p>
        </w:tc>
        <w:tc>
          <w:tcPr>
            <w:tcW w:w="23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rPr>
              <w:t>10мм+5</w:t>
            </w:r>
            <w:r>
              <w:rPr>
                <w:rFonts w:ascii="Times New Roman" w:hAnsi="Times New Roman"/>
                <w:sz w:val="24"/>
                <w:szCs w:val="24"/>
                <w:lang w:val="en-US"/>
              </w:rPr>
              <w:t xml:space="preserve"> </w:t>
            </w:r>
            <w:r>
              <w:rPr>
                <w:rFonts w:ascii="Times New Roman" w:hAnsi="Times New Roman"/>
                <w:sz w:val="24"/>
                <w:szCs w:val="24"/>
              </w:rPr>
              <w:t xml:space="preserve">· </w:t>
            </w:r>
            <m:oMath>
              <m:sSup>
                <m:sSupPr>
                  <m:ctrlPr>
                    <w:rPr>
                      <w:rFonts w:ascii="Cambria Math" w:hAnsi="Cambria Math"/>
                    </w:rPr>
                  </m:ctrlPr>
                </m:sSupPr>
                <m:e>
                  <m:r>
                    <w:rPr>
                      <w:rFonts w:ascii="Cambria Math" w:hAnsi="Cambria Math"/>
                    </w:rPr>
                    <m:t>10</m:t>
                  </m:r>
                </m:e>
                <m:sup>
                  <m:r>
                    <w:rPr>
                      <w:rFonts w:ascii="Cambria Math" w:hAnsi="Cambria Math"/>
                    </w:rPr>
                    <m:t>-6</m:t>
                  </m:r>
                </m:sup>
              </m:sSup>
              <m:r>
                <m:rPr>
                  <m:sty m:val="p"/>
                </m:rPr>
                <w:rPr>
                  <w:rFonts w:ascii="Cambria Math" w:hAnsi="Cambria Math"/>
                </w:rPr>
                <m:t xml:space="preserve"> </m:t>
              </m:r>
            </m:oMath>
            <w:r>
              <w:rPr>
                <w:rFonts w:ascii="Times New Roman" w:hAnsi="Times New Roman"/>
                <w:sz w:val="24"/>
                <w:szCs w:val="24"/>
              </w:rPr>
              <w:t xml:space="preserve">· </w:t>
            </w:r>
            <w:r>
              <w:rPr>
                <w:rFonts w:ascii="Times New Roman" w:hAnsi="Times New Roman"/>
                <w:sz w:val="24"/>
                <w:szCs w:val="24"/>
                <w:lang w:val="en-US"/>
              </w:rPr>
              <w:t>D</w:t>
            </w:r>
          </w:p>
        </w:tc>
      </w:tr>
      <w:tr w:rsidR="00AC2047" w:rsidTr="003E61AB">
        <w:tc>
          <w:tcPr>
            <w:tcW w:w="9571"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AC2047" w:rsidRDefault="00AC2047" w:rsidP="00313E19">
            <w:pPr>
              <w:pStyle w:val="a5"/>
              <w:spacing w:after="0" w:line="23" w:lineRule="atLeast"/>
              <w:jc w:val="center"/>
            </w:pPr>
            <w:r>
              <w:rPr>
                <w:rFonts w:ascii="Times New Roman" w:hAnsi="Times New Roman"/>
                <w:sz w:val="24"/>
                <w:szCs w:val="24"/>
                <w:lang w:val="en-US"/>
              </w:rPr>
              <w:t>D</w:t>
            </w:r>
            <w:r>
              <w:rPr>
                <w:rFonts w:ascii="Times New Roman" w:hAnsi="Times New Roman"/>
                <w:sz w:val="24"/>
                <w:szCs w:val="24"/>
              </w:rPr>
              <w:t xml:space="preserve"> – расстояние измеренной линии</w:t>
            </w:r>
          </w:p>
        </w:tc>
      </w:tr>
    </w:tbl>
    <w:p w:rsidR="00AA39FA" w:rsidRDefault="00AA39FA" w:rsidP="00313E19">
      <w:pPr>
        <w:pStyle w:val="Standard"/>
        <w:spacing w:line="23" w:lineRule="atLeast"/>
      </w:pPr>
    </w:p>
    <w:p w:rsidR="00AA39FA" w:rsidRDefault="00AA39FA" w:rsidP="00313E19">
      <w:pPr>
        <w:spacing w:line="23" w:lineRule="atLeast"/>
        <w:jc w:val="left"/>
        <w:rPr>
          <w:rFonts w:eastAsia="Andale Sans UI" w:cs="Tahoma"/>
          <w:kern w:val="3"/>
          <w:sz w:val="24"/>
          <w:lang w:val="de-DE" w:eastAsia="ja-JP" w:bidi="fa-IR"/>
        </w:rPr>
      </w:pPr>
      <w:r>
        <w:br w:type="page"/>
      </w:r>
    </w:p>
    <w:p w:rsidR="00AA39FA" w:rsidRPr="005C2EED" w:rsidRDefault="00773FF7" w:rsidP="005C2EED">
      <w:pPr>
        <w:ind w:firstLine="567"/>
        <w:rPr>
          <w:b/>
        </w:rPr>
      </w:pPr>
      <w:bookmarkStart w:id="44" w:name="_Toc76843305"/>
      <w:r w:rsidRPr="005C2EED">
        <w:rPr>
          <w:b/>
        </w:rPr>
        <w:lastRenderedPageBreak/>
        <w:t xml:space="preserve">2 </w:t>
      </w:r>
      <w:r w:rsidR="00AA39FA" w:rsidRPr="005C2EED">
        <w:rPr>
          <w:b/>
        </w:rPr>
        <w:t>Нивелирование III класса</w:t>
      </w:r>
      <w:bookmarkEnd w:id="44"/>
    </w:p>
    <w:p w:rsidR="00773FF7" w:rsidRDefault="00773FF7" w:rsidP="00313E19">
      <w:pPr>
        <w:spacing w:line="23" w:lineRule="atLeast"/>
        <w:jc w:val="center"/>
        <w:rPr>
          <w:b/>
          <w:sz w:val="32"/>
          <w:szCs w:val="32"/>
        </w:rPr>
      </w:pPr>
    </w:p>
    <w:p w:rsidR="00AA39FA" w:rsidRDefault="00AA39FA" w:rsidP="00313E19">
      <w:pPr>
        <w:spacing w:line="23" w:lineRule="atLeast"/>
        <w:ind w:firstLine="851"/>
        <w:rPr>
          <w:szCs w:val="28"/>
        </w:rPr>
      </w:pPr>
      <w:r w:rsidRPr="004A76C1">
        <w:rPr>
          <w:szCs w:val="28"/>
        </w:rPr>
        <w:t xml:space="preserve">Способ нивелирования </w:t>
      </w:r>
      <w:r w:rsidRPr="004A76C1">
        <w:rPr>
          <w:szCs w:val="28"/>
          <w:lang w:val="en-US"/>
        </w:rPr>
        <w:t>III</w:t>
      </w:r>
      <w:r w:rsidRPr="004A76C1">
        <w:rPr>
          <w:szCs w:val="28"/>
        </w:rPr>
        <w:t xml:space="preserve"> класса зависит от применяемых нивелиров. Предпочтение отдают нивелирам с самоустанавливающейся линией визирования (с компенсатором). </w:t>
      </w:r>
    </w:p>
    <w:p w:rsidR="00AA39FA" w:rsidRDefault="00AA39FA" w:rsidP="00313E19">
      <w:pPr>
        <w:spacing w:line="23" w:lineRule="atLeast"/>
        <w:ind w:firstLine="851"/>
        <w:rPr>
          <w:szCs w:val="28"/>
        </w:rPr>
      </w:pPr>
      <w:r>
        <w:rPr>
          <w:szCs w:val="28"/>
        </w:rPr>
        <w:t xml:space="preserve">Нивелиры и рейки исследуют и поверяют с целью установления их пригодности дли нивелирования </w:t>
      </w:r>
      <w:r>
        <w:rPr>
          <w:szCs w:val="28"/>
          <w:lang w:val="en-US"/>
        </w:rPr>
        <w:t>III</w:t>
      </w:r>
      <w:r>
        <w:rPr>
          <w:szCs w:val="28"/>
        </w:rPr>
        <w:t xml:space="preserve"> класса, приведения в рабочее состояние и определение постоянных.</w:t>
      </w:r>
    </w:p>
    <w:p w:rsidR="00AA39FA" w:rsidRDefault="00AA39FA" w:rsidP="00313E19">
      <w:pPr>
        <w:spacing w:line="23" w:lineRule="atLeast"/>
        <w:ind w:firstLine="851"/>
        <w:rPr>
          <w:szCs w:val="28"/>
        </w:rPr>
      </w:pPr>
      <w:r>
        <w:rPr>
          <w:szCs w:val="28"/>
        </w:rPr>
        <w:t xml:space="preserve">Нивелирование </w:t>
      </w:r>
      <w:r>
        <w:rPr>
          <w:szCs w:val="28"/>
          <w:lang w:val="en-US"/>
        </w:rPr>
        <w:t>III</w:t>
      </w:r>
      <w:r>
        <w:rPr>
          <w:szCs w:val="28"/>
        </w:rPr>
        <w:t xml:space="preserve"> класса производят в прямом и обратном направлениях </w:t>
      </w:r>
      <w:r w:rsidRPr="00BC79A6">
        <w:rPr>
          <w:szCs w:val="28"/>
        </w:rPr>
        <w:t>“</w:t>
      </w:r>
      <w:r>
        <w:rPr>
          <w:szCs w:val="28"/>
        </w:rPr>
        <w:t>способом средней нити</w:t>
      </w:r>
      <w:r w:rsidRPr="00BC79A6">
        <w:rPr>
          <w:szCs w:val="28"/>
        </w:rPr>
        <w:t>”</w:t>
      </w:r>
      <w:r>
        <w:rPr>
          <w:szCs w:val="28"/>
        </w:rPr>
        <w:t xml:space="preserve"> или </w:t>
      </w:r>
      <w:r w:rsidRPr="00BC79A6">
        <w:rPr>
          <w:szCs w:val="28"/>
        </w:rPr>
        <w:t>“</w:t>
      </w:r>
      <w:r>
        <w:rPr>
          <w:szCs w:val="28"/>
        </w:rPr>
        <w:t>способом совмещения</w:t>
      </w:r>
      <w:r w:rsidRPr="00BC79A6">
        <w:rPr>
          <w:szCs w:val="28"/>
        </w:rPr>
        <w:t>”</w:t>
      </w:r>
      <w:r>
        <w:rPr>
          <w:szCs w:val="28"/>
        </w:rPr>
        <w:t>.</w:t>
      </w:r>
    </w:p>
    <w:p w:rsidR="00AA39FA" w:rsidRDefault="00AA39FA" w:rsidP="00313E19">
      <w:pPr>
        <w:spacing w:line="23" w:lineRule="atLeast"/>
        <w:ind w:firstLine="851"/>
      </w:pPr>
      <w:r>
        <w:t xml:space="preserve">Порядок наблюдений на станции следующий: </w:t>
      </w:r>
    </w:p>
    <w:p w:rsidR="00AA39FA" w:rsidRDefault="00AA39FA" w:rsidP="00313E19">
      <w:pPr>
        <w:spacing w:line="23" w:lineRule="atLeast"/>
        <w:ind w:firstLine="851"/>
      </w:pPr>
      <w:r>
        <w:t xml:space="preserve">- отсчет по черной стороне (основной шкале) задней рейки; </w:t>
      </w:r>
    </w:p>
    <w:p w:rsidR="00AA39FA" w:rsidRDefault="00AA39FA" w:rsidP="00313E19">
      <w:pPr>
        <w:spacing w:line="23" w:lineRule="atLeast"/>
        <w:ind w:firstLine="851"/>
      </w:pPr>
      <w:r>
        <w:t xml:space="preserve">- отсчет по черной стороне (основной шкале) передней рейки; </w:t>
      </w:r>
    </w:p>
    <w:p w:rsidR="00AA39FA" w:rsidRDefault="00AA39FA" w:rsidP="00313E19">
      <w:pPr>
        <w:spacing w:line="23" w:lineRule="atLeast"/>
        <w:ind w:firstLine="851"/>
      </w:pPr>
      <w:r>
        <w:t xml:space="preserve">- отсчет по красной стороне (дополнительной шкале) передней рейки; </w:t>
      </w:r>
    </w:p>
    <w:p w:rsidR="00AA39FA" w:rsidRDefault="00AA39FA" w:rsidP="00313E19">
      <w:pPr>
        <w:spacing w:line="23" w:lineRule="atLeast"/>
        <w:ind w:firstLine="851"/>
      </w:pPr>
      <w:r>
        <w:t>- отсчет по красной стороне (дополнительной шкале) задней рейки.</w:t>
      </w:r>
    </w:p>
    <w:p w:rsidR="00AA39FA" w:rsidRDefault="00AA39FA" w:rsidP="00313E19">
      <w:pPr>
        <w:spacing w:line="23" w:lineRule="atLeast"/>
        <w:ind w:firstLine="851"/>
      </w:pPr>
      <w:r>
        <w:t>Нивелирование выполняют участками в 20 — 30 км. Переход от нивелирования в прямом направлении к нивелированию в обратном направлении делают только на постоянных знаках. При этом рейки меняют местами.</w:t>
      </w:r>
    </w:p>
    <w:p w:rsidR="00AA39FA" w:rsidRDefault="00AA39FA" w:rsidP="00313E19">
      <w:pPr>
        <w:spacing w:line="23" w:lineRule="atLeast"/>
        <w:ind w:firstLine="851"/>
      </w:pPr>
      <w:r>
        <w:t>Нормальная длина луча визирования — 75 м. При отсутствии колебаний изображения реек и увеличения трубы не менее 35</w:t>
      </w:r>
      <w:r w:rsidRPr="00AA39FA">
        <w:rPr>
          <w:vertAlign w:val="superscript"/>
        </w:rPr>
        <w:t>х</w:t>
      </w:r>
      <w:r>
        <w:t xml:space="preserve"> длину луча разрешается увеличивать до 100 м.</w:t>
      </w:r>
    </w:p>
    <w:p w:rsidR="00AA39FA" w:rsidRDefault="00AA39FA" w:rsidP="00313E19">
      <w:pPr>
        <w:spacing w:line="23" w:lineRule="atLeast"/>
        <w:ind w:firstLine="851"/>
      </w:pPr>
      <w:r>
        <w:t>Расстояния от нивелира до реек измеряют тонким тросом, просмоленной бечевой или дальномером; неравенство расстояний на станции допускают не более 2м, а их накопление по секции — не более 5 м.</w:t>
      </w:r>
    </w:p>
    <w:p w:rsidR="00AA39FA" w:rsidRDefault="00AA39FA" w:rsidP="00313E19">
      <w:pPr>
        <w:spacing w:line="23" w:lineRule="atLeast"/>
        <w:ind w:firstLine="851"/>
      </w:pPr>
      <w:r>
        <w:t>Рейки устанавливают по уровню на костыли или башмаки. В местах установки башмаков предварительно снимают дерн. Для удобства рекомендуется пользоваться не менее чем тремя костылями или башмаками.</w:t>
      </w:r>
    </w:p>
    <w:p w:rsidR="00AA39FA" w:rsidRDefault="00AA39FA" w:rsidP="00313E19">
      <w:pPr>
        <w:spacing w:line="23" w:lineRule="atLeast"/>
        <w:ind w:firstLine="851"/>
      </w:pPr>
      <w:r>
        <w:t>На участках с рыхлым или заболоченным грунтом рейки устанавливают на забитые деревянные колья с вбитыми в их торцы гвоздями с полусферическими головками. Длина и диаметр кольев должны быть такими, чтобы обеспечивалась их устойчивость.</w:t>
      </w:r>
    </w:p>
    <w:p w:rsidR="00AA39FA" w:rsidRDefault="00AA39FA" w:rsidP="00313E19">
      <w:pPr>
        <w:spacing w:line="23" w:lineRule="atLeast"/>
        <w:ind w:firstLine="851"/>
      </w:pPr>
      <w:r>
        <w:t xml:space="preserve">Наблюдения на станции способом «средней нити» выполняют в следующем порядке. </w:t>
      </w:r>
    </w:p>
    <w:p w:rsidR="00AA39FA" w:rsidRDefault="00AA39FA" w:rsidP="00313E19">
      <w:pPr>
        <w:spacing w:line="23" w:lineRule="atLeast"/>
        <w:ind w:firstLine="851"/>
      </w:pPr>
      <w:r>
        <w:t xml:space="preserve">• Приводят нивелир в рабочее положение при помощи установочного уровня. </w:t>
      </w:r>
    </w:p>
    <w:p w:rsidR="00AA39FA" w:rsidRDefault="00AA39FA" w:rsidP="00313E19">
      <w:pPr>
        <w:spacing w:line="23" w:lineRule="atLeast"/>
        <w:ind w:firstLine="851"/>
      </w:pPr>
      <w:r>
        <w:t xml:space="preserve">• Наводят трубу на черную сторону задней рейки, приводят пузырек уровня элевационным или подъемным винтом точно на середину и после полного успокоения пузырька делают отсчеты по среднему или дальномерным штрихам. При работе нивелиром с компенсатором наблюдения выполняют сразу после наведения на рейку. </w:t>
      </w:r>
    </w:p>
    <w:p w:rsidR="00AA39FA" w:rsidRDefault="00AA39FA" w:rsidP="00313E19">
      <w:pPr>
        <w:spacing w:line="23" w:lineRule="atLeast"/>
        <w:ind w:firstLine="851"/>
      </w:pPr>
      <w:r>
        <w:t xml:space="preserve">• Наводят трубу на черную сторону передней рейки и действуют аналогично тому, как это было при наблюдении задней рейки. </w:t>
      </w:r>
    </w:p>
    <w:p w:rsidR="00AA39FA" w:rsidRDefault="00AA39FA" w:rsidP="00313E19">
      <w:pPr>
        <w:spacing w:line="23" w:lineRule="atLeast"/>
        <w:ind w:firstLine="851"/>
      </w:pPr>
      <w:r>
        <w:t xml:space="preserve">• Наводят трубу на красную сторону передней рейки и выполняют действия, необходимые для взятия отсчета по среднему штриху сетки трубы. </w:t>
      </w:r>
    </w:p>
    <w:p w:rsidR="00AA39FA" w:rsidRDefault="00AA39FA" w:rsidP="00313E19">
      <w:pPr>
        <w:spacing w:line="23" w:lineRule="atLeast"/>
        <w:ind w:firstLine="851"/>
      </w:pPr>
      <w:r>
        <w:lastRenderedPageBreak/>
        <w:t>• Наводят трубу на красную сторону задней рейки и выполняют действия для получения отсчета по среднему штриху сетки трубы. При работе нивелиром с компенсатором отсчеты по рейке можно начинать сразу же после приведения прибора в рабочее положение с помощью установочного уровня. Результаты наблюдений на станциях записывают в журнал установленной формы или вводят в оперативную запоминающего устройства регистратора.</w:t>
      </w:r>
    </w:p>
    <w:p w:rsidR="00AA39FA" w:rsidRDefault="00AA39FA" w:rsidP="00313E19">
      <w:pPr>
        <w:spacing w:line="23" w:lineRule="atLeast"/>
        <w:ind w:firstLine="851"/>
      </w:pPr>
      <w:r>
        <w:t>В случае применения односторонних реек контрольное превышение на станции определяют при втором горизонте нивелира (разность горизонтов должна быть не менее 3 см).</w:t>
      </w:r>
    </w:p>
    <w:p w:rsidR="00AA39FA" w:rsidRDefault="00AA39FA" w:rsidP="00313E19">
      <w:pPr>
        <w:spacing w:line="23" w:lineRule="atLeast"/>
        <w:ind w:firstLine="851"/>
      </w:pPr>
      <w:r>
        <w:t>Невязки в</w:t>
      </w:r>
      <w:r w:rsidR="005C2EED">
        <w:t xml:space="preserve"> полигонах и по линиям допускаю</w:t>
      </w:r>
      <w:r>
        <w:t>т не более</w:t>
      </w:r>
      <m:oMath>
        <m:r>
          <w:rPr>
            <w:rFonts w:ascii="Cambria Math" w:hAnsi="Cambria Math"/>
          </w:rPr>
          <m:t xml:space="preserve">10 мм </m:t>
        </m:r>
        <m:rad>
          <m:radPr>
            <m:degHide m:val="1"/>
            <m:ctrlPr>
              <w:rPr>
                <w:rFonts w:ascii="Cambria Math" w:hAnsi="Cambria Math"/>
                <w:i/>
              </w:rPr>
            </m:ctrlPr>
          </m:radPr>
          <m:deg>
            <m:ctrlPr>
              <w:rPr>
                <w:rFonts w:ascii="Cambria Math" w:hAnsi="Cambria Math"/>
                <w:i/>
                <w:lang w:val="en-US"/>
              </w:rPr>
            </m:ctrlPr>
          </m:deg>
          <m:e>
            <m:r>
              <w:rPr>
                <w:rFonts w:ascii="Cambria Math" w:hAnsi="Cambria Math"/>
                <w:lang w:val="en-US"/>
              </w:rPr>
              <m:t>L</m:t>
            </m:r>
          </m:e>
        </m:rad>
      </m:oMath>
      <w:r>
        <w:rPr>
          <w:rFonts w:eastAsiaTheme="minorEastAsia"/>
        </w:rPr>
        <w:t xml:space="preserve"> (табл.1)</w:t>
      </w:r>
      <w:r>
        <w:t>.</w:t>
      </w:r>
      <w:r w:rsidRPr="00E32FB9">
        <w:rPr>
          <w:noProof/>
          <w:lang w:eastAsia="ru-RU"/>
        </w:rPr>
        <w:t xml:space="preserve"> </w:t>
      </w:r>
      <w:r>
        <w:rPr>
          <w:noProof/>
          <w:lang w:eastAsia="ru-RU"/>
        </w:rPr>
        <w:drawing>
          <wp:inline distT="0" distB="0" distL="0" distR="0" wp14:anchorId="6A23B5E0" wp14:editId="77055486">
            <wp:extent cx="5940425" cy="2555692"/>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55692"/>
                    </a:xfrm>
                    <a:prstGeom prst="rect">
                      <a:avLst/>
                    </a:prstGeom>
                  </pic:spPr>
                </pic:pic>
              </a:graphicData>
            </a:graphic>
          </wp:inline>
        </w:drawing>
      </w:r>
    </w:p>
    <w:p w:rsidR="00AA39FA" w:rsidRDefault="00AA39FA" w:rsidP="00313E19">
      <w:pPr>
        <w:spacing w:line="23" w:lineRule="atLeast"/>
        <w:ind w:firstLine="851"/>
        <w:rPr>
          <w:rFonts w:eastAsiaTheme="minorEastAsia"/>
        </w:rPr>
      </w:pPr>
    </w:p>
    <w:p w:rsidR="00AA39FA" w:rsidRPr="00F0070F" w:rsidRDefault="00AA39FA" w:rsidP="005C2EED">
      <w:pPr>
        <w:spacing w:line="23" w:lineRule="atLeast"/>
        <w:ind w:firstLine="709"/>
        <w:rPr>
          <w:rFonts w:eastAsiaTheme="minorEastAsia"/>
          <w:b/>
        </w:rPr>
      </w:pPr>
      <w:r w:rsidRPr="00F0070F">
        <w:rPr>
          <w:rFonts w:eastAsiaTheme="minorEastAsia"/>
          <w:b/>
        </w:rPr>
        <w:t xml:space="preserve">Порядок выполнения нивелирования </w:t>
      </w:r>
      <w:r w:rsidRPr="00F0070F">
        <w:rPr>
          <w:rFonts w:eastAsiaTheme="minorEastAsia"/>
          <w:b/>
          <w:lang w:val="en-US"/>
        </w:rPr>
        <w:t>III</w:t>
      </w:r>
      <w:r w:rsidRPr="00F0070F">
        <w:rPr>
          <w:rFonts w:eastAsiaTheme="minorEastAsia"/>
          <w:b/>
        </w:rPr>
        <w:t xml:space="preserve"> класса на геодезической практике с нивелиром </w:t>
      </w:r>
      <w:r w:rsidRPr="00F0070F">
        <w:rPr>
          <w:rFonts w:eastAsiaTheme="minorEastAsia"/>
          <w:b/>
          <w:lang w:val="en-US"/>
        </w:rPr>
        <w:t>DL</w:t>
      </w:r>
      <w:r w:rsidRPr="00F0070F">
        <w:rPr>
          <w:rFonts w:eastAsiaTheme="minorEastAsia"/>
          <w:b/>
        </w:rPr>
        <w:t>-202.</w:t>
      </w:r>
    </w:p>
    <w:p w:rsidR="00AA39FA" w:rsidRDefault="00AA39FA" w:rsidP="00313E19">
      <w:pPr>
        <w:spacing w:line="23" w:lineRule="atLeast"/>
        <w:ind w:firstLine="851"/>
        <w:rPr>
          <w:rFonts w:eastAsiaTheme="minorEastAsia"/>
        </w:rPr>
      </w:pPr>
      <w:r>
        <w:rPr>
          <w:rFonts w:eastAsiaTheme="minorEastAsia"/>
        </w:rPr>
        <w:t xml:space="preserve">В нашем случает при выполнении нивелирования </w:t>
      </w:r>
      <w:r>
        <w:rPr>
          <w:rFonts w:eastAsiaTheme="minorEastAsia"/>
          <w:lang w:val="en-US"/>
        </w:rPr>
        <w:t>III</w:t>
      </w:r>
      <w:r>
        <w:rPr>
          <w:rFonts w:eastAsiaTheme="minorEastAsia"/>
        </w:rPr>
        <w:t xml:space="preserve"> класса мы использовали цифровой нивелир </w:t>
      </w:r>
      <w:r>
        <w:rPr>
          <w:rFonts w:eastAsiaTheme="minorEastAsia"/>
          <w:lang w:val="en-US"/>
        </w:rPr>
        <w:t>DL</w:t>
      </w:r>
      <w:r w:rsidRPr="00E32FB9">
        <w:rPr>
          <w:rFonts w:eastAsiaTheme="minorEastAsia"/>
        </w:rPr>
        <w:t>-202</w:t>
      </w:r>
      <w:r w:rsidRPr="00762F21">
        <w:rPr>
          <w:rFonts w:eastAsiaTheme="minorEastAsia"/>
        </w:rPr>
        <w:t xml:space="preserve"> </w:t>
      </w:r>
      <w:r>
        <w:rPr>
          <w:rFonts w:eastAsiaTheme="minorEastAsia"/>
        </w:rPr>
        <w:t xml:space="preserve">и рейки с штрихкодовым нанесением. </w:t>
      </w:r>
    </w:p>
    <w:p w:rsidR="00AA39FA" w:rsidRPr="0061150B" w:rsidRDefault="00AA39FA" w:rsidP="00313E19">
      <w:pPr>
        <w:spacing w:line="23" w:lineRule="atLeast"/>
        <w:ind w:firstLine="851"/>
        <w:rPr>
          <w:rFonts w:eastAsiaTheme="minorEastAsia"/>
        </w:rPr>
      </w:pPr>
      <w:r>
        <w:rPr>
          <w:rFonts w:eastAsiaTheme="minorEastAsia"/>
        </w:rPr>
        <w:t xml:space="preserve">Для наблюдений на станции мы использовали способ </w:t>
      </w:r>
      <w:r w:rsidRPr="00762F21">
        <w:rPr>
          <w:rFonts w:eastAsiaTheme="minorEastAsia"/>
        </w:rPr>
        <w:t>“</w:t>
      </w:r>
      <w:r>
        <w:rPr>
          <w:rFonts w:eastAsiaTheme="minorEastAsia"/>
        </w:rPr>
        <w:t>нивелирования из середины</w:t>
      </w:r>
      <w:r w:rsidRPr="00762F21">
        <w:rPr>
          <w:rFonts w:eastAsiaTheme="minorEastAsia"/>
        </w:rPr>
        <w:t>”</w:t>
      </w:r>
      <w:r>
        <w:rPr>
          <w:rFonts w:eastAsiaTheme="minorEastAsia"/>
        </w:rPr>
        <w:t>.</w:t>
      </w:r>
    </w:p>
    <w:p w:rsidR="00AA39FA" w:rsidRDefault="00AA39FA" w:rsidP="00313E19">
      <w:pPr>
        <w:spacing w:line="23" w:lineRule="atLeast"/>
        <w:ind w:firstLine="851"/>
        <w:rPr>
          <w:rFonts w:eastAsiaTheme="minorEastAsia"/>
        </w:rPr>
      </w:pPr>
      <w:r>
        <w:rPr>
          <w:rFonts w:eastAsiaTheme="minorEastAsia"/>
        </w:rPr>
        <w:t>Для начала мы рассмотрели свою сеть, посмотрели расстояние между пунктами и в тех</w:t>
      </w:r>
      <w:r w:rsidRPr="00762F21">
        <w:rPr>
          <w:rFonts w:eastAsiaTheme="minorEastAsia"/>
        </w:rPr>
        <w:t xml:space="preserve"> </w:t>
      </w:r>
      <w:r>
        <w:rPr>
          <w:rFonts w:eastAsiaTheme="minorEastAsia"/>
        </w:rPr>
        <w:t>случаях,</w:t>
      </w:r>
      <w:r w:rsidRPr="00762F21">
        <w:rPr>
          <w:rFonts w:eastAsiaTheme="minorEastAsia"/>
        </w:rPr>
        <w:t xml:space="preserve"> </w:t>
      </w:r>
      <w:r>
        <w:rPr>
          <w:rFonts w:eastAsiaTheme="minorEastAsia"/>
        </w:rPr>
        <w:t xml:space="preserve">когда длинна плеч между пунктами превышала допустимого значения (не более 100 м), мы ставили между этими пунктами дополнительные точки, на которые мы в последствии производили измерения. </w:t>
      </w:r>
    </w:p>
    <w:p w:rsidR="00AA39FA" w:rsidRDefault="00AA39FA" w:rsidP="00313E19">
      <w:pPr>
        <w:spacing w:line="23" w:lineRule="atLeast"/>
        <w:ind w:firstLine="851"/>
        <w:rPr>
          <w:rFonts w:eastAsiaTheme="minorEastAsia"/>
        </w:rPr>
      </w:pPr>
      <w:r>
        <w:rPr>
          <w:rFonts w:eastAsiaTheme="minorEastAsia"/>
        </w:rPr>
        <w:t>В результате у нас получилось следующее количество станций:</w:t>
      </w:r>
    </w:p>
    <w:p w:rsidR="00AA39FA" w:rsidRPr="00AA39FA" w:rsidRDefault="00AA39FA" w:rsidP="00313E19">
      <w:pPr>
        <w:pStyle w:val="a4"/>
        <w:spacing w:after="0" w:line="23" w:lineRule="atLeast"/>
        <w:ind w:left="2291" w:hanging="1440"/>
        <w:rPr>
          <w:rFonts w:ascii="Times New Roman" w:hAnsi="Times New Roman"/>
          <w:sz w:val="28"/>
          <w:szCs w:val="28"/>
        </w:rPr>
      </w:pPr>
      <w:r w:rsidRPr="00AA39FA">
        <w:rPr>
          <w:rFonts w:ascii="Times New Roman" w:hAnsi="Times New Roman"/>
          <w:sz w:val="28"/>
          <w:szCs w:val="28"/>
        </w:rPr>
        <w:t>• между пунктами 18065 и 2121 – 2 станции;</w:t>
      </w:r>
    </w:p>
    <w:p w:rsidR="00AA39FA" w:rsidRPr="00AA39FA" w:rsidRDefault="00AA39FA" w:rsidP="00313E19">
      <w:pPr>
        <w:pStyle w:val="a4"/>
        <w:spacing w:after="0" w:line="23" w:lineRule="atLeast"/>
        <w:ind w:left="2291" w:hanging="1440"/>
        <w:rPr>
          <w:rFonts w:ascii="Times New Roman" w:hAnsi="Times New Roman"/>
          <w:sz w:val="28"/>
          <w:szCs w:val="28"/>
        </w:rPr>
      </w:pPr>
      <w:r w:rsidRPr="00AA39FA">
        <w:rPr>
          <w:rFonts w:ascii="Times New Roman" w:hAnsi="Times New Roman"/>
          <w:sz w:val="28"/>
          <w:szCs w:val="28"/>
        </w:rPr>
        <w:t>• между пунктами 2121 и 2122 – 2 станции;</w:t>
      </w:r>
    </w:p>
    <w:p w:rsidR="00AA39FA" w:rsidRPr="00AA39FA" w:rsidRDefault="00AA39FA" w:rsidP="00313E19">
      <w:pPr>
        <w:pStyle w:val="a4"/>
        <w:spacing w:after="0" w:line="23" w:lineRule="atLeast"/>
        <w:ind w:left="2291" w:hanging="1440"/>
        <w:rPr>
          <w:rFonts w:ascii="Times New Roman" w:eastAsiaTheme="minorEastAsia" w:hAnsi="Times New Roman"/>
          <w:sz w:val="28"/>
          <w:szCs w:val="28"/>
        </w:rPr>
      </w:pPr>
      <w:r w:rsidRPr="00AA39FA">
        <w:rPr>
          <w:rFonts w:ascii="Times New Roman" w:hAnsi="Times New Roman"/>
          <w:sz w:val="28"/>
          <w:szCs w:val="28"/>
        </w:rPr>
        <w:t>• между пунктами 2122 и 2123 – 1 станция;</w:t>
      </w:r>
    </w:p>
    <w:p w:rsidR="00AA39FA" w:rsidRPr="00AA39FA" w:rsidRDefault="00AA39FA" w:rsidP="00313E19">
      <w:pPr>
        <w:pStyle w:val="a4"/>
        <w:spacing w:after="0" w:line="23" w:lineRule="atLeast"/>
        <w:ind w:left="2291" w:hanging="1440"/>
        <w:rPr>
          <w:rFonts w:ascii="Times New Roman" w:eastAsiaTheme="minorEastAsia" w:hAnsi="Times New Roman"/>
          <w:sz w:val="28"/>
          <w:szCs w:val="28"/>
        </w:rPr>
      </w:pPr>
      <w:r w:rsidRPr="00AA39FA">
        <w:rPr>
          <w:rFonts w:ascii="Times New Roman" w:hAnsi="Times New Roman"/>
          <w:sz w:val="28"/>
          <w:szCs w:val="28"/>
        </w:rPr>
        <w:t>• между пунктами 2123 и 1801 – 2 станции;</w:t>
      </w:r>
    </w:p>
    <w:p w:rsidR="00AA39FA" w:rsidRPr="00AA39FA" w:rsidRDefault="00AA39FA" w:rsidP="00313E19">
      <w:pPr>
        <w:pStyle w:val="a4"/>
        <w:spacing w:after="0" w:line="23" w:lineRule="atLeast"/>
        <w:ind w:left="2291" w:hanging="1440"/>
        <w:rPr>
          <w:rFonts w:ascii="Times New Roman" w:eastAsiaTheme="minorEastAsia" w:hAnsi="Times New Roman"/>
          <w:sz w:val="28"/>
          <w:szCs w:val="28"/>
        </w:rPr>
      </w:pPr>
      <w:r w:rsidRPr="00AA39FA">
        <w:rPr>
          <w:rFonts w:ascii="Times New Roman" w:hAnsi="Times New Roman"/>
          <w:sz w:val="28"/>
          <w:szCs w:val="28"/>
        </w:rPr>
        <w:t>• между пунктами 1801 и 2118 – 1 станция;</w:t>
      </w:r>
    </w:p>
    <w:p w:rsidR="00AA39FA" w:rsidRPr="00AA39FA" w:rsidRDefault="00AA39FA" w:rsidP="00313E19">
      <w:pPr>
        <w:pStyle w:val="a4"/>
        <w:spacing w:after="0" w:line="23" w:lineRule="atLeast"/>
        <w:ind w:left="2291" w:hanging="1440"/>
        <w:rPr>
          <w:rFonts w:ascii="Times New Roman" w:eastAsiaTheme="minorEastAsia" w:hAnsi="Times New Roman"/>
          <w:sz w:val="28"/>
          <w:szCs w:val="28"/>
        </w:rPr>
      </w:pPr>
      <w:r w:rsidRPr="00AA39FA">
        <w:rPr>
          <w:rFonts w:ascii="Times New Roman" w:hAnsi="Times New Roman"/>
          <w:sz w:val="28"/>
          <w:szCs w:val="28"/>
        </w:rPr>
        <w:t>• между пунктами 2118 и 2111 – 2 станции;</w:t>
      </w:r>
    </w:p>
    <w:p w:rsidR="00AA39FA" w:rsidRPr="00AA39FA" w:rsidRDefault="00AA39FA" w:rsidP="00313E19">
      <w:pPr>
        <w:pStyle w:val="a4"/>
        <w:spacing w:after="0" w:line="23" w:lineRule="atLeast"/>
        <w:ind w:left="2291" w:hanging="1440"/>
        <w:rPr>
          <w:rFonts w:ascii="Times New Roman" w:hAnsi="Times New Roman"/>
          <w:sz w:val="28"/>
          <w:szCs w:val="28"/>
        </w:rPr>
      </w:pPr>
      <w:r w:rsidRPr="00AA39FA">
        <w:rPr>
          <w:rFonts w:ascii="Times New Roman" w:hAnsi="Times New Roman"/>
          <w:sz w:val="28"/>
          <w:szCs w:val="28"/>
        </w:rPr>
        <w:t>• между пунктами 2111и 18065 – 2 станции.</w:t>
      </w:r>
    </w:p>
    <w:p w:rsidR="00AA39FA" w:rsidRDefault="00AA39FA" w:rsidP="00313E19">
      <w:pPr>
        <w:spacing w:line="23" w:lineRule="atLeast"/>
        <w:ind w:firstLine="851"/>
        <w:rPr>
          <w:rFonts w:eastAsiaTheme="minorEastAsia"/>
        </w:rPr>
      </w:pPr>
      <w:r>
        <w:rPr>
          <w:rFonts w:eastAsiaTheme="minorEastAsia"/>
        </w:rPr>
        <w:t xml:space="preserve">После чего, мы начали вести прямой ход. Началом прямого хода служил пункт 18065 и двигался он по направления на пункт 2111. Как говорилось выше, измерения производились способом </w:t>
      </w:r>
      <w:r w:rsidRPr="00762F21">
        <w:rPr>
          <w:rFonts w:eastAsiaTheme="minorEastAsia"/>
        </w:rPr>
        <w:t>“</w:t>
      </w:r>
      <w:r>
        <w:rPr>
          <w:rFonts w:eastAsiaTheme="minorEastAsia"/>
        </w:rPr>
        <w:t>нивелирования из середины</w:t>
      </w:r>
      <w:r w:rsidRPr="00762F21">
        <w:rPr>
          <w:rFonts w:eastAsiaTheme="minorEastAsia"/>
        </w:rPr>
        <w:t>”</w:t>
      </w:r>
      <w:r>
        <w:rPr>
          <w:rFonts w:eastAsiaTheme="minorEastAsia"/>
        </w:rPr>
        <w:t xml:space="preserve">, т.е. заднюю рейку мы ставили на точку 18065, а переднюю рейку на промежуточную точку </w:t>
      </w:r>
      <w:r>
        <w:rPr>
          <w:rFonts w:eastAsiaTheme="minorEastAsia"/>
        </w:rPr>
        <w:lastRenderedPageBreak/>
        <w:t>между 18065 и 2111. Прибор устанавливался между двумя рейками в середину таким образом, чтобы разница плеч не превышала 2 м, а длинна этих плеч была не более 100 м. Поставив прибор между рейками и приведя его в рабочее положение, мы сначала наводились на заднюю рейку, брали отчет и записывали его в журнал, после чего наводились на переднюю рейку, также брали отчет и также записывали его в журна</w:t>
      </w:r>
      <w:r w:rsidR="003E61AB">
        <w:rPr>
          <w:rFonts w:eastAsiaTheme="minorEastAsia"/>
        </w:rPr>
        <w:t>л. После чего, т.к. у нас штрихк</w:t>
      </w:r>
      <w:r>
        <w:rPr>
          <w:rFonts w:eastAsiaTheme="minorEastAsia"/>
        </w:rPr>
        <w:t>одовая,</w:t>
      </w:r>
      <w:r w:rsidR="003E61AB">
        <w:rPr>
          <w:rFonts w:eastAsiaTheme="minorEastAsia"/>
        </w:rPr>
        <w:t xml:space="preserve"> а этот штрих</w:t>
      </w:r>
      <w:r>
        <w:rPr>
          <w:rFonts w:eastAsiaTheme="minorEastAsia"/>
        </w:rPr>
        <w:t>код только с одной стороны, то вместо отсчета по черной и красной сторонам рейки, мы после измерения превышений на заднюю и переднюю рейки меняли высоту прибора (не менее чем на 3 см). После изменения высоты прибора мы снова наводились на заднюю рейку, брали отсчет, после чего наводились на переднюю и тоже брали отсчет. На этом измерения на данной станции закончились</w:t>
      </w:r>
      <w:r w:rsidR="003E61AB">
        <w:rPr>
          <w:rFonts w:eastAsiaTheme="minorEastAsia"/>
        </w:rPr>
        <w:t>,</w:t>
      </w:r>
      <w:r>
        <w:rPr>
          <w:rFonts w:eastAsiaTheme="minorEastAsia"/>
        </w:rPr>
        <w:t xml:space="preserve"> и мы приступали к следующей.</w:t>
      </w:r>
    </w:p>
    <w:p w:rsidR="00AA39FA" w:rsidRDefault="00AA39FA" w:rsidP="00313E19">
      <w:pPr>
        <w:spacing w:line="23" w:lineRule="atLeast"/>
        <w:ind w:firstLine="851"/>
        <w:rPr>
          <w:rFonts w:eastAsiaTheme="minorEastAsia"/>
        </w:rPr>
      </w:pPr>
      <w:r>
        <w:rPr>
          <w:rFonts w:eastAsiaTheme="minorEastAsia"/>
        </w:rPr>
        <w:t>Таким образом мы производили измерения до тех пор, пока не вернулись обратно на пункт 18065 и рейка, стоящая на данном пункте, не была передней. На этом заканчивался прямой ход, после чего мы приступали к обратному.</w:t>
      </w:r>
    </w:p>
    <w:p w:rsidR="00AA39FA" w:rsidRDefault="00AA39FA" w:rsidP="00313E19">
      <w:pPr>
        <w:spacing w:line="23" w:lineRule="atLeast"/>
        <w:ind w:firstLine="851"/>
        <w:rPr>
          <w:rFonts w:eastAsiaTheme="minorEastAsia"/>
        </w:rPr>
      </w:pPr>
      <w:r>
        <w:rPr>
          <w:rFonts w:eastAsiaTheme="minorEastAsia"/>
        </w:rPr>
        <w:t>Последовательность действий, точки и станции при обратном ходу не изменялись за исключением того, что теперь мы двигались по направлению из пункта 18065 на пункт 2121.</w:t>
      </w:r>
    </w:p>
    <w:p w:rsidR="00AA39FA" w:rsidRDefault="00AA39FA" w:rsidP="00773FF7">
      <w:pPr>
        <w:spacing w:line="23" w:lineRule="atLeast"/>
        <w:ind w:firstLine="709"/>
        <w:rPr>
          <w:rFonts w:eastAsiaTheme="minorEastAsia"/>
          <w:b/>
        </w:rPr>
      </w:pPr>
      <w:r w:rsidRPr="00F0070F">
        <w:rPr>
          <w:rFonts w:eastAsiaTheme="minorEastAsia"/>
          <w:b/>
        </w:rPr>
        <w:t>Принцип работы цифрового нивелира и штрихкодовой рейки.</w:t>
      </w:r>
    </w:p>
    <w:p w:rsidR="00AA39FA" w:rsidRPr="00AA39FA" w:rsidRDefault="00AA39FA" w:rsidP="00773FF7">
      <w:pPr>
        <w:spacing w:line="23" w:lineRule="atLeast"/>
        <w:ind w:firstLine="709"/>
        <w:rPr>
          <w:rFonts w:eastAsia="Times New Roman" w:cs="Times New Roman"/>
          <w:color w:val="000000" w:themeColor="text1"/>
          <w:szCs w:val="28"/>
          <w:lang w:eastAsia="ru-RU"/>
        </w:rPr>
      </w:pPr>
      <w:r w:rsidRPr="00AA39FA">
        <w:rPr>
          <w:rFonts w:eastAsia="Times New Roman" w:cs="Times New Roman"/>
          <w:b/>
          <w:bCs/>
          <w:color w:val="000000" w:themeColor="text1"/>
          <w:szCs w:val="28"/>
          <w:lang w:eastAsia="ru-RU"/>
        </w:rPr>
        <w:t>Цифровой нивелир</w:t>
      </w:r>
      <w:r w:rsidR="00773FF7">
        <w:rPr>
          <w:rFonts w:eastAsia="Times New Roman" w:cs="Times New Roman"/>
          <w:b/>
          <w:bCs/>
          <w:color w:val="000000" w:themeColor="text1"/>
          <w:szCs w:val="28"/>
          <w:lang w:eastAsia="ru-RU"/>
        </w:rPr>
        <w:t xml:space="preserve"> – </w:t>
      </w:r>
      <w:r w:rsidRPr="00AA39FA">
        <w:rPr>
          <w:rFonts w:eastAsia="Times New Roman" w:cs="Times New Roman"/>
          <w:color w:val="000000" w:themeColor="text1"/>
          <w:szCs w:val="28"/>
          <w:lang w:eastAsia="ru-RU"/>
        </w:rPr>
        <w:t>это тот же высокоточный оптический нивелир, но с автоматическим сбором, хранением и обработкой полученной информации. Это значит, что все основные условия, необходимые для выполнения высокоточных измерений оптическими нивелирами, должны соблюдаться и для цифровых нивелиров.</w:t>
      </w:r>
    </w:p>
    <w:p w:rsidR="00AA39FA" w:rsidRPr="00AA39FA" w:rsidRDefault="00AA39FA" w:rsidP="00313E19">
      <w:pPr>
        <w:spacing w:line="23" w:lineRule="atLeast"/>
        <w:ind w:firstLine="851"/>
        <w:rPr>
          <w:rFonts w:eastAsia="Times New Roman" w:cs="Times New Roman"/>
          <w:color w:val="000000" w:themeColor="text1"/>
          <w:szCs w:val="28"/>
          <w:lang w:eastAsia="ru-RU"/>
        </w:rPr>
      </w:pPr>
      <w:r w:rsidRPr="00AA39FA">
        <w:rPr>
          <w:rFonts w:eastAsia="Times New Roman" w:cs="Times New Roman"/>
          <w:color w:val="000000" w:themeColor="text1"/>
          <w:szCs w:val="28"/>
          <w:lang w:eastAsia="ru-RU"/>
        </w:rPr>
        <w:t>Работы по выполнению геодезических измерений выполняются в комплекте с рейкой, имеющей шкалу со штрихкодовым рисунком. На лицевой стороне штрихкодовой рейки нанесена растровая шкала чередуемых черных полос и белых промежутков. Их ширина по высоте кодирована. Световые волны от штрихкодового рисунка воздействуют на декодирующие датчики нивелира. Визирный луч нивелира устанавливается горизонтально с помощью компенсатора. Декодирующее устройство расшифровывает высотность нивелира относительно рейки по соотношению поступивших в объектив световых воздействий от темных и светлых реечных полос. Процессор нивелира осуществляет счет измеренных превышений и их суммы с точностью 0,1 мм, а также определяет расстояние до реек и неравенство плеч нивелирования. Время снятия отсчетов по рейке составляет 2–4 с. Электроникой прибора автоматически вводятся поправки за кривизну Земли, рефракцию и погрешность отклонения визирного луча от горизонта. Результаты измерений с уже введенными поправками отслеживаются на дисплее и по желанию оператора могут направляться в память нивелира. Программа реализует последовательное вычисление и вывод на дисплей получающихся высот точек установки рейки.</w:t>
      </w:r>
    </w:p>
    <w:p w:rsidR="003E61AB" w:rsidRDefault="003E61AB" w:rsidP="00313E19">
      <w:pPr>
        <w:spacing w:line="23" w:lineRule="atLeast"/>
        <w:jc w:val="left"/>
        <w:rPr>
          <w:rFonts w:eastAsia="Andale Sans UI" w:cs="Tahoma"/>
          <w:kern w:val="3"/>
          <w:sz w:val="24"/>
          <w:lang w:eastAsia="ja-JP" w:bidi="fa-IR"/>
        </w:rPr>
      </w:pPr>
      <w:r>
        <w:br w:type="page"/>
      </w:r>
    </w:p>
    <w:p w:rsidR="003E61AB" w:rsidRPr="005C2EED" w:rsidRDefault="00773FF7" w:rsidP="005C2EED">
      <w:pPr>
        <w:ind w:firstLine="709"/>
        <w:rPr>
          <w:b/>
        </w:rPr>
      </w:pPr>
      <w:bookmarkStart w:id="45" w:name="_Toc76843306"/>
      <w:r w:rsidRPr="005C2EED">
        <w:rPr>
          <w:b/>
        </w:rPr>
        <w:lastRenderedPageBreak/>
        <w:t xml:space="preserve">3 </w:t>
      </w:r>
      <w:r w:rsidR="003E61AB" w:rsidRPr="005C2EED">
        <w:rPr>
          <w:b/>
        </w:rPr>
        <w:t>Спутниковые измерения</w:t>
      </w:r>
      <w:bookmarkEnd w:id="45"/>
    </w:p>
    <w:p w:rsidR="003E61AB" w:rsidRPr="007C62C2" w:rsidRDefault="003E61AB" w:rsidP="00313E19">
      <w:pPr>
        <w:spacing w:line="23" w:lineRule="atLeast"/>
        <w:ind w:firstLine="709"/>
        <w:jc w:val="center"/>
        <w:rPr>
          <w:rFonts w:cs="Times New Roman"/>
          <w:b/>
          <w:szCs w:val="28"/>
        </w:rPr>
      </w:pPr>
    </w:p>
    <w:p w:rsidR="003E61AB" w:rsidRPr="00313E19" w:rsidRDefault="003E61AB" w:rsidP="00313E19">
      <w:pPr>
        <w:spacing w:line="23" w:lineRule="atLeast"/>
        <w:ind w:firstLine="709"/>
        <w:rPr>
          <w:rFonts w:cs="Times New Roman"/>
          <w:color w:val="000000" w:themeColor="text1"/>
          <w:szCs w:val="28"/>
          <w:shd w:val="clear" w:color="auto" w:fill="FFFFFF"/>
        </w:rPr>
      </w:pPr>
      <w:r w:rsidRPr="00313E19">
        <w:rPr>
          <w:rFonts w:cs="Times New Roman"/>
          <w:color w:val="000000" w:themeColor="text1"/>
          <w:szCs w:val="28"/>
          <w:shd w:val="clear" w:color="auto" w:fill="FFFFFF"/>
        </w:rPr>
        <w:t>Измерения в режиме «Статика» подразумевают выполнение длительных наблюдений на пунктах сети. Наблюдения заключаются в одновременной работе двух и более приёмников СГА для определения векторов геодезической сети. Наблюдения выполняются согласно программе работ, при необходимости корректируя действия в зависимости от внешних условий.</w:t>
      </w:r>
    </w:p>
    <w:p w:rsidR="003E61AB" w:rsidRPr="00313E19" w:rsidRDefault="003E61AB" w:rsidP="00313E19">
      <w:pPr>
        <w:spacing w:line="23" w:lineRule="atLeast"/>
        <w:ind w:firstLine="709"/>
        <w:rPr>
          <w:rFonts w:cs="Times New Roman"/>
          <w:color w:val="000000" w:themeColor="text1"/>
          <w:szCs w:val="28"/>
          <w:shd w:val="clear" w:color="auto" w:fill="FFFFFF"/>
        </w:rPr>
      </w:pPr>
      <w:r w:rsidRPr="00313E19">
        <w:rPr>
          <w:rFonts w:cs="Times New Roman"/>
          <w:color w:val="000000" w:themeColor="text1"/>
          <w:szCs w:val="28"/>
          <w:shd w:val="clear" w:color="auto" w:fill="FFFFFF"/>
        </w:rPr>
        <w:t>Время наблюдений в режиме «Статика» для определения координат и высот пунктов определяется из различных условий наблюдений, но как правило их продолжительность составляет не менее часа, или согласно рекомендациям производителей СГА. Предварительно оценить продолжительность сеансов наблюдений можно опытным путём, выполнив предварительные наблюдения на пунктах.</w:t>
      </w:r>
    </w:p>
    <w:p w:rsidR="003E61AB" w:rsidRPr="00313E19" w:rsidRDefault="003E61AB" w:rsidP="00313E19">
      <w:pPr>
        <w:pStyle w:val="a7"/>
        <w:shd w:val="clear" w:color="auto" w:fill="FFFFFF"/>
        <w:spacing w:before="0" w:beforeAutospacing="0" w:after="0" w:afterAutospacing="0" w:line="23" w:lineRule="atLeast"/>
        <w:ind w:firstLine="709"/>
        <w:jc w:val="both"/>
        <w:textAlignment w:val="baseline"/>
        <w:rPr>
          <w:color w:val="000000" w:themeColor="text1"/>
          <w:sz w:val="28"/>
          <w:szCs w:val="28"/>
        </w:rPr>
      </w:pPr>
      <w:r w:rsidRPr="00313E19">
        <w:rPr>
          <w:color w:val="000000" w:themeColor="text1"/>
          <w:sz w:val="28"/>
          <w:szCs w:val="28"/>
        </w:rPr>
        <w:t>Приёмники СГА должны быть подготовлены, проверены заряд батарей, количество свободной памяти в устройстве, необходимо обеспечить непрерывность сеансов и работу в течение запланированного времени.</w:t>
      </w:r>
    </w:p>
    <w:p w:rsidR="003E61AB" w:rsidRPr="00313E19" w:rsidRDefault="003E61AB" w:rsidP="00313E19">
      <w:pPr>
        <w:pStyle w:val="a7"/>
        <w:shd w:val="clear" w:color="auto" w:fill="FFFFFF"/>
        <w:spacing w:before="0" w:beforeAutospacing="0" w:after="0" w:afterAutospacing="0" w:line="23" w:lineRule="atLeast"/>
        <w:ind w:firstLine="709"/>
        <w:jc w:val="both"/>
        <w:textAlignment w:val="baseline"/>
        <w:rPr>
          <w:color w:val="000000" w:themeColor="text1"/>
          <w:sz w:val="28"/>
          <w:szCs w:val="28"/>
        </w:rPr>
      </w:pPr>
      <w:r w:rsidRPr="00313E19">
        <w:rPr>
          <w:color w:val="000000" w:themeColor="text1"/>
          <w:sz w:val="28"/>
          <w:szCs w:val="28"/>
        </w:rPr>
        <w:t>Кроме того, проверяется настройка приёмников на работу с одинаковыми параметрами записи наблюдений (угол отсечки, интервал записи), количество наблюдаемых спутников, которое должно быть не менее 4. При наличии технической возможности, определяемой комплектностью и оборудованием СГА оценивается значение фактора понижения точности (PDOP), допустимость выполнения работ исходя из рекомендации производителя оборудования при данном PDOP.</w:t>
      </w:r>
    </w:p>
    <w:p w:rsidR="003E61AB" w:rsidRPr="00313E19" w:rsidRDefault="003E61AB" w:rsidP="00313E19">
      <w:pPr>
        <w:pStyle w:val="a7"/>
        <w:shd w:val="clear" w:color="auto" w:fill="FFFFFF"/>
        <w:spacing w:before="0" w:beforeAutospacing="0" w:after="0" w:afterAutospacing="0" w:line="23" w:lineRule="atLeast"/>
        <w:ind w:firstLine="709"/>
        <w:jc w:val="both"/>
        <w:textAlignment w:val="baseline"/>
        <w:rPr>
          <w:color w:val="000000" w:themeColor="text1"/>
          <w:sz w:val="28"/>
          <w:szCs w:val="28"/>
        </w:rPr>
      </w:pPr>
      <w:r w:rsidRPr="00313E19">
        <w:rPr>
          <w:color w:val="000000" w:themeColor="text1"/>
          <w:sz w:val="28"/>
          <w:szCs w:val="28"/>
        </w:rPr>
        <w:t xml:space="preserve">Работа на станции заключается в установки антенны приёмника над пунктом с помощью штатива, специальной вехи или непосредственно на пункте, центрировании и нивелировании антенны, измерении высоты до специальной метки с точностью 1 мм, заполнении журнала наблюдений. Измерения выполнялись двумя приемами продолжительностью по 20 минут, во втором приеме изменялась высота приемника. </w:t>
      </w:r>
    </w:p>
    <w:p w:rsidR="003E61AB" w:rsidRPr="00313E19" w:rsidRDefault="003E61AB" w:rsidP="00313E19">
      <w:pPr>
        <w:pStyle w:val="a7"/>
        <w:shd w:val="clear" w:color="auto" w:fill="FFFFFF"/>
        <w:spacing w:before="0" w:beforeAutospacing="0" w:after="0" w:afterAutospacing="0" w:line="23" w:lineRule="atLeast"/>
        <w:ind w:firstLine="709"/>
        <w:jc w:val="both"/>
        <w:textAlignment w:val="baseline"/>
        <w:rPr>
          <w:color w:val="000000" w:themeColor="text1"/>
          <w:sz w:val="28"/>
          <w:szCs w:val="28"/>
        </w:rPr>
      </w:pPr>
      <w:r w:rsidRPr="00313E19">
        <w:rPr>
          <w:color w:val="000000" w:themeColor="text1"/>
          <w:sz w:val="28"/>
          <w:szCs w:val="28"/>
        </w:rPr>
        <w:t>В процессе проведения наблюдений необходимо контролировать неизменность положения антенны приёмника, количество наблюдаемых спутников и значение PDOP. Все изменения, в том числе внешних условий наблюдений записываются в журнале.</w:t>
      </w:r>
    </w:p>
    <w:p w:rsidR="003E61AB" w:rsidRPr="00313E19" w:rsidRDefault="003E61AB" w:rsidP="00313E19">
      <w:pPr>
        <w:pStyle w:val="a7"/>
        <w:shd w:val="clear" w:color="auto" w:fill="FFFFFF"/>
        <w:spacing w:before="0" w:beforeAutospacing="0" w:after="0" w:afterAutospacing="0" w:line="23" w:lineRule="atLeast"/>
        <w:ind w:firstLine="709"/>
        <w:jc w:val="both"/>
        <w:textAlignment w:val="baseline"/>
        <w:rPr>
          <w:color w:val="000000" w:themeColor="text1"/>
          <w:sz w:val="28"/>
          <w:szCs w:val="28"/>
        </w:rPr>
      </w:pPr>
      <w:r w:rsidRPr="00313E19">
        <w:rPr>
          <w:color w:val="000000" w:themeColor="text1"/>
          <w:sz w:val="28"/>
          <w:szCs w:val="28"/>
        </w:rPr>
        <w:t> Спутниковые определения относятся к фазовому центру антенны, поэтому измерение высоты антенны выполняется дважды – при установке и при окончании сеанса. В случае, если измеренная высота отличается более чем на 2 мм, то целесообразно исключить сеанс из дальнейшей обработки, до 2 мм – результат усредняется и записывается в журнал.</w:t>
      </w:r>
    </w:p>
    <w:p w:rsidR="003E61AB" w:rsidRPr="00862437" w:rsidRDefault="003E61AB" w:rsidP="00313E19">
      <w:pPr>
        <w:pStyle w:val="a7"/>
        <w:shd w:val="clear" w:color="auto" w:fill="FFFFFF"/>
        <w:spacing w:before="0" w:beforeAutospacing="0" w:after="0" w:afterAutospacing="0" w:line="23" w:lineRule="atLeast"/>
        <w:ind w:firstLine="709"/>
        <w:jc w:val="both"/>
        <w:textAlignment w:val="baseline"/>
        <w:rPr>
          <w:sz w:val="28"/>
          <w:szCs w:val="28"/>
          <w:shd w:val="clear" w:color="auto" w:fill="FFFFFF"/>
        </w:rPr>
      </w:pPr>
      <w:r w:rsidRPr="00313E19">
        <w:rPr>
          <w:color w:val="000000" w:themeColor="text1"/>
          <w:sz w:val="28"/>
          <w:szCs w:val="28"/>
          <w:shd w:val="clear" w:color="auto" w:fill="FFFFFF"/>
        </w:rPr>
        <w:t xml:space="preserve">Спутниковые приемники работают в температурном </w:t>
      </w:r>
      <w:r w:rsidRPr="00862437">
        <w:rPr>
          <w:sz w:val="28"/>
          <w:szCs w:val="28"/>
          <w:shd w:val="clear" w:color="auto" w:fill="FFFFFF"/>
        </w:rPr>
        <w:t>диапазоне, установленном производителем. Атмосферные осадки, как правило не влияют на работу, необходимо только следить за тем, чтобы на поверхности антенны не накапливалась вода или снег. Сбои в измерениях могут вызывать разряды атмосферного электричества. Так же нежелательно работать вблизи ЛЭП с напряжением выше 35кВ.</w:t>
      </w:r>
    </w:p>
    <w:p w:rsidR="00887F57" w:rsidRDefault="00887F57" w:rsidP="00773FF7">
      <w:pPr>
        <w:spacing w:line="23" w:lineRule="atLeast"/>
        <w:ind w:firstLine="709"/>
        <w:rPr>
          <w:rFonts w:cs="Times New Roman"/>
          <w:b/>
          <w:color w:val="000000" w:themeColor="text1"/>
          <w:szCs w:val="28"/>
        </w:rPr>
      </w:pPr>
    </w:p>
    <w:p w:rsidR="00887F57" w:rsidRDefault="00887F57" w:rsidP="00773FF7">
      <w:pPr>
        <w:spacing w:line="23" w:lineRule="atLeast"/>
        <w:ind w:firstLine="709"/>
        <w:rPr>
          <w:rFonts w:cs="Times New Roman"/>
          <w:b/>
          <w:color w:val="000000" w:themeColor="text1"/>
          <w:szCs w:val="28"/>
        </w:rPr>
      </w:pPr>
    </w:p>
    <w:p w:rsidR="003E61AB" w:rsidRPr="00887F57" w:rsidRDefault="003E61AB" w:rsidP="00773FF7">
      <w:pPr>
        <w:spacing w:line="23" w:lineRule="atLeast"/>
        <w:ind w:firstLine="709"/>
        <w:rPr>
          <w:rFonts w:cs="Times New Roman"/>
          <w:b/>
          <w:color w:val="000000" w:themeColor="text1"/>
          <w:szCs w:val="28"/>
          <w:lang w:val="en-US"/>
        </w:rPr>
      </w:pPr>
      <w:r w:rsidRPr="0042229E">
        <w:rPr>
          <w:rFonts w:cs="Times New Roman"/>
          <w:b/>
          <w:color w:val="000000" w:themeColor="text1"/>
          <w:szCs w:val="28"/>
        </w:rPr>
        <w:lastRenderedPageBreak/>
        <w:t>ГНСС</w:t>
      </w:r>
      <w:r w:rsidRPr="00773FF7">
        <w:rPr>
          <w:rFonts w:cs="Times New Roman"/>
          <w:b/>
          <w:color w:val="000000" w:themeColor="text1"/>
          <w:szCs w:val="28"/>
          <w:lang w:val="en-US"/>
        </w:rPr>
        <w:t xml:space="preserve"> </w:t>
      </w:r>
      <w:r w:rsidRPr="0042229E">
        <w:rPr>
          <w:rFonts w:cs="Times New Roman"/>
          <w:b/>
          <w:color w:val="000000" w:themeColor="text1"/>
          <w:szCs w:val="28"/>
        </w:rPr>
        <w:t>приемник</w:t>
      </w:r>
      <w:r w:rsidRPr="00773FF7">
        <w:rPr>
          <w:rFonts w:cs="Times New Roman"/>
          <w:b/>
          <w:color w:val="000000" w:themeColor="text1"/>
          <w:szCs w:val="28"/>
          <w:lang w:val="en-US"/>
        </w:rPr>
        <w:t xml:space="preserve"> </w:t>
      </w:r>
      <w:r w:rsidRPr="0042229E">
        <w:rPr>
          <w:rFonts w:cs="Times New Roman"/>
          <w:b/>
          <w:color w:val="000000" w:themeColor="text1"/>
          <w:szCs w:val="28"/>
          <w:lang w:val="en-US"/>
        </w:rPr>
        <w:t>Trimble</w:t>
      </w:r>
      <w:r w:rsidRPr="00773FF7">
        <w:rPr>
          <w:rFonts w:cs="Times New Roman"/>
          <w:b/>
          <w:color w:val="000000" w:themeColor="text1"/>
          <w:szCs w:val="28"/>
          <w:lang w:val="en-US"/>
        </w:rPr>
        <w:t xml:space="preserve"> </w:t>
      </w:r>
      <w:r w:rsidRPr="0042229E">
        <w:rPr>
          <w:rFonts w:cs="Times New Roman"/>
          <w:b/>
          <w:color w:val="000000" w:themeColor="text1"/>
          <w:szCs w:val="28"/>
          <w:lang w:val="en-US"/>
        </w:rPr>
        <w:t>R</w:t>
      </w:r>
      <w:r w:rsidRPr="00773FF7">
        <w:rPr>
          <w:rFonts w:cs="Times New Roman"/>
          <w:b/>
          <w:color w:val="000000" w:themeColor="text1"/>
          <w:szCs w:val="28"/>
          <w:lang w:val="en-US"/>
        </w:rPr>
        <w:t>8</w:t>
      </w:r>
      <w:r w:rsidRPr="0042229E">
        <w:rPr>
          <w:rFonts w:cs="Times New Roman"/>
          <w:b/>
          <w:color w:val="000000" w:themeColor="text1"/>
          <w:szCs w:val="28"/>
          <w:lang w:val="en-US"/>
        </w:rPr>
        <w:t>S</w:t>
      </w:r>
      <w:r w:rsidRPr="00773FF7">
        <w:rPr>
          <w:rFonts w:cs="Times New Roman"/>
          <w:b/>
          <w:color w:val="000000" w:themeColor="text1"/>
          <w:szCs w:val="28"/>
          <w:lang w:val="en-US"/>
        </w:rPr>
        <w:t xml:space="preserve"> </w:t>
      </w:r>
      <w:r w:rsidRPr="0042229E">
        <w:rPr>
          <w:rFonts w:cs="Times New Roman"/>
          <w:b/>
          <w:color w:val="000000" w:themeColor="text1"/>
          <w:szCs w:val="28"/>
          <w:lang w:val="en-US"/>
        </w:rPr>
        <w:t>GNSS</w:t>
      </w:r>
      <w:r w:rsidR="00773FF7" w:rsidRPr="00773FF7">
        <w:rPr>
          <w:rFonts w:cs="Times New Roman"/>
          <w:b/>
          <w:color w:val="000000" w:themeColor="text1"/>
          <w:szCs w:val="28"/>
          <w:lang w:val="en-US"/>
        </w:rPr>
        <w:t>.</w:t>
      </w:r>
    </w:p>
    <w:p w:rsidR="003E61AB" w:rsidRPr="0042229E" w:rsidRDefault="003E61AB" w:rsidP="00313E19">
      <w:pPr>
        <w:spacing w:line="23" w:lineRule="atLeast"/>
        <w:ind w:firstLine="709"/>
        <w:rPr>
          <w:rFonts w:cs="Times New Roman"/>
          <w:color w:val="000000" w:themeColor="text1"/>
          <w:szCs w:val="28"/>
        </w:rPr>
      </w:pPr>
      <w:r w:rsidRPr="0042229E">
        <w:rPr>
          <w:rFonts w:cs="Times New Roman"/>
          <w:color w:val="000000" w:themeColor="text1"/>
          <w:szCs w:val="28"/>
        </w:rPr>
        <w:t>ГНСС приемник Trimble R8s предоставляет полный набор функций в рамках одной универсальной модернизируемой платформы. Он позволяет выбрать тип приемника, наилучшим образом подходящий для работы над вашими сегодняшними проектами. Для этого выберите базовую конфигурацию приемника и предпочтительный для вас канал передачи данных. Вы можете выбрать приемник либо со встроенным УКВ радиомодемом, либо со встроенным сотовым 3G модемом. Каждый приемник Trimble R8s оснащен технологией отслеживания Trimble 360, гарантирующей работу со спутниковыми сигналами всех существующих и планируемых созвездий. Благодаря возможностям приема полного спектра спутниковых сигналов, GNSS приемники с технологией Trimble 360 могут использоваться в тех местах, где GNSS съемка прежде была невозможна, например, в сильно застроенной городской местности. Приемник Trimble R8s поддерживает работу с 440 GNSS каналами. Система позволяет отслеживать сигналы всех спутниковых созвездий, включая GPS, ГЛОНАСС, Galileo, BeiDou и QZSS.</w:t>
      </w:r>
    </w:p>
    <w:p w:rsidR="003E61AB" w:rsidRPr="0042229E" w:rsidRDefault="003E61AB" w:rsidP="00313E19">
      <w:pPr>
        <w:spacing w:line="23" w:lineRule="atLeast"/>
        <w:ind w:firstLine="709"/>
        <w:rPr>
          <w:rFonts w:cs="Times New Roman"/>
          <w:color w:val="000000" w:themeColor="text1"/>
          <w:szCs w:val="28"/>
        </w:rPr>
      </w:pPr>
    </w:p>
    <w:p w:rsidR="003E61AB" w:rsidRPr="0042229E" w:rsidRDefault="003E61AB" w:rsidP="00313E19">
      <w:pPr>
        <w:spacing w:line="23" w:lineRule="atLeast"/>
        <w:jc w:val="center"/>
        <w:rPr>
          <w:rFonts w:cs="Times New Roman"/>
          <w:color w:val="000000" w:themeColor="text1"/>
          <w:szCs w:val="28"/>
        </w:rPr>
      </w:pPr>
      <w:r w:rsidRPr="0042229E">
        <w:rPr>
          <w:rFonts w:cs="Times New Roman"/>
          <w:noProof/>
          <w:color w:val="000000" w:themeColor="text1"/>
          <w:szCs w:val="28"/>
          <w:lang w:eastAsia="ru-RU"/>
        </w:rPr>
        <w:drawing>
          <wp:inline distT="0" distB="0" distL="0" distR="0" wp14:anchorId="22888614" wp14:editId="6A8C683B">
            <wp:extent cx="3795823" cy="2530548"/>
            <wp:effectExtent l="19050" t="19050" r="14605" b="22225"/>
            <wp:docPr id="3" name="Рисунок 3" descr="https://geo-solutions.ru/image/cache/catalog/product_img/1711-g-2273-12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eo-solutions.ru/image/cache/catalog/product_img/1711-g-2273-1200x80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0002" cy="2553334"/>
                    </a:xfrm>
                    <a:prstGeom prst="rect">
                      <a:avLst/>
                    </a:prstGeom>
                    <a:noFill/>
                    <a:ln>
                      <a:solidFill>
                        <a:schemeClr val="tx1"/>
                      </a:solidFill>
                    </a:ln>
                  </pic:spPr>
                </pic:pic>
              </a:graphicData>
            </a:graphic>
          </wp:inline>
        </w:drawing>
      </w:r>
    </w:p>
    <w:p w:rsidR="003E61AB" w:rsidRPr="0042229E" w:rsidRDefault="003E61AB" w:rsidP="00313E19">
      <w:pPr>
        <w:spacing w:line="23" w:lineRule="atLeast"/>
        <w:ind w:firstLine="709"/>
        <w:rPr>
          <w:rFonts w:cs="Times New Roman"/>
          <w:color w:val="000000" w:themeColor="text1"/>
          <w:szCs w:val="28"/>
        </w:rPr>
      </w:pPr>
    </w:p>
    <w:p w:rsidR="003E61AB" w:rsidRDefault="003E61AB" w:rsidP="00887F57">
      <w:pPr>
        <w:spacing w:line="23" w:lineRule="atLeast"/>
        <w:jc w:val="center"/>
        <w:rPr>
          <w:rFonts w:cs="Times New Roman"/>
          <w:color w:val="000000" w:themeColor="text1"/>
          <w:szCs w:val="28"/>
        </w:rPr>
      </w:pPr>
      <w:r w:rsidRPr="0042229E">
        <w:rPr>
          <w:rFonts w:cs="Times New Roman"/>
          <w:color w:val="000000" w:themeColor="text1"/>
          <w:szCs w:val="28"/>
        </w:rPr>
        <w:t>Рисунок 1 – ГНСС приемник Trimble R8s GNSS</w:t>
      </w:r>
    </w:p>
    <w:p w:rsidR="00313E19" w:rsidRPr="0042229E" w:rsidRDefault="00313E19" w:rsidP="00313E19">
      <w:pPr>
        <w:spacing w:line="23" w:lineRule="atLeast"/>
        <w:ind w:firstLine="709"/>
        <w:jc w:val="center"/>
        <w:rPr>
          <w:rFonts w:cs="Times New Roman"/>
          <w:color w:val="000000" w:themeColor="text1"/>
          <w:szCs w:val="28"/>
        </w:rPr>
      </w:pPr>
    </w:p>
    <w:p w:rsidR="003E61AB" w:rsidRPr="0042229E" w:rsidRDefault="003E61AB" w:rsidP="00313E19">
      <w:pPr>
        <w:spacing w:line="23" w:lineRule="atLeast"/>
        <w:rPr>
          <w:rFonts w:cs="Times New Roman"/>
          <w:color w:val="000000" w:themeColor="text1"/>
          <w:szCs w:val="28"/>
        </w:rPr>
      </w:pPr>
      <w:r w:rsidRPr="0042229E">
        <w:rPr>
          <w:rFonts w:cs="Times New Roman"/>
          <w:color w:val="000000" w:themeColor="text1"/>
          <w:szCs w:val="28"/>
        </w:rPr>
        <w:t xml:space="preserve">Таблица </w:t>
      </w:r>
      <w:r w:rsidR="00773FF7">
        <w:rPr>
          <w:rFonts w:cs="Times New Roman"/>
          <w:color w:val="000000" w:themeColor="text1"/>
          <w:szCs w:val="28"/>
        </w:rPr>
        <w:t xml:space="preserve">1 – Технические характеристики </w:t>
      </w:r>
      <w:r w:rsidRPr="0042229E">
        <w:rPr>
          <w:rFonts w:cs="Times New Roman"/>
          <w:color w:val="000000" w:themeColor="text1"/>
          <w:szCs w:val="28"/>
        </w:rPr>
        <w:t>ГНСС приемника Trimble R8s</w:t>
      </w:r>
    </w:p>
    <w:tbl>
      <w:tblPr>
        <w:tblStyle w:val="a8"/>
        <w:tblW w:w="0" w:type="auto"/>
        <w:tblLook w:val="04A0" w:firstRow="1" w:lastRow="0" w:firstColumn="1" w:lastColumn="0" w:noHBand="0" w:noVBand="1"/>
      </w:tblPr>
      <w:tblGrid>
        <w:gridCol w:w="4815"/>
        <w:gridCol w:w="4530"/>
      </w:tblGrid>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Количество каналов</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440</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NAVSTAR GPS:</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L1, L2C, L2E, L5</w:t>
            </w:r>
          </w:p>
        </w:tc>
      </w:tr>
      <w:tr w:rsidR="003E61AB" w:rsidRPr="00284EC7"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ГЛОНАСС:</w:t>
            </w:r>
          </w:p>
        </w:tc>
        <w:tc>
          <w:tcPr>
            <w:tcW w:w="4530" w:type="dxa"/>
            <w:vAlign w:val="center"/>
          </w:tcPr>
          <w:p w:rsidR="003E61AB" w:rsidRPr="007C62C2" w:rsidRDefault="003E61AB" w:rsidP="00313E19">
            <w:pPr>
              <w:spacing w:line="23" w:lineRule="atLeast"/>
              <w:rPr>
                <w:rFonts w:cs="Times New Roman"/>
                <w:color w:val="000000" w:themeColor="text1"/>
                <w:sz w:val="24"/>
                <w:lang w:val="en-US"/>
              </w:rPr>
            </w:pPr>
            <w:r w:rsidRPr="007C62C2">
              <w:rPr>
                <w:rFonts w:cs="Times New Roman"/>
                <w:color w:val="000000" w:themeColor="text1"/>
                <w:sz w:val="24"/>
                <w:lang w:val="en-US"/>
              </w:rPr>
              <w:t>L1C/A, L1P, L2C/A, L2P, L3</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BeiDou:</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B1, B2</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Galileo</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E1, E5A, E5B</w:t>
            </w:r>
          </w:p>
        </w:tc>
      </w:tr>
      <w:tr w:rsidR="003E61AB" w:rsidRPr="007C62C2" w:rsidTr="00887F57">
        <w:trPr>
          <w:trHeight w:val="77"/>
        </w:trPr>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SBAS</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r w:rsidR="003E61AB" w:rsidRPr="007C62C2" w:rsidTr="00887F57">
        <w:trPr>
          <w:trHeight w:val="77"/>
        </w:trPr>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DIFF</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Статика в плане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3.0 мм + 0.5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Статика по высоте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5.0 мм + 0.5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Статика быстрая в плане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3.0 мм + 0.5 мм/км</w:t>
            </w:r>
          </w:p>
        </w:tc>
      </w:tr>
      <w:tr w:rsidR="003E61AB" w:rsidRPr="007C62C2" w:rsidTr="00887F57">
        <w:trPr>
          <w:trHeight w:val="126"/>
        </w:trPr>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Статика быстрая по высоте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5.0 мм + 0.5 мм/км</w:t>
            </w:r>
          </w:p>
        </w:tc>
      </w:tr>
      <w:tr w:rsidR="003E61AB" w:rsidRPr="007C62C2" w:rsidTr="00887F57">
        <w:trPr>
          <w:trHeight w:val="130"/>
        </w:trPr>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PPK в плане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8.0 мм + 1.0 мм/км</w:t>
            </w:r>
          </w:p>
        </w:tc>
      </w:tr>
      <w:tr w:rsidR="003E61AB" w:rsidRPr="007C62C2" w:rsidTr="00887F57">
        <w:trPr>
          <w:trHeight w:val="77"/>
        </w:trPr>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PPK по высоте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15.0 мм + 1.0 мм/км</w:t>
            </w:r>
          </w:p>
        </w:tc>
      </w:tr>
    </w:tbl>
    <w:p w:rsidR="00D94919" w:rsidRDefault="00D94919">
      <w:r>
        <w:br w:type="page"/>
      </w:r>
    </w:p>
    <w:p w:rsidR="00D94919" w:rsidRDefault="00D94919">
      <w:r>
        <w:rPr>
          <w:rFonts w:cs="Times New Roman"/>
          <w:color w:val="000000" w:themeColor="text1"/>
          <w:sz w:val="24"/>
        </w:rPr>
        <w:lastRenderedPageBreak/>
        <w:t>Окончание</w:t>
      </w:r>
      <w:r w:rsidRPr="007C62C2">
        <w:rPr>
          <w:rFonts w:cs="Times New Roman"/>
          <w:color w:val="000000" w:themeColor="text1"/>
          <w:sz w:val="24"/>
        </w:rPr>
        <w:t xml:space="preserve"> таблицы 1.</w:t>
      </w:r>
    </w:p>
    <w:tbl>
      <w:tblPr>
        <w:tblStyle w:val="a8"/>
        <w:tblW w:w="0" w:type="auto"/>
        <w:tblLook w:val="04A0" w:firstRow="1" w:lastRow="0" w:firstColumn="1" w:lastColumn="0" w:noHBand="0" w:noVBand="1"/>
      </w:tblPr>
      <w:tblGrid>
        <w:gridCol w:w="4815"/>
        <w:gridCol w:w="4530"/>
      </w:tblGrid>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RTK в плане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8.0 мм + 1.0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RTK по высоте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15.0 мм + 1.0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DGPS в плане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0.25 м + 1.0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СКО DGPS по высоте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0.50 м + 1.0 мм/км</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Время инициализации, сек</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&lt;8 сек.</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Частота позиционирования, Гц</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1, 2, 5, 10, 20</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Надежность инициализации</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&gt;99.9%</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Кол-во интерфейсов RS232</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2</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Bluetooth 2.0</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Встроенный модем GSM/GPRS</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опция</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Встроенный УКВ модем</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опция (Rx, Tx)</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Мощность передачи, Вт</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0.5</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Частотный диапазон, МГц</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403-473</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Возможность подключения внешних GSM и УКВ модемов</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Форматы поправок</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RTCM 2.1, RTCM 2.3, RTCM 3.0, RTCM 3.1, CMR+, CMRx</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Вывод сообщений формата</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опция (NMEA, GSOF, RT17 и RT27, поддержка BINEX и сглаженной несущей)</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Поддерживаемые эфирные протоколы</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Trimble, Pacific Crest, SATEL</w:t>
            </w:r>
          </w:p>
        </w:tc>
      </w:tr>
      <w:tr w:rsidR="003E61AB" w:rsidRPr="007C62C2" w:rsidTr="003E61AB">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Форматы записи спутниковых измерений</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t02</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Встроенная память</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56Мб</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Размер (d, h), мм</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190 x 104</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Материал корпуса</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пластик</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Масса приемника, кг</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1.52</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Температура рабочая</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От -40° до +65° C</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Температура хранения</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От -40° до +75° C</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Пыле- и влагозащищённость</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IP67</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Ударостойкость</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2.0</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Влажность</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100%, с конденсацией</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Погружение в воду на глубину</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до 1.0 м</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Потребляемая мощность</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3.2 Вт</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Тип батареи</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Li-Ion</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Ёмкость одной батареи, мАч</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2800</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Количество батарей в приемнике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Количество батарей в штатном комплекте</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2</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Время работы в Статике, в часах</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5.0</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Время работы в RTK, в часах</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5.0</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Вход внешнего питания, В</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11-28</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Веб-интерфейс</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Измерение фазы несущей частоты с низким уровнем шума</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r w:rsidR="003E61AB" w:rsidRPr="007C62C2" w:rsidTr="005C2EED">
        <w:tc>
          <w:tcPr>
            <w:tcW w:w="4815" w:type="dxa"/>
            <w:vAlign w:val="center"/>
          </w:tcPr>
          <w:p w:rsidR="003E61AB" w:rsidRPr="007C62C2" w:rsidRDefault="003E61AB" w:rsidP="00313E19">
            <w:pPr>
              <w:spacing w:line="23" w:lineRule="atLeast"/>
              <w:rPr>
                <w:rFonts w:cs="Times New Roman"/>
                <w:color w:val="000000" w:themeColor="text1"/>
                <w:sz w:val="24"/>
              </w:rPr>
            </w:pPr>
            <w:r w:rsidRPr="007C62C2">
              <w:rPr>
                <w:rStyle w:val="a9"/>
                <w:rFonts w:cs="Times New Roman"/>
                <w:color w:val="000000" w:themeColor="text1"/>
                <w:sz w:val="24"/>
              </w:rPr>
              <w:t>Технология подавления многолучёвости</w:t>
            </w:r>
          </w:p>
        </w:tc>
        <w:tc>
          <w:tcPr>
            <w:tcW w:w="4530" w:type="dxa"/>
            <w:vAlign w:val="center"/>
          </w:tcPr>
          <w:p w:rsidR="003E61AB" w:rsidRPr="007C62C2" w:rsidRDefault="003E61AB" w:rsidP="00313E19">
            <w:pPr>
              <w:spacing w:line="23" w:lineRule="atLeast"/>
              <w:rPr>
                <w:rFonts w:cs="Times New Roman"/>
                <w:color w:val="000000" w:themeColor="text1"/>
                <w:sz w:val="24"/>
              </w:rPr>
            </w:pPr>
            <w:r w:rsidRPr="007C62C2">
              <w:rPr>
                <w:rFonts w:cs="Times New Roman"/>
                <w:color w:val="000000" w:themeColor="text1"/>
                <w:sz w:val="24"/>
              </w:rPr>
              <w:t>есть</w:t>
            </w:r>
          </w:p>
        </w:tc>
      </w:tr>
    </w:tbl>
    <w:p w:rsidR="003E61AB" w:rsidRPr="0042229E" w:rsidRDefault="003E61AB" w:rsidP="003E61AB">
      <w:pPr>
        <w:ind w:firstLine="709"/>
        <w:rPr>
          <w:rFonts w:cs="Times New Roman"/>
          <w:color w:val="000000" w:themeColor="text1"/>
          <w:szCs w:val="28"/>
        </w:rPr>
      </w:pPr>
    </w:p>
    <w:p w:rsidR="003E61AB" w:rsidRDefault="003E61AB" w:rsidP="003E61AB">
      <w:pPr>
        <w:pStyle w:val="a7"/>
        <w:shd w:val="clear" w:color="auto" w:fill="FFFFFF"/>
        <w:spacing w:before="0" w:beforeAutospacing="0" w:after="0" w:afterAutospacing="0" w:line="276" w:lineRule="auto"/>
        <w:ind w:firstLine="709"/>
        <w:jc w:val="both"/>
        <w:textAlignment w:val="baseline"/>
        <w:rPr>
          <w:color w:val="333333"/>
          <w:sz w:val="28"/>
          <w:szCs w:val="28"/>
          <w:shd w:val="clear" w:color="auto" w:fill="FFFFFF"/>
        </w:rPr>
      </w:pPr>
    </w:p>
    <w:p w:rsidR="003E61AB" w:rsidRPr="00376B90" w:rsidRDefault="003E61AB" w:rsidP="003E61AB">
      <w:pPr>
        <w:pStyle w:val="a7"/>
        <w:shd w:val="clear" w:color="auto" w:fill="FFFFFF"/>
        <w:spacing w:before="0" w:beforeAutospacing="0" w:after="0" w:afterAutospacing="0" w:line="276" w:lineRule="auto"/>
        <w:ind w:firstLine="709"/>
        <w:jc w:val="both"/>
        <w:textAlignment w:val="baseline"/>
        <w:rPr>
          <w:color w:val="333333"/>
          <w:sz w:val="28"/>
          <w:szCs w:val="28"/>
        </w:rPr>
      </w:pPr>
    </w:p>
    <w:p w:rsidR="00773FF7" w:rsidRDefault="00773FF7">
      <w:pPr>
        <w:spacing w:after="160" w:line="259" w:lineRule="auto"/>
        <w:jc w:val="left"/>
        <w:rPr>
          <w:rFonts w:cs="Times New Roman"/>
          <w:szCs w:val="28"/>
        </w:rPr>
      </w:pPr>
      <w:r>
        <w:rPr>
          <w:rFonts w:cs="Times New Roman"/>
          <w:szCs w:val="28"/>
        </w:rPr>
        <w:br w:type="page"/>
      </w:r>
    </w:p>
    <w:p w:rsidR="008962C1" w:rsidRDefault="00773FF7" w:rsidP="008962C1">
      <w:pPr>
        <w:spacing w:line="259" w:lineRule="auto"/>
        <w:rPr>
          <w:b/>
        </w:rPr>
      </w:pPr>
      <w:bookmarkStart w:id="46" w:name="_Toc76843307"/>
      <w:r w:rsidRPr="005C2EED">
        <w:rPr>
          <w:b/>
        </w:rPr>
        <w:lastRenderedPageBreak/>
        <w:t>Приложение А. Поверки теодолита DT-2A</w:t>
      </w:r>
      <w:bookmarkEnd w:id="46"/>
    </w:p>
    <w:p w:rsidR="008962C1" w:rsidRDefault="008962C1" w:rsidP="008962C1">
      <w:pPr>
        <w:spacing w:line="259" w:lineRule="auto"/>
        <w:jc w:val="center"/>
      </w:pPr>
      <w:r w:rsidRPr="008962C1">
        <w:t xml:space="preserve"> </w:t>
      </w:r>
      <w:r>
        <w:t>Министерство Образования Республики Беларусь</w:t>
      </w:r>
    </w:p>
    <w:p w:rsidR="008962C1" w:rsidRDefault="008962C1" w:rsidP="008962C1">
      <w:pPr>
        <w:spacing w:line="259" w:lineRule="auto"/>
        <w:jc w:val="center"/>
      </w:pPr>
      <w:r>
        <w:t>Белорусский Национальный технический университет</w:t>
      </w:r>
    </w:p>
    <w:p w:rsidR="008962C1" w:rsidRDefault="008962C1" w:rsidP="008962C1">
      <w:pPr>
        <w:spacing w:line="259" w:lineRule="auto"/>
        <w:jc w:val="center"/>
      </w:pPr>
      <w:r>
        <w:t>Кафедра «Геодезия и аэрокосмические геотехнологии»</w:t>
      </w: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Pr="008962C1" w:rsidRDefault="008962C1" w:rsidP="008962C1">
      <w:pPr>
        <w:spacing w:line="259" w:lineRule="auto"/>
        <w:jc w:val="center"/>
      </w:pPr>
      <w:r>
        <w:t xml:space="preserve">Поверки теодолита </w:t>
      </w:r>
      <w:r>
        <w:rPr>
          <w:lang w:val="en-US"/>
        </w:rPr>
        <w:t>DT</w:t>
      </w:r>
      <w:r w:rsidRPr="008962C1">
        <w:t>-2</w:t>
      </w:r>
      <w:r>
        <w:rPr>
          <w:lang w:val="en-US"/>
        </w:rPr>
        <w:t>A</w:t>
      </w:r>
    </w:p>
    <w:p w:rsidR="008962C1" w:rsidRP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tabs>
          <w:tab w:val="left" w:pos="4536"/>
        </w:tabs>
        <w:spacing w:line="259" w:lineRule="auto"/>
      </w:pPr>
      <w:r>
        <w:tab/>
        <w:t>Бригада №2 (Бригадир) Безуглов Н.С.</w:t>
      </w:r>
    </w:p>
    <w:p w:rsidR="008962C1" w:rsidRDefault="008962C1" w:rsidP="008962C1">
      <w:pPr>
        <w:tabs>
          <w:tab w:val="left" w:pos="7371"/>
        </w:tabs>
        <w:spacing w:line="259" w:lineRule="auto"/>
        <w:jc w:val="left"/>
      </w:pPr>
      <w:r>
        <w:tab/>
        <w:t>Авхутский Н.Г.</w:t>
      </w:r>
    </w:p>
    <w:p w:rsidR="008962C1" w:rsidRDefault="008962C1" w:rsidP="008962C1">
      <w:pPr>
        <w:tabs>
          <w:tab w:val="left" w:pos="7371"/>
        </w:tabs>
        <w:spacing w:line="259" w:lineRule="auto"/>
        <w:jc w:val="left"/>
      </w:pPr>
      <w:r>
        <w:tab/>
        <w:t>Вишняков Д.Н.</w:t>
      </w:r>
    </w:p>
    <w:p w:rsidR="008962C1" w:rsidRDefault="008962C1" w:rsidP="008962C1">
      <w:pPr>
        <w:tabs>
          <w:tab w:val="left" w:pos="7371"/>
        </w:tabs>
        <w:spacing w:line="259" w:lineRule="auto"/>
        <w:jc w:val="left"/>
      </w:pPr>
      <w:r>
        <w:tab/>
        <w:t>Давидович Н.Ю.</w:t>
      </w:r>
    </w:p>
    <w:p w:rsidR="008962C1" w:rsidRDefault="008962C1" w:rsidP="008962C1">
      <w:pPr>
        <w:tabs>
          <w:tab w:val="left" w:pos="7371"/>
        </w:tabs>
        <w:spacing w:line="259" w:lineRule="auto"/>
        <w:jc w:val="left"/>
      </w:pPr>
      <w:r>
        <w:tab/>
        <w:t>Комков А.В.</w:t>
      </w: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spacing w:after="160" w:line="259" w:lineRule="auto"/>
        <w:jc w:val="center"/>
        <w:rPr>
          <w:b/>
          <w:i/>
        </w:rPr>
      </w:pPr>
      <w:r>
        <w:t>Минск, 2021 г</w:t>
      </w:r>
      <w:r>
        <w:rPr>
          <w:b/>
          <w:i/>
        </w:rPr>
        <w:br w:type="page"/>
      </w:r>
    </w:p>
    <w:p w:rsidR="008962C1" w:rsidRDefault="008962C1" w:rsidP="008962C1">
      <w:pPr>
        <w:ind w:firstLine="708"/>
      </w:pPr>
      <w:r>
        <w:lastRenderedPageBreak/>
        <w:t xml:space="preserve">Поверки теодолита </w:t>
      </w:r>
      <w:r>
        <w:rPr>
          <w:lang w:val="en-US"/>
        </w:rPr>
        <w:t>DT</w:t>
      </w:r>
      <w:r>
        <w:t>-</w:t>
      </w:r>
      <w:r w:rsidRPr="00E47F27">
        <w:t>2</w:t>
      </w:r>
      <w:r>
        <w:rPr>
          <w:lang w:val="en-US"/>
        </w:rPr>
        <w:t>A</w:t>
      </w:r>
      <w:r w:rsidRPr="00E47F27">
        <w:t xml:space="preserve"> </w:t>
      </w:r>
      <w:r>
        <w:t>были выполнены по руководству пользователя и поверки места нуля, и коллимационная ошибка были выполнены как для оптического теодолита.</w:t>
      </w:r>
    </w:p>
    <w:p w:rsidR="008962C1" w:rsidRPr="007D41CB" w:rsidRDefault="008962C1" w:rsidP="008962C1">
      <w:pPr>
        <w:ind w:firstLine="708"/>
      </w:pPr>
      <w:r>
        <w:t>Поверки по руководству пользователя</w:t>
      </w:r>
      <w:r w:rsidRPr="007D41CB">
        <w:t>:</w:t>
      </w:r>
    </w:p>
    <w:p w:rsidR="008962C1" w:rsidRPr="007D41CB" w:rsidRDefault="008962C1" w:rsidP="007D41CB">
      <w:pPr>
        <w:ind w:firstLine="709"/>
      </w:pPr>
      <w:r w:rsidRPr="007D41CB">
        <w:rPr>
          <w:i/>
        </w:rPr>
        <w:t>Поверка цилиндрического уровня</w:t>
      </w:r>
      <w:r w:rsidR="007D41CB">
        <w:t>.</w:t>
      </w:r>
    </w:p>
    <w:p w:rsidR="008962C1" w:rsidRPr="00E47F27" w:rsidRDefault="008962C1" w:rsidP="008962C1">
      <w:pPr>
        <w:ind w:firstLine="708"/>
      </w:pPr>
      <w:r w:rsidRPr="00657ACF">
        <w:rPr>
          <w:i/>
        </w:rPr>
        <w:t>Условие</w:t>
      </w:r>
      <w:r w:rsidRPr="00E47F27">
        <w:t>:</w:t>
      </w:r>
      <w:r>
        <w:t xml:space="preserve"> </w:t>
      </w:r>
      <w:r w:rsidRPr="00E47F27">
        <w:t xml:space="preserve">Ось цилиндрического уровня на алидаде горизонтального круга должна быть перпендикулярна к оси вращения </w:t>
      </w:r>
      <w:r>
        <w:t>теодолита</w:t>
      </w:r>
      <w:r w:rsidRPr="00E47F27">
        <w:t>.</w:t>
      </w:r>
    </w:p>
    <w:p w:rsidR="008962C1" w:rsidRDefault="008962C1" w:rsidP="008962C1">
      <w:pPr>
        <w:ind w:firstLine="708"/>
      </w:pPr>
      <w:r w:rsidRPr="00657ACF">
        <w:rPr>
          <w:i/>
        </w:rPr>
        <w:t>Ход выполнения</w:t>
      </w:r>
      <w:r w:rsidRPr="00E47F27">
        <w:t xml:space="preserve">: </w:t>
      </w:r>
      <w:r>
        <w:t>Вращая алидаду, установить уровень параллельно двум подъемным винтам.</w:t>
      </w:r>
    </w:p>
    <w:p w:rsidR="008962C1" w:rsidRDefault="008962C1" w:rsidP="008962C1">
      <w:pPr>
        <w:ind w:firstLine="708"/>
      </w:pPr>
      <w:r>
        <w:t>Этими подъемными винтами (вращая их в противоположные стороны) привести пузырек уровня в нульпункт. Повернуть прибор точно на 180 градусов.</w:t>
      </w:r>
    </w:p>
    <w:p w:rsidR="008962C1" w:rsidRPr="00E47F27" w:rsidRDefault="008962C1" w:rsidP="008962C1">
      <w:pPr>
        <w:ind w:firstLine="708"/>
      </w:pPr>
      <w:r w:rsidRPr="00657ACF">
        <w:rPr>
          <w:i/>
        </w:rPr>
        <w:t>Допуск</w:t>
      </w:r>
      <w:r>
        <w:t>: отклонение пузырька уровня от нульпункта не должно превышать половину 1 деления.</w:t>
      </w:r>
    </w:p>
    <w:p w:rsidR="008962C1" w:rsidRPr="00E47F27" w:rsidRDefault="008962C1" w:rsidP="008962C1">
      <w:pPr>
        <w:ind w:firstLine="708"/>
      </w:pPr>
      <w:r w:rsidRPr="00657ACF">
        <w:rPr>
          <w:i/>
        </w:rPr>
        <w:t>Вывод</w:t>
      </w:r>
      <w:r w:rsidRPr="00E47F27">
        <w:t>:</w:t>
      </w:r>
      <w:r>
        <w:t xml:space="preserve"> Пузырек не отклонился. Поверка выполнена.</w:t>
      </w:r>
    </w:p>
    <w:p w:rsidR="008962C1" w:rsidRPr="007D41CB" w:rsidRDefault="008962C1" w:rsidP="007D41CB">
      <w:pPr>
        <w:ind w:firstLine="709"/>
        <w:rPr>
          <w:i/>
        </w:rPr>
      </w:pPr>
      <w:r w:rsidRPr="007D41CB">
        <w:rPr>
          <w:i/>
        </w:rPr>
        <w:t>Поверка сетки нитей</w:t>
      </w:r>
      <w:r w:rsidR="007D41CB">
        <w:rPr>
          <w:i/>
        </w:rPr>
        <w:t>.</w:t>
      </w:r>
    </w:p>
    <w:p w:rsidR="008962C1" w:rsidRPr="002D4C36" w:rsidRDefault="008962C1" w:rsidP="008962C1">
      <w:pPr>
        <w:ind w:firstLine="709"/>
      </w:pPr>
      <w:r w:rsidRPr="00657ACF">
        <w:rPr>
          <w:i/>
        </w:rPr>
        <w:t>Условие</w:t>
      </w:r>
      <w:r w:rsidRPr="002D4C36">
        <w:t>:</w:t>
      </w:r>
      <w:r>
        <w:t xml:space="preserve"> Вертикальная нить сетки нитей должна быть перпендикулярна горизонтальной нити.</w:t>
      </w:r>
    </w:p>
    <w:p w:rsidR="008962C1" w:rsidRPr="002D4C36" w:rsidRDefault="008962C1" w:rsidP="008962C1">
      <w:pPr>
        <w:ind w:firstLine="708"/>
      </w:pPr>
      <w:r w:rsidRPr="00657ACF">
        <w:rPr>
          <w:i/>
        </w:rPr>
        <w:t>Ход выполнения</w:t>
      </w:r>
      <w:r w:rsidRPr="002D4C36">
        <w:t xml:space="preserve">: </w:t>
      </w:r>
      <w:r>
        <w:t>Устанавливаем и горизонтируем теодолит. Наводим перекрестие сетки нитей на хорошо различимую точку на стене на расстоянии около</w:t>
      </w:r>
      <w:r w:rsidRPr="002D4C36">
        <w:t xml:space="preserve"> </w:t>
      </w:r>
      <w:r>
        <w:t>50 м.</w:t>
      </w:r>
      <w:r w:rsidRPr="002D4C36">
        <w:t xml:space="preserve"> </w:t>
      </w:r>
      <w:r>
        <w:t>Далее качните трубу и посмотрите переместилась вдоль длины вертикальной линии. Если точка движется прямо по вертикальной нити и перпендикулярна горизонтальной нити, то юстировка не требуется.</w:t>
      </w:r>
    </w:p>
    <w:p w:rsidR="008962C1" w:rsidRPr="002D4C36" w:rsidRDefault="008962C1" w:rsidP="008962C1">
      <w:pPr>
        <w:ind w:firstLine="709"/>
      </w:pPr>
      <w:r w:rsidRPr="00657ACF">
        <w:rPr>
          <w:i/>
        </w:rPr>
        <w:t>Допуск</w:t>
      </w:r>
      <w:r>
        <w:t>: Толщина нити.</w:t>
      </w:r>
    </w:p>
    <w:p w:rsidR="008962C1" w:rsidRDefault="008962C1" w:rsidP="008962C1">
      <w:pPr>
        <w:ind w:firstLine="709"/>
      </w:pPr>
      <w:r w:rsidRPr="00657ACF">
        <w:rPr>
          <w:i/>
        </w:rPr>
        <w:t>Вывод</w:t>
      </w:r>
      <w:r w:rsidRPr="00E47F27">
        <w:t>:</w:t>
      </w:r>
      <w:r>
        <w:t xml:space="preserve"> Точка движется ровно по линии. Поверка выполняется.</w:t>
      </w:r>
    </w:p>
    <w:p w:rsidR="008962C1" w:rsidRPr="007D41CB" w:rsidRDefault="008962C1" w:rsidP="007D41CB">
      <w:pPr>
        <w:ind w:firstLine="709"/>
        <w:rPr>
          <w:i/>
        </w:rPr>
      </w:pPr>
      <w:r w:rsidRPr="007D41CB">
        <w:rPr>
          <w:i/>
        </w:rPr>
        <w:t>Поверка электронного уровня</w:t>
      </w:r>
    </w:p>
    <w:p w:rsidR="008962C1" w:rsidRPr="002D4C36" w:rsidRDefault="008962C1" w:rsidP="008962C1">
      <w:pPr>
        <w:ind w:firstLine="709"/>
      </w:pPr>
      <w:r w:rsidRPr="00657ACF">
        <w:rPr>
          <w:i/>
        </w:rPr>
        <w:t>Условие</w:t>
      </w:r>
      <w:r w:rsidRPr="002D4C36">
        <w:t>:</w:t>
      </w:r>
      <w:r>
        <w:t xml:space="preserve"> Значение наклона вертикальной трубы теодолита должно быть в диапазоне от -60 до +60.</w:t>
      </w:r>
    </w:p>
    <w:p w:rsidR="008962C1" w:rsidRDefault="008962C1" w:rsidP="008962C1">
      <w:pPr>
        <w:ind w:firstLine="709"/>
      </w:pPr>
      <w:r w:rsidRPr="00657ACF">
        <w:rPr>
          <w:i/>
        </w:rPr>
        <w:t>Ход выполнения</w:t>
      </w:r>
      <w:r w:rsidRPr="002D4C36">
        <w:t>:</w:t>
      </w:r>
      <w:r>
        <w:t xml:space="preserve"> Удостоверьтесь что вертикальная ось теодолита перпендикулярна, если значение второй строки на экране от -60 до +60, то переходим к следующему пункту. </w:t>
      </w:r>
    </w:p>
    <w:p w:rsidR="008962C1" w:rsidRDefault="008962C1" w:rsidP="008962C1">
      <w:pPr>
        <w:ind w:firstLine="709"/>
      </w:pPr>
      <w:r>
        <w:t xml:space="preserve">Привести трубу теодолита в горизонтальное положение. Нажать кнопку </w:t>
      </w:r>
      <w:r w:rsidRPr="00606833">
        <w:t>[</w:t>
      </w:r>
      <w:r>
        <w:t>0</w:t>
      </w:r>
      <w:r>
        <w:rPr>
          <w:lang w:val="en-US"/>
        </w:rPr>
        <w:t>SET</w:t>
      </w:r>
      <w:r w:rsidRPr="00606833">
        <w:t>]</w:t>
      </w:r>
      <w:r>
        <w:t>.</w:t>
      </w:r>
    </w:p>
    <w:p w:rsidR="008962C1" w:rsidRDefault="008962C1" w:rsidP="008962C1">
      <w:pPr>
        <w:ind w:firstLine="709"/>
      </w:pPr>
      <w:r>
        <w:t>Вертикальным винтом теодолита опускаем трубу на 3</w:t>
      </w:r>
      <w:r w:rsidRPr="00606833">
        <w:t>’</w:t>
      </w:r>
      <w:r>
        <w:t xml:space="preserve">, значение должно стать отрицательным. Нажать кнопку </w:t>
      </w:r>
      <w:r w:rsidRPr="00606833">
        <w:t>[</w:t>
      </w:r>
      <w:r>
        <w:t>0</w:t>
      </w:r>
      <w:r>
        <w:rPr>
          <w:lang w:val="en-US"/>
        </w:rPr>
        <w:t>SET</w:t>
      </w:r>
      <w:r w:rsidRPr="00606833">
        <w:t>]</w:t>
      </w:r>
      <w:r>
        <w:t>.</w:t>
      </w:r>
    </w:p>
    <w:p w:rsidR="008962C1" w:rsidRPr="00606833" w:rsidRDefault="008962C1" w:rsidP="008962C1">
      <w:pPr>
        <w:ind w:firstLine="709"/>
      </w:pPr>
      <w:r>
        <w:t>Вертикальным винтом теодолита поднимаем трубу на 6</w:t>
      </w:r>
      <w:r w:rsidRPr="00606833">
        <w:t>’</w:t>
      </w:r>
      <w:r>
        <w:t xml:space="preserve">, значение должно стать отрицательным. Нажать кнопку </w:t>
      </w:r>
      <w:r w:rsidRPr="00606833">
        <w:t>[</w:t>
      </w:r>
      <w:r>
        <w:t>0</w:t>
      </w:r>
      <w:r>
        <w:rPr>
          <w:lang w:val="en-US"/>
        </w:rPr>
        <w:t>SET</w:t>
      </w:r>
      <w:r w:rsidRPr="00606833">
        <w:t>]</w:t>
      </w:r>
      <w:r>
        <w:t>.</w:t>
      </w:r>
    </w:p>
    <w:p w:rsidR="008962C1" w:rsidRPr="000D07B1" w:rsidRDefault="008962C1" w:rsidP="008962C1">
      <w:pPr>
        <w:ind w:firstLine="709"/>
      </w:pPr>
      <w:r w:rsidRPr="00657ACF">
        <w:rPr>
          <w:i/>
        </w:rPr>
        <w:t>Допуск</w:t>
      </w:r>
      <w:r w:rsidRPr="002D4C36">
        <w:t>:</w:t>
      </w:r>
      <w:r>
        <w:t xml:space="preserve"> </w:t>
      </w:r>
      <w:r w:rsidRPr="00606833">
        <w:rPr>
          <w:rFonts w:cs="Times New Roman"/>
        </w:rPr>
        <w:t>±</w:t>
      </w:r>
      <w:r w:rsidRPr="00606833">
        <w:t>60.</w:t>
      </w:r>
    </w:p>
    <w:p w:rsidR="008962C1" w:rsidRPr="002D4C36" w:rsidRDefault="008962C1" w:rsidP="008962C1">
      <w:pPr>
        <w:ind w:firstLine="709"/>
      </w:pPr>
      <w:r w:rsidRPr="00657ACF">
        <w:rPr>
          <w:i/>
        </w:rPr>
        <w:t>Вывод</w:t>
      </w:r>
      <w:r w:rsidRPr="002D4C36">
        <w:t>:</w:t>
      </w:r>
      <w:r>
        <w:t xml:space="preserve"> Значение всегда отрицательное. Поверка не выполняется. </w:t>
      </w:r>
    </w:p>
    <w:p w:rsidR="008962C1" w:rsidRPr="007D41CB" w:rsidRDefault="008962C1" w:rsidP="007D41CB">
      <w:r w:rsidRPr="007D41CB">
        <w:t>Поверка лазерной указки.</w:t>
      </w:r>
    </w:p>
    <w:p w:rsidR="008962C1" w:rsidRPr="00F161BA" w:rsidRDefault="008962C1" w:rsidP="008962C1">
      <w:pPr>
        <w:ind w:firstLine="709"/>
      </w:pPr>
      <w:r w:rsidRPr="00657ACF">
        <w:rPr>
          <w:i/>
        </w:rPr>
        <w:t>Условие</w:t>
      </w:r>
      <w:r w:rsidRPr="00F161BA">
        <w:t xml:space="preserve">: </w:t>
      </w:r>
      <w:r>
        <w:t>Точка лазера должна совпадать с перекрестием сетки нитей.</w:t>
      </w:r>
    </w:p>
    <w:p w:rsidR="008962C1" w:rsidRDefault="008962C1" w:rsidP="008962C1">
      <w:pPr>
        <w:ind w:firstLine="709"/>
      </w:pPr>
      <w:r w:rsidRPr="00657ACF">
        <w:rPr>
          <w:i/>
        </w:rPr>
        <w:lastRenderedPageBreak/>
        <w:t>Ход выполнение</w:t>
      </w:r>
      <w:r w:rsidRPr="00EA6659">
        <w:t xml:space="preserve">: </w:t>
      </w:r>
      <w:r>
        <w:t>Наводим перекрестие сетки нитей на хорошо различимую точку на стене на расстоянии около</w:t>
      </w:r>
      <w:r w:rsidRPr="002D4C36">
        <w:t xml:space="preserve"> </w:t>
      </w:r>
      <w:r>
        <w:t>50 м.</w:t>
      </w:r>
      <w:r w:rsidRPr="002D4C36">
        <w:t xml:space="preserve"> </w:t>
      </w:r>
      <w:r>
        <w:t>Далее включаем лазер и смотрим совпадают ли они.</w:t>
      </w:r>
    </w:p>
    <w:p w:rsidR="008962C1" w:rsidRDefault="008962C1" w:rsidP="008962C1">
      <w:pPr>
        <w:ind w:firstLine="709"/>
      </w:pPr>
      <w:r w:rsidRPr="00657ACF">
        <w:rPr>
          <w:i/>
        </w:rPr>
        <w:t>Допуск</w:t>
      </w:r>
      <w:r w:rsidRPr="00EA6659">
        <w:t xml:space="preserve">: </w:t>
      </w:r>
      <w:r>
        <w:t>Перекрестие сетки нитей и точка лазера должны совпадать.</w:t>
      </w:r>
    </w:p>
    <w:p w:rsidR="008962C1" w:rsidRPr="00EA6659" w:rsidRDefault="008962C1" w:rsidP="008962C1">
      <w:pPr>
        <w:ind w:firstLine="709"/>
      </w:pPr>
      <w:r w:rsidRPr="00657ACF">
        <w:rPr>
          <w:i/>
        </w:rPr>
        <w:t>Вывод</w:t>
      </w:r>
      <w:r w:rsidRPr="00C37E64">
        <w:t xml:space="preserve">: </w:t>
      </w:r>
      <w:r>
        <w:t>Лазер не работает. Поверка не выполняется.</w:t>
      </w:r>
    </w:p>
    <w:p w:rsidR="008962C1" w:rsidRPr="00CA5F8B" w:rsidRDefault="008962C1" w:rsidP="008962C1">
      <w:pPr>
        <w:ind w:firstLine="709"/>
        <w:rPr>
          <w:rFonts w:cs="Times New Roman"/>
          <w:b/>
          <w:color w:val="000000" w:themeColor="text1"/>
          <w:szCs w:val="28"/>
        </w:rPr>
      </w:pPr>
      <w:r w:rsidRPr="00657ACF">
        <w:rPr>
          <w:rStyle w:val="a9"/>
          <w:rFonts w:cs="Times New Roman"/>
          <w:i/>
          <w:color w:val="000000" w:themeColor="text1"/>
          <w:szCs w:val="28"/>
          <w:shd w:val="clear" w:color="auto" w:fill="FFFFFF"/>
        </w:rPr>
        <w:t>Поверка визирной оси</w:t>
      </w:r>
      <w:r>
        <w:rPr>
          <w:rStyle w:val="a9"/>
          <w:rFonts w:cs="Times New Roman"/>
          <w:color w:val="000000" w:themeColor="text1"/>
          <w:szCs w:val="28"/>
          <w:shd w:val="clear" w:color="auto" w:fill="FFFFFF"/>
        </w:rPr>
        <w:t>.</w:t>
      </w:r>
    </w:p>
    <w:p w:rsidR="008962C1" w:rsidRPr="00CA5F8B" w:rsidRDefault="008962C1" w:rsidP="008962C1">
      <w:pPr>
        <w:ind w:firstLine="709"/>
        <w:rPr>
          <w:rFonts w:cs="Times New Roman"/>
          <w:i/>
          <w:color w:val="000000" w:themeColor="text1"/>
          <w:szCs w:val="28"/>
        </w:rPr>
      </w:pPr>
      <w:r w:rsidRPr="00CA5F8B">
        <w:rPr>
          <w:rFonts w:cs="Times New Roman"/>
          <w:i/>
          <w:color w:val="000000" w:themeColor="text1"/>
          <w:szCs w:val="28"/>
        </w:rPr>
        <w:t>Условие поверки</w:t>
      </w:r>
      <w:r w:rsidRPr="00CA5F8B">
        <w:rPr>
          <w:rFonts w:cs="Times New Roman"/>
          <w:color w:val="000000" w:themeColor="text1"/>
          <w:szCs w:val="28"/>
        </w:rPr>
        <w:t xml:space="preserve">: </w:t>
      </w:r>
      <w:r w:rsidRPr="00CA5F8B">
        <w:rPr>
          <w:rStyle w:val="af"/>
          <w:rFonts w:cs="Times New Roman"/>
          <w:color w:val="000000" w:themeColor="text1"/>
          <w:szCs w:val="28"/>
          <w:shd w:val="clear" w:color="auto" w:fill="FFFFFF"/>
        </w:rPr>
        <w:t>Визирная ось трубы должна быть перпендикулярна к оси вращения трубы</w:t>
      </w:r>
      <w:r w:rsidRPr="00CA5F8B">
        <w:rPr>
          <w:rFonts w:cs="Times New Roman"/>
          <w:i/>
          <w:color w:val="000000" w:themeColor="text1"/>
          <w:szCs w:val="28"/>
          <w:shd w:val="clear" w:color="auto" w:fill="FFFFFF"/>
        </w:rPr>
        <w:t>.</w:t>
      </w:r>
    </w:p>
    <w:p w:rsidR="008962C1" w:rsidRPr="00CA5F8B" w:rsidRDefault="008962C1" w:rsidP="008962C1">
      <w:pPr>
        <w:ind w:firstLine="709"/>
        <w:rPr>
          <w:rFonts w:cs="Times New Roman"/>
          <w:color w:val="000000" w:themeColor="text1"/>
          <w:szCs w:val="28"/>
          <w:shd w:val="clear" w:color="auto" w:fill="FFFFFF"/>
        </w:rPr>
      </w:pPr>
      <w:r w:rsidRPr="00CA5F8B">
        <w:rPr>
          <w:rFonts w:cs="Times New Roman"/>
          <w:i/>
          <w:color w:val="000000" w:themeColor="text1"/>
          <w:szCs w:val="28"/>
        </w:rPr>
        <w:t>Ход выполнения поверки</w:t>
      </w:r>
      <w:r w:rsidRPr="00CA5F8B">
        <w:rPr>
          <w:rFonts w:cs="Times New Roman"/>
          <w:color w:val="000000" w:themeColor="text1"/>
          <w:szCs w:val="28"/>
        </w:rPr>
        <w:t xml:space="preserve">: </w:t>
      </w:r>
      <w:r w:rsidRPr="00CA5F8B">
        <w:rPr>
          <w:rFonts w:cs="Times New Roman"/>
          <w:color w:val="000000" w:themeColor="text1"/>
          <w:szCs w:val="28"/>
          <w:shd w:val="clear" w:color="auto" w:fill="FFFFFF"/>
        </w:rPr>
        <w:t xml:space="preserve">Если визирная ось перпендикулярна к оси вращения трубы, то отсчёты по горизонтальному кругу при разных положениях вертикального круга (круг слева и круг справа) и наведении на одну и ту же точку будут различаться ровно на 180º. Если разность отчетов отличается от 180°, то ось вращения трубы не перпендикулярна к визирной оси. При выполнении поверки визируют на удалённую точку при двух положениях круга и берут отсчёты </w:t>
      </w:r>
      <w:r>
        <w:rPr>
          <w:rFonts w:cs="Times New Roman"/>
          <w:color w:val="000000" w:themeColor="text1"/>
          <w:szCs w:val="28"/>
          <w:shd w:val="clear" w:color="auto" w:fill="FFFFFF"/>
        </w:rPr>
        <w:t>К</w:t>
      </w:r>
      <w:r w:rsidRPr="00CA5F8B">
        <w:rPr>
          <w:rFonts w:cs="Times New Roman"/>
          <w:color w:val="000000" w:themeColor="text1"/>
          <w:szCs w:val="28"/>
          <w:shd w:val="clear" w:color="auto" w:fill="FFFFFF"/>
        </w:rPr>
        <w:t xml:space="preserve">Л и </w:t>
      </w:r>
      <w:r>
        <w:rPr>
          <w:rFonts w:cs="Times New Roman"/>
          <w:color w:val="000000" w:themeColor="text1"/>
          <w:szCs w:val="28"/>
          <w:shd w:val="clear" w:color="auto" w:fill="FFFFFF"/>
        </w:rPr>
        <w:t>К</w:t>
      </w:r>
      <w:r w:rsidRPr="00CA5F8B">
        <w:rPr>
          <w:rFonts w:cs="Times New Roman"/>
          <w:color w:val="000000" w:themeColor="text1"/>
          <w:szCs w:val="28"/>
          <w:shd w:val="clear" w:color="auto" w:fill="FFFFFF"/>
        </w:rPr>
        <w:t>П. Вычисляют коллимационную погрешность,</w:t>
      </w:r>
      <w:r>
        <w:rPr>
          <w:rFonts w:cs="Times New Roman"/>
          <w:color w:val="000000" w:themeColor="text1"/>
          <w:szCs w:val="28"/>
          <w:shd w:val="clear" w:color="auto" w:fill="FFFFFF"/>
        </w:rPr>
        <w:t xml:space="preserve"> </w:t>
      </w:r>
      <w:r w:rsidRPr="00CA5F8B">
        <w:rPr>
          <w:rFonts w:cs="Times New Roman"/>
          <w:color w:val="000000" w:themeColor="text1"/>
          <w:position w:val="-24"/>
          <w:szCs w:val="28"/>
          <w:shd w:val="clear" w:color="auto" w:fill="FFFFFF"/>
        </w:rPr>
        <w:object w:dxaOrig="2079" w:dyaOrig="620">
          <v:shape id="_x0000_i1028" type="#_x0000_t75" style="width:104.25pt;height:31.15pt" o:ole="">
            <v:imagedata r:id="rId18" o:title=""/>
          </v:shape>
          <o:OLEObject Type="Embed" ProgID="Equation.3" ShapeID="_x0000_i1028" DrawAspect="Content" ObjectID="_1692876456" r:id="rId19"/>
        </w:object>
      </w:r>
    </w:p>
    <w:p w:rsidR="008962C1" w:rsidRPr="00CA5F8B" w:rsidRDefault="008962C1" w:rsidP="008962C1">
      <w:pPr>
        <w:ind w:firstLine="709"/>
        <w:rPr>
          <w:rFonts w:cs="Times New Roman"/>
          <w:color w:val="000000" w:themeColor="text1"/>
          <w:szCs w:val="28"/>
          <w:shd w:val="clear" w:color="auto" w:fill="FFFFFF"/>
        </w:rPr>
      </w:pPr>
      <w:r w:rsidRPr="00CA5F8B">
        <w:rPr>
          <w:rFonts w:cs="Times New Roman"/>
          <w:i/>
          <w:color w:val="000000" w:themeColor="text1"/>
          <w:szCs w:val="28"/>
          <w:shd w:val="clear" w:color="auto" w:fill="FFFFFF"/>
        </w:rPr>
        <w:t>Результат</w:t>
      </w:r>
      <w:r w:rsidRPr="00CA5F8B">
        <w:rPr>
          <w:rFonts w:cs="Times New Roman"/>
          <w:color w:val="000000" w:themeColor="text1"/>
          <w:szCs w:val="28"/>
          <w:shd w:val="clear" w:color="auto" w:fill="FFFFFF"/>
        </w:rPr>
        <w:t xml:space="preserve">: </w:t>
      </w:r>
      <w:r>
        <w:rPr>
          <w:rFonts w:cs="Times New Roman"/>
          <w:color w:val="000000" w:themeColor="text1"/>
          <w:szCs w:val="28"/>
          <w:shd w:val="clear" w:color="auto" w:fill="FFFFFF"/>
        </w:rPr>
        <w:tab/>
      </w:r>
      <w:r w:rsidRPr="00CA5F8B">
        <w:rPr>
          <w:rFonts w:cs="Times New Roman"/>
          <w:color w:val="000000" w:themeColor="text1"/>
          <w:position w:val="-74"/>
          <w:szCs w:val="28"/>
          <w:shd w:val="clear" w:color="auto" w:fill="FFFFFF"/>
        </w:rPr>
        <w:object w:dxaOrig="4340" w:dyaOrig="1320">
          <v:shape id="_x0000_i1029" type="#_x0000_t75" style="width:217.05pt;height:66.65pt" o:ole="">
            <v:imagedata r:id="rId20" o:title=""/>
          </v:shape>
          <o:OLEObject Type="Embed" ProgID="Equation.3" ShapeID="_x0000_i1029" DrawAspect="Content" ObjectID="_1692876457" r:id="rId21"/>
        </w:object>
      </w:r>
    </w:p>
    <w:p w:rsidR="008962C1" w:rsidRPr="00CA5F8B" w:rsidRDefault="008962C1" w:rsidP="008962C1">
      <w:pPr>
        <w:ind w:firstLine="709"/>
        <w:rPr>
          <w:rFonts w:cs="Times New Roman"/>
          <w:color w:val="000000" w:themeColor="text1"/>
          <w:szCs w:val="28"/>
        </w:rPr>
      </w:pPr>
      <w:r w:rsidRPr="00CA5F8B">
        <w:rPr>
          <w:rFonts w:cs="Times New Roman"/>
          <w:i/>
          <w:color w:val="000000" w:themeColor="text1"/>
          <w:szCs w:val="28"/>
          <w:shd w:val="clear" w:color="auto" w:fill="FFFFFF"/>
        </w:rPr>
        <w:t>Допуск</w:t>
      </w:r>
      <w:r w:rsidRPr="00CA5F8B">
        <w:rPr>
          <w:rFonts w:cs="Times New Roman"/>
          <w:color w:val="000000" w:themeColor="text1"/>
          <w:szCs w:val="28"/>
          <w:shd w:val="clear" w:color="auto" w:fill="FFFFFF"/>
        </w:rPr>
        <w:t xml:space="preserve">: двойная точность прибора, т.е. </w:t>
      </w:r>
      <w:r w:rsidRPr="00CA5F8B">
        <w:rPr>
          <w:rFonts w:cs="Times New Roman"/>
          <w:color w:val="000000" w:themeColor="text1"/>
          <w:position w:val="-4"/>
          <w:szCs w:val="28"/>
          <w:shd w:val="clear" w:color="auto" w:fill="FFFFFF"/>
        </w:rPr>
        <w:object w:dxaOrig="940" w:dyaOrig="260">
          <v:shape id="_x0000_i1030" type="#_x0000_t75" style="width:47.3pt;height:12.9pt" o:ole="">
            <v:imagedata r:id="rId22" o:title=""/>
          </v:shape>
          <o:OLEObject Type="Embed" ProgID="Equation.3" ShapeID="_x0000_i1030" DrawAspect="Content" ObjectID="_1692876458" r:id="rId23"/>
        </w:object>
      </w:r>
      <w:r>
        <w:rPr>
          <w:rFonts w:cs="Times New Roman"/>
          <w:color w:val="000000" w:themeColor="text1"/>
          <w:szCs w:val="28"/>
          <w:shd w:val="clear" w:color="auto" w:fill="FFFFFF"/>
        </w:rPr>
        <w:t>.</w:t>
      </w:r>
    </w:p>
    <w:p w:rsidR="008962C1" w:rsidRPr="00CA5F8B" w:rsidRDefault="008962C1" w:rsidP="008962C1">
      <w:pPr>
        <w:ind w:firstLine="709"/>
      </w:pPr>
      <w:r w:rsidRPr="00CA5F8B">
        <w:rPr>
          <w:i/>
        </w:rPr>
        <w:t>Вывод</w:t>
      </w:r>
      <w:r>
        <w:t>: результат в допуске.</w:t>
      </w:r>
    </w:p>
    <w:p w:rsidR="008962C1" w:rsidRDefault="008962C1" w:rsidP="008962C1">
      <w:pPr>
        <w:ind w:firstLine="709"/>
      </w:pPr>
    </w:p>
    <w:p w:rsidR="008962C1" w:rsidRPr="00FE77F6" w:rsidRDefault="008962C1" w:rsidP="008962C1">
      <w:pPr>
        <w:ind w:firstLine="709"/>
        <w:rPr>
          <w:i/>
        </w:rPr>
      </w:pPr>
      <w:r>
        <w:rPr>
          <w:i/>
        </w:rPr>
        <w:t>2.</w:t>
      </w:r>
      <w:r w:rsidRPr="00CA5F8B">
        <w:rPr>
          <w:i/>
        </w:rPr>
        <w:t>Название поверки:</w:t>
      </w:r>
      <w:r w:rsidRPr="00FE77F6">
        <w:t xml:space="preserve"> Поверка места нуля вертикального круга.</w:t>
      </w:r>
    </w:p>
    <w:p w:rsidR="008962C1" w:rsidRPr="003B0C92" w:rsidRDefault="008962C1" w:rsidP="008962C1">
      <w:pPr>
        <w:ind w:firstLine="709"/>
      </w:pPr>
      <w:r w:rsidRPr="00CA5F8B">
        <w:rPr>
          <w:i/>
        </w:rPr>
        <w:t>Условие поверки:</w:t>
      </w:r>
      <w:r w:rsidRPr="003B0C92">
        <w:t xml:space="preserve"> Место нуля МО вертикального круга должно быть равно либо быть близким к 0</w:t>
      </w:r>
      <w:r>
        <w:rPr>
          <w:rFonts w:cs="Times New Roman"/>
        </w:rPr>
        <w:t>°</w:t>
      </w:r>
      <w:r w:rsidRPr="003B0C92">
        <w:t>.</w:t>
      </w:r>
    </w:p>
    <w:p w:rsidR="008962C1" w:rsidRPr="003B0C92" w:rsidRDefault="008962C1" w:rsidP="008962C1">
      <w:pPr>
        <w:pStyle w:val="a7"/>
        <w:shd w:val="clear" w:color="auto" w:fill="FFFFFF"/>
        <w:spacing w:before="0" w:beforeAutospacing="0" w:after="150" w:afterAutospacing="0"/>
        <w:ind w:firstLine="709"/>
        <w:jc w:val="both"/>
        <w:rPr>
          <w:color w:val="000000" w:themeColor="text1"/>
          <w:sz w:val="28"/>
          <w:szCs w:val="28"/>
        </w:rPr>
      </w:pPr>
      <w:r w:rsidRPr="003B0C92">
        <w:rPr>
          <w:i/>
          <w:color w:val="000000" w:themeColor="text1"/>
          <w:sz w:val="28"/>
          <w:szCs w:val="28"/>
        </w:rPr>
        <w:t>Ход выполнения поверки:</w:t>
      </w:r>
      <w:r w:rsidRPr="003B0C92">
        <w:rPr>
          <w:color w:val="000000" w:themeColor="text1"/>
          <w:sz w:val="28"/>
          <w:szCs w:val="28"/>
        </w:rPr>
        <w:t xml:space="preserve"> Зрительную трубу при КЛ наводят на некоторую точку М и по</w:t>
      </w:r>
      <w:r w:rsidRPr="003B0C92">
        <w:rPr>
          <w:color w:val="000000" w:themeColor="text1"/>
          <w:sz w:val="28"/>
          <w:szCs w:val="28"/>
        </w:rPr>
        <w:softHyphen/>
        <w:t>сле приведения пузырька уровня при алидаде горизонтального круга на сере</w:t>
      </w:r>
      <w:r w:rsidRPr="003B0C92">
        <w:rPr>
          <w:color w:val="000000" w:themeColor="text1"/>
          <w:sz w:val="28"/>
          <w:szCs w:val="28"/>
        </w:rPr>
        <w:softHyphen/>
        <w:t>дину берут отсчет по вертикальному кругу. Аналогичные действия выполняют при КП, берут отсчет по вертикальному кругу</w:t>
      </w:r>
      <w:r>
        <w:rPr>
          <w:color w:val="000000" w:themeColor="text1"/>
          <w:sz w:val="28"/>
          <w:szCs w:val="28"/>
        </w:rPr>
        <w:t xml:space="preserve">. </w:t>
      </w:r>
      <w:r w:rsidRPr="003B0C92">
        <w:rPr>
          <w:color w:val="000000" w:themeColor="text1"/>
          <w:sz w:val="28"/>
          <w:szCs w:val="28"/>
        </w:rPr>
        <w:t>Вычисляют место нуля по формуле</w:t>
      </w:r>
      <w:r>
        <w:rPr>
          <w:color w:val="000000" w:themeColor="text1"/>
          <w:sz w:val="28"/>
          <w:szCs w:val="28"/>
        </w:rPr>
        <w:t>:</w:t>
      </w:r>
      <w:r w:rsidRPr="003B0C92">
        <w:rPr>
          <w:color w:val="000000" w:themeColor="text1"/>
          <w:position w:val="-24"/>
          <w:sz w:val="28"/>
          <w:szCs w:val="28"/>
        </w:rPr>
        <w:object w:dxaOrig="1680" w:dyaOrig="620">
          <v:shape id="_x0000_i1031" type="#_x0000_t75" style="width:83.8pt;height:31.15pt" o:ole="">
            <v:imagedata r:id="rId24" o:title=""/>
          </v:shape>
          <o:OLEObject Type="Embed" ProgID="Equation.3" ShapeID="_x0000_i1031" DrawAspect="Content" ObjectID="_1692876459" r:id="rId25"/>
        </w:object>
      </w:r>
    </w:p>
    <w:p w:rsidR="008962C1" w:rsidRPr="00CA5F8B" w:rsidRDefault="008962C1" w:rsidP="008962C1">
      <w:pPr>
        <w:ind w:firstLine="709"/>
      </w:pPr>
      <w:r w:rsidRPr="00CA5F8B">
        <w:rPr>
          <w:i/>
        </w:rPr>
        <w:t>Результат:</w:t>
      </w:r>
      <w:r w:rsidRPr="003B0C92">
        <w:rPr>
          <w:color w:val="000000" w:themeColor="text1"/>
          <w:szCs w:val="28"/>
        </w:rPr>
        <w:t xml:space="preserve"> </w:t>
      </w:r>
      <w:r w:rsidRPr="00C61E53">
        <w:rPr>
          <w:color w:val="000000" w:themeColor="text1"/>
          <w:position w:val="-92"/>
          <w:szCs w:val="28"/>
        </w:rPr>
        <w:object w:dxaOrig="3680" w:dyaOrig="1960">
          <v:shape id="_x0000_i1032" type="#_x0000_t75" style="width:183.75pt;height:97.8pt" o:ole="">
            <v:imagedata r:id="rId26" o:title=""/>
          </v:shape>
          <o:OLEObject Type="Embed" ProgID="Equation.3" ShapeID="_x0000_i1032" DrawAspect="Content" ObjectID="_1692876460" r:id="rId27"/>
        </w:object>
      </w:r>
    </w:p>
    <w:p w:rsidR="008962C1" w:rsidRPr="00CA5F8B" w:rsidRDefault="008962C1" w:rsidP="008962C1">
      <w:pPr>
        <w:ind w:firstLine="709"/>
      </w:pPr>
      <w:r w:rsidRPr="00CA5F8B">
        <w:rPr>
          <w:i/>
        </w:rPr>
        <w:t>Допуск:</w:t>
      </w:r>
      <w:r>
        <w:rPr>
          <w:i/>
        </w:rPr>
        <w:t> </w:t>
      </w:r>
      <w:r w:rsidRPr="003B0C92">
        <w:t>Место нуля МО вертикального круга должно быть равно либо быть близким к 0</w:t>
      </w:r>
      <w:r>
        <w:rPr>
          <w:rFonts w:cs="Times New Roman"/>
        </w:rPr>
        <w:t>°</w:t>
      </w:r>
      <w:r w:rsidRPr="003B0C92">
        <w:t>.</w:t>
      </w:r>
    </w:p>
    <w:p w:rsidR="008962C1" w:rsidRPr="00CA5F8B" w:rsidRDefault="008962C1" w:rsidP="008962C1">
      <w:pPr>
        <w:ind w:firstLine="709"/>
      </w:pPr>
      <w:r w:rsidRPr="00CA5F8B">
        <w:rPr>
          <w:i/>
        </w:rPr>
        <w:t>Вывод:</w:t>
      </w:r>
      <w:r w:rsidRPr="00C61E53">
        <w:t xml:space="preserve"> </w:t>
      </w:r>
      <w:r>
        <w:t>результат в допуске.</w:t>
      </w:r>
    </w:p>
    <w:p w:rsidR="008962C1" w:rsidRDefault="008962C1" w:rsidP="008962C1">
      <w:pPr>
        <w:ind w:firstLine="709"/>
      </w:pPr>
      <w:r w:rsidRPr="00657ACF">
        <w:lastRenderedPageBreak/>
        <w:t>Также для более тесного знакомства с прибором были выполнены измерения в поверочном треугольнике</w:t>
      </w:r>
      <w:r>
        <w:t>, результаты которого приведены в таблице ниже.</w:t>
      </w:r>
    </w:p>
    <w:p w:rsidR="008962C1" w:rsidRPr="00B84D62" w:rsidRDefault="008962C1" w:rsidP="008962C1">
      <w:pPr>
        <w:ind w:firstLine="709"/>
      </w:pPr>
    </w:p>
    <w:tbl>
      <w:tblPr>
        <w:tblW w:w="8200" w:type="dxa"/>
        <w:tblLook w:val="04A0" w:firstRow="1" w:lastRow="0" w:firstColumn="1" w:lastColumn="0" w:noHBand="0" w:noVBand="1"/>
      </w:tblPr>
      <w:tblGrid>
        <w:gridCol w:w="980"/>
        <w:gridCol w:w="942"/>
        <w:gridCol w:w="620"/>
        <w:gridCol w:w="592"/>
        <w:gridCol w:w="594"/>
        <w:gridCol w:w="620"/>
        <w:gridCol w:w="592"/>
        <w:gridCol w:w="594"/>
        <w:gridCol w:w="1340"/>
        <w:gridCol w:w="1326"/>
      </w:tblGrid>
      <w:tr w:rsidR="008962C1" w:rsidRPr="00657ACF" w:rsidTr="007D41CB">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 станции</w:t>
            </w:r>
          </w:p>
        </w:tc>
        <w:tc>
          <w:tcPr>
            <w:tcW w:w="960" w:type="dxa"/>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 Цели</w:t>
            </w:r>
          </w:p>
        </w:tc>
        <w:tc>
          <w:tcPr>
            <w:tcW w:w="1800" w:type="dxa"/>
            <w:gridSpan w:val="3"/>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КЛ</w:t>
            </w:r>
          </w:p>
        </w:tc>
        <w:tc>
          <w:tcPr>
            <w:tcW w:w="1800" w:type="dxa"/>
            <w:gridSpan w:val="3"/>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КП</w:t>
            </w:r>
          </w:p>
        </w:tc>
        <w:tc>
          <w:tcPr>
            <w:tcW w:w="1340" w:type="dxa"/>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Угол</w:t>
            </w:r>
          </w:p>
        </w:tc>
        <w:tc>
          <w:tcPr>
            <w:tcW w:w="1340" w:type="dxa"/>
            <w:tcBorders>
              <w:top w:val="single" w:sz="4" w:space="0" w:color="auto"/>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Средний угол</w:t>
            </w:r>
          </w:p>
        </w:tc>
      </w:tr>
      <w:tr w:rsidR="008962C1" w:rsidRPr="00657ACF" w:rsidTr="007D41CB">
        <w:trPr>
          <w:trHeight w:val="300"/>
        </w:trPr>
        <w:tc>
          <w:tcPr>
            <w:tcW w:w="960" w:type="dxa"/>
            <w:vMerge w:val="restart"/>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w:t>
            </w:r>
          </w:p>
        </w:tc>
        <w:tc>
          <w:tcPr>
            <w:tcW w:w="960" w:type="dxa"/>
            <w:tcBorders>
              <w:top w:val="single" w:sz="4" w:space="0" w:color="auto"/>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w:t>
            </w:r>
          </w:p>
        </w:tc>
        <w:tc>
          <w:tcPr>
            <w:tcW w:w="600" w:type="dxa"/>
            <w:tcBorders>
              <w:top w:val="single" w:sz="4" w:space="0" w:color="auto"/>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360˚</w:t>
            </w:r>
          </w:p>
        </w:tc>
        <w:tc>
          <w:tcPr>
            <w:tcW w:w="600" w:type="dxa"/>
            <w:tcBorders>
              <w:top w:val="single" w:sz="4" w:space="0" w:color="auto"/>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00ʹ</w:t>
            </w:r>
          </w:p>
        </w:tc>
        <w:tc>
          <w:tcPr>
            <w:tcW w:w="600" w:type="dxa"/>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00ʺ</w:t>
            </w:r>
          </w:p>
        </w:tc>
        <w:tc>
          <w:tcPr>
            <w:tcW w:w="600" w:type="dxa"/>
            <w:tcBorders>
              <w:top w:val="single" w:sz="4" w:space="0" w:color="auto"/>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w:t>
            </w:r>
          </w:p>
        </w:tc>
        <w:tc>
          <w:tcPr>
            <w:tcW w:w="600" w:type="dxa"/>
            <w:tcBorders>
              <w:top w:val="single" w:sz="4" w:space="0" w:color="auto"/>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00ʹ</w:t>
            </w:r>
          </w:p>
        </w:tc>
        <w:tc>
          <w:tcPr>
            <w:tcW w:w="600" w:type="dxa"/>
            <w:tcBorders>
              <w:top w:val="single" w:sz="4" w:space="0" w:color="auto"/>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01ʺ</w:t>
            </w:r>
          </w:p>
        </w:tc>
        <w:tc>
          <w:tcPr>
            <w:tcW w:w="1340" w:type="dxa"/>
            <w:tcBorders>
              <w:top w:val="single" w:sz="4" w:space="0" w:color="auto"/>
              <w:left w:val="nil"/>
              <w:bottom w:val="nil"/>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59˚1ʹ21ʺ</w:t>
            </w:r>
          </w:p>
        </w:tc>
        <w:tc>
          <w:tcPr>
            <w:tcW w:w="1340" w:type="dxa"/>
            <w:vMerge w:val="restart"/>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59˚1ʹ20,5ʺ</w:t>
            </w: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96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96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w:t>
            </w:r>
          </w:p>
        </w:tc>
        <w:tc>
          <w:tcPr>
            <w:tcW w:w="60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300˚</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58ʹ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39ʺ</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59˚</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01ʹ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21ʺ</w:t>
            </w:r>
          </w:p>
        </w:tc>
        <w:tc>
          <w:tcPr>
            <w:tcW w:w="1340" w:type="dxa"/>
            <w:tcBorders>
              <w:top w:val="nil"/>
              <w:left w:val="nil"/>
              <w:bottom w:val="single" w:sz="4" w:space="0" w:color="auto"/>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59˚1ʹ20ʺ</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r w:rsidR="008962C1" w:rsidRPr="00657ACF" w:rsidTr="007D41CB">
        <w:trPr>
          <w:trHeight w:val="300"/>
        </w:trPr>
        <w:tc>
          <w:tcPr>
            <w:tcW w:w="960" w:type="dxa"/>
            <w:vMerge w:val="restart"/>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w:t>
            </w:r>
          </w:p>
        </w:tc>
        <w:tc>
          <w:tcPr>
            <w:tcW w:w="96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w:t>
            </w:r>
          </w:p>
        </w:tc>
        <w:tc>
          <w:tcPr>
            <w:tcW w:w="60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311˚</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49ʹ</w:t>
            </w: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19ʺ</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48˚</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10ʹ</w:t>
            </w: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26ʺ</w:t>
            </w:r>
          </w:p>
        </w:tc>
        <w:tc>
          <w:tcPr>
            <w:tcW w:w="1340" w:type="dxa"/>
            <w:tcBorders>
              <w:top w:val="nil"/>
              <w:left w:val="nil"/>
              <w:bottom w:val="nil"/>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56˚24ʹ35ʺ</w:t>
            </w:r>
          </w:p>
        </w:tc>
        <w:tc>
          <w:tcPr>
            <w:tcW w:w="1340" w:type="dxa"/>
            <w:vMerge w:val="restart"/>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56˚24ʹ35ʺ</w:t>
            </w: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96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96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w:t>
            </w:r>
          </w:p>
        </w:tc>
        <w:tc>
          <w:tcPr>
            <w:tcW w:w="60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255˚</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24ʹ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44ʺ</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104˚</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35ʹ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01ʺ</w:t>
            </w:r>
          </w:p>
        </w:tc>
        <w:tc>
          <w:tcPr>
            <w:tcW w:w="1340" w:type="dxa"/>
            <w:tcBorders>
              <w:top w:val="nil"/>
              <w:left w:val="nil"/>
              <w:bottom w:val="single" w:sz="4" w:space="0" w:color="auto"/>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56˚24ʹ35ʺ</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r w:rsidR="008962C1" w:rsidRPr="00657ACF" w:rsidTr="007D41CB">
        <w:trPr>
          <w:trHeight w:val="300"/>
        </w:trPr>
        <w:tc>
          <w:tcPr>
            <w:tcW w:w="960" w:type="dxa"/>
            <w:vMerge w:val="restart"/>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sz w:val="22"/>
                <w:szCs w:val="22"/>
                <w:lang w:eastAsia="ru-RU"/>
              </w:rPr>
            </w:pPr>
            <w:r w:rsidRPr="00657ACF">
              <w:rPr>
                <w:rFonts w:eastAsia="Times New Roman" w:cs="Times New Roman"/>
                <w:sz w:val="22"/>
                <w:szCs w:val="22"/>
                <w:lang w:eastAsia="ru-RU"/>
              </w:rPr>
              <w:t>3</w:t>
            </w:r>
          </w:p>
        </w:tc>
        <w:tc>
          <w:tcPr>
            <w:tcW w:w="96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w:t>
            </w:r>
          </w:p>
        </w:tc>
        <w:tc>
          <w:tcPr>
            <w:tcW w:w="60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293˚</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12ʹ</w:t>
            </w: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09ʺ</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66˚</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47ʹ</w:t>
            </w: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31ʺ</w:t>
            </w:r>
          </w:p>
        </w:tc>
        <w:tc>
          <w:tcPr>
            <w:tcW w:w="1340" w:type="dxa"/>
            <w:tcBorders>
              <w:top w:val="nil"/>
              <w:left w:val="nil"/>
              <w:bottom w:val="nil"/>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64˚34ʹ7ʺ</w:t>
            </w:r>
          </w:p>
        </w:tc>
        <w:tc>
          <w:tcPr>
            <w:tcW w:w="1340" w:type="dxa"/>
            <w:vMerge w:val="restart"/>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64˚34ʹ6,5ʺ</w:t>
            </w: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sz w:val="22"/>
                <w:szCs w:val="22"/>
                <w:lang w:eastAsia="ru-RU"/>
              </w:rPr>
            </w:pPr>
          </w:p>
        </w:tc>
        <w:tc>
          <w:tcPr>
            <w:tcW w:w="96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single" w:sz="4" w:space="0" w:color="auto"/>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600" w:type="dxa"/>
            <w:tcBorders>
              <w:top w:val="nil"/>
              <w:left w:val="nil"/>
              <w:bottom w:val="nil"/>
              <w:right w:val="nil"/>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c>
          <w:tcPr>
            <w:tcW w:w="60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tcBorders>
              <w:top w:val="nil"/>
              <w:left w:val="nil"/>
              <w:bottom w:val="nil"/>
              <w:right w:val="single" w:sz="4" w:space="0" w:color="auto"/>
            </w:tcBorders>
            <w:shd w:val="clear" w:color="auto" w:fill="auto"/>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r w:rsidRPr="00657ACF">
              <w:rPr>
                <w:rFonts w:eastAsia="Times New Roman" w:cs="Times New Roman"/>
                <w:color w:val="000000"/>
                <w:sz w:val="22"/>
                <w:szCs w:val="22"/>
                <w:lang w:eastAsia="ru-RU"/>
              </w:rPr>
              <w:t> </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r w:rsidR="008962C1" w:rsidRPr="00657ACF" w:rsidTr="007D41CB">
        <w:trPr>
          <w:trHeight w:val="300"/>
        </w:trPr>
        <w:tc>
          <w:tcPr>
            <w:tcW w:w="960" w:type="dxa"/>
            <w:vMerge/>
            <w:tcBorders>
              <w:top w:val="nil"/>
              <w:left w:val="single" w:sz="4" w:space="0" w:color="auto"/>
              <w:bottom w:val="single" w:sz="4" w:space="0" w:color="auto"/>
              <w:right w:val="nil"/>
            </w:tcBorders>
            <w:vAlign w:val="center"/>
            <w:hideMark/>
          </w:tcPr>
          <w:p w:rsidR="008962C1" w:rsidRPr="00657ACF" w:rsidRDefault="008962C1" w:rsidP="007D41CB">
            <w:pPr>
              <w:spacing w:line="240" w:lineRule="auto"/>
              <w:jc w:val="left"/>
              <w:rPr>
                <w:rFonts w:eastAsia="Times New Roman" w:cs="Times New Roman"/>
                <w:sz w:val="22"/>
                <w:szCs w:val="22"/>
                <w:lang w:eastAsia="ru-RU"/>
              </w:rPr>
            </w:pPr>
          </w:p>
        </w:tc>
        <w:tc>
          <w:tcPr>
            <w:tcW w:w="96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w:t>
            </w:r>
          </w:p>
        </w:tc>
        <w:tc>
          <w:tcPr>
            <w:tcW w:w="600" w:type="dxa"/>
            <w:tcBorders>
              <w:top w:val="nil"/>
              <w:left w:val="single" w:sz="4" w:space="0" w:color="auto"/>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228˚</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38ʹ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02ʺ</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131˚</w:t>
            </w:r>
          </w:p>
        </w:tc>
        <w:tc>
          <w:tcPr>
            <w:tcW w:w="600" w:type="dxa"/>
            <w:tcBorders>
              <w:top w:val="nil"/>
              <w:left w:val="nil"/>
              <w:bottom w:val="single" w:sz="4" w:space="0" w:color="auto"/>
              <w:right w:val="nil"/>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21ʹ</w:t>
            </w:r>
          </w:p>
        </w:tc>
        <w:tc>
          <w:tcPr>
            <w:tcW w:w="600" w:type="dxa"/>
            <w:tcBorders>
              <w:top w:val="nil"/>
              <w:left w:val="nil"/>
              <w:bottom w:val="single" w:sz="4" w:space="0" w:color="auto"/>
              <w:right w:val="single" w:sz="4" w:space="0" w:color="auto"/>
            </w:tcBorders>
            <w:shd w:val="clear" w:color="auto" w:fill="auto"/>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37ʺ</w:t>
            </w:r>
          </w:p>
        </w:tc>
        <w:tc>
          <w:tcPr>
            <w:tcW w:w="1340" w:type="dxa"/>
            <w:tcBorders>
              <w:top w:val="nil"/>
              <w:left w:val="nil"/>
              <w:bottom w:val="single" w:sz="4" w:space="0" w:color="auto"/>
              <w:right w:val="single" w:sz="4" w:space="0" w:color="auto"/>
            </w:tcBorders>
            <w:shd w:val="clear" w:color="auto" w:fill="auto"/>
            <w:noWrap/>
            <w:vAlign w:val="center"/>
            <w:hideMark/>
          </w:tcPr>
          <w:p w:rsidR="008962C1" w:rsidRPr="00657ACF" w:rsidRDefault="008962C1" w:rsidP="007D41CB">
            <w:pPr>
              <w:spacing w:line="240" w:lineRule="auto"/>
              <w:jc w:val="center"/>
              <w:rPr>
                <w:rFonts w:eastAsia="Times New Roman" w:cs="Times New Roman"/>
                <w:color w:val="000000"/>
                <w:sz w:val="22"/>
                <w:szCs w:val="22"/>
                <w:lang w:eastAsia="ru-RU"/>
              </w:rPr>
            </w:pPr>
            <w:r w:rsidRPr="00657ACF">
              <w:rPr>
                <w:rFonts w:eastAsia="Times New Roman" w:cs="Times New Roman"/>
                <w:color w:val="000000"/>
                <w:sz w:val="22"/>
                <w:szCs w:val="22"/>
                <w:lang w:eastAsia="ru-RU"/>
              </w:rPr>
              <w:t>64˚34ʹ6ʺ</w:t>
            </w:r>
          </w:p>
        </w:tc>
        <w:tc>
          <w:tcPr>
            <w:tcW w:w="1340" w:type="dxa"/>
            <w:vMerge/>
            <w:tcBorders>
              <w:top w:val="nil"/>
              <w:left w:val="nil"/>
              <w:bottom w:val="single" w:sz="4" w:space="0" w:color="auto"/>
              <w:right w:val="single" w:sz="4" w:space="0" w:color="auto"/>
            </w:tcBorders>
            <w:vAlign w:val="center"/>
            <w:hideMark/>
          </w:tcPr>
          <w:p w:rsidR="008962C1" w:rsidRPr="00657ACF" w:rsidRDefault="008962C1" w:rsidP="007D41CB">
            <w:pPr>
              <w:spacing w:line="240" w:lineRule="auto"/>
              <w:jc w:val="left"/>
              <w:rPr>
                <w:rFonts w:eastAsia="Times New Roman" w:cs="Times New Roman"/>
                <w:color w:val="000000"/>
                <w:sz w:val="22"/>
                <w:szCs w:val="22"/>
                <w:lang w:eastAsia="ru-RU"/>
              </w:rPr>
            </w:pPr>
          </w:p>
        </w:tc>
      </w:tr>
    </w:tbl>
    <w:p w:rsidR="008962C1" w:rsidRDefault="008962C1" w:rsidP="008962C1"/>
    <w:p w:rsidR="008962C1" w:rsidRDefault="008962C1" w:rsidP="008962C1">
      <w:r>
        <w:t>Невязка угловых измерений:</w:t>
      </w:r>
    </w:p>
    <w:p w:rsidR="008962C1" w:rsidRDefault="008962C1" w:rsidP="008962C1">
      <w:r w:rsidRPr="000D0FE1">
        <w:rPr>
          <w:i/>
        </w:rPr>
        <w:t xml:space="preserve">f </w:t>
      </w:r>
      <w:r w:rsidRPr="000D0FE1">
        <w:rPr>
          <w:i/>
          <w:vertAlign w:val="subscript"/>
        </w:rPr>
        <w:t>практ</w:t>
      </w:r>
      <w:r>
        <w:rPr>
          <w:i/>
          <w:vertAlign w:val="subscript"/>
        </w:rPr>
        <w:t xml:space="preserve"> </w:t>
      </w:r>
      <w:r>
        <w:t>=180˚0ʹ2ʺ</w:t>
      </w:r>
    </w:p>
    <w:p w:rsidR="008962C1" w:rsidRDefault="008962C1" w:rsidP="008962C1">
      <w:r w:rsidRPr="000D0FE1">
        <w:rPr>
          <w:i/>
        </w:rPr>
        <w:t xml:space="preserve">f </w:t>
      </w:r>
      <w:r w:rsidRPr="000D0FE1">
        <w:rPr>
          <w:i/>
          <w:vertAlign w:val="subscript"/>
        </w:rPr>
        <w:t>теор</w:t>
      </w:r>
      <w:r>
        <w:rPr>
          <w:i/>
          <w:vertAlign w:val="subscript"/>
        </w:rPr>
        <w:t xml:space="preserve"> </w:t>
      </w:r>
      <w:r>
        <w:t>=180˚0ʹ0ʺ</w:t>
      </w:r>
    </w:p>
    <w:p w:rsidR="008962C1" w:rsidRDefault="008962C1" w:rsidP="008962C1">
      <w:r w:rsidRPr="000D0FE1">
        <w:rPr>
          <w:i/>
        </w:rPr>
        <w:t xml:space="preserve">f </w:t>
      </w:r>
      <w:r w:rsidRPr="000D0FE1">
        <w:rPr>
          <w:i/>
          <w:vertAlign w:val="subscript"/>
        </w:rPr>
        <w:t>доп</w:t>
      </w:r>
      <w:r>
        <w:rPr>
          <w:i/>
          <w:vertAlign w:val="subscript"/>
        </w:rPr>
        <w:t xml:space="preserve"> </w:t>
      </w:r>
      <w:r>
        <w:t>= 06,9ʺ</w:t>
      </w:r>
    </w:p>
    <w:p w:rsidR="008962C1" w:rsidRDefault="008962C1" w:rsidP="008962C1">
      <w:r w:rsidRPr="000D0FE1">
        <w:rPr>
          <w:i/>
        </w:rPr>
        <w:t>f</w:t>
      </w:r>
      <w:r>
        <w:t xml:space="preserve"> </w:t>
      </w:r>
      <w:r w:rsidRPr="000D0FE1">
        <w:rPr>
          <w:i/>
          <w:vertAlign w:val="subscript"/>
        </w:rPr>
        <w:t>факт</w:t>
      </w:r>
      <w:r>
        <w:rPr>
          <w:i/>
          <w:vertAlign w:val="subscript"/>
        </w:rPr>
        <w:t xml:space="preserve"> </w:t>
      </w:r>
      <w:r>
        <w:t>= 0˚0ʹ2ʺ</w:t>
      </w:r>
    </w:p>
    <w:p w:rsidR="008962C1" w:rsidRDefault="008962C1">
      <w:pPr>
        <w:spacing w:after="160" w:line="259" w:lineRule="auto"/>
        <w:jc w:val="left"/>
        <w:rPr>
          <w:b/>
        </w:rPr>
      </w:pPr>
      <w:r>
        <w:rPr>
          <w:b/>
        </w:rPr>
        <w:br w:type="page"/>
      </w:r>
    </w:p>
    <w:p w:rsidR="008962C1" w:rsidRDefault="008962C1">
      <w:pPr>
        <w:spacing w:after="160" w:line="259" w:lineRule="auto"/>
        <w:jc w:val="left"/>
        <w:rPr>
          <w:rFonts w:cs="Times New Roman"/>
          <w:szCs w:val="28"/>
        </w:rPr>
        <w:sectPr w:rsidR="008962C1" w:rsidSect="00D94919">
          <w:pgSz w:w="11906" w:h="16838"/>
          <w:pgMar w:top="567" w:right="567" w:bottom="567" w:left="1701" w:header="709" w:footer="709" w:gutter="0"/>
          <w:cols w:space="708"/>
          <w:titlePg/>
          <w:docGrid w:linePitch="381"/>
        </w:sectPr>
      </w:pPr>
    </w:p>
    <w:p w:rsidR="003E61AB" w:rsidRDefault="00773FF7" w:rsidP="005C2EED">
      <w:pPr>
        <w:rPr>
          <w:b/>
        </w:rPr>
      </w:pPr>
      <w:bookmarkStart w:id="47" w:name="_Toc76843308"/>
      <w:r w:rsidRPr="005C2EED">
        <w:rPr>
          <w:b/>
        </w:rPr>
        <w:lastRenderedPageBreak/>
        <w:t>Приложение Б. Поверки цифрового нивелира DL-202</w:t>
      </w:r>
      <w:bookmarkEnd w:id="47"/>
    </w:p>
    <w:p w:rsidR="008962C1" w:rsidRDefault="008962C1" w:rsidP="008962C1">
      <w:pPr>
        <w:spacing w:line="259" w:lineRule="auto"/>
        <w:jc w:val="center"/>
      </w:pPr>
      <w:r>
        <w:t>Министерство Образования Республики Беларусь</w:t>
      </w:r>
    </w:p>
    <w:p w:rsidR="008962C1" w:rsidRDefault="008962C1" w:rsidP="008962C1">
      <w:pPr>
        <w:spacing w:line="259" w:lineRule="auto"/>
        <w:jc w:val="center"/>
      </w:pPr>
      <w:r>
        <w:t>Белорусский Национальный технический университет</w:t>
      </w:r>
    </w:p>
    <w:p w:rsidR="008962C1" w:rsidRDefault="008962C1" w:rsidP="008962C1">
      <w:pPr>
        <w:spacing w:line="259" w:lineRule="auto"/>
        <w:jc w:val="center"/>
      </w:pPr>
      <w:r>
        <w:t>Кафедра «Геодезия и аэрокосмические геотехнологии»</w:t>
      </w: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Pr="00DE7B8E" w:rsidRDefault="008962C1" w:rsidP="008962C1">
      <w:pPr>
        <w:spacing w:line="259" w:lineRule="auto"/>
        <w:jc w:val="center"/>
      </w:pPr>
      <w:r>
        <w:t>Поверки нивелира</w:t>
      </w:r>
      <w:r w:rsidRPr="00573910">
        <w:t xml:space="preserve"> </w:t>
      </w:r>
      <w:r>
        <w:rPr>
          <w:lang w:val="en-US"/>
        </w:rPr>
        <w:t>DL</w:t>
      </w:r>
      <w:r w:rsidRPr="00DE7B8E">
        <w:t>-202</w:t>
      </w: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spacing w:line="259" w:lineRule="auto"/>
        <w:jc w:val="left"/>
      </w:pPr>
    </w:p>
    <w:p w:rsidR="008962C1" w:rsidRDefault="008962C1" w:rsidP="008962C1">
      <w:pPr>
        <w:tabs>
          <w:tab w:val="left" w:pos="4536"/>
        </w:tabs>
        <w:spacing w:line="259" w:lineRule="auto"/>
      </w:pPr>
      <w:r>
        <w:tab/>
        <w:t>Бригада №2 (Бригадир) Безуглов Н.С.</w:t>
      </w:r>
    </w:p>
    <w:p w:rsidR="008962C1" w:rsidRDefault="008962C1" w:rsidP="008962C1">
      <w:pPr>
        <w:tabs>
          <w:tab w:val="left" w:pos="7371"/>
        </w:tabs>
        <w:spacing w:line="259" w:lineRule="auto"/>
        <w:jc w:val="left"/>
      </w:pPr>
      <w:r>
        <w:tab/>
        <w:t>Авхутский Н.Г.</w:t>
      </w:r>
    </w:p>
    <w:p w:rsidR="008962C1" w:rsidRDefault="008962C1" w:rsidP="008962C1">
      <w:pPr>
        <w:tabs>
          <w:tab w:val="left" w:pos="7371"/>
        </w:tabs>
        <w:spacing w:line="259" w:lineRule="auto"/>
        <w:jc w:val="left"/>
      </w:pPr>
      <w:r>
        <w:tab/>
        <w:t>Вишняков Д.Н.</w:t>
      </w:r>
    </w:p>
    <w:p w:rsidR="008962C1" w:rsidRDefault="008962C1" w:rsidP="008962C1">
      <w:pPr>
        <w:tabs>
          <w:tab w:val="left" w:pos="7371"/>
        </w:tabs>
        <w:spacing w:line="259" w:lineRule="auto"/>
        <w:jc w:val="left"/>
      </w:pPr>
      <w:r>
        <w:tab/>
        <w:t>Давидович Н.Ю.</w:t>
      </w:r>
    </w:p>
    <w:p w:rsidR="008962C1" w:rsidRDefault="008962C1" w:rsidP="008962C1">
      <w:pPr>
        <w:tabs>
          <w:tab w:val="left" w:pos="7371"/>
        </w:tabs>
        <w:spacing w:line="259" w:lineRule="auto"/>
        <w:jc w:val="left"/>
      </w:pPr>
      <w:r>
        <w:tab/>
        <w:t>Комков А.В.</w:t>
      </w: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tabs>
          <w:tab w:val="left" w:pos="2835"/>
        </w:tabs>
        <w:spacing w:line="259" w:lineRule="auto"/>
        <w:jc w:val="left"/>
      </w:pPr>
    </w:p>
    <w:p w:rsidR="008962C1" w:rsidRDefault="008962C1" w:rsidP="008962C1">
      <w:pPr>
        <w:spacing w:after="160" w:line="259" w:lineRule="auto"/>
        <w:jc w:val="center"/>
        <w:rPr>
          <w:b/>
          <w:i/>
        </w:rPr>
      </w:pPr>
      <w:r>
        <w:t>Минск, 2021 г</w:t>
      </w:r>
      <w:r>
        <w:rPr>
          <w:b/>
          <w:i/>
        </w:rPr>
        <w:br w:type="page"/>
      </w:r>
    </w:p>
    <w:p w:rsidR="008962C1" w:rsidRDefault="008962C1" w:rsidP="008962C1">
      <w:pPr>
        <w:ind w:firstLine="709"/>
        <w:jc w:val="center"/>
        <w:rPr>
          <w:b/>
          <w:i/>
        </w:rPr>
      </w:pPr>
      <w:r w:rsidRPr="00CD0261">
        <w:rPr>
          <w:b/>
          <w:i/>
        </w:rPr>
        <w:lastRenderedPageBreak/>
        <w:t xml:space="preserve">Поверки электронного </w:t>
      </w:r>
      <w:r>
        <w:rPr>
          <w:b/>
          <w:i/>
        </w:rPr>
        <w:t>нивелира</w:t>
      </w:r>
      <w:r w:rsidRPr="00CD0261">
        <w:rPr>
          <w:b/>
          <w:i/>
        </w:rPr>
        <w:t xml:space="preserve"> </w:t>
      </w:r>
      <w:r>
        <w:rPr>
          <w:b/>
          <w:i/>
          <w:lang w:val="en-US"/>
        </w:rPr>
        <w:t>DL</w:t>
      </w:r>
      <w:r w:rsidRPr="004309FF">
        <w:rPr>
          <w:b/>
          <w:i/>
        </w:rPr>
        <w:t>-202</w:t>
      </w:r>
    </w:p>
    <w:p w:rsidR="008962C1" w:rsidRPr="00580116" w:rsidRDefault="008962C1" w:rsidP="008962C1">
      <w:pPr>
        <w:ind w:firstLine="709"/>
        <w:jc w:val="center"/>
        <w:rPr>
          <w:b/>
          <w:i/>
        </w:rPr>
      </w:pPr>
    </w:p>
    <w:p w:rsidR="008962C1" w:rsidRDefault="008962C1" w:rsidP="008962C1">
      <w:pPr>
        <w:ind w:firstLine="709"/>
      </w:pPr>
      <w:r>
        <w:t xml:space="preserve">Поверки нивелира </w:t>
      </w:r>
      <w:r>
        <w:rPr>
          <w:lang w:val="en-US"/>
        </w:rPr>
        <w:t>DL</w:t>
      </w:r>
      <w:r w:rsidRPr="004309FF">
        <w:t xml:space="preserve">-202 </w:t>
      </w:r>
      <w:r>
        <w:t>были выполнены по руководству пользователя.</w:t>
      </w:r>
    </w:p>
    <w:p w:rsidR="008962C1" w:rsidRDefault="008962C1" w:rsidP="008962C1">
      <w:pPr>
        <w:ind w:firstLine="709"/>
      </w:pPr>
      <w:r>
        <w:t>Выполнение поверок:</w:t>
      </w:r>
    </w:p>
    <w:p w:rsidR="008962C1" w:rsidRDefault="008962C1" w:rsidP="008962C1">
      <w:pPr>
        <w:ind w:firstLine="709"/>
        <w:rPr>
          <w:rFonts w:cs="Times New Roman"/>
          <w:color w:val="000000" w:themeColor="text1"/>
          <w:szCs w:val="28"/>
        </w:rPr>
      </w:pPr>
      <w:r>
        <w:t>1.</w:t>
      </w:r>
      <w:r w:rsidRPr="004309FF">
        <w:rPr>
          <w:rFonts w:cs="Times New Roman"/>
          <w:i/>
          <w:color w:val="000000" w:themeColor="text1"/>
          <w:szCs w:val="28"/>
        </w:rPr>
        <w:t xml:space="preserve"> </w:t>
      </w:r>
      <w:r w:rsidRPr="00CA5F8B">
        <w:rPr>
          <w:rFonts w:cs="Times New Roman"/>
          <w:i/>
          <w:color w:val="000000" w:themeColor="text1"/>
          <w:szCs w:val="28"/>
        </w:rPr>
        <w:t>Название поверки</w:t>
      </w:r>
      <w:r w:rsidRPr="00CA5F8B">
        <w:rPr>
          <w:rFonts w:cs="Times New Roman"/>
          <w:color w:val="000000" w:themeColor="text1"/>
          <w:szCs w:val="28"/>
        </w:rPr>
        <w:t>:</w:t>
      </w:r>
      <w:r>
        <w:rPr>
          <w:rFonts w:cs="Times New Roman"/>
          <w:color w:val="000000" w:themeColor="text1"/>
          <w:szCs w:val="28"/>
        </w:rPr>
        <w:t xml:space="preserve"> Ось круглого уровня.</w:t>
      </w:r>
    </w:p>
    <w:p w:rsidR="008962C1" w:rsidRDefault="008962C1" w:rsidP="008962C1">
      <w:pPr>
        <w:ind w:firstLine="709"/>
        <w:rPr>
          <w:rFonts w:cs="Times New Roman"/>
          <w:color w:val="000000" w:themeColor="text1"/>
          <w:szCs w:val="28"/>
        </w:rPr>
      </w:pPr>
      <w:r w:rsidRPr="00CA5F8B">
        <w:rPr>
          <w:rFonts w:cs="Times New Roman"/>
          <w:i/>
          <w:color w:val="000000" w:themeColor="text1"/>
          <w:szCs w:val="28"/>
        </w:rPr>
        <w:t>Условие поверки</w:t>
      </w:r>
      <w:r w:rsidRPr="00CA5F8B">
        <w:rPr>
          <w:rFonts w:cs="Times New Roman"/>
          <w:color w:val="000000" w:themeColor="text1"/>
          <w:szCs w:val="28"/>
        </w:rPr>
        <w:t>:</w:t>
      </w:r>
      <w:r>
        <w:rPr>
          <w:rFonts w:cs="Times New Roman"/>
          <w:color w:val="000000" w:themeColor="text1"/>
          <w:szCs w:val="28"/>
        </w:rPr>
        <w:t xml:space="preserve"> ось круглого уровня должна быть параллельна оси вращения нивелира.</w:t>
      </w:r>
    </w:p>
    <w:p w:rsidR="008962C1" w:rsidRDefault="008962C1" w:rsidP="008962C1">
      <w:pPr>
        <w:ind w:firstLine="709"/>
        <w:rPr>
          <w:rFonts w:cs="Times New Roman"/>
          <w:color w:val="000000" w:themeColor="text1"/>
          <w:szCs w:val="28"/>
        </w:rPr>
      </w:pPr>
      <w:r w:rsidRPr="00CA5F8B">
        <w:rPr>
          <w:rFonts w:cs="Times New Roman"/>
          <w:i/>
          <w:color w:val="000000" w:themeColor="text1"/>
          <w:szCs w:val="28"/>
        </w:rPr>
        <w:t>Ход выполнения поверки</w:t>
      </w:r>
      <w:r w:rsidRPr="00CA5F8B">
        <w:rPr>
          <w:rFonts w:cs="Times New Roman"/>
          <w:color w:val="000000" w:themeColor="text1"/>
          <w:szCs w:val="28"/>
        </w:rPr>
        <w:t>:</w:t>
      </w:r>
      <w:r>
        <w:rPr>
          <w:rFonts w:cs="Times New Roman"/>
          <w:color w:val="000000" w:themeColor="text1"/>
          <w:szCs w:val="28"/>
        </w:rPr>
        <w:t xml:space="preserve"> подъёмными винтами приводят пузырек уровня в нуль пункт. Поворачивают верхнюю часть нивелира на 180º. Если пузырёк уровня остался в нуль-пункте, условие выполнено. В противном случае, действуя исправительными винтами уровня, перемещают пузырек к нуль-пункту на половину дуги его отклонения. </w:t>
      </w:r>
    </w:p>
    <w:p w:rsidR="008962C1" w:rsidRDefault="008962C1" w:rsidP="008962C1">
      <w:pPr>
        <w:ind w:firstLine="709"/>
        <w:rPr>
          <w:rFonts w:cs="Times New Roman"/>
          <w:color w:val="000000" w:themeColor="text1"/>
          <w:szCs w:val="28"/>
        </w:rPr>
      </w:pPr>
      <w:r w:rsidRPr="00CA5F8B">
        <w:rPr>
          <w:rFonts w:cs="Times New Roman"/>
          <w:i/>
          <w:color w:val="000000" w:themeColor="text1"/>
          <w:szCs w:val="28"/>
          <w:shd w:val="clear" w:color="auto" w:fill="FFFFFF"/>
        </w:rPr>
        <w:t>Допуск</w:t>
      </w:r>
      <w:r w:rsidRPr="00CA5F8B">
        <w:rPr>
          <w:rFonts w:cs="Times New Roman"/>
          <w:color w:val="000000" w:themeColor="text1"/>
          <w:szCs w:val="28"/>
          <w:shd w:val="clear" w:color="auto" w:fill="FFFFFF"/>
        </w:rPr>
        <w:t>:</w:t>
      </w:r>
      <w:r w:rsidRPr="002169B1">
        <w:rPr>
          <w:rFonts w:cs="Times New Roman"/>
          <w:color w:val="000000" w:themeColor="text1"/>
          <w:szCs w:val="28"/>
        </w:rPr>
        <w:t xml:space="preserve"> </w:t>
      </w:r>
      <w:r>
        <w:rPr>
          <w:rFonts w:cs="Times New Roman"/>
          <w:color w:val="000000" w:themeColor="text1"/>
          <w:szCs w:val="28"/>
        </w:rPr>
        <w:t>поверку выполняют до полного выполнения условия.</w:t>
      </w:r>
    </w:p>
    <w:p w:rsidR="008962C1" w:rsidRDefault="008962C1" w:rsidP="008962C1">
      <w:pPr>
        <w:ind w:firstLine="709"/>
        <w:rPr>
          <w:rFonts w:cs="Times New Roman"/>
          <w:color w:val="000000" w:themeColor="text1"/>
          <w:szCs w:val="28"/>
        </w:rPr>
      </w:pPr>
      <w:r w:rsidRPr="002169B1">
        <w:rPr>
          <w:rFonts w:cs="Times New Roman"/>
          <w:i/>
          <w:color w:val="000000" w:themeColor="text1"/>
          <w:szCs w:val="28"/>
        </w:rPr>
        <w:t>Вывод</w:t>
      </w:r>
      <w:r>
        <w:rPr>
          <w:rFonts w:cs="Times New Roman"/>
          <w:color w:val="000000" w:themeColor="text1"/>
          <w:szCs w:val="28"/>
        </w:rPr>
        <w:t>: результат в допуске.</w:t>
      </w:r>
    </w:p>
    <w:p w:rsidR="008962C1" w:rsidRDefault="008962C1" w:rsidP="008962C1">
      <w:pPr>
        <w:ind w:firstLine="709"/>
        <w:rPr>
          <w:rFonts w:cs="Times New Roman"/>
          <w:color w:val="000000" w:themeColor="text1"/>
          <w:szCs w:val="28"/>
        </w:rPr>
      </w:pPr>
    </w:p>
    <w:p w:rsidR="008962C1" w:rsidRDefault="008962C1" w:rsidP="008962C1">
      <w:pPr>
        <w:ind w:firstLine="709"/>
        <w:rPr>
          <w:color w:val="FFC000"/>
        </w:rPr>
      </w:pPr>
      <w:r>
        <w:rPr>
          <w:rFonts w:cs="Times New Roman"/>
          <w:color w:val="000000" w:themeColor="text1"/>
          <w:szCs w:val="28"/>
        </w:rPr>
        <w:t>2.</w:t>
      </w:r>
      <w:r w:rsidRPr="002169B1">
        <w:rPr>
          <w:rFonts w:cs="Times New Roman"/>
          <w:i/>
          <w:color w:val="000000" w:themeColor="text1"/>
          <w:szCs w:val="28"/>
        </w:rPr>
        <w:t xml:space="preserve"> </w:t>
      </w:r>
      <w:r w:rsidRPr="00CA5F8B">
        <w:rPr>
          <w:rFonts w:cs="Times New Roman"/>
          <w:i/>
          <w:color w:val="000000" w:themeColor="text1"/>
          <w:szCs w:val="28"/>
        </w:rPr>
        <w:t>Название поверки</w:t>
      </w:r>
      <w:r w:rsidRPr="00CA5F8B">
        <w:rPr>
          <w:rFonts w:cs="Times New Roman"/>
          <w:color w:val="000000" w:themeColor="text1"/>
          <w:szCs w:val="28"/>
        </w:rPr>
        <w:t>:</w:t>
      </w:r>
      <w:r>
        <w:rPr>
          <w:rFonts w:cs="Times New Roman"/>
          <w:color w:val="000000" w:themeColor="text1"/>
          <w:szCs w:val="28"/>
        </w:rPr>
        <w:t xml:space="preserve"> Поверка сетки нитей. </w:t>
      </w:r>
    </w:p>
    <w:p w:rsidR="008962C1" w:rsidRDefault="008962C1" w:rsidP="008962C1">
      <w:pPr>
        <w:ind w:firstLine="708"/>
        <w:rPr>
          <w:rFonts w:cs="Times New Roman"/>
          <w:color w:val="000000" w:themeColor="text1"/>
          <w:szCs w:val="28"/>
        </w:rPr>
      </w:pPr>
      <w:r w:rsidRPr="00CA5F8B">
        <w:rPr>
          <w:rFonts w:cs="Times New Roman"/>
          <w:i/>
          <w:color w:val="000000" w:themeColor="text1"/>
          <w:szCs w:val="28"/>
        </w:rPr>
        <w:t>Условие поверки</w:t>
      </w:r>
      <w:r w:rsidRPr="00CA5F8B">
        <w:rPr>
          <w:rFonts w:cs="Times New Roman"/>
          <w:color w:val="000000" w:themeColor="text1"/>
          <w:szCs w:val="28"/>
        </w:rPr>
        <w:t>:</w:t>
      </w:r>
      <w:r>
        <w:rPr>
          <w:rFonts w:cs="Times New Roman"/>
          <w:color w:val="000000" w:themeColor="text1"/>
          <w:szCs w:val="28"/>
        </w:rPr>
        <w:t xml:space="preserve"> вертикальная нить сетки нитей должна совпадать с линией отвеса.</w:t>
      </w:r>
    </w:p>
    <w:p w:rsidR="008962C1" w:rsidRDefault="008962C1" w:rsidP="008962C1">
      <w:pPr>
        <w:ind w:firstLine="708"/>
        <w:rPr>
          <w:rFonts w:cs="Times New Roman"/>
          <w:color w:val="000000" w:themeColor="text1"/>
          <w:szCs w:val="28"/>
        </w:rPr>
      </w:pPr>
      <w:r w:rsidRPr="00CA5F8B">
        <w:rPr>
          <w:rFonts w:cs="Times New Roman"/>
          <w:i/>
          <w:color w:val="000000" w:themeColor="text1"/>
          <w:szCs w:val="28"/>
        </w:rPr>
        <w:t>Ход выполнения поверки</w:t>
      </w:r>
      <w:r w:rsidRPr="00CA5F8B">
        <w:rPr>
          <w:rFonts w:cs="Times New Roman"/>
          <w:color w:val="000000" w:themeColor="text1"/>
          <w:szCs w:val="28"/>
        </w:rPr>
        <w:t>:</w:t>
      </w:r>
      <w:r>
        <w:rPr>
          <w:rFonts w:cs="Times New Roman"/>
          <w:color w:val="000000" w:themeColor="text1"/>
          <w:szCs w:val="28"/>
        </w:rPr>
        <w:t xml:space="preserve"> примерно на расстоянии 20 м от нивелира подвешивают тяжелый отвес. Перекрестие сетки нитей наводят на нить отвеса. Если в этот момент вертикальная нить сетки совпадает с нитью отвеса, условие соблюдается.</w:t>
      </w:r>
    </w:p>
    <w:p w:rsidR="008962C1" w:rsidRPr="003B7F9D" w:rsidRDefault="008962C1" w:rsidP="008962C1">
      <w:pPr>
        <w:ind w:firstLine="708"/>
        <w:rPr>
          <w:rFonts w:cs="Times New Roman"/>
          <w:color w:val="000000" w:themeColor="text1"/>
          <w:szCs w:val="28"/>
          <w:shd w:val="clear" w:color="auto" w:fill="FFFFFF"/>
        </w:rPr>
      </w:pPr>
      <w:r w:rsidRPr="00CA5F8B">
        <w:rPr>
          <w:rFonts w:cs="Times New Roman"/>
          <w:i/>
          <w:color w:val="000000" w:themeColor="text1"/>
          <w:szCs w:val="28"/>
          <w:shd w:val="clear" w:color="auto" w:fill="FFFFFF"/>
        </w:rPr>
        <w:t>Допуск</w:t>
      </w:r>
      <w:r w:rsidRPr="00CA5F8B">
        <w:rPr>
          <w:rFonts w:cs="Times New Roman"/>
          <w:color w:val="000000" w:themeColor="text1"/>
          <w:szCs w:val="28"/>
          <w:shd w:val="clear" w:color="auto" w:fill="FFFFFF"/>
        </w:rPr>
        <w:t>:</w:t>
      </w:r>
      <w:r w:rsidRPr="00035E6F">
        <w:rPr>
          <w:rFonts w:cs="Times New Roman"/>
          <w:color w:val="000000" w:themeColor="text1"/>
          <w:szCs w:val="28"/>
          <w:shd w:val="clear" w:color="auto" w:fill="FFFFFF"/>
        </w:rPr>
        <w:t xml:space="preserve"> </w:t>
      </w:r>
      <w:r>
        <w:rPr>
          <w:rFonts w:cs="Times New Roman"/>
          <w:color w:val="000000" w:themeColor="text1"/>
          <w:szCs w:val="28"/>
          <w:shd w:val="clear" w:color="auto" w:fill="FFFFFF"/>
        </w:rPr>
        <w:t>двойная толщина отвеса.</w:t>
      </w:r>
    </w:p>
    <w:p w:rsidR="008962C1" w:rsidRDefault="008962C1" w:rsidP="008962C1">
      <w:pPr>
        <w:ind w:firstLine="708"/>
      </w:pPr>
      <w:r w:rsidRPr="00CA5F8B">
        <w:rPr>
          <w:i/>
        </w:rPr>
        <w:t>Вывод</w:t>
      </w:r>
      <w:r>
        <w:t>:</w:t>
      </w:r>
      <w:r w:rsidRPr="006A02A8">
        <w:t xml:space="preserve"> </w:t>
      </w:r>
      <w:r>
        <w:t>результат в допуске.</w:t>
      </w:r>
    </w:p>
    <w:p w:rsidR="008962C1" w:rsidRDefault="008962C1" w:rsidP="008962C1">
      <w:pPr>
        <w:ind w:firstLine="708"/>
      </w:pPr>
    </w:p>
    <w:p w:rsidR="008962C1" w:rsidRDefault="008962C1" w:rsidP="008962C1">
      <w:pPr>
        <w:ind w:firstLine="709"/>
        <w:rPr>
          <w:rFonts w:cs="Times New Roman"/>
          <w:color w:val="000000" w:themeColor="text1"/>
          <w:szCs w:val="28"/>
        </w:rPr>
      </w:pPr>
      <w:r>
        <w:rPr>
          <w:rFonts w:cs="Times New Roman"/>
          <w:color w:val="000000" w:themeColor="text1"/>
          <w:szCs w:val="28"/>
        </w:rPr>
        <w:t>3.</w:t>
      </w:r>
      <w:r w:rsidRPr="002169B1">
        <w:rPr>
          <w:rFonts w:cs="Times New Roman"/>
          <w:i/>
          <w:color w:val="000000" w:themeColor="text1"/>
          <w:szCs w:val="28"/>
        </w:rPr>
        <w:t xml:space="preserve"> </w:t>
      </w:r>
      <w:r w:rsidRPr="00CA5F8B">
        <w:rPr>
          <w:rFonts w:cs="Times New Roman"/>
          <w:i/>
          <w:color w:val="000000" w:themeColor="text1"/>
          <w:szCs w:val="28"/>
        </w:rPr>
        <w:t>Название поверки</w:t>
      </w:r>
      <w:r w:rsidRPr="00CA5F8B">
        <w:rPr>
          <w:rFonts w:cs="Times New Roman"/>
          <w:color w:val="000000" w:themeColor="text1"/>
          <w:szCs w:val="28"/>
        </w:rPr>
        <w:t>:</w:t>
      </w:r>
      <w:r>
        <w:rPr>
          <w:rFonts w:cs="Times New Roman"/>
          <w:color w:val="000000" w:themeColor="text1"/>
          <w:szCs w:val="28"/>
        </w:rPr>
        <w:t xml:space="preserve"> Поверка главного условия. </w:t>
      </w:r>
    </w:p>
    <w:p w:rsidR="008962C1" w:rsidRDefault="008962C1" w:rsidP="008962C1">
      <w:pPr>
        <w:ind w:firstLine="709"/>
        <w:rPr>
          <w:rFonts w:cs="Times New Roman"/>
          <w:color w:val="000000"/>
        </w:rPr>
      </w:pPr>
      <w:r w:rsidRPr="00CA5F8B">
        <w:rPr>
          <w:rFonts w:cs="Times New Roman"/>
          <w:i/>
          <w:color w:val="000000" w:themeColor="text1"/>
          <w:szCs w:val="28"/>
        </w:rPr>
        <w:t>Условие поверки</w:t>
      </w:r>
      <w:r>
        <w:rPr>
          <w:rFonts w:cs="Times New Roman"/>
          <w:color w:val="000000" w:themeColor="text1"/>
          <w:szCs w:val="28"/>
        </w:rPr>
        <w:t xml:space="preserve">: </w:t>
      </w:r>
      <w:r w:rsidRPr="006A02A8">
        <w:rPr>
          <w:rFonts w:cs="Times New Roman"/>
          <w:color w:val="000000"/>
        </w:rPr>
        <w:t>Ось цилиндрического уровня и визирная ось зрительной трубы должны быть в параллельных отвесных и горизонтальных плоскостях.</w:t>
      </w:r>
    </w:p>
    <w:p w:rsidR="008962C1" w:rsidRDefault="008962C1" w:rsidP="008962C1">
      <w:pPr>
        <w:ind w:firstLine="709"/>
        <w:rPr>
          <w:rFonts w:cs="Times New Roman"/>
          <w:color w:val="000000"/>
        </w:rPr>
      </w:pPr>
      <w:r w:rsidRPr="006A02A8">
        <w:rPr>
          <w:rFonts w:cs="Times New Roman"/>
          <w:i/>
          <w:color w:val="000000"/>
        </w:rPr>
        <w:t>Ход выполнения поверки:</w:t>
      </w:r>
      <w:r>
        <w:rPr>
          <w:rFonts w:cs="Times New Roman"/>
          <w:color w:val="000000"/>
        </w:rPr>
        <w:t xml:space="preserve"> ставятся две рейки на расстоянии 50 м друг от друга, после чего эти 50 м разделяют на 3 линии с одинаковым расстоянием. </w:t>
      </w:r>
    </w:p>
    <w:p w:rsidR="008962C1" w:rsidRDefault="008962C1" w:rsidP="008962C1">
      <w:pPr>
        <w:rPr>
          <w:rFonts w:cs="Times New Roman"/>
          <w:color w:val="000000"/>
        </w:rPr>
      </w:pPr>
      <w:r>
        <w:rPr>
          <w:rFonts w:cs="Times New Roman"/>
          <w:color w:val="000000"/>
        </w:rPr>
        <w:t xml:space="preserve">Сразу прибор ставится на расстоянии 2/3 от точки </w:t>
      </w:r>
      <w:r w:rsidRPr="002D2618">
        <w:rPr>
          <w:rFonts w:cs="Times New Roman"/>
          <w:color w:val="000000"/>
        </w:rPr>
        <w:t>(</w:t>
      </w:r>
      <w:r>
        <w:rPr>
          <w:rFonts w:cs="Times New Roman"/>
          <w:color w:val="000000"/>
          <w:lang w:val="en-US"/>
        </w:rPr>
        <w:t>a</w:t>
      </w:r>
      <w:r w:rsidRPr="002D2618">
        <w:rPr>
          <w:rFonts w:cs="Times New Roman"/>
          <w:color w:val="000000"/>
        </w:rPr>
        <w:t>)</w:t>
      </w:r>
      <w:r>
        <w:rPr>
          <w:rFonts w:cs="Times New Roman"/>
          <w:color w:val="000000"/>
        </w:rPr>
        <w:t xml:space="preserve"> и на 1/3 от точки </w:t>
      </w:r>
      <w:r w:rsidRPr="002D2618">
        <w:rPr>
          <w:rFonts w:cs="Times New Roman"/>
          <w:color w:val="000000"/>
        </w:rPr>
        <w:t>(</w:t>
      </w:r>
      <w:r>
        <w:rPr>
          <w:rFonts w:cs="Times New Roman"/>
          <w:color w:val="000000"/>
          <w:lang w:val="en-US"/>
        </w:rPr>
        <w:t>b</w:t>
      </w:r>
      <w:r>
        <w:rPr>
          <w:rFonts w:cs="Times New Roman"/>
          <w:color w:val="000000"/>
        </w:rPr>
        <w:t>)</w:t>
      </w:r>
      <w:r w:rsidRPr="002D2618">
        <w:rPr>
          <w:rFonts w:cs="Times New Roman"/>
          <w:color w:val="000000"/>
        </w:rPr>
        <w:t xml:space="preserve">, </w:t>
      </w:r>
      <w:r>
        <w:rPr>
          <w:rFonts w:cs="Times New Roman"/>
          <w:color w:val="000000"/>
        </w:rPr>
        <w:t>приводим прибор в рабочее положение и начинаем поверку</w:t>
      </w:r>
      <w:r w:rsidRPr="002D2618">
        <w:rPr>
          <w:rFonts w:cs="Times New Roman"/>
          <w:color w:val="000000"/>
        </w:rPr>
        <w:t xml:space="preserve">. </w:t>
      </w:r>
      <w:r>
        <w:rPr>
          <w:rFonts w:cs="Times New Roman"/>
          <w:color w:val="000000"/>
        </w:rPr>
        <w:t>После завершения измерений на этой точке переносим прибор так, чтобы до точки (</w:t>
      </w:r>
      <w:r>
        <w:rPr>
          <w:rFonts w:cs="Times New Roman"/>
          <w:color w:val="000000"/>
          <w:lang w:val="en-US"/>
        </w:rPr>
        <w:t>a</w:t>
      </w:r>
      <w:r w:rsidRPr="002D2618">
        <w:rPr>
          <w:rFonts w:cs="Times New Roman"/>
          <w:color w:val="000000"/>
        </w:rPr>
        <w:t>)</w:t>
      </w:r>
      <w:r>
        <w:rPr>
          <w:rFonts w:cs="Times New Roman"/>
          <w:color w:val="000000"/>
        </w:rPr>
        <w:t xml:space="preserve"> было расстояние 1/3, а до точки (</w:t>
      </w:r>
      <w:r>
        <w:rPr>
          <w:rFonts w:cs="Times New Roman"/>
          <w:color w:val="000000"/>
          <w:lang w:val="en-US"/>
        </w:rPr>
        <w:t>b</w:t>
      </w:r>
      <w:r w:rsidRPr="002D2618">
        <w:rPr>
          <w:rFonts w:cs="Times New Roman"/>
          <w:color w:val="000000"/>
        </w:rPr>
        <w:t>)</w:t>
      </w:r>
      <w:r>
        <w:rPr>
          <w:rFonts w:cs="Times New Roman"/>
          <w:color w:val="000000"/>
        </w:rPr>
        <w:t xml:space="preserve"> расстояние 2/3 и делаем такие же измерения.</w:t>
      </w:r>
    </w:p>
    <w:p w:rsidR="00521501" w:rsidRPr="004E195A" w:rsidRDefault="00521501" w:rsidP="00521501">
      <w:pPr>
        <w:ind w:firstLine="708"/>
      </w:pPr>
      <w:r w:rsidRPr="004E195A">
        <w:rPr>
          <w:i/>
        </w:rPr>
        <w:t>Допуск:</w:t>
      </w:r>
      <w:r>
        <w:rPr>
          <w:i/>
        </w:rPr>
        <w:t xml:space="preserve"> </w:t>
      </w:r>
      <w:r>
        <w:t>4 мм на 100м.</w:t>
      </w:r>
    </w:p>
    <w:p w:rsidR="00521501" w:rsidRPr="00521501" w:rsidRDefault="00521501" w:rsidP="00521501">
      <w:pPr>
        <w:ind w:firstLine="709"/>
        <w:rPr>
          <w:rFonts w:cs="Times New Roman"/>
          <w:color w:val="000000"/>
        </w:rPr>
      </w:pPr>
      <w:r w:rsidRPr="004E195A">
        <w:rPr>
          <w:i/>
        </w:rPr>
        <w:t>Вывод:</w:t>
      </w:r>
      <w:r>
        <w:rPr>
          <w:i/>
        </w:rPr>
        <w:t xml:space="preserve"> </w:t>
      </w:r>
      <w:r>
        <w:t xml:space="preserve">0,0012 м, </w:t>
      </w:r>
      <w:r>
        <w:rPr>
          <w:lang w:val="en-US"/>
        </w:rPr>
        <w:t>i</w:t>
      </w:r>
      <w:r>
        <w:t>=5</w:t>
      </w:r>
      <w:r>
        <w:rPr>
          <w:rFonts w:cs="Times New Roman"/>
        </w:rPr>
        <w:t>ʺ</w:t>
      </w:r>
      <w:r>
        <w:t xml:space="preserve"> результат в допуске.</w:t>
      </w:r>
    </w:p>
    <w:p w:rsidR="008962C1" w:rsidRDefault="008962C1" w:rsidP="008962C1">
      <w:pPr>
        <w:ind w:firstLine="709"/>
        <w:rPr>
          <w:rFonts w:cs="Times New Roman"/>
          <w:color w:val="000000"/>
        </w:rPr>
      </w:pPr>
      <w:r>
        <w:rPr>
          <w:rFonts w:cs="Times New Roman"/>
          <w:color w:val="000000"/>
        </w:rPr>
        <w:t>Пример расположения прибора и последовательность работы на нивелире показана на рисунках ниже:</w:t>
      </w:r>
    </w:p>
    <w:p w:rsidR="008962C1" w:rsidRPr="00521501" w:rsidRDefault="008962C1" w:rsidP="008962C1">
      <w:pPr>
        <w:ind w:firstLine="708"/>
      </w:pPr>
    </w:p>
    <w:p w:rsidR="008962C1" w:rsidRDefault="008962C1" w:rsidP="008962C1">
      <w:pPr>
        <w:ind w:firstLine="709"/>
        <w:rPr>
          <w:rFonts w:cs="Times New Roman"/>
          <w:color w:val="000000"/>
        </w:rPr>
      </w:pPr>
    </w:p>
    <w:p w:rsidR="008962C1" w:rsidRPr="002D2618" w:rsidRDefault="008962C1" w:rsidP="008962C1">
      <w:pPr>
        <w:jc w:val="center"/>
        <w:rPr>
          <w:rFonts w:cs="Times New Roman"/>
          <w:color w:val="000000"/>
          <w:lang w:val="en-US"/>
        </w:rPr>
      </w:pPr>
      <w:r>
        <w:rPr>
          <w:rFonts w:cs="Times New Roman"/>
          <w:noProof/>
          <w:color w:val="000000"/>
          <w:lang w:eastAsia="ru-RU"/>
        </w:rPr>
        <w:lastRenderedPageBreak/>
        <w:drawing>
          <wp:inline distT="0" distB="0" distL="0" distR="0" wp14:anchorId="27879DC4" wp14:editId="18BC251F">
            <wp:extent cx="3572510" cy="4412615"/>
            <wp:effectExtent l="0" t="0" r="8890" b="6985"/>
            <wp:docPr id="7" name="Рисунок 7" descr="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2510" cy="4412615"/>
                    </a:xfrm>
                    <a:prstGeom prst="rect">
                      <a:avLst/>
                    </a:prstGeom>
                    <a:noFill/>
                    <a:ln>
                      <a:noFill/>
                    </a:ln>
                  </pic:spPr>
                </pic:pic>
              </a:graphicData>
            </a:graphic>
          </wp:inline>
        </w:drawing>
      </w:r>
    </w:p>
    <w:p w:rsidR="008962C1" w:rsidRDefault="008962C1" w:rsidP="008962C1">
      <w:pPr>
        <w:jc w:val="center"/>
        <w:rPr>
          <w:lang w:val="en-US"/>
        </w:rPr>
      </w:pPr>
      <w:r>
        <w:rPr>
          <w:rFonts w:cs="Times New Roman"/>
          <w:noProof/>
          <w:color w:val="000000"/>
          <w:lang w:eastAsia="ru-RU"/>
        </w:rPr>
        <w:drawing>
          <wp:inline distT="0" distB="0" distL="0" distR="0" wp14:anchorId="04E8E397" wp14:editId="756FDCB6">
            <wp:extent cx="3474720" cy="3029826"/>
            <wp:effectExtent l="0" t="0" r="0" b="0"/>
            <wp:docPr id="6" name="Рисунок 6" descr="C:\Users\User\AppData\Local\Microsoft\Windows\INetCache\Content.Word\Рисунок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Рисунок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6011" cy="3074550"/>
                    </a:xfrm>
                    <a:prstGeom prst="rect">
                      <a:avLst/>
                    </a:prstGeom>
                    <a:noFill/>
                    <a:ln>
                      <a:noFill/>
                    </a:ln>
                  </pic:spPr>
                </pic:pic>
              </a:graphicData>
            </a:graphic>
          </wp:inline>
        </w:drawing>
      </w:r>
    </w:p>
    <w:p w:rsidR="008962C1" w:rsidRDefault="008962C1" w:rsidP="008962C1">
      <w:pPr>
        <w:ind w:firstLine="708"/>
      </w:pPr>
    </w:p>
    <w:p w:rsidR="008962C1" w:rsidRDefault="008962C1" w:rsidP="008962C1">
      <w:pPr>
        <w:ind w:firstLine="708"/>
      </w:pPr>
      <w:r>
        <w:t>Также в ходе поверок были выполнены измерения в поверочном треугольнике с целью найти тонкости прибора и проверить как он работает в целом.</w:t>
      </w:r>
    </w:p>
    <w:p w:rsidR="008962C1" w:rsidRDefault="008962C1" w:rsidP="008962C1">
      <w:pPr>
        <w:ind w:firstLine="708"/>
      </w:pPr>
      <w:r>
        <w:t>Результаты приведены в таблице.</w:t>
      </w:r>
    </w:p>
    <w:p w:rsidR="008962C1" w:rsidRDefault="008962C1" w:rsidP="008962C1">
      <w:pPr>
        <w:ind w:firstLine="708"/>
      </w:pPr>
    </w:p>
    <w:p w:rsidR="008962C1" w:rsidRDefault="008962C1" w:rsidP="008962C1">
      <w:pPr>
        <w:ind w:firstLine="708"/>
      </w:pPr>
    </w:p>
    <w:p w:rsidR="008962C1" w:rsidRDefault="008962C1" w:rsidP="008962C1">
      <w:pPr>
        <w:ind w:firstLine="708"/>
        <w:sectPr w:rsidR="008962C1" w:rsidSect="006974B9">
          <w:pgSz w:w="11906" w:h="16838"/>
          <w:pgMar w:top="567" w:right="567" w:bottom="567" w:left="1701" w:header="709" w:footer="709" w:gutter="0"/>
          <w:cols w:space="708"/>
          <w:docGrid w:linePitch="381"/>
        </w:sectPr>
      </w:pPr>
    </w:p>
    <w:p w:rsidR="008962C1" w:rsidRDefault="008962C1" w:rsidP="008962C1"/>
    <w:tbl>
      <w:tblPr>
        <w:tblW w:w="15510" w:type="dxa"/>
        <w:tblLook w:val="04A0" w:firstRow="1" w:lastRow="0" w:firstColumn="1" w:lastColumn="0" w:noHBand="0" w:noVBand="1"/>
      </w:tblPr>
      <w:tblGrid>
        <w:gridCol w:w="2191"/>
        <w:gridCol w:w="1481"/>
        <w:gridCol w:w="1568"/>
        <w:gridCol w:w="1559"/>
        <w:gridCol w:w="1804"/>
        <w:gridCol w:w="1564"/>
        <w:gridCol w:w="1612"/>
        <w:gridCol w:w="1891"/>
        <w:gridCol w:w="1840"/>
      </w:tblGrid>
      <w:tr w:rsidR="008962C1" w:rsidRPr="00035E6F" w:rsidTr="007D41CB">
        <w:trPr>
          <w:trHeight w:val="383"/>
        </w:trPr>
        <w:tc>
          <w:tcPr>
            <w:tcW w:w="2191"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станции</w:t>
            </w:r>
          </w:p>
        </w:tc>
        <w:tc>
          <w:tcPr>
            <w:tcW w:w="148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Приём (высота прибора)</w:t>
            </w:r>
          </w:p>
        </w:tc>
        <w:tc>
          <w:tcPr>
            <w:tcW w:w="3127"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Расстояние</w:t>
            </w:r>
          </w:p>
        </w:tc>
        <w:tc>
          <w:tcPr>
            <w:tcW w:w="1804" w:type="dxa"/>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c>
          <w:tcPr>
            <w:tcW w:w="3176"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Отчеты</w:t>
            </w:r>
          </w:p>
        </w:tc>
        <w:tc>
          <w:tcPr>
            <w:tcW w:w="373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Превышение</w:t>
            </w:r>
          </w:p>
        </w:tc>
      </w:tr>
      <w:tr w:rsidR="008962C1" w:rsidRPr="00035E6F" w:rsidTr="007D41CB">
        <w:trPr>
          <w:trHeight w:val="501"/>
        </w:trPr>
        <w:tc>
          <w:tcPr>
            <w:tcW w:w="2191" w:type="dxa"/>
            <w:vMerge/>
            <w:tcBorders>
              <w:top w:val="single" w:sz="4" w:space="0" w:color="000000"/>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481" w:type="dxa"/>
            <w:vMerge/>
            <w:tcBorders>
              <w:top w:val="single" w:sz="4" w:space="0" w:color="000000"/>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568"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задняя рейка</w:t>
            </w:r>
          </w:p>
        </w:tc>
        <w:tc>
          <w:tcPr>
            <w:tcW w:w="1559"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передняя рейка</w:t>
            </w:r>
          </w:p>
        </w:tc>
        <w:tc>
          <w:tcPr>
            <w:tcW w:w="1804"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Разница плеч/накопление</w:t>
            </w:r>
          </w:p>
        </w:tc>
        <w:tc>
          <w:tcPr>
            <w:tcW w:w="1564"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задняя рейка</w:t>
            </w:r>
          </w:p>
        </w:tc>
        <w:tc>
          <w:tcPr>
            <w:tcW w:w="1612"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передняя рейка</w:t>
            </w:r>
          </w:p>
        </w:tc>
        <w:tc>
          <w:tcPr>
            <w:tcW w:w="1891"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Превышение</w:t>
            </w:r>
          </w:p>
        </w:tc>
        <w:tc>
          <w:tcPr>
            <w:tcW w:w="1840" w:type="dxa"/>
            <w:tcBorders>
              <w:top w:val="nil"/>
              <w:left w:val="nil"/>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Среднее превышение</w:t>
            </w:r>
          </w:p>
        </w:tc>
      </w:tr>
      <w:tr w:rsidR="008962C1" w:rsidRPr="00035E6F" w:rsidTr="007D41CB">
        <w:trPr>
          <w:trHeight w:val="383"/>
        </w:trPr>
        <w:tc>
          <w:tcPr>
            <w:tcW w:w="1551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i/>
                <w:iCs/>
                <w:color w:val="000000"/>
                <w:sz w:val="22"/>
                <w:szCs w:val="22"/>
                <w:lang w:eastAsia="ru-RU"/>
              </w:rPr>
            </w:pPr>
            <w:r w:rsidRPr="00035E6F">
              <w:rPr>
                <w:rFonts w:eastAsia="Times New Roman" w:cs="Times New Roman"/>
                <w:i/>
                <w:iCs/>
                <w:color w:val="000000"/>
                <w:sz w:val="22"/>
                <w:szCs w:val="22"/>
                <w:lang w:eastAsia="ru-RU"/>
              </w:rPr>
              <w:t>Прямой ход</w:t>
            </w:r>
          </w:p>
        </w:tc>
      </w:tr>
      <w:tr w:rsidR="008962C1" w:rsidRPr="00035E6F" w:rsidTr="007D41CB">
        <w:trPr>
          <w:trHeight w:val="287"/>
        </w:trPr>
        <w:tc>
          <w:tcPr>
            <w:tcW w:w="21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w:t>
            </w: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ч</w:t>
            </w:r>
          </w:p>
        </w:tc>
        <w:tc>
          <w:tcPr>
            <w:tcW w:w="156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29,29</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30,06</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-0,77</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1,8084</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1,4799</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0,3285</w:t>
            </w:r>
          </w:p>
        </w:tc>
        <w:tc>
          <w:tcPr>
            <w:tcW w:w="184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0,3283</w:t>
            </w:r>
          </w:p>
        </w:tc>
      </w:tr>
      <w:tr w:rsidR="008962C1" w:rsidRPr="00035E6F" w:rsidTr="007D41CB">
        <w:trPr>
          <w:trHeight w:val="85"/>
        </w:trPr>
        <w:tc>
          <w:tcPr>
            <w:tcW w:w="2191"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к</w:t>
            </w:r>
          </w:p>
        </w:tc>
        <w:tc>
          <w:tcPr>
            <w:tcW w:w="1568"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-0,77</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1,8859</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1,5578</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0,3281</w:t>
            </w:r>
          </w:p>
        </w:tc>
        <w:tc>
          <w:tcPr>
            <w:tcW w:w="1840"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r>
      <w:tr w:rsidR="008962C1" w:rsidRPr="00035E6F" w:rsidTr="007D41CB">
        <w:trPr>
          <w:trHeight w:val="197"/>
        </w:trPr>
        <w:tc>
          <w:tcPr>
            <w:tcW w:w="21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w:t>
            </w: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ч</w:t>
            </w:r>
          </w:p>
        </w:tc>
        <w:tc>
          <w:tcPr>
            <w:tcW w:w="156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29,73</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28,44</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1,29</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1,0476</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1,1420</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-0,0944</w:t>
            </w:r>
          </w:p>
        </w:tc>
        <w:tc>
          <w:tcPr>
            <w:tcW w:w="184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-0,0949</w:t>
            </w:r>
          </w:p>
        </w:tc>
      </w:tr>
      <w:tr w:rsidR="008962C1" w:rsidRPr="00035E6F" w:rsidTr="007D41CB">
        <w:trPr>
          <w:trHeight w:val="231"/>
        </w:trPr>
        <w:tc>
          <w:tcPr>
            <w:tcW w:w="2191"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к</w:t>
            </w:r>
          </w:p>
        </w:tc>
        <w:tc>
          <w:tcPr>
            <w:tcW w:w="1568"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0,52</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1,1225</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1,2179</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-0,0954</w:t>
            </w:r>
          </w:p>
        </w:tc>
        <w:tc>
          <w:tcPr>
            <w:tcW w:w="1840"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r>
      <w:tr w:rsidR="008962C1" w:rsidRPr="00035E6F" w:rsidTr="007D41CB">
        <w:trPr>
          <w:trHeight w:val="250"/>
        </w:trPr>
        <w:tc>
          <w:tcPr>
            <w:tcW w:w="21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3</w:t>
            </w: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ч</w:t>
            </w:r>
          </w:p>
        </w:tc>
        <w:tc>
          <w:tcPr>
            <w:tcW w:w="156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26,91</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26,97</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-0,06</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1,3865</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1,6197</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-0,2332</w:t>
            </w:r>
          </w:p>
        </w:tc>
        <w:tc>
          <w:tcPr>
            <w:tcW w:w="1840"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-0,2334</w:t>
            </w:r>
          </w:p>
        </w:tc>
      </w:tr>
      <w:tr w:rsidR="008962C1" w:rsidRPr="00035E6F" w:rsidTr="007D41CB">
        <w:trPr>
          <w:trHeight w:val="283"/>
        </w:trPr>
        <w:tc>
          <w:tcPr>
            <w:tcW w:w="2191"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к</w:t>
            </w:r>
          </w:p>
        </w:tc>
        <w:tc>
          <w:tcPr>
            <w:tcW w:w="1568"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0,46</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1,3425</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1,5761</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-0,2336</w:t>
            </w:r>
          </w:p>
        </w:tc>
        <w:tc>
          <w:tcPr>
            <w:tcW w:w="1840"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r>
      <w:tr w:rsidR="008962C1" w:rsidRPr="00035E6F" w:rsidTr="007D41CB">
        <w:trPr>
          <w:trHeight w:val="367"/>
        </w:trPr>
        <w:tc>
          <w:tcPr>
            <w:tcW w:w="2191"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постраничный контроль</w:t>
            </w: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c>
          <w:tcPr>
            <w:tcW w:w="1568"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85,93</w:t>
            </w:r>
          </w:p>
        </w:tc>
        <w:tc>
          <w:tcPr>
            <w:tcW w:w="1559"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85,47</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c>
          <w:tcPr>
            <w:tcW w:w="156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8,5934</w:t>
            </w:r>
          </w:p>
        </w:tc>
        <w:tc>
          <w:tcPr>
            <w:tcW w:w="1612"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8,5934</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0,0000</w:t>
            </w:r>
          </w:p>
        </w:tc>
        <w:tc>
          <w:tcPr>
            <w:tcW w:w="1840"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0,0000</w:t>
            </w:r>
          </w:p>
        </w:tc>
      </w:tr>
      <w:tr w:rsidR="008962C1" w:rsidRPr="00035E6F" w:rsidTr="007D41CB">
        <w:trPr>
          <w:trHeight w:val="202"/>
        </w:trPr>
        <w:tc>
          <w:tcPr>
            <w:tcW w:w="2191"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48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c>
          <w:tcPr>
            <w:tcW w:w="3127"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171,4</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c>
          <w:tcPr>
            <w:tcW w:w="3176"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0,0000</w:t>
            </w:r>
          </w:p>
        </w:tc>
        <w:tc>
          <w:tcPr>
            <w:tcW w:w="1891"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0,0000</w:t>
            </w:r>
          </w:p>
        </w:tc>
        <w:tc>
          <w:tcPr>
            <w:tcW w:w="1840" w:type="dxa"/>
            <w:tcBorders>
              <w:top w:val="nil"/>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r>
      <w:tr w:rsidR="008962C1" w:rsidRPr="00035E6F" w:rsidTr="007D41CB">
        <w:trPr>
          <w:trHeight w:val="383"/>
        </w:trPr>
        <w:tc>
          <w:tcPr>
            <w:tcW w:w="2191" w:type="dxa"/>
            <w:vMerge/>
            <w:tcBorders>
              <w:top w:val="nil"/>
              <w:left w:val="single" w:sz="4" w:space="0" w:color="000000"/>
              <w:bottom w:val="single" w:sz="4" w:space="0" w:color="000000"/>
              <w:right w:val="single" w:sz="4" w:space="0" w:color="000000"/>
            </w:tcBorders>
            <w:vAlign w:val="center"/>
            <w:hideMark/>
          </w:tcPr>
          <w:p w:rsidR="008962C1" w:rsidRPr="00035E6F" w:rsidRDefault="008962C1" w:rsidP="007D41CB">
            <w:pPr>
              <w:spacing w:line="240" w:lineRule="auto"/>
              <w:jc w:val="left"/>
              <w:rPr>
                <w:rFonts w:eastAsia="Times New Roman" w:cs="Times New Roman"/>
                <w:color w:val="000000"/>
                <w:sz w:val="22"/>
                <w:szCs w:val="22"/>
                <w:lang w:eastAsia="ru-RU"/>
              </w:rPr>
            </w:pPr>
          </w:p>
        </w:tc>
        <w:tc>
          <w:tcPr>
            <w:tcW w:w="13319" w:type="dxa"/>
            <w:gridSpan w:val="8"/>
            <w:tcBorders>
              <w:top w:val="single" w:sz="4" w:space="0" w:color="000000"/>
              <w:left w:val="nil"/>
              <w:bottom w:val="single" w:sz="4" w:space="0" w:color="000000"/>
              <w:right w:val="single" w:sz="4" w:space="0" w:color="000000"/>
            </w:tcBorders>
            <w:shd w:val="clear" w:color="auto" w:fill="auto"/>
            <w:noWrap/>
            <w:vAlign w:val="center"/>
            <w:hideMark/>
          </w:tcPr>
          <w:p w:rsidR="008962C1" w:rsidRPr="00035E6F" w:rsidRDefault="008962C1" w:rsidP="007D41CB">
            <w:pPr>
              <w:spacing w:line="240" w:lineRule="auto"/>
              <w:jc w:val="center"/>
              <w:rPr>
                <w:rFonts w:eastAsia="Times New Roman" w:cs="Times New Roman"/>
                <w:color w:val="000000"/>
                <w:sz w:val="22"/>
                <w:szCs w:val="22"/>
                <w:lang w:eastAsia="ru-RU"/>
              </w:rPr>
            </w:pPr>
            <w:r w:rsidRPr="00035E6F">
              <w:rPr>
                <w:rFonts w:eastAsia="Times New Roman" w:cs="Times New Roman"/>
                <w:color w:val="000000"/>
                <w:sz w:val="22"/>
                <w:szCs w:val="22"/>
                <w:lang w:eastAsia="ru-RU"/>
              </w:rPr>
              <w:t> </w:t>
            </w:r>
          </w:p>
        </w:tc>
      </w:tr>
    </w:tbl>
    <w:p w:rsidR="008962C1" w:rsidRDefault="008962C1" w:rsidP="008962C1">
      <w:pPr>
        <w:ind w:firstLine="708"/>
      </w:pPr>
    </w:p>
    <w:tbl>
      <w:tblPr>
        <w:tblW w:w="15446" w:type="dxa"/>
        <w:tblLook w:val="04A0" w:firstRow="1" w:lastRow="0" w:firstColumn="1" w:lastColumn="0" w:noHBand="0" w:noVBand="1"/>
      </w:tblPr>
      <w:tblGrid>
        <w:gridCol w:w="2177"/>
        <w:gridCol w:w="1472"/>
        <w:gridCol w:w="1591"/>
        <w:gridCol w:w="1559"/>
        <w:gridCol w:w="1804"/>
        <w:gridCol w:w="1649"/>
        <w:gridCol w:w="1482"/>
        <w:gridCol w:w="1869"/>
        <w:gridCol w:w="1843"/>
      </w:tblGrid>
      <w:tr w:rsidR="008962C1" w:rsidRPr="00574A0B" w:rsidTr="007D41CB">
        <w:trPr>
          <w:trHeight w:val="320"/>
        </w:trPr>
        <w:tc>
          <w:tcPr>
            <w:tcW w:w="2177"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станции</w:t>
            </w:r>
          </w:p>
        </w:tc>
        <w:tc>
          <w:tcPr>
            <w:tcW w:w="147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Приём (высота прибора)</w:t>
            </w:r>
          </w:p>
        </w:tc>
        <w:tc>
          <w:tcPr>
            <w:tcW w:w="315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Расстояние</w:t>
            </w:r>
          </w:p>
        </w:tc>
        <w:tc>
          <w:tcPr>
            <w:tcW w:w="1804" w:type="dxa"/>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c>
          <w:tcPr>
            <w:tcW w:w="313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Отчеты</w:t>
            </w:r>
          </w:p>
        </w:tc>
        <w:tc>
          <w:tcPr>
            <w:tcW w:w="371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Превышение</w:t>
            </w:r>
          </w:p>
        </w:tc>
      </w:tr>
      <w:tr w:rsidR="008962C1" w:rsidRPr="00574A0B" w:rsidTr="007D41CB">
        <w:trPr>
          <w:trHeight w:val="489"/>
        </w:trPr>
        <w:tc>
          <w:tcPr>
            <w:tcW w:w="2177" w:type="dxa"/>
            <w:vMerge/>
            <w:tcBorders>
              <w:top w:val="single" w:sz="4" w:space="0" w:color="000000"/>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472" w:type="dxa"/>
            <w:vMerge/>
            <w:tcBorders>
              <w:top w:val="single" w:sz="4" w:space="0" w:color="000000"/>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591"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задняя рейка</w:t>
            </w:r>
          </w:p>
        </w:tc>
        <w:tc>
          <w:tcPr>
            <w:tcW w:w="1559"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передняя рейка</w:t>
            </w:r>
          </w:p>
        </w:tc>
        <w:tc>
          <w:tcPr>
            <w:tcW w:w="1804"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Разница плеч/накопление</w:t>
            </w:r>
          </w:p>
        </w:tc>
        <w:tc>
          <w:tcPr>
            <w:tcW w:w="1649"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задняя рейка</w:t>
            </w:r>
          </w:p>
        </w:tc>
        <w:tc>
          <w:tcPr>
            <w:tcW w:w="1482"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передняя рейка</w:t>
            </w:r>
          </w:p>
        </w:tc>
        <w:tc>
          <w:tcPr>
            <w:tcW w:w="1869"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Превышение</w:t>
            </w:r>
          </w:p>
        </w:tc>
        <w:tc>
          <w:tcPr>
            <w:tcW w:w="1843" w:type="dxa"/>
            <w:tcBorders>
              <w:top w:val="nil"/>
              <w:left w:val="nil"/>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Среднее превышение</w:t>
            </w:r>
          </w:p>
        </w:tc>
      </w:tr>
      <w:tr w:rsidR="008962C1" w:rsidRPr="00574A0B" w:rsidTr="007D41CB">
        <w:trPr>
          <w:trHeight w:val="320"/>
        </w:trPr>
        <w:tc>
          <w:tcPr>
            <w:tcW w:w="15446"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i/>
                <w:iCs/>
                <w:color w:val="000000"/>
                <w:sz w:val="22"/>
                <w:szCs w:val="22"/>
                <w:lang w:eastAsia="ru-RU"/>
              </w:rPr>
            </w:pPr>
            <w:r w:rsidRPr="00574A0B">
              <w:rPr>
                <w:rFonts w:eastAsia="Times New Roman" w:cs="Times New Roman"/>
                <w:i/>
                <w:iCs/>
                <w:color w:val="000000"/>
                <w:sz w:val="22"/>
                <w:szCs w:val="22"/>
                <w:lang w:eastAsia="ru-RU"/>
              </w:rPr>
              <w:t>Обратный ход</w:t>
            </w:r>
          </w:p>
        </w:tc>
      </w:tr>
      <w:tr w:rsidR="008962C1" w:rsidRPr="00574A0B" w:rsidTr="007D41CB">
        <w:trPr>
          <w:trHeight w:val="195"/>
        </w:trPr>
        <w:tc>
          <w:tcPr>
            <w:tcW w:w="21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w:t>
            </w: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ч</w:t>
            </w:r>
          </w:p>
        </w:tc>
        <w:tc>
          <w:tcPr>
            <w:tcW w:w="15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27</w:t>
            </w:r>
            <w:r>
              <w:rPr>
                <w:rFonts w:eastAsia="Times New Roman" w:cs="Times New Roman"/>
                <w:color w:val="000000"/>
                <w:sz w:val="22"/>
                <w:szCs w:val="22"/>
                <w:lang w:eastAsia="ru-RU"/>
              </w:rPr>
              <w:t>,00</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26,93</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-0,67</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1,4802</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1,8079</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-0,3277</w:t>
            </w:r>
          </w:p>
        </w:tc>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-0,3273</w:t>
            </w:r>
          </w:p>
        </w:tc>
      </w:tr>
      <w:tr w:rsidR="008962C1" w:rsidRPr="00574A0B" w:rsidTr="007D41CB">
        <w:trPr>
          <w:trHeight w:val="247"/>
        </w:trPr>
        <w:tc>
          <w:tcPr>
            <w:tcW w:w="2177"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к</w:t>
            </w:r>
          </w:p>
        </w:tc>
        <w:tc>
          <w:tcPr>
            <w:tcW w:w="1591"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-0,67</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1,5582</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1,8851</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-0,3269</w:t>
            </w:r>
          </w:p>
        </w:tc>
        <w:tc>
          <w:tcPr>
            <w:tcW w:w="1843"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r>
      <w:tr w:rsidR="008962C1" w:rsidRPr="00574A0B" w:rsidTr="007D41CB">
        <w:trPr>
          <w:trHeight w:val="161"/>
        </w:trPr>
        <w:tc>
          <w:tcPr>
            <w:tcW w:w="21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w:t>
            </w: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ч</w:t>
            </w:r>
          </w:p>
        </w:tc>
        <w:tc>
          <w:tcPr>
            <w:tcW w:w="15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29,53</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28,61</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0,92</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1,1422</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1,0486</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0,0936</w:t>
            </w:r>
          </w:p>
        </w:tc>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0,0939</w:t>
            </w:r>
          </w:p>
        </w:tc>
      </w:tr>
      <w:tr w:rsidR="008962C1" w:rsidRPr="00574A0B" w:rsidTr="007D41CB">
        <w:trPr>
          <w:trHeight w:val="99"/>
        </w:trPr>
        <w:tc>
          <w:tcPr>
            <w:tcW w:w="2177"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к</w:t>
            </w:r>
          </w:p>
        </w:tc>
        <w:tc>
          <w:tcPr>
            <w:tcW w:w="1591"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0,25</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1,2177</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1,1235</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0,0942</w:t>
            </w:r>
          </w:p>
        </w:tc>
        <w:tc>
          <w:tcPr>
            <w:tcW w:w="1843"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r>
      <w:tr w:rsidR="008962C1" w:rsidRPr="00574A0B" w:rsidTr="007D41CB">
        <w:trPr>
          <w:trHeight w:val="155"/>
        </w:trPr>
        <w:tc>
          <w:tcPr>
            <w:tcW w:w="21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3</w:t>
            </w: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ч</w:t>
            </w:r>
          </w:p>
        </w:tc>
        <w:tc>
          <w:tcPr>
            <w:tcW w:w="159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29,64</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30,31</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0,07</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1,6187</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1,3847</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0,234</w:t>
            </w:r>
          </w:p>
        </w:tc>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0,2333</w:t>
            </w:r>
          </w:p>
        </w:tc>
      </w:tr>
      <w:tr w:rsidR="008962C1" w:rsidRPr="00574A0B" w:rsidTr="007D41CB">
        <w:trPr>
          <w:trHeight w:val="207"/>
        </w:trPr>
        <w:tc>
          <w:tcPr>
            <w:tcW w:w="2177"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к</w:t>
            </w:r>
          </w:p>
        </w:tc>
        <w:tc>
          <w:tcPr>
            <w:tcW w:w="1591"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0,32</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1,5741</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1,3415</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0,2326</w:t>
            </w:r>
          </w:p>
        </w:tc>
        <w:tc>
          <w:tcPr>
            <w:tcW w:w="1843"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r>
      <w:tr w:rsidR="008962C1" w:rsidRPr="00574A0B" w:rsidTr="007D41CB">
        <w:trPr>
          <w:trHeight w:val="384"/>
        </w:trPr>
        <w:tc>
          <w:tcPr>
            <w:tcW w:w="2177" w:type="dxa"/>
            <w:vMerge w:val="restart"/>
            <w:tcBorders>
              <w:top w:val="nil"/>
              <w:left w:val="single" w:sz="4" w:space="0" w:color="000000"/>
              <w:bottom w:val="single" w:sz="4" w:space="0" w:color="000000"/>
              <w:right w:val="single" w:sz="4" w:space="0" w:color="000000"/>
            </w:tcBorders>
            <w:shd w:val="clear" w:color="auto" w:fill="auto"/>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постраничный контроль</w:t>
            </w: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c>
          <w:tcPr>
            <w:tcW w:w="1591"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86,17</w:t>
            </w:r>
          </w:p>
        </w:tc>
        <w:tc>
          <w:tcPr>
            <w:tcW w:w="155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85,85</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c>
          <w:tcPr>
            <w:tcW w:w="164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8,5911</w:t>
            </w:r>
          </w:p>
        </w:tc>
        <w:tc>
          <w:tcPr>
            <w:tcW w:w="148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8,5913</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-0,0002</w:t>
            </w:r>
          </w:p>
        </w:tc>
        <w:tc>
          <w:tcPr>
            <w:tcW w:w="1843"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-0,0001</w:t>
            </w:r>
          </w:p>
        </w:tc>
      </w:tr>
      <w:tr w:rsidR="008962C1" w:rsidRPr="00574A0B" w:rsidTr="007D41CB">
        <w:trPr>
          <w:trHeight w:val="320"/>
        </w:trPr>
        <w:tc>
          <w:tcPr>
            <w:tcW w:w="2177"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472"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c>
          <w:tcPr>
            <w:tcW w:w="315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172,02</w:t>
            </w:r>
          </w:p>
        </w:tc>
        <w:tc>
          <w:tcPr>
            <w:tcW w:w="1804"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c>
          <w:tcPr>
            <w:tcW w:w="313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-0,0002</w:t>
            </w:r>
          </w:p>
        </w:tc>
        <w:tc>
          <w:tcPr>
            <w:tcW w:w="1869"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-0,0001</w:t>
            </w:r>
          </w:p>
        </w:tc>
        <w:tc>
          <w:tcPr>
            <w:tcW w:w="1843" w:type="dxa"/>
            <w:tcBorders>
              <w:top w:val="nil"/>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r>
      <w:tr w:rsidR="008962C1" w:rsidRPr="00574A0B" w:rsidTr="007D41CB">
        <w:trPr>
          <w:trHeight w:val="320"/>
        </w:trPr>
        <w:tc>
          <w:tcPr>
            <w:tcW w:w="2177" w:type="dxa"/>
            <w:vMerge/>
            <w:tcBorders>
              <w:top w:val="nil"/>
              <w:left w:val="single" w:sz="4" w:space="0" w:color="000000"/>
              <w:bottom w:val="single" w:sz="4" w:space="0" w:color="000000"/>
              <w:right w:val="single" w:sz="4" w:space="0" w:color="000000"/>
            </w:tcBorders>
            <w:vAlign w:val="center"/>
            <w:hideMark/>
          </w:tcPr>
          <w:p w:rsidR="008962C1" w:rsidRPr="00574A0B" w:rsidRDefault="008962C1" w:rsidP="007D41CB">
            <w:pPr>
              <w:spacing w:line="240" w:lineRule="auto"/>
              <w:jc w:val="left"/>
              <w:rPr>
                <w:rFonts w:eastAsia="Times New Roman" w:cs="Times New Roman"/>
                <w:color w:val="000000"/>
                <w:sz w:val="22"/>
                <w:szCs w:val="22"/>
                <w:lang w:eastAsia="ru-RU"/>
              </w:rPr>
            </w:pPr>
          </w:p>
        </w:tc>
        <w:tc>
          <w:tcPr>
            <w:tcW w:w="13269" w:type="dxa"/>
            <w:gridSpan w:val="8"/>
            <w:tcBorders>
              <w:top w:val="single" w:sz="4" w:space="0" w:color="000000"/>
              <w:left w:val="nil"/>
              <w:bottom w:val="single" w:sz="4" w:space="0" w:color="000000"/>
              <w:right w:val="single" w:sz="4" w:space="0" w:color="000000"/>
            </w:tcBorders>
            <w:shd w:val="clear" w:color="auto" w:fill="auto"/>
            <w:noWrap/>
            <w:vAlign w:val="center"/>
            <w:hideMark/>
          </w:tcPr>
          <w:p w:rsidR="008962C1" w:rsidRPr="00574A0B" w:rsidRDefault="008962C1" w:rsidP="007D41CB">
            <w:pPr>
              <w:spacing w:line="240" w:lineRule="auto"/>
              <w:jc w:val="center"/>
              <w:rPr>
                <w:rFonts w:eastAsia="Times New Roman" w:cs="Times New Roman"/>
                <w:color w:val="000000"/>
                <w:sz w:val="22"/>
                <w:szCs w:val="22"/>
                <w:lang w:eastAsia="ru-RU"/>
              </w:rPr>
            </w:pPr>
            <w:r w:rsidRPr="00574A0B">
              <w:rPr>
                <w:rFonts w:eastAsia="Times New Roman" w:cs="Times New Roman"/>
                <w:color w:val="000000"/>
                <w:sz w:val="22"/>
                <w:szCs w:val="22"/>
                <w:lang w:eastAsia="ru-RU"/>
              </w:rPr>
              <w:t> </w:t>
            </w:r>
          </w:p>
        </w:tc>
      </w:tr>
    </w:tbl>
    <w:p w:rsidR="008962C1" w:rsidRDefault="008962C1" w:rsidP="005C2EED">
      <w:pPr>
        <w:rPr>
          <w:b/>
        </w:rPr>
        <w:sectPr w:rsidR="008962C1" w:rsidSect="008962C1">
          <w:pgSz w:w="16838" w:h="11906" w:orient="landscape"/>
          <w:pgMar w:top="1701" w:right="567" w:bottom="567" w:left="567" w:header="709" w:footer="709" w:gutter="0"/>
          <w:cols w:space="708"/>
          <w:docGrid w:linePitch="381"/>
        </w:sectPr>
      </w:pPr>
    </w:p>
    <w:p w:rsidR="00521501" w:rsidRDefault="00773FF7" w:rsidP="005C2EED">
      <w:pPr>
        <w:rPr>
          <w:b/>
        </w:rPr>
      </w:pPr>
      <w:bookmarkStart w:id="48" w:name="_Toc76843309"/>
      <w:r w:rsidRPr="005C2EED">
        <w:rPr>
          <w:b/>
        </w:rPr>
        <w:lastRenderedPageBreak/>
        <w:t>Приложение В. Абрисы пунктов</w:t>
      </w:r>
      <w:bookmarkEnd w:id="48"/>
    </w:p>
    <w:p w:rsidR="00521501" w:rsidRDefault="00521501" w:rsidP="00521501">
      <w:pPr>
        <w:jc w:val="center"/>
        <w:rPr>
          <w:b/>
          <w:noProof/>
          <w:lang w:eastAsia="ru-RU"/>
        </w:rPr>
      </w:pPr>
    </w:p>
    <w:p w:rsidR="00773FF7" w:rsidRDefault="00521501" w:rsidP="00521501">
      <w:pPr>
        <w:jc w:val="center"/>
        <w:rPr>
          <w:b/>
        </w:rPr>
      </w:pPr>
      <w:r>
        <w:rPr>
          <w:b/>
          <w:noProof/>
          <w:lang w:eastAsia="ru-RU"/>
        </w:rPr>
        <w:drawing>
          <wp:inline distT="0" distB="0" distL="0" distR="0" wp14:anchorId="5F732F8C" wp14:editId="60F3EA65">
            <wp:extent cx="4272455" cy="4295846"/>
            <wp:effectExtent l="0" t="0" r="0" b="0"/>
            <wp:docPr id="8" name="Рисунок 8" descr="C:\Users\НИКИТА\AppData\Local\Microsoft\Windows\INetCache\Content.Word\2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НИКИТА\AppData\Local\Microsoft\Windows\INetCache\Content.Word\211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2881" b="1553"/>
                    <a:stretch/>
                  </pic:blipFill>
                  <pic:spPr bwMode="auto">
                    <a:xfrm>
                      <a:off x="0" y="0"/>
                      <a:ext cx="4284473" cy="4307930"/>
                    </a:xfrm>
                    <a:prstGeom prst="rect">
                      <a:avLst/>
                    </a:prstGeom>
                    <a:noFill/>
                    <a:ln>
                      <a:noFill/>
                    </a:ln>
                    <a:extLst>
                      <a:ext uri="{53640926-AAD7-44D8-BBD7-CCE9431645EC}">
                        <a14:shadowObscured xmlns:a14="http://schemas.microsoft.com/office/drawing/2010/main"/>
                      </a:ext>
                    </a:extLst>
                  </pic:spPr>
                </pic:pic>
              </a:graphicData>
            </a:graphic>
          </wp:inline>
        </w:drawing>
      </w:r>
    </w:p>
    <w:p w:rsidR="00521501" w:rsidRDefault="004548A7" w:rsidP="00521501">
      <w:pPr>
        <w:jc w:val="center"/>
        <w:rPr>
          <w:b/>
        </w:rPr>
      </w:pPr>
      <w:r>
        <w:rPr>
          <w:b/>
        </w:rPr>
        <w:pict>
          <v:shape id="_x0000_i1033" type="#_x0000_t75" style="width:365.35pt;height:365.35pt">
            <v:imagedata r:id="rId31" o:title="2118" croptop="1036f" cropbottom="1295f" cropleft="1425f" cropright="1036f"/>
          </v:shape>
        </w:pict>
      </w:r>
    </w:p>
    <w:p w:rsidR="00521501" w:rsidRDefault="00521501" w:rsidP="00521501">
      <w:pPr>
        <w:jc w:val="center"/>
        <w:rPr>
          <w:b/>
        </w:rPr>
      </w:pPr>
    </w:p>
    <w:p w:rsidR="00521501" w:rsidRDefault="00D94919" w:rsidP="00521501">
      <w:pPr>
        <w:jc w:val="center"/>
        <w:rPr>
          <w:b/>
        </w:rPr>
      </w:pPr>
      <w:r>
        <w:rPr>
          <w:b/>
          <w:noProof/>
          <w:lang w:eastAsia="ru-RU"/>
        </w:rPr>
        <mc:AlternateContent>
          <mc:Choice Requires="wps">
            <w:drawing>
              <wp:anchor distT="0" distB="0" distL="114300" distR="114300" simplePos="0" relativeHeight="251659264" behindDoc="0" locked="0" layoutInCell="1" allowOverlap="1" wp14:anchorId="08740B0C" wp14:editId="66D8837B">
                <wp:simplePos x="0" y="0"/>
                <wp:positionH relativeFrom="page">
                  <wp:posOffset>1146810</wp:posOffset>
                </wp:positionH>
                <wp:positionV relativeFrom="paragraph">
                  <wp:posOffset>2940685</wp:posOffset>
                </wp:positionV>
                <wp:extent cx="1767123" cy="1068779"/>
                <wp:effectExtent l="0" t="0" r="0" b="0"/>
                <wp:wrapNone/>
                <wp:docPr id="10" name="Надпись 10"/>
                <wp:cNvGraphicFramePr/>
                <a:graphic xmlns:a="http://schemas.openxmlformats.org/drawingml/2006/main">
                  <a:graphicData uri="http://schemas.microsoft.com/office/word/2010/wordprocessingShape">
                    <wps:wsp>
                      <wps:cNvSpPr txBox="1"/>
                      <wps:spPr>
                        <a:xfrm>
                          <a:off x="0" y="0"/>
                          <a:ext cx="1767123" cy="1068779"/>
                        </a:xfrm>
                        <a:prstGeom prst="rect">
                          <a:avLst/>
                        </a:prstGeom>
                        <a:noFill/>
                        <a:ln w="6350">
                          <a:noFill/>
                        </a:ln>
                      </wps:spPr>
                      <wps:txbx>
                        <w:txbxContent>
                          <w:p w:rsidR="004548A7" w:rsidRPr="00D94919" w:rsidRDefault="004548A7">
                            <w:pPr>
                              <w:rPr>
                                <w:sz w:val="14"/>
                              </w:rPr>
                            </w:pPr>
                            <w:r w:rsidRPr="00D94919">
                              <w:rPr>
                                <w:sz w:val="14"/>
                              </w:rPr>
                              <w:t>Республика Беларусь г.</w:t>
                            </w:r>
                            <w:r>
                              <w:rPr>
                                <w:sz w:val="14"/>
                              </w:rPr>
                              <w:t xml:space="preserve"> </w:t>
                            </w:r>
                            <w:r w:rsidRPr="00D94919">
                              <w:rPr>
                                <w:sz w:val="14"/>
                              </w:rPr>
                              <w:t>Минск заезд на парковку БНТУ</w:t>
                            </w:r>
                          </w:p>
                          <w:p w:rsidR="004548A7" w:rsidRPr="00D94919" w:rsidRDefault="004548A7">
                            <w:pPr>
                              <w:rPr>
                                <w:sz w:val="14"/>
                              </w:rPr>
                            </w:pPr>
                            <w:r w:rsidRPr="00D94919">
                              <w:rPr>
                                <w:sz w:val="14"/>
                              </w:rPr>
                              <w:t>От фонарного столба 7,49 м</w:t>
                            </w:r>
                          </w:p>
                          <w:p w:rsidR="004548A7" w:rsidRPr="00D94919" w:rsidRDefault="004548A7">
                            <w:pPr>
                              <w:rPr>
                                <w:sz w:val="14"/>
                              </w:rPr>
                            </w:pPr>
                            <w:r w:rsidRPr="00D94919">
                              <w:rPr>
                                <w:sz w:val="14"/>
                              </w:rPr>
                              <w:t>От бетонного забора 1,74 м</w:t>
                            </w:r>
                          </w:p>
                          <w:p w:rsidR="004548A7" w:rsidRPr="00D94919" w:rsidRDefault="004548A7">
                            <w:pPr>
                              <w:rPr>
                                <w:sz w:val="14"/>
                              </w:rPr>
                            </w:pPr>
                            <w:r w:rsidRPr="00D94919">
                              <w:rPr>
                                <w:sz w:val="14"/>
                              </w:rPr>
                              <w:t>От края дороги 0,35 м</w:t>
                            </w:r>
                          </w:p>
                          <w:p w:rsidR="004548A7" w:rsidRPr="00887F57" w:rsidRDefault="004548A7">
                            <w:pPr>
                              <w:rPr>
                                <w:sz w:val="14"/>
                              </w:rPr>
                            </w:pPr>
                            <w:r w:rsidRPr="00D94919">
                              <w:rPr>
                                <w:sz w:val="14"/>
                              </w:rPr>
                              <w:t>От люка 5</w:t>
                            </w:r>
                            <w:r w:rsidRPr="00887F57">
                              <w:rPr>
                                <w:sz w:val="14"/>
                              </w:rPr>
                              <w:t>,57 м</w:t>
                            </w:r>
                          </w:p>
                          <w:p w:rsidR="004548A7" w:rsidRPr="00D94919" w:rsidRDefault="004548A7">
                            <w:pPr>
                              <w:rPr>
                                <w:sz w:val="14"/>
                              </w:rPr>
                            </w:pPr>
                            <w:r w:rsidRPr="00D94919">
                              <w:rPr>
                                <w:sz w:val="14"/>
                              </w:rPr>
                              <w:t>От второго фонарного столба 19,91 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40B0C" id="_x0000_t202" coordsize="21600,21600" o:spt="202" path="m,l,21600r21600,l21600,xe">
                <v:stroke joinstyle="miter"/>
                <v:path gradientshapeok="t" o:connecttype="rect"/>
              </v:shapetype>
              <v:shape id="Надпись 10" o:spid="_x0000_s1026" type="#_x0000_t202" style="position:absolute;left:0;text-align:left;margin-left:90.3pt;margin-top:231.55pt;width:139.15pt;height:84.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" filled="f" stroked="f" strokeweight=".5pt">
                <v:textbox>
                  <w:txbxContent>
                    <w:p w:rsidR="004548A7" w:rsidRPr="00D94919" w:rsidRDefault="004548A7">
                      <w:pPr>
                        <w:rPr>
                          <w:sz w:val="14"/>
                        </w:rPr>
                      </w:pPr>
                      <w:r w:rsidRPr="00D94919">
                        <w:rPr>
                          <w:sz w:val="14"/>
                        </w:rPr>
                        <w:t>Республика Беларусь г.</w:t>
                      </w:r>
                      <w:r>
                        <w:rPr>
                          <w:sz w:val="14"/>
                        </w:rPr>
                        <w:t xml:space="preserve"> </w:t>
                      </w:r>
                      <w:r w:rsidRPr="00D94919">
                        <w:rPr>
                          <w:sz w:val="14"/>
                        </w:rPr>
                        <w:t>Минск заезд на парковку БНТУ</w:t>
                      </w:r>
                    </w:p>
                    <w:p w:rsidR="004548A7" w:rsidRPr="00D94919" w:rsidRDefault="004548A7">
                      <w:pPr>
                        <w:rPr>
                          <w:sz w:val="14"/>
                        </w:rPr>
                      </w:pPr>
                      <w:r w:rsidRPr="00D94919">
                        <w:rPr>
                          <w:sz w:val="14"/>
                        </w:rPr>
                        <w:t>От фонарного столба 7,49 м</w:t>
                      </w:r>
                    </w:p>
                    <w:p w:rsidR="004548A7" w:rsidRPr="00D94919" w:rsidRDefault="004548A7">
                      <w:pPr>
                        <w:rPr>
                          <w:sz w:val="14"/>
                        </w:rPr>
                      </w:pPr>
                      <w:r w:rsidRPr="00D94919">
                        <w:rPr>
                          <w:sz w:val="14"/>
                        </w:rPr>
                        <w:t>От бетонного забора 1,74 м</w:t>
                      </w:r>
                    </w:p>
                    <w:p w:rsidR="004548A7" w:rsidRPr="00D94919" w:rsidRDefault="004548A7">
                      <w:pPr>
                        <w:rPr>
                          <w:sz w:val="14"/>
                        </w:rPr>
                      </w:pPr>
                      <w:r w:rsidRPr="00D94919">
                        <w:rPr>
                          <w:sz w:val="14"/>
                        </w:rPr>
                        <w:t>От края дороги 0,35 м</w:t>
                      </w:r>
                    </w:p>
                    <w:p w:rsidR="004548A7" w:rsidRPr="00887F57" w:rsidRDefault="004548A7">
                      <w:pPr>
                        <w:rPr>
                          <w:sz w:val="14"/>
                        </w:rPr>
                      </w:pPr>
                      <w:r w:rsidRPr="00D94919">
                        <w:rPr>
                          <w:sz w:val="14"/>
                        </w:rPr>
                        <w:t>От люка 5</w:t>
                      </w:r>
                      <w:r w:rsidRPr="00887F57">
                        <w:rPr>
                          <w:sz w:val="14"/>
                        </w:rPr>
                        <w:t>,57 м</w:t>
                      </w:r>
                    </w:p>
                    <w:p w:rsidR="004548A7" w:rsidRPr="00D94919" w:rsidRDefault="004548A7">
                      <w:pPr>
                        <w:rPr>
                          <w:sz w:val="14"/>
                        </w:rPr>
                      </w:pPr>
                      <w:r w:rsidRPr="00D94919">
                        <w:rPr>
                          <w:sz w:val="14"/>
                        </w:rPr>
                        <w:t>От второго фонарного столба 19,91 м</w:t>
                      </w:r>
                    </w:p>
                  </w:txbxContent>
                </v:textbox>
                <w10:wrap anchorx="page"/>
              </v:shape>
            </w:pict>
          </mc:Fallback>
        </mc:AlternateContent>
      </w:r>
      <w:r>
        <w:rPr>
          <w:b/>
          <w:noProof/>
          <w:lang w:eastAsia="ru-RU"/>
        </w:rPr>
        <mc:AlternateContent>
          <mc:Choice Requires="wps">
            <w:drawing>
              <wp:anchor distT="0" distB="0" distL="114300" distR="114300" simplePos="0" relativeHeight="251660288" behindDoc="0" locked="0" layoutInCell="1" allowOverlap="1" wp14:anchorId="1B38E166" wp14:editId="702BC61E">
                <wp:simplePos x="0" y="0"/>
                <wp:positionH relativeFrom="column">
                  <wp:posOffset>2339959</wp:posOffset>
                </wp:positionH>
                <wp:positionV relativeFrom="paragraph">
                  <wp:posOffset>79342</wp:posOffset>
                </wp:positionV>
                <wp:extent cx="1531916" cy="391886"/>
                <wp:effectExtent l="0" t="0" r="0" b="0"/>
                <wp:wrapNone/>
                <wp:docPr id="11" name="Надпись 11"/>
                <wp:cNvGraphicFramePr/>
                <a:graphic xmlns:a="http://schemas.openxmlformats.org/drawingml/2006/main">
                  <a:graphicData uri="http://schemas.microsoft.com/office/word/2010/wordprocessingShape">
                    <wps:wsp>
                      <wps:cNvSpPr txBox="1"/>
                      <wps:spPr>
                        <a:xfrm>
                          <a:off x="0" y="0"/>
                          <a:ext cx="1531916" cy="391886"/>
                        </a:xfrm>
                        <a:prstGeom prst="rect">
                          <a:avLst/>
                        </a:prstGeom>
                        <a:noFill/>
                        <a:ln w="6350">
                          <a:noFill/>
                        </a:ln>
                      </wps:spPr>
                      <wps:txbx>
                        <w:txbxContent>
                          <w:p w:rsidR="004548A7" w:rsidRPr="00D94919" w:rsidRDefault="004548A7">
                            <w:pPr>
                              <w:rPr>
                                <w:b/>
                              </w:rPr>
                            </w:pPr>
                            <w:r w:rsidRPr="00D94919">
                              <w:rPr>
                                <w:b/>
                              </w:rPr>
                              <w:t>Пункт 2121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8E166" id="Надпись 11" o:spid="_x0000_s1027" type="#_x0000_t202" style="position:absolute;left:0;text-align:left;margin-left:184.25pt;margin-top:6.25pt;width:120.6pt;height:30.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" filled="f" stroked="f" strokeweight=".5pt">
                <v:textbox>
                  <w:txbxContent>
                    <w:p w:rsidR="004548A7" w:rsidRPr="00D94919" w:rsidRDefault="004548A7">
                      <w:pPr>
                        <w:rPr>
                          <w:b/>
                        </w:rPr>
                      </w:pPr>
                      <w:r w:rsidRPr="00D94919">
                        <w:rPr>
                          <w:b/>
                        </w:rPr>
                        <w:t>Пункт 2121</w:t>
                      </w:r>
                    </w:p>
                  </w:txbxContent>
                </v:textbox>
              </v:shape>
            </w:pict>
          </mc:Fallback>
        </mc:AlternateContent>
      </w:r>
      <w:r w:rsidR="00521501" w:rsidRPr="00521501">
        <w:rPr>
          <w:b/>
          <w:noProof/>
          <w:lang w:eastAsia="ru-RU"/>
        </w:rPr>
        <w:drawing>
          <wp:inline distT="0" distB="0" distL="0" distR="0" wp14:anchorId="5A5C525A" wp14:editId="22D01E70">
            <wp:extent cx="3248478" cy="4286848"/>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8478" cy="4286848"/>
                    </a:xfrm>
                    <a:prstGeom prst="rect">
                      <a:avLst/>
                    </a:prstGeom>
                  </pic:spPr>
                </pic:pic>
              </a:graphicData>
            </a:graphic>
          </wp:inline>
        </w:drawing>
      </w:r>
    </w:p>
    <w:p w:rsidR="00D94919" w:rsidRDefault="00D94919" w:rsidP="00521501">
      <w:pPr>
        <w:jc w:val="center"/>
        <w:rPr>
          <w:b/>
        </w:rPr>
      </w:pPr>
      <w:r>
        <w:rPr>
          <w:b/>
          <w:noProof/>
          <w:lang w:eastAsia="ru-RU"/>
        </w:rPr>
        <mc:AlternateContent>
          <mc:Choice Requires="wps">
            <w:drawing>
              <wp:anchor distT="0" distB="0" distL="114300" distR="114300" simplePos="0" relativeHeight="251664384" behindDoc="0" locked="0" layoutInCell="1" allowOverlap="1" wp14:anchorId="1732DF55" wp14:editId="15AE796D">
                <wp:simplePos x="0" y="0"/>
                <wp:positionH relativeFrom="column">
                  <wp:posOffset>58109</wp:posOffset>
                </wp:positionH>
                <wp:positionV relativeFrom="paragraph">
                  <wp:posOffset>2618081</wp:posOffset>
                </wp:positionV>
                <wp:extent cx="2364827" cy="974785"/>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2364827" cy="974785"/>
                        </a:xfrm>
                        <a:prstGeom prst="rect">
                          <a:avLst/>
                        </a:prstGeom>
                        <a:noFill/>
                        <a:ln w="6350">
                          <a:noFill/>
                        </a:ln>
                      </wps:spPr>
                      <wps:txbx>
                        <w:txbxContent>
                          <w:p w:rsidR="004548A7" w:rsidRPr="00D94919" w:rsidRDefault="004548A7" w:rsidP="00D94919">
                            <w:pPr>
                              <w:rPr>
                                <w:sz w:val="18"/>
                              </w:rPr>
                            </w:pPr>
                            <w:r w:rsidRPr="00D94919">
                              <w:rPr>
                                <w:sz w:val="18"/>
                              </w:rPr>
                              <w:t>Республика Беларусь</w:t>
                            </w:r>
                          </w:p>
                          <w:p w:rsidR="004548A7" w:rsidRPr="00D94919" w:rsidRDefault="004548A7" w:rsidP="00D94919">
                            <w:pPr>
                              <w:rPr>
                                <w:sz w:val="18"/>
                              </w:rPr>
                            </w:pPr>
                            <w:r w:rsidRPr="00D94919">
                              <w:rPr>
                                <w:sz w:val="18"/>
                              </w:rPr>
                              <w:t>г. Минск перекресток с проездом университетским</w:t>
                            </w:r>
                          </w:p>
                          <w:p w:rsidR="004548A7" w:rsidRPr="00D94919" w:rsidRDefault="004548A7" w:rsidP="00D94919">
                            <w:pPr>
                              <w:rPr>
                                <w:sz w:val="18"/>
                              </w:rPr>
                            </w:pPr>
                            <w:r w:rsidRPr="00D94919">
                              <w:rPr>
                                <w:sz w:val="18"/>
                              </w:rPr>
                              <w:t>От люка 2,65 м</w:t>
                            </w:r>
                          </w:p>
                          <w:p w:rsidR="004548A7" w:rsidRPr="00D94919" w:rsidRDefault="004548A7" w:rsidP="00D94919">
                            <w:pPr>
                              <w:rPr>
                                <w:sz w:val="18"/>
                              </w:rPr>
                            </w:pPr>
                            <w:r w:rsidRPr="00D94919">
                              <w:rPr>
                                <w:sz w:val="18"/>
                              </w:rPr>
                              <w:t>От столба рядом с бетонным забором 9,23 м</w:t>
                            </w:r>
                          </w:p>
                          <w:p w:rsidR="004548A7" w:rsidRPr="00D94919" w:rsidRDefault="004548A7" w:rsidP="00D94919">
                            <w:pPr>
                              <w:rPr>
                                <w:sz w:val="18"/>
                              </w:rPr>
                            </w:pPr>
                            <w:r w:rsidRPr="00D94919">
                              <w:rPr>
                                <w:sz w:val="18"/>
                              </w:rPr>
                              <w:t xml:space="preserve">От фонарного столба 13,34 м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2DF55" id="Надпись 15" o:spid="_x0000_s1028" type="#_x0000_t202" style="position:absolute;left:0;text-align:left;margin-left:4.6pt;margin-top:206.15pt;width:186.2pt;height:7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" filled="f" stroked="f" strokeweight=".5pt">
                <v:textbox>
                  <w:txbxContent>
                    <w:p w:rsidR="004548A7" w:rsidRPr="00D94919" w:rsidRDefault="004548A7" w:rsidP="00D94919">
                      <w:pPr>
                        <w:rPr>
                          <w:sz w:val="18"/>
                        </w:rPr>
                      </w:pPr>
                      <w:r w:rsidRPr="00D94919">
                        <w:rPr>
                          <w:sz w:val="18"/>
                        </w:rPr>
                        <w:t>Республика Беларусь</w:t>
                      </w:r>
                    </w:p>
                    <w:p w:rsidR="004548A7" w:rsidRPr="00D94919" w:rsidRDefault="004548A7" w:rsidP="00D94919">
                      <w:pPr>
                        <w:rPr>
                          <w:sz w:val="18"/>
                        </w:rPr>
                      </w:pPr>
                      <w:r w:rsidRPr="00D94919">
                        <w:rPr>
                          <w:sz w:val="18"/>
                        </w:rPr>
                        <w:t>г. Минск перекресток с проездом университетским</w:t>
                      </w:r>
                    </w:p>
                    <w:p w:rsidR="004548A7" w:rsidRPr="00D94919" w:rsidRDefault="004548A7" w:rsidP="00D94919">
                      <w:pPr>
                        <w:rPr>
                          <w:sz w:val="18"/>
                        </w:rPr>
                      </w:pPr>
                      <w:r w:rsidRPr="00D94919">
                        <w:rPr>
                          <w:sz w:val="18"/>
                        </w:rPr>
                        <w:t>От люка 2,65 м</w:t>
                      </w:r>
                    </w:p>
                    <w:p w:rsidR="004548A7" w:rsidRPr="00D94919" w:rsidRDefault="004548A7" w:rsidP="00D94919">
                      <w:pPr>
                        <w:rPr>
                          <w:sz w:val="18"/>
                        </w:rPr>
                      </w:pPr>
                      <w:r w:rsidRPr="00D94919">
                        <w:rPr>
                          <w:sz w:val="18"/>
                        </w:rPr>
                        <w:t>От столба рядом с бетонным забором 9,23 м</w:t>
                      </w:r>
                    </w:p>
                    <w:p w:rsidR="004548A7" w:rsidRPr="00D94919" w:rsidRDefault="004548A7" w:rsidP="00D94919">
                      <w:pPr>
                        <w:rPr>
                          <w:sz w:val="18"/>
                        </w:rPr>
                      </w:pPr>
                      <w:r w:rsidRPr="00D94919">
                        <w:rPr>
                          <w:sz w:val="18"/>
                        </w:rPr>
                        <w:t xml:space="preserve">От фонарного столба 13,34 м </w:t>
                      </w:r>
                    </w:p>
                  </w:txbxContent>
                </v:textbox>
              </v:shape>
            </w:pict>
          </mc:Fallback>
        </mc:AlternateContent>
      </w:r>
      <w:r>
        <w:rPr>
          <w:b/>
          <w:noProof/>
          <w:lang w:eastAsia="ru-RU"/>
        </w:rPr>
        <mc:AlternateContent>
          <mc:Choice Requires="wps">
            <w:drawing>
              <wp:anchor distT="0" distB="0" distL="114300" distR="114300" simplePos="0" relativeHeight="251662336" behindDoc="0" locked="0" layoutInCell="1" allowOverlap="1" wp14:anchorId="1732DF55" wp14:editId="15AE796D">
                <wp:simplePos x="0" y="0"/>
                <wp:positionH relativeFrom="column">
                  <wp:posOffset>1331376</wp:posOffset>
                </wp:positionH>
                <wp:positionV relativeFrom="paragraph">
                  <wp:posOffset>432019</wp:posOffset>
                </wp:positionV>
                <wp:extent cx="1531916" cy="391886"/>
                <wp:effectExtent l="0" t="0" r="0" b="0"/>
                <wp:wrapNone/>
                <wp:docPr id="14" name="Надпись 14"/>
                <wp:cNvGraphicFramePr/>
                <a:graphic xmlns:a="http://schemas.openxmlformats.org/drawingml/2006/main">
                  <a:graphicData uri="http://schemas.microsoft.com/office/word/2010/wordprocessingShape">
                    <wps:wsp>
                      <wps:cNvSpPr txBox="1"/>
                      <wps:spPr>
                        <a:xfrm>
                          <a:off x="0" y="0"/>
                          <a:ext cx="1531916" cy="391886"/>
                        </a:xfrm>
                        <a:prstGeom prst="rect">
                          <a:avLst/>
                        </a:prstGeom>
                        <a:noFill/>
                        <a:ln w="6350">
                          <a:noFill/>
                        </a:ln>
                      </wps:spPr>
                      <wps:txbx>
                        <w:txbxContent>
                          <w:p w:rsidR="004548A7" w:rsidRPr="00D94919" w:rsidRDefault="004548A7" w:rsidP="00D94919">
                            <w:pPr>
                              <w:rPr>
                                <w:b/>
                              </w:rPr>
                            </w:pPr>
                            <w:r>
                              <w:rPr>
                                <w:b/>
                              </w:rPr>
                              <w:t>Пункт 2122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DF55" id="Надпись 14" o:spid="_x0000_s1029" type="#_x0000_t202" style="position:absolute;left:0;text-align:left;margin-left:104.85pt;margin-top:34pt;width:120.6pt;height:30.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" filled="f" stroked="f" strokeweight=".5pt">
                <v:textbox>
                  <w:txbxContent>
                    <w:p w:rsidR="004548A7" w:rsidRPr="00D94919" w:rsidRDefault="004548A7" w:rsidP="00D94919">
                      <w:pPr>
                        <w:rPr>
                          <w:b/>
                        </w:rPr>
                      </w:pPr>
                      <w:r>
                        <w:rPr>
                          <w:b/>
                        </w:rPr>
                        <w:t>Пункт 2122</w:t>
                      </w:r>
                    </w:p>
                  </w:txbxContent>
                </v:textbox>
              </v:shape>
            </w:pict>
          </mc:Fallback>
        </mc:AlternateContent>
      </w:r>
      <w:r w:rsidRPr="00D94919">
        <w:rPr>
          <w:b/>
          <w:noProof/>
          <w:lang w:eastAsia="ru-RU"/>
        </w:rPr>
        <w:drawing>
          <wp:inline distT="0" distB="0" distL="0" distR="0" wp14:anchorId="34EAD610" wp14:editId="189229E0">
            <wp:extent cx="3524742" cy="366763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4742" cy="3667637"/>
                    </a:xfrm>
                    <a:prstGeom prst="rect">
                      <a:avLst/>
                    </a:prstGeom>
                  </pic:spPr>
                </pic:pic>
              </a:graphicData>
            </a:graphic>
          </wp:inline>
        </w:drawing>
      </w:r>
    </w:p>
    <w:p w:rsidR="00887F57" w:rsidRDefault="00887F57">
      <w:pPr>
        <w:spacing w:after="160" w:line="259" w:lineRule="auto"/>
        <w:jc w:val="left"/>
        <w:rPr>
          <w:b/>
        </w:rPr>
      </w:pPr>
      <w:r>
        <w:rPr>
          <w:b/>
        </w:rPr>
        <w:br w:type="page"/>
      </w:r>
    </w:p>
    <w:p w:rsidR="007D41CB" w:rsidRDefault="007D41CB" w:rsidP="00521501">
      <w:pPr>
        <w:jc w:val="center"/>
        <w:rPr>
          <w:b/>
        </w:rPr>
      </w:pPr>
    </w:p>
    <w:p w:rsidR="00D94919" w:rsidRDefault="007D41CB" w:rsidP="00521501">
      <w:pPr>
        <w:jc w:val="center"/>
        <w:rPr>
          <w:b/>
        </w:rPr>
      </w:pPr>
      <w:r w:rsidRPr="007D41CB">
        <w:rPr>
          <w:b/>
          <w:noProof/>
          <w:lang w:eastAsia="ru-RU"/>
        </w:rPr>
        <w:drawing>
          <wp:inline distT="0" distB="0" distL="0" distR="0" wp14:anchorId="438D844E" wp14:editId="65E314EE">
            <wp:extent cx="5839640" cy="4829849"/>
            <wp:effectExtent l="0" t="0" r="889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9640" cy="4829849"/>
                    </a:xfrm>
                    <a:prstGeom prst="rect">
                      <a:avLst/>
                    </a:prstGeom>
                  </pic:spPr>
                </pic:pic>
              </a:graphicData>
            </a:graphic>
          </wp:inline>
        </w:drawing>
      </w:r>
    </w:p>
    <w:p w:rsidR="00521501" w:rsidRPr="005C2EED" w:rsidRDefault="00521501" w:rsidP="00D94919">
      <w:pPr>
        <w:rPr>
          <w:b/>
        </w:rPr>
      </w:pPr>
    </w:p>
    <w:p w:rsidR="00D96920" w:rsidRDefault="00D96920" w:rsidP="00D94919">
      <w:pPr>
        <w:ind w:firstLine="709"/>
        <w:jc w:val="left"/>
        <w:rPr>
          <w:rFonts w:cs="Times New Roman"/>
          <w:szCs w:val="28"/>
        </w:rPr>
        <w:sectPr w:rsidR="00D96920" w:rsidSect="00AC2047">
          <w:pgSz w:w="11906" w:h="16838"/>
          <w:pgMar w:top="567" w:right="567" w:bottom="567" w:left="1701" w:header="709" w:footer="709" w:gutter="0"/>
          <w:cols w:space="708"/>
          <w:docGrid w:linePitch="381"/>
        </w:sectPr>
      </w:pPr>
    </w:p>
    <w:tbl>
      <w:tblPr>
        <w:tblStyle w:val="a8"/>
        <w:tblW w:w="1512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930"/>
      </w:tblGrid>
      <w:tr w:rsidR="00D96920" w:rsidTr="00173816">
        <w:trPr>
          <w:trHeight w:val="9219"/>
        </w:trPr>
        <w:tc>
          <w:tcPr>
            <w:tcW w:w="7195" w:type="dxa"/>
          </w:tcPr>
          <w:p w:rsidR="00D96920" w:rsidRPr="005C2EED" w:rsidRDefault="00D96920" w:rsidP="00173816">
            <w:pPr>
              <w:rPr>
                <w:b/>
              </w:rPr>
            </w:pPr>
            <w:r w:rsidRPr="005C2EED">
              <w:rPr>
                <w:b/>
              </w:rPr>
              <w:lastRenderedPageBreak/>
              <w:t>Приложение Г. Журнал угловых измерений</w:t>
            </w:r>
          </w:p>
        </w:tc>
        <w:tc>
          <w:tcPr>
            <w:tcW w:w="7930" w:type="dxa"/>
          </w:tcPr>
          <w:p w:rsidR="00D96920" w:rsidRDefault="00D96920" w:rsidP="00173816">
            <w:pPr>
              <w:jc w:val="center"/>
            </w:pPr>
            <w:r>
              <w:t>Министерство Образования Республики Беларусь</w:t>
            </w:r>
          </w:p>
          <w:p w:rsidR="00D96920" w:rsidRDefault="00D96920" w:rsidP="00173816">
            <w:pPr>
              <w:jc w:val="center"/>
            </w:pPr>
            <w:r>
              <w:t>Белорусский Национальный технический университет</w:t>
            </w:r>
          </w:p>
          <w:p w:rsidR="00D96920" w:rsidRDefault="00D96920" w:rsidP="00173816">
            <w:pPr>
              <w:jc w:val="center"/>
            </w:pPr>
            <w:r>
              <w:t>Кафедра «Геодезия и аэрокосмические геотехнологии»</w:t>
            </w:r>
          </w:p>
          <w:p w:rsidR="00D96920" w:rsidRDefault="00D96920" w:rsidP="00173816"/>
          <w:p w:rsidR="00D96920" w:rsidRDefault="00D96920" w:rsidP="00173816"/>
          <w:p w:rsidR="00D96920" w:rsidRDefault="00D96920" w:rsidP="00173816"/>
          <w:p w:rsidR="00D96920" w:rsidRDefault="00D96920" w:rsidP="00173816"/>
          <w:p w:rsidR="00D96920" w:rsidRDefault="00D96920" w:rsidP="00173816"/>
          <w:p w:rsidR="00D96920" w:rsidRDefault="00D96920" w:rsidP="00173816"/>
          <w:p w:rsidR="00D96920" w:rsidRDefault="00D96920" w:rsidP="00173816">
            <w:pPr>
              <w:jc w:val="center"/>
            </w:pPr>
            <w:r>
              <w:t>Журнал Угловых измерений</w:t>
            </w:r>
          </w:p>
          <w:p w:rsidR="00D96920" w:rsidRDefault="00D96920" w:rsidP="00173816"/>
          <w:p w:rsidR="00D96920" w:rsidRDefault="00D96920" w:rsidP="00173816"/>
          <w:p w:rsidR="00D96920" w:rsidRDefault="00D96920" w:rsidP="00173816"/>
          <w:p w:rsidR="00D96920" w:rsidRDefault="00D96920" w:rsidP="00173816"/>
          <w:p w:rsidR="00D96920" w:rsidRDefault="00D96920" w:rsidP="00173816">
            <w:pPr>
              <w:ind w:left="2946"/>
            </w:pPr>
            <w:r>
              <w:t>Бригада №2 (Бригадир) Безуглов Н.С.</w:t>
            </w:r>
          </w:p>
          <w:p w:rsidR="00D96920" w:rsidRDefault="00D96920" w:rsidP="00173816">
            <w:pPr>
              <w:ind w:left="5355"/>
            </w:pPr>
            <w:r>
              <w:tab/>
              <w:t>Авхутский Н.Г.</w:t>
            </w:r>
          </w:p>
          <w:p w:rsidR="00D96920" w:rsidRDefault="00D96920" w:rsidP="00173816">
            <w:pPr>
              <w:ind w:left="5355"/>
            </w:pPr>
            <w:r>
              <w:tab/>
              <w:t>Вишняков Д.Н.</w:t>
            </w:r>
          </w:p>
          <w:p w:rsidR="00D96920" w:rsidRDefault="00D96920" w:rsidP="00173816">
            <w:pPr>
              <w:ind w:left="5355"/>
            </w:pPr>
            <w:r>
              <w:tab/>
              <w:t>Давидович Н.Ю.</w:t>
            </w:r>
          </w:p>
          <w:p w:rsidR="00D96920" w:rsidRDefault="00D96920" w:rsidP="00173816">
            <w:pPr>
              <w:ind w:left="5355"/>
            </w:pPr>
            <w:r>
              <w:tab/>
              <w:t>Комков А.В.</w:t>
            </w:r>
          </w:p>
          <w:p w:rsidR="00D96920" w:rsidRDefault="00D96920" w:rsidP="00173816">
            <w:pPr>
              <w:ind w:left="5355"/>
            </w:pPr>
          </w:p>
          <w:p w:rsidR="00D96920" w:rsidRDefault="00D96920" w:rsidP="00173816"/>
          <w:p w:rsidR="00D96920" w:rsidRDefault="00D96920" w:rsidP="00173816"/>
          <w:p w:rsidR="00D96920" w:rsidRDefault="00D96920" w:rsidP="00173816"/>
          <w:p w:rsidR="00D96920" w:rsidRDefault="00D96920" w:rsidP="00173816">
            <w:pPr>
              <w:jc w:val="center"/>
            </w:pPr>
            <w:r>
              <w:t>Минск, 2021 г.</w:t>
            </w:r>
          </w:p>
        </w:tc>
      </w:tr>
    </w:tbl>
    <w:tbl>
      <w:tblPr>
        <w:tblW w:w="14481" w:type="dxa"/>
        <w:tblLook w:val="04A0" w:firstRow="1" w:lastRow="0" w:firstColumn="1" w:lastColumn="0" w:noHBand="0" w:noVBand="1"/>
      </w:tblPr>
      <w:tblGrid>
        <w:gridCol w:w="1302"/>
        <w:gridCol w:w="1527"/>
        <w:gridCol w:w="1277"/>
        <w:gridCol w:w="846"/>
        <w:gridCol w:w="645"/>
        <w:gridCol w:w="965"/>
        <w:gridCol w:w="846"/>
        <w:gridCol w:w="645"/>
        <w:gridCol w:w="965"/>
        <w:gridCol w:w="1865"/>
        <w:gridCol w:w="1799"/>
        <w:gridCol w:w="1799"/>
      </w:tblGrid>
      <w:tr w:rsidR="00D96920" w:rsidRPr="00806DFC" w:rsidTr="00D96920">
        <w:trPr>
          <w:trHeight w:val="619"/>
        </w:trPr>
        <w:tc>
          <w:tcPr>
            <w:tcW w:w="130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lastRenderedPageBreak/>
              <w:t>№ станции</w:t>
            </w:r>
          </w:p>
        </w:tc>
        <w:tc>
          <w:tcPr>
            <w:tcW w:w="1527" w:type="dxa"/>
            <w:tcBorders>
              <w:top w:val="single" w:sz="4" w:space="0" w:color="000000"/>
              <w:left w:val="nil"/>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№Приёма</w:t>
            </w:r>
          </w:p>
        </w:tc>
        <w:tc>
          <w:tcPr>
            <w:tcW w:w="1277" w:type="dxa"/>
            <w:tcBorders>
              <w:top w:val="single" w:sz="4" w:space="0" w:color="000000"/>
              <w:left w:val="nil"/>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 точки</w:t>
            </w:r>
          </w:p>
        </w:tc>
        <w:tc>
          <w:tcPr>
            <w:tcW w:w="2456" w:type="dxa"/>
            <w:gridSpan w:val="3"/>
            <w:tcBorders>
              <w:top w:val="single" w:sz="4" w:space="0" w:color="000000"/>
              <w:left w:val="nil"/>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КЛ</w:t>
            </w:r>
          </w:p>
        </w:tc>
        <w:tc>
          <w:tcPr>
            <w:tcW w:w="2456" w:type="dxa"/>
            <w:gridSpan w:val="3"/>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КП</w:t>
            </w:r>
          </w:p>
        </w:tc>
        <w:tc>
          <w:tcPr>
            <w:tcW w:w="1865" w:type="dxa"/>
            <w:tcBorders>
              <w:top w:val="single" w:sz="4" w:space="0" w:color="000000"/>
              <w:left w:val="nil"/>
              <w:bottom w:val="single" w:sz="4" w:space="0" w:color="000000"/>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Среднее направление</w:t>
            </w:r>
          </w:p>
        </w:tc>
        <w:tc>
          <w:tcPr>
            <w:tcW w:w="1799" w:type="dxa"/>
            <w:tcBorders>
              <w:top w:val="single" w:sz="4" w:space="0" w:color="000000"/>
              <w:left w:val="nil"/>
              <w:bottom w:val="nil"/>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Угол</w:t>
            </w:r>
          </w:p>
        </w:tc>
        <w:tc>
          <w:tcPr>
            <w:tcW w:w="1799" w:type="dxa"/>
            <w:tcBorders>
              <w:top w:val="single" w:sz="4" w:space="0" w:color="000000"/>
              <w:left w:val="nil"/>
              <w:bottom w:val="nil"/>
              <w:right w:val="single" w:sz="4" w:space="0" w:color="000000"/>
            </w:tcBorders>
            <w:shd w:val="clear" w:color="auto" w:fill="auto"/>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Средний угол</w:t>
            </w:r>
          </w:p>
        </w:tc>
      </w:tr>
      <w:tr w:rsidR="00D96920" w:rsidRPr="00806DFC" w:rsidTr="00D96920">
        <w:trPr>
          <w:trHeight w:val="309"/>
        </w:trPr>
        <w:tc>
          <w:tcPr>
            <w:tcW w:w="1302" w:type="dxa"/>
            <w:vMerge w:val="restart"/>
            <w:tcBorders>
              <w:top w:val="single" w:sz="8" w:space="0" w:color="auto"/>
              <w:left w:val="single" w:sz="8"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1527" w:type="dxa"/>
            <w:vMerge w:val="restart"/>
            <w:tcBorders>
              <w:top w:val="single" w:sz="4" w:space="0" w:color="auto"/>
              <w:left w:val="single" w:sz="4" w:space="0" w:color="auto"/>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18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0˚0ʹ0,5ʺ</w:t>
            </w:r>
          </w:p>
        </w:tc>
        <w:tc>
          <w:tcPr>
            <w:tcW w:w="1799" w:type="dxa"/>
            <w:vMerge w:val="restart"/>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67˚7ʹ26,5ʺ</w:t>
            </w:r>
          </w:p>
        </w:tc>
        <w:tc>
          <w:tcPr>
            <w:tcW w:w="1799"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67˚7ʹ21,6ʺ</w:t>
            </w:r>
          </w:p>
        </w:tc>
      </w:tr>
      <w:tr w:rsidR="00D96920" w:rsidRPr="00806DFC" w:rsidTr="00D96920">
        <w:trPr>
          <w:trHeight w:val="309"/>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nil"/>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07ʹ</w:t>
            </w:r>
          </w:p>
        </w:tc>
        <w:tc>
          <w:tcPr>
            <w:tcW w:w="96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31,0ʺ</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247˚</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07ʹ</w:t>
            </w:r>
          </w:p>
        </w:tc>
        <w:tc>
          <w:tcPr>
            <w:tcW w:w="9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23,0ʺ</w:t>
            </w:r>
          </w:p>
        </w:tc>
        <w:tc>
          <w:tcPr>
            <w:tcW w:w="18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67˚7ʹ27ʺ</w:t>
            </w:r>
          </w:p>
        </w:tc>
        <w:tc>
          <w:tcPr>
            <w:tcW w:w="1799" w:type="dxa"/>
            <w:vMerge/>
            <w:tcBorders>
              <w:top w:val="single" w:sz="4" w:space="0" w:color="auto"/>
              <w:left w:val="nil"/>
              <w:bottom w:val="nil"/>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09"/>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15,0ʺ</w:t>
            </w:r>
          </w:p>
        </w:tc>
        <w:tc>
          <w:tcPr>
            <w:tcW w:w="1865" w:type="dxa"/>
            <w:tcBorders>
              <w:top w:val="single" w:sz="4" w:space="0" w:color="auto"/>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30˚10ʹ15,5ʺ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67˚7ʹ22,5ʺ</w:t>
            </w: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09"/>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000000"/>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single" w:sz="4" w:space="0" w:color="000000"/>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97˚</w:t>
            </w:r>
          </w:p>
        </w:tc>
        <w:tc>
          <w:tcPr>
            <w:tcW w:w="64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17ʹ</w:t>
            </w:r>
          </w:p>
        </w:tc>
        <w:tc>
          <w:tcPr>
            <w:tcW w:w="96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42,0ʺ</w:t>
            </w:r>
          </w:p>
        </w:tc>
        <w:tc>
          <w:tcPr>
            <w:tcW w:w="846" w:type="dxa"/>
            <w:tcBorders>
              <w:top w:val="single" w:sz="4" w:space="0" w:color="000000"/>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277˚</w:t>
            </w:r>
          </w:p>
        </w:tc>
        <w:tc>
          <w:tcPr>
            <w:tcW w:w="64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17ʹ</w:t>
            </w:r>
          </w:p>
        </w:tc>
        <w:tc>
          <w:tcPr>
            <w:tcW w:w="965" w:type="dxa"/>
            <w:tcBorders>
              <w:top w:val="single" w:sz="4" w:space="0" w:color="000000"/>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97˚17ʹ38ʺ</w:t>
            </w:r>
          </w:p>
        </w:tc>
        <w:tc>
          <w:tcPr>
            <w:tcW w:w="1799" w:type="dxa"/>
            <w:vMerge/>
            <w:tcBorders>
              <w:top w:val="single" w:sz="4" w:space="0" w:color="auto"/>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09"/>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nil"/>
              <w:left w:val="single" w:sz="4" w:space="0" w:color="auto"/>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60˚20ʹ19,5ʺ</w:t>
            </w:r>
          </w:p>
        </w:tc>
        <w:tc>
          <w:tcPr>
            <w:tcW w:w="1799" w:type="dxa"/>
            <w:vMerge w:val="restart"/>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67˚7ʹ15ʺ</w:t>
            </w: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09"/>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nil"/>
              <w:left w:val="single" w:sz="4" w:space="0" w:color="auto"/>
              <w:bottom w:val="nil"/>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127˚</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27ʹ</w:t>
            </w:r>
          </w:p>
        </w:tc>
        <w:tc>
          <w:tcPr>
            <w:tcW w:w="96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307˚</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27ʹ</w:t>
            </w:r>
          </w:p>
        </w:tc>
        <w:tc>
          <w:tcPr>
            <w:tcW w:w="9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30,0ʺ</w:t>
            </w:r>
          </w:p>
        </w:tc>
        <w:tc>
          <w:tcPr>
            <w:tcW w:w="18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127˚27ʹ34,5ʺ</w:t>
            </w:r>
          </w:p>
        </w:tc>
        <w:tc>
          <w:tcPr>
            <w:tcW w:w="1799" w:type="dxa"/>
            <w:vMerge/>
            <w:tcBorders>
              <w:top w:val="nil"/>
              <w:left w:val="nil"/>
              <w:bottom w:val="nil"/>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auto"/>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26,0ʺ</w:t>
            </w:r>
          </w:p>
        </w:tc>
        <w:tc>
          <w:tcPr>
            <w:tcW w:w="846" w:type="dxa"/>
            <w:tcBorders>
              <w:top w:val="single" w:sz="4" w:space="0" w:color="auto"/>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single" w:sz="4" w:space="0" w:color="auto"/>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33,0ʺ</w:t>
            </w:r>
          </w:p>
        </w:tc>
        <w:tc>
          <w:tcPr>
            <w:tcW w:w="1865" w:type="dxa"/>
            <w:tcBorders>
              <w:top w:val="single" w:sz="4" w:space="0" w:color="auto"/>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90˚30ʹ29,5ʺ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67˚7ʹ21,5ʺ</w:t>
            </w: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000000"/>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53,0ʺ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49,0ʺ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157˚37ʹ51ʺ</w:t>
            </w:r>
          </w:p>
        </w:tc>
        <w:tc>
          <w:tcPr>
            <w:tcW w:w="1799" w:type="dxa"/>
            <w:vMerge/>
            <w:tcBorders>
              <w:top w:val="single" w:sz="4" w:space="0" w:color="auto"/>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nil"/>
              <w:left w:val="single" w:sz="4" w:space="0" w:color="auto"/>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120˚40ʹ31,5ʺ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67˚7ʹ21,5ʺ</w:t>
            </w: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nil"/>
              <w:left w:val="single" w:sz="4" w:space="0" w:color="auto"/>
              <w:bottom w:val="single" w:sz="4" w:space="0" w:color="000000"/>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single" w:sz="4" w:space="0" w:color="000000"/>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187˚</w:t>
            </w:r>
          </w:p>
        </w:tc>
        <w:tc>
          <w:tcPr>
            <w:tcW w:w="64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48ʹ</w:t>
            </w:r>
          </w:p>
        </w:tc>
        <w:tc>
          <w:tcPr>
            <w:tcW w:w="96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846" w:type="dxa"/>
            <w:tcBorders>
              <w:top w:val="single" w:sz="4" w:space="0" w:color="000000"/>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w:t>
            </w:r>
          </w:p>
        </w:tc>
        <w:tc>
          <w:tcPr>
            <w:tcW w:w="645"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47ʹ</w:t>
            </w:r>
          </w:p>
        </w:tc>
        <w:tc>
          <w:tcPr>
            <w:tcW w:w="965" w:type="dxa"/>
            <w:tcBorders>
              <w:top w:val="single" w:sz="4" w:space="0" w:color="000000"/>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45,0ʺ</w:t>
            </w:r>
          </w:p>
        </w:tc>
        <w:tc>
          <w:tcPr>
            <w:tcW w:w="1865" w:type="dxa"/>
            <w:tcBorders>
              <w:top w:val="single" w:sz="4" w:space="0" w:color="000000"/>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7˚47ʹ53ʺ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nil"/>
              <w:left w:val="single" w:sz="4" w:space="0" w:color="auto"/>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150˚50ʹ20ʺ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67˚7ʹ22,5ʺ</w:t>
            </w: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8" w:space="0" w:color="auto"/>
              <w:left w:val="single" w:sz="8" w:space="0" w:color="auto"/>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nil"/>
              <w:left w:val="single" w:sz="4" w:space="0" w:color="auto"/>
              <w:bottom w:val="single" w:sz="4" w:space="0" w:color="auto"/>
              <w:right w:val="single" w:sz="4" w:space="0" w:color="000000"/>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48,0ʺ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37˚57ʹ42,5ʺ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val="restart"/>
            <w:tcBorders>
              <w:top w:val="nil"/>
              <w:left w:val="single" w:sz="4" w:space="0" w:color="000000"/>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0˚0ʹ0,5ʺ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195˚8ʹ3ʺ</w:t>
            </w:r>
          </w:p>
        </w:tc>
        <w:tc>
          <w:tcPr>
            <w:tcW w:w="179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195˚8ʹ4,7ʺ</w:t>
            </w: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08ʹ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08ʹ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15˚8ʹ3,5ʺ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30˚9ʹ58,5ʺ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195˚8ʹ9ʺ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225˚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45˚18ʹ7,5ʺ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54,0ʺ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51,0ʺ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60˚19ʹ52,5ʺ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195˚8ʹ4,5ʺ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75˚27ʹ57ʺ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29ʹ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07,0ʺ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90˚29ʹ53,5ʺ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195˚8ʹ4ʺ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51,0ʺ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38ʹ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105˚37ʹ57,5ʺ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120˚40ʹ2ʺ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195˚8ʹ3ʺ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315˚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48ʹ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48ʹ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135˚48ʹ5ʺ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150˚50ʹ7,5ʺ</w:t>
            </w:r>
          </w:p>
        </w:tc>
        <w:tc>
          <w:tcPr>
            <w:tcW w:w="1799" w:type="dxa"/>
            <w:vMerge w:val="restart"/>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195˚8ʹ4,5ʺ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345˚</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165˚58ʹ12ʺ</w:t>
            </w:r>
          </w:p>
        </w:tc>
        <w:tc>
          <w:tcPr>
            <w:tcW w:w="1799" w:type="dxa"/>
            <w:vMerge/>
            <w:tcBorders>
              <w:top w:val="nil"/>
              <w:left w:val="nil"/>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bl>
    <w:p w:rsidR="00D96920" w:rsidRPr="00806DFC" w:rsidRDefault="00D96920" w:rsidP="00D96920">
      <w:pPr>
        <w:rPr>
          <w:sz w:val="36"/>
        </w:rPr>
      </w:pPr>
      <w:r w:rsidRPr="00806DFC">
        <w:rPr>
          <w:sz w:val="36"/>
        </w:rPr>
        <w:br w:type="page"/>
      </w:r>
    </w:p>
    <w:tbl>
      <w:tblPr>
        <w:tblW w:w="14481" w:type="dxa"/>
        <w:tblLook w:val="04A0" w:firstRow="1" w:lastRow="0" w:firstColumn="1" w:lastColumn="0" w:noHBand="0" w:noVBand="1"/>
      </w:tblPr>
      <w:tblGrid>
        <w:gridCol w:w="1302"/>
        <w:gridCol w:w="1527"/>
        <w:gridCol w:w="1277"/>
        <w:gridCol w:w="846"/>
        <w:gridCol w:w="645"/>
        <w:gridCol w:w="965"/>
        <w:gridCol w:w="846"/>
        <w:gridCol w:w="645"/>
        <w:gridCol w:w="965"/>
        <w:gridCol w:w="1865"/>
        <w:gridCol w:w="1799"/>
        <w:gridCol w:w="1799"/>
      </w:tblGrid>
      <w:tr w:rsidR="00D96920" w:rsidRPr="00806DFC" w:rsidTr="00D96920">
        <w:trPr>
          <w:trHeight w:val="325"/>
        </w:trPr>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lastRenderedPageBreak/>
              <w:t>№ станции</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№Приёма</w:t>
            </w:r>
          </w:p>
        </w:tc>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 точки</w:t>
            </w:r>
          </w:p>
        </w:tc>
        <w:tc>
          <w:tcPr>
            <w:tcW w:w="24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КЛ</w:t>
            </w:r>
          </w:p>
        </w:tc>
        <w:tc>
          <w:tcPr>
            <w:tcW w:w="2456"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КП</w:t>
            </w:r>
          </w:p>
        </w:tc>
        <w:tc>
          <w:tcPr>
            <w:tcW w:w="1865"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Среднее направление</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Угол</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Средний угол</w:t>
            </w:r>
          </w:p>
        </w:tc>
      </w:tr>
      <w:tr w:rsidR="00D96920" w:rsidRPr="00806DFC" w:rsidTr="00D96920">
        <w:trPr>
          <w:trHeight w:val="325"/>
        </w:trPr>
        <w:tc>
          <w:tcPr>
            <w:tcW w:w="1302" w:type="dxa"/>
            <w:vMerge w:val="restart"/>
            <w:tcBorders>
              <w:top w:val="single" w:sz="4" w:space="0" w:color="auto"/>
              <w:left w:val="single" w:sz="4" w:space="0" w:color="000000"/>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single" w:sz="4" w:space="0" w:color="auto"/>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18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0˚0ʹ0,5ʺ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95˚43ʹ24,5ʺ</w:t>
            </w:r>
          </w:p>
        </w:tc>
        <w:tc>
          <w:tcPr>
            <w:tcW w:w="179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95˚43ʹ25ʺ</w:t>
            </w: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29,0ʺ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95˚43ʹ25ʺ</w:t>
            </w:r>
          </w:p>
        </w:tc>
        <w:tc>
          <w:tcPr>
            <w:tcW w:w="1799" w:type="dxa"/>
            <w:vMerge/>
            <w:tcBorders>
              <w:top w:val="single" w:sz="4" w:space="0" w:color="000000"/>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30˚10ʹ6,5ʺ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95˚43ʹ23,5ʺ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53ʹ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53ʹ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125˚53ʹ30ʺ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60˚20ʹ2,5ʺ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95˚43ʹ23ʺ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156˚3ʹ25,5ʺ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90˚30ʹ13ʺ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95˚43ʹ28ʺ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6˚13ʹ41ʺ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11,0ʺ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120˚40ʹ12,5ʺ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95˚43ʹ28,5ʺ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36˚23ʹ41ʺ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150˚50ʹ19,5ʺ</w:t>
            </w:r>
          </w:p>
        </w:tc>
        <w:tc>
          <w:tcPr>
            <w:tcW w:w="1799" w:type="dxa"/>
            <w:vMerge w:val="restart"/>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95˚43ʹ22,5ʺ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246˚</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44,0ʺ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66˚</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66˚33ʹ42ʺ</w:t>
            </w:r>
          </w:p>
        </w:tc>
        <w:tc>
          <w:tcPr>
            <w:tcW w:w="1799" w:type="dxa"/>
            <w:vMerge/>
            <w:tcBorders>
              <w:top w:val="nil"/>
              <w:left w:val="nil"/>
              <w:bottom w:val="nil"/>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val="restart"/>
            <w:tcBorders>
              <w:top w:val="nil"/>
              <w:left w:val="single" w:sz="4" w:space="0" w:color="000000"/>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000000"/>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10,0ʺ</w:t>
            </w:r>
          </w:p>
        </w:tc>
        <w:tc>
          <w:tcPr>
            <w:tcW w:w="1865" w:type="dxa"/>
            <w:tcBorders>
              <w:top w:val="single" w:sz="4" w:space="0" w:color="000000"/>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0˚0ʹ5ʺ</w:t>
            </w:r>
          </w:p>
        </w:tc>
        <w:tc>
          <w:tcPr>
            <w:tcW w:w="1799" w:type="dxa"/>
            <w:vMerge w:val="restart"/>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86˚13ʹ5,5ʺ</w:t>
            </w:r>
          </w:p>
        </w:tc>
        <w:tc>
          <w:tcPr>
            <w:tcW w:w="17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86˚13ʹ7,2ʺ</w:t>
            </w: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86˚13ʹ10,5ʺ</w:t>
            </w:r>
          </w:p>
        </w:tc>
        <w:tc>
          <w:tcPr>
            <w:tcW w:w="1799" w:type="dxa"/>
            <w:vMerge/>
            <w:tcBorders>
              <w:top w:val="single" w:sz="4" w:space="0" w:color="000000"/>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30˚10ʹ10ʺ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86˚13ʹ7,5ʺ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116˚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296˚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116˚23ʹ17,5ʺ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60˚20ʹ9,5ʺ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86˚13ʹ4,5ʺ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326˚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11,0ʺ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146˚33ʹ14ʺ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90˚30ʹ11,5ʺ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86˚13ʹ8ʺ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176˚43ʹ19,5ʺ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120˚40ʹ21ʺ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86˚13ʹ12ʺ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53ʹ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53ʹ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32,0ʺ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26˚53ʹ33ʺ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2122</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150˚50ʹ13ʺ</w:t>
            </w:r>
          </w:p>
        </w:tc>
        <w:tc>
          <w:tcPr>
            <w:tcW w:w="1799" w:type="dxa"/>
            <w:vMerge w:val="restart"/>
            <w:tcBorders>
              <w:top w:val="single" w:sz="4" w:space="0" w:color="000000"/>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86˚13ʹ5,5ʺ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57˚3ʹ18,5ʺ</w:t>
            </w:r>
          </w:p>
        </w:tc>
        <w:tc>
          <w:tcPr>
            <w:tcW w:w="1799" w:type="dxa"/>
            <w:vMerge/>
            <w:tcBorders>
              <w:top w:val="nil"/>
              <w:left w:val="nil"/>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bl>
    <w:p w:rsidR="00D96920" w:rsidRPr="00806DFC" w:rsidRDefault="00D96920" w:rsidP="00D96920">
      <w:pPr>
        <w:rPr>
          <w:sz w:val="36"/>
        </w:rPr>
      </w:pPr>
      <w:r w:rsidRPr="00806DFC">
        <w:rPr>
          <w:sz w:val="36"/>
        </w:rPr>
        <w:br w:type="page"/>
      </w:r>
    </w:p>
    <w:tbl>
      <w:tblPr>
        <w:tblW w:w="14481" w:type="dxa"/>
        <w:tblLook w:val="04A0" w:firstRow="1" w:lastRow="0" w:firstColumn="1" w:lastColumn="0" w:noHBand="0" w:noVBand="1"/>
      </w:tblPr>
      <w:tblGrid>
        <w:gridCol w:w="1302"/>
        <w:gridCol w:w="1527"/>
        <w:gridCol w:w="1277"/>
        <w:gridCol w:w="846"/>
        <w:gridCol w:w="645"/>
        <w:gridCol w:w="965"/>
        <w:gridCol w:w="846"/>
        <w:gridCol w:w="645"/>
        <w:gridCol w:w="965"/>
        <w:gridCol w:w="1865"/>
        <w:gridCol w:w="1799"/>
        <w:gridCol w:w="1799"/>
      </w:tblGrid>
      <w:tr w:rsidR="00D96920" w:rsidRPr="00806DFC" w:rsidTr="00D96920">
        <w:trPr>
          <w:trHeight w:val="325"/>
        </w:trPr>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lastRenderedPageBreak/>
              <w:t>№ станции</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№Приёма</w:t>
            </w:r>
          </w:p>
        </w:tc>
        <w:tc>
          <w:tcPr>
            <w:tcW w:w="1277" w:type="dxa"/>
            <w:tcBorders>
              <w:top w:val="single" w:sz="4" w:space="0" w:color="auto"/>
              <w:left w:val="single" w:sz="4" w:space="0" w:color="auto"/>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 точки</w:t>
            </w:r>
          </w:p>
        </w:tc>
        <w:tc>
          <w:tcPr>
            <w:tcW w:w="2456" w:type="dxa"/>
            <w:gridSpan w:val="3"/>
            <w:tcBorders>
              <w:top w:val="single" w:sz="4" w:space="0" w:color="auto"/>
              <w:left w:val="single" w:sz="4" w:space="0" w:color="000000"/>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КЛ</w:t>
            </w:r>
          </w:p>
        </w:tc>
        <w:tc>
          <w:tcPr>
            <w:tcW w:w="2456" w:type="dxa"/>
            <w:gridSpan w:val="3"/>
            <w:tcBorders>
              <w:top w:val="single" w:sz="4" w:space="0" w:color="auto"/>
              <w:left w:val="single" w:sz="4" w:space="0" w:color="000000"/>
              <w:bottom w:val="single" w:sz="4" w:space="0" w:color="auto"/>
              <w:right w:val="single" w:sz="4" w:space="0" w:color="000000"/>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КП</w:t>
            </w:r>
          </w:p>
        </w:tc>
        <w:tc>
          <w:tcPr>
            <w:tcW w:w="1865" w:type="dxa"/>
            <w:tcBorders>
              <w:top w:val="single" w:sz="4" w:space="0" w:color="auto"/>
              <w:left w:val="nil"/>
              <w:bottom w:val="single" w:sz="4" w:space="0" w:color="auto"/>
              <w:right w:val="single" w:sz="4" w:space="0" w:color="000000"/>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Среднее направление</w:t>
            </w:r>
          </w:p>
        </w:tc>
        <w:tc>
          <w:tcPr>
            <w:tcW w:w="1799" w:type="dxa"/>
            <w:tcBorders>
              <w:top w:val="single" w:sz="4" w:space="0" w:color="auto"/>
              <w:left w:val="nil"/>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Угол</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Средний угол</w:t>
            </w:r>
          </w:p>
        </w:tc>
      </w:tr>
      <w:tr w:rsidR="00D96920" w:rsidRPr="00806DFC" w:rsidTr="00D96920">
        <w:trPr>
          <w:trHeight w:val="325"/>
        </w:trPr>
        <w:tc>
          <w:tcPr>
            <w:tcW w:w="1302" w:type="dxa"/>
            <w:vMerge w:val="restart"/>
            <w:tcBorders>
              <w:top w:val="single" w:sz="4" w:space="0" w:color="auto"/>
              <w:left w:val="single" w:sz="4" w:space="0" w:color="000000"/>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single" w:sz="4" w:space="0" w:color="auto"/>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18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0˚0ʹ3ʺ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165˚37ʹ47,5ʺ</w:t>
            </w:r>
          </w:p>
        </w:tc>
        <w:tc>
          <w:tcPr>
            <w:tcW w:w="1799" w:type="dxa"/>
            <w:vMerge w:val="restart"/>
            <w:tcBorders>
              <w:top w:val="single" w:sz="4" w:space="0" w:color="auto"/>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165˚37ʹ45ʺ</w:t>
            </w: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43,0ʺ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165˚37ʹ50,5ʺ</w:t>
            </w:r>
          </w:p>
        </w:tc>
        <w:tc>
          <w:tcPr>
            <w:tcW w:w="1799" w:type="dxa"/>
            <w:vMerge/>
            <w:tcBorders>
              <w:top w:val="single" w:sz="4" w:space="0" w:color="000000"/>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30˚9ʹ54ʺ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165˚37ʹ45ʺ</w:t>
            </w: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38,0ʺ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15˚47ʹ39ʺ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49,0ʺ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60˚19ʹ49,5ʺ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165˚37ʹ47,5ʺ</w:t>
            </w: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225˚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57ʹ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37,0ʺ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45˚57ʹ37ʺ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29ʹ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51,0ʺ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90˚29ʹ56ʺ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165˚37ʹ39ʺ</w:t>
            </w: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07ʹ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76˚</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07ʹ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76˚7ʹ35ʺ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49,0ʺ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120˚39ʹ48ʺ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165˚37ʹ47ʺ</w:t>
            </w: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106˚17ʹ35ʺ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2123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49ʹ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49ʹ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150˚49ʹ51ʺ</w:t>
            </w:r>
          </w:p>
        </w:tc>
        <w:tc>
          <w:tcPr>
            <w:tcW w:w="1799" w:type="dxa"/>
            <w:vMerge w:val="restart"/>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165˚37ʹ44ʺ</w:t>
            </w: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000000"/>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316˚</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136˚</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136˚27ʹ35ʺ</w:t>
            </w:r>
          </w:p>
        </w:tc>
        <w:tc>
          <w:tcPr>
            <w:tcW w:w="1799" w:type="dxa"/>
            <w:vMerge/>
            <w:tcBorders>
              <w:top w:val="nil"/>
              <w:left w:val="nil"/>
              <w:bottom w:val="nil"/>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nil"/>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single" w:sz="4" w:space="0" w:color="auto"/>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18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0˚0ʹ0ʺ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196˚55ʹ27ʺ</w:t>
            </w:r>
          </w:p>
        </w:tc>
        <w:tc>
          <w:tcPr>
            <w:tcW w:w="179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196˚55ʹ28,7ʺ</w:t>
            </w: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26,0ʺ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16˚55ʹ27ʺ</w:t>
            </w:r>
          </w:p>
        </w:tc>
        <w:tc>
          <w:tcPr>
            <w:tcW w:w="1799" w:type="dxa"/>
            <w:vMerge/>
            <w:tcBorders>
              <w:top w:val="single" w:sz="4" w:space="0" w:color="auto"/>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30˚10ʹ2,5ʺ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196˚55ʹ26,5ʺ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227˚</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47˚5ʹ29ʺ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60˚20ʹ5ʺ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196˚55ʹ27,5ʺ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257˚</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29,0ʺ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77˚</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36,0ʺ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77˚15ʹ32,5ʺ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02,0ʺ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03,0ʺ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90˚30ʹ2,5ʺ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196˚55ʹ29ʺ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287˚</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28,0ʺ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107˚</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25ʹ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107˚25ʹ31,5ʺ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08,0ʺ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120˚40ʹ6,5ʺ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196˚55ʹ29ʺ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317˚</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32,0ʺ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137˚</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35ʹ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137˚35ʹ35,5ʺ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1801</w:t>
            </w:r>
          </w:p>
        </w:tc>
        <w:tc>
          <w:tcPr>
            <w:tcW w:w="846"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11,0ʺ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150˚50ʹ8,5ʺ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196˚55ʹ33,5ʺ</w:t>
            </w: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846"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39,0ʺ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167˚</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167˚45ʹ42ʺ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single" w:sz="4" w:space="0" w:color="auto"/>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bl>
    <w:p w:rsidR="00D96920" w:rsidRPr="00806DFC" w:rsidRDefault="00D96920" w:rsidP="00D96920">
      <w:pPr>
        <w:rPr>
          <w:sz w:val="36"/>
        </w:rPr>
      </w:pPr>
      <w:r w:rsidRPr="00806DFC">
        <w:rPr>
          <w:sz w:val="36"/>
        </w:rPr>
        <w:br w:type="page"/>
      </w:r>
    </w:p>
    <w:p w:rsidR="00D96920" w:rsidRPr="00806DFC" w:rsidRDefault="00D96920" w:rsidP="00D96920">
      <w:pPr>
        <w:rPr>
          <w:sz w:val="36"/>
        </w:rPr>
      </w:pPr>
    </w:p>
    <w:tbl>
      <w:tblPr>
        <w:tblW w:w="14481" w:type="dxa"/>
        <w:tblLook w:val="04A0" w:firstRow="1" w:lastRow="0" w:firstColumn="1" w:lastColumn="0" w:noHBand="0" w:noVBand="1"/>
      </w:tblPr>
      <w:tblGrid>
        <w:gridCol w:w="1302"/>
        <w:gridCol w:w="1527"/>
        <w:gridCol w:w="1277"/>
        <w:gridCol w:w="846"/>
        <w:gridCol w:w="645"/>
        <w:gridCol w:w="965"/>
        <w:gridCol w:w="846"/>
        <w:gridCol w:w="645"/>
        <w:gridCol w:w="965"/>
        <w:gridCol w:w="1865"/>
        <w:gridCol w:w="1799"/>
        <w:gridCol w:w="1799"/>
      </w:tblGrid>
      <w:tr w:rsidR="00D96920" w:rsidRPr="00806DFC" w:rsidTr="00D96920">
        <w:trPr>
          <w:trHeight w:val="325"/>
        </w:trPr>
        <w:tc>
          <w:tcPr>
            <w:tcW w:w="1302"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 станции</w:t>
            </w:r>
          </w:p>
        </w:tc>
        <w:tc>
          <w:tcPr>
            <w:tcW w:w="1527"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№Приёма</w:t>
            </w:r>
          </w:p>
        </w:tc>
        <w:tc>
          <w:tcPr>
            <w:tcW w:w="1277" w:type="dxa"/>
            <w:tcBorders>
              <w:top w:val="single" w:sz="4" w:space="0" w:color="auto"/>
              <w:left w:val="single" w:sz="4" w:space="0" w:color="auto"/>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 точки</w:t>
            </w:r>
          </w:p>
        </w:tc>
        <w:tc>
          <w:tcPr>
            <w:tcW w:w="2456" w:type="dxa"/>
            <w:gridSpan w:val="3"/>
            <w:tcBorders>
              <w:top w:val="single" w:sz="4" w:space="0" w:color="auto"/>
              <w:left w:val="single" w:sz="4" w:space="0" w:color="000000"/>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КЛ</w:t>
            </w:r>
          </w:p>
        </w:tc>
        <w:tc>
          <w:tcPr>
            <w:tcW w:w="2456" w:type="dxa"/>
            <w:gridSpan w:val="3"/>
            <w:tcBorders>
              <w:top w:val="single" w:sz="4" w:space="0" w:color="auto"/>
              <w:left w:val="single" w:sz="4" w:space="0" w:color="000000"/>
              <w:bottom w:val="single" w:sz="4" w:space="0" w:color="auto"/>
              <w:right w:val="single" w:sz="4" w:space="0" w:color="000000"/>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КП</w:t>
            </w:r>
          </w:p>
        </w:tc>
        <w:tc>
          <w:tcPr>
            <w:tcW w:w="1865" w:type="dxa"/>
            <w:tcBorders>
              <w:top w:val="single" w:sz="4" w:space="0" w:color="auto"/>
              <w:left w:val="nil"/>
              <w:bottom w:val="single" w:sz="4" w:space="0" w:color="auto"/>
              <w:right w:val="single" w:sz="4" w:space="0" w:color="000000"/>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Среднее направление</w:t>
            </w:r>
          </w:p>
        </w:tc>
        <w:tc>
          <w:tcPr>
            <w:tcW w:w="1799" w:type="dxa"/>
            <w:tcBorders>
              <w:top w:val="single" w:sz="4" w:space="0" w:color="auto"/>
              <w:left w:val="nil"/>
              <w:bottom w:val="single" w:sz="4" w:space="0" w:color="auto"/>
              <w:right w:val="nil"/>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Угол</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Средний угол</w:t>
            </w:r>
          </w:p>
        </w:tc>
      </w:tr>
      <w:tr w:rsidR="00D96920" w:rsidRPr="00806DFC" w:rsidTr="00D96920">
        <w:trPr>
          <w:trHeight w:val="325"/>
        </w:trPr>
        <w:tc>
          <w:tcPr>
            <w:tcW w:w="130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2111</w:t>
            </w: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w:t>
            </w:r>
          </w:p>
        </w:tc>
        <w:tc>
          <w:tcPr>
            <w:tcW w:w="1277" w:type="dxa"/>
            <w:tcBorders>
              <w:top w:val="single" w:sz="4" w:space="0" w:color="auto"/>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00ʹ</w:t>
            </w:r>
          </w:p>
        </w:tc>
        <w:tc>
          <w:tcPr>
            <w:tcW w:w="96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single" w:sz="4" w:space="0" w:color="auto"/>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179˚</w:t>
            </w:r>
          </w:p>
        </w:tc>
        <w:tc>
          <w:tcPr>
            <w:tcW w:w="645" w:type="dxa"/>
            <w:tcBorders>
              <w:top w:val="single" w:sz="4" w:space="0" w:color="auto"/>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59ʹ</w:t>
            </w:r>
          </w:p>
        </w:tc>
        <w:tc>
          <w:tcPr>
            <w:tcW w:w="9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55,0ʺ</w:t>
            </w:r>
          </w:p>
        </w:tc>
        <w:tc>
          <w:tcPr>
            <w:tcW w:w="1865" w:type="dxa"/>
            <w:tcBorders>
              <w:top w:val="single" w:sz="4" w:space="0" w:color="auto"/>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Pr>
                <w:rFonts w:eastAsia="Times New Roman" w:cs="Times New Roman"/>
                <w:lang w:eastAsia="ru-RU"/>
              </w:rPr>
              <w:t>359</w:t>
            </w:r>
            <w:r w:rsidRPr="00DC32FE">
              <w:rPr>
                <w:rFonts w:eastAsia="Times New Roman" w:cs="Times New Roman"/>
                <w:lang w:eastAsia="ru-RU"/>
              </w:rPr>
              <w:t>˚59ʹ57,5ʺ</w:t>
            </w:r>
          </w:p>
        </w:tc>
        <w:tc>
          <w:tcPr>
            <w:tcW w:w="1799" w:type="dxa"/>
            <w:vMerge w:val="restart"/>
            <w:tcBorders>
              <w:top w:val="single" w:sz="4" w:space="0" w:color="auto"/>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93˚14ʹ44ʺ</w:t>
            </w:r>
          </w:p>
        </w:tc>
        <w:tc>
          <w:tcPr>
            <w:tcW w:w="179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93˚14ʹ43,8ʺ</w:t>
            </w: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42,0ʺ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93˚14ʹ41,5ʺ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58,0ʺ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06,0ʺ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30˚10ʹ2ʺ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93˚14ʹ44ʺ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123˚</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303˚</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47,0ʺ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123˚24ʹ46ʺ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19ʹ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60˚20ʹ0ʺ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93˚14ʹ43ʺ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45,0ʺ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153˚34ʹ43ʺ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08,0ʺ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270˚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90˚30ʹ6,5ʺ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93˚14ʹ39ʺ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183˚</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44ʹ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44ʹ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41,0ʺ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3˚44ʹ45,5ʺ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23,0ʺ</w:t>
            </w:r>
          </w:p>
        </w:tc>
        <w:tc>
          <w:tcPr>
            <w:tcW w:w="846" w:type="dxa"/>
            <w:tcBorders>
              <w:top w:val="nil"/>
              <w:left w:val="single" w:sz="4" w:space="0" w:color="000000"/>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300˚</w:t>
            </w:r>
          </w:p>
        </w:tc>
        <w:tc>
          <w:tcPr>
            <w:tcW w:w="645" w:type="dxa"/>
            <w:tcBorders>
              <w:top w:val="nil"/>
              <w:left w:val="nil"/>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40ʹ</w:t>
            </w:r>
          </w:p>
        </w:tc>
        <w:tc>
          <w:tcPr>
            <w:tcW w:w="9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14,0ʺ</w:t>
            </w:r>
          </w:p>
        </w:tc>
        <w:tc>
          <w:tcPr>
            <w:tcW w:w="1865" w:type="dxa"/>
            <w:tcBorders>
              <w:top w:val="nil"/>
              <w:left w:val="nil"/>
              <w:bottom w:val="nil"/>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120˚40ʹ18,5ʺ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93˚14ʹ46,5ʺ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55ʹ</w:t>
            </w:r>
          </w:p>
        </w:tc>
        <w:tc>
          <w:tcPr>
            <w:tcW w:w="96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01,0ʺ</w:t>
            </w:r>
          </w:p>
        </w:tc>
        <w:tc>
          <w:tcPr>
            <w:tcW w:w="846" w:type="dxa"/>
            <w:tcBorders>
              <w:top w:val="single" w:sz="4" w:space="0" w:color="000000"/>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w:t>
            </w:r>
          </w:p>
        </w:tc>
        <w:tc>
          <w:tcPr>
            <w:tcW w:w="645" w:type="dxa"/>
            <w:tcBorders>
              <w:top w:val="single" w:sz="4" w:space="0" w:color="000000"/>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55ʹ</w:t>
            </w:r>
          </w:p>
        </w:tc>
        <w:tc>
          <w:tcPr>
            <w:tcW w:w="9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1865"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33˚55ʹ5ʺ</w:t>
            </w:r>
          </w:p>
        </w:tc>
        <w:tc>
          <w:tcPr>
            <w:tcW w:w="1799" w:type="dxa"/>
            <w:vMerge/>
            <w:tcBorders>
              <w:top w:val="nil"/>
              <w:left w:val="nil"/>
              <w:bottom w:val="single" w:sz="4" w:space="0" w:color="000000"/>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w:t>
            </w:r>
          </w:p>
        </w:tc>
        <w:tc>
          <w:tcPr>
            <w:tcW w:w="1277" w:type="dxa"/>
            <w:tcBorders>
              <w:top w:val="nil"/>
              <w:left w:val="single" w:sz="4" w:space="0" w:color="auto"/>
              <w:bottom w:val="nil"/>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2118</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15,0ʺ</w:t>
            </w:r>
          </w:p>
        </w:tc>
        <w:tc>
          <w:tcPr>
            <w:tcW w:w="846" w:type="dxa"/>
            <w:tcBorders>
              <w:top w:val="nil"/>
              <w:left w:val="single" w:sz="4" w:space="0" w:color="000000"/>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330˚</w:t>
            </w:r>
          </w:p>
        </w:tc>
        <w:tc>
          <w:tcPr>
            <w:tcW w:w="645" w:type="dxa"/>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50ʹ</w:t>
            </w:r>
          </w:p>
        </w:tc>
        <w:tc>
          <w:tcPr>
            <w:tcW w:w="9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21,0ʺ</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150˚50ʹ18ʺ</w:t>
            </w:r>
          </w:p>
        </w:tc>
        <w:tc>
          <w:tcPr>
            <w:tcW w:w="1799" w:type="dxa"/>
            <w:vMerge w:val="restart"/>
            <w:tcBorders>
              <w:top w:val="nil"/>
              <w:left w:val="nil"/>
              <w:bottom w:val="single" w:sz="4" w:space="0" w:color="000000"/>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93˚14ʹ46,5ʺ</w:t>
            </w:r>
          </w:p>
        </w:tc>
        <w:tc>
          <w:tcPr>
            <w:tcW w:w="1799" w:type="dxa"/>
            <w:vMerge/>
            <w:tcBorders>
              <w:top w:val="nil"/>
              <w:left w:val="single" w:sz="4" w:space="0" w:color="auto"/>
              <w:bottom w:val="single" w:sz="4" w:space="0" w:color="000000"/>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r w:rsidR="00D96920" w:rsidRPr="00806DFC" w:rsidTr="00D96920">
        <w:trPr>
          <w:trHeight w:val="325"/>
        </w:trPr>
        <w:tc>
          <w:tcPr>
            <w:tcW w:w="1302" w:type="dxa"/>
            <w:vMerge/>
            <w:tcBorders>
              <w:top w:val="nil"/>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527" w:type="dxa"/>
            <w:vMerge/>
            <w:tcBorders>
              <w:top w:val="single" w:sz="4" w:space="0" w:color="auto"/>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277" w:type="dxa"/>
            <w:tcBorders>
              <w:top w:val="single" w:sz="4" w:space="0" w:color="000000"/>
              <w:left w:val="single" w:sz="4" w:space="0" w:color="auto"/>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18043</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244˚</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05ʹ</w:t>
            </w:r>
          </w:p>
        </w:tc>
        <w:tc>
          <w:tcPr>
            <w:tcW w:w="96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00,0ʺ</w:t>
            </w:r>
          </w:p>
        </w:tc>
        <w:tc>
          <w:tcPr>
            <w:tcW w:w="846" w:type="dxa"/>
            <w:tcBorders>
              <w:top w:val="nil"/>
              <w:left w:val="single" w:sz="4" w:space="0" w:color="000000"/>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64˚</w:t>
            </w:r>
          </w:p>
        </w:tc>
        <w:tc>
          <w:tcPr>
            <w:tcW w:w="645" w:type="dxa"/>
            <w:tcBorders>
              <w:top w:val="nil"/>
              <w:left w:val="nil"/>
              <w:bottom w:val="single" w:sz="4" w:space="0" w:color="auto"/>
              <w:right w:val="nil"/>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05ʹ</w:t>
            </w:r>
          </w:p>
        </w:tc>
        <w:tc>
          <w:tcPr>
            <w:tcW w:w="9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09,0ʺ</w:t>
            </w:r>
          </w:p>
        </w:tc>
        <w:tc>
          <w:tcPr>
            <w:tcW w:w="1865" w:type="dxa"/>
            <w:tcBorders>
              <w:top w:val="nil"/>
              <w:left w:val="nil"/>
              <w:bottom w:val="single" w:sz="4" w:space="0" w:color="auto"/>
              <w:right w:val="single" w:sz="4" w:space="0" w:color="000000"/>
            </w:tcBorders>
            <w:shd w:val="clear" w:color="auto" w:fill="auto"/>
            <w:noWrap/>
            <w:vAlign w:val="center"/>
            <w:hideMark/>
          </w:tcPr>
          <w:p w:rsidR="00D96920" w:rsidRPr="00DC32FE" w:rsidRDefault="00D96920" w:rsidP="00D96920">
            <w:pPr>
              <w:spacing w:line="240" w:lineRule="auto"/>
              <w:jc w:val="center"/>
              <w:rPr>
                <w:rFonts w:eastAsia="Times New Roman" w:cs="Times New Roman"/>
                <w:lang w:eastAsia="ru-RU"/>
              </w:rPr>
            </w:pPr>
            <w:r w:rsidRPr="00DC32FE">
              <w:rPr>
                <w:rFonts w:eastAsia="Times New Roman" w:cs="Times New Roman"/>
                <w:lang w:eastAsia="ru-RU"/>
              </w:rPr>
              <w:t>64˚5ʹ4,5ʺ</w:t>
            </w:r>
          </w:p>
        </w:tc>
        <w:tc>
          <w:tcPr>
            <w:tcW w:w="1799" w:type="dxa"/>
            <w:vMerge/>
            <w:tcBorders>
              <w:top w:val="nil"/>
              <w:left w:val="nil"/>
              <w:bottom w:val="single" w:sz="4" w:space="0" w:color="auto"/>
              <w:right w:val="nil"/>
            </w:tcBorders>
            <w:vAlign w:val="center"/>
            <w:hideMark/>
          </w:tcPr>
          <w:p w:rsidR="00D96920" w:rsidRPr="00DC32FE" w:rsidRDefault="00D96920" w:rsidP="00D96920">
            <w:pPr>
              <w:spacing w:line="240" w:lineRule="auto"/>
              <w:jc w:val="left"/>
              <w:rPr>
                <w:rFonts w:eastAsia="Times New Roman" w:cs="Times New Roman"/>
                <w:lang w:eastAsia="ru-RU"/>
              </w:rPr>
            </w:pPr>
          </w:p>
        </w:tc>
        <w:tc>
          <w:tcPr>
            <w:tcW w:w="1799" w:type="dxa"/>
            <w:vMerge/>
            <w:tcBorders>
              <w:top w:val="nil"/>
              <w:left w:val="single" w:sz="4" w:space="0" w:color="auto"/>
              <w:bottom w:val="single" w:sz="4" w:space="0" w:color="auto"/>
              <w:right w:val="single" w:sz="4" w:space="0" w:color="auto"/>
            </w:tcBorders>
            <w:vAlign w:val="center"/>
            <w:hideMark/>
          </w:tcPr>
          <w:p w:rsidR="00D96920" w:rsidRPr="00DC32FE" w:rsidRDefault="00D96920" w:rsidP="00D96920">
            <w:pPr>
              <w:spacing w:line="240" w:lineRule="auto"/>
              <w:jc w:val="left"/>
              <w:rPr>
                <w:rFonts w:eastAsia="Times New Roman" w:cs="Times New Roman"/>
                <w:lang w:eastAsia="ru-RU"/>
              </w:rPr>
            </w:pPr>
          </w:p>
        </w:tc>
      </w:tr>
    </w:tbl>
    <w:p w:rsidR="00D96920" w:rsidRPr="00806DFC" w:rsidRDefault="00D96920" w:rsidP="00D96920">
      <w:pPr>
        <w:rPr>
          <w:sz w:val="36"/>
          <w:szCs w:val="28"/>
        </w:rPr>
      </w:pPr>
    </w:p>
    <w:p w:rsidR="00D96920" w:rsidRDefault="00D96920" w:rsidP="00D96920">
      <w:pPr>
        <w:spacing w:line="23" w:lineRule="atLeast"/>
        <w:jc w:val="left"/>
        <w:rPr>
          <w:rFonts w:cs="Times New Roman"/>
          <w:szCs w:val="28"/>
        </w:rPr>
      </w:pPr>
    </w:p>
    <w:p w:rsidR="00D96920" w:rsidRDefault="00D96920" w:rsidP="00D96920">
      <w:pPr>
        <w:spacing w:line="23" w:lineRule="atLeast"/>
        <w:jc w:val="left"/>
        <w:rPr>
          <w:rFonts w:cs="Times New Roman"/>
          <w:szCs w:val="28"/>
        </w:rPr>
      </w:pPr>
    </w:p>
    <w:p w:rsidR="00D96920" w:rsidRDefault="00D96920">
      <w:pPr>
        <w:spacing w:after="160" w:line="259" w:lineRule="auto"/>
        <w:jc w:val="left"/>
        <w:rPr>
          <w:rFonts w:cs="Times New Roman"/>
          <w:szCs w:val="28"/>
        </w:rPr>
        <w:sectPr w:rsidR="00D96920" w:rsidSect="00D94919">
          <w:pgSz w:w="16838" w:h="11906" w:orient="landscape"/>
          <w:pgMar w:top="1134" w:right="1134" w:bottom="567" w:left="1134" w:header="709" w:footer="709" w:gutter="0"/>
          <w:cols w:space="708"/>
          <w:docGrid w:linePitch="381"/>
        </w:sectPr>
      </w:pPr>
    </w:p>
    <w:tbl>
      <w:tblPr>
        <w:tblStyle w:val="a8"/>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0"/>
        <w:gridCol w:w="8024"/>
      </w:tblGrid>
      <w:tr w:rsidR="00D96920" w:rsidTr="00D96920">
        <w:trPr>
          <w:trHeight w:val="9773"/>
        </w:trPr>
        <w:tc>
          <w:tcPr>
            <w:tcW w:w="7280" w:type="dxa"/>
          </w:tcPr>
          <w:p w:rsidR="00173816" w:rsidRPr="005C2EED" w:rsidRDefault="00173816" w:rsidP="00173816">
            <w:pPr>
              <w:rPr>
                <w:b/>
              </w:rPr>
            </w:pPr>
            <w:r w:rsidRPr="005C2EED">
              <w:rPr>
                <w:b/>
              </w:rPr>
              <w:lastRenderedPageBreak/>
              <w:t xml:space="preserve">Приложение Д. Ведомость расстояний </w:t>
            </w:r>
          </w:p>
          <w:p w:rsidR="00D96920" w:rsidRDefault="00D96920" w:rsidP="00173816">
            <w:pPr>
              <w:pStyle w:val="1"/>
              <w:outlineLvl w:val="0"/>
            </w:pPr>
          </w:p>
        </w:tc>
        <w:tc>
          <w:tcPr>
            <w:tcW w:w="8024" w:type="dxa"/>
          </w:tcPr>
          <w:p w:rsidR="00D96920" w:rsidRDefault="00D96920" w:rsidP="00173816">
            <w:pPr>
              <w:jc w:val="center"/>
            </w:pPr>
            <w:r>
              <w:t>Министерство Образования Республики Беларусь</w:t>
            </w:r>
          </w:p>
          <w:p w:rsidR="00D96920" w:rsidRDefault="00D96920" w:rsidP="00173816">
            <w:pPr>
              <w:jc w:val="center"/>
            </w:pPr>
            <w:r>
              <w:t>Белорусский Национальный технический университет</w:t>
            </w:r>
          </w:p>
          <w:p w:rsidR="00D96920" w:rsidRDefault="00D96920" w:rsidP="00173816">
            <w:pPr>
              <w:jc w:val="center"/>
            </w:pPr>
            <w:r>
              <w:t>Кафедра «Геодезия и аэрокосмические геотехнологии»</w:t>
            </w:r>
          </w:p>
          <w:p w:rsidR="00D96920" w:rsidRDefault="00D96920" w:rsidP="00173816">
            <w:pPr>
              <w:jc w:val="center"/>
            </w:pPr>
          </w:p>
          <w:p w:rsidR="00D96920" w:rsidRDefault="00D96920" w:rsidP="00173816"/>
          <w:p w:rsidR="00D96920" w:rsidRDefault="00D96920" w:rsidP="00173816"/>
          <w:p w:rsidR="00D96920" w:rsidRDefault="00D96920" w:rsidP="00173816"/>
          <w:p w:rsidR="00D96920" w:rsidRDefault="00D96920" w:rsidP="00173816"/>
          <w:p w:rsidR="00D96920" w:rsidRDefault="00D96920" w:rsidP="00173816"/>
          <w:p w:rsidR="00D96920" w:rsidRDefault="00D96920" w:rsidP="00173816"/>
          <w:p w:rsidR="00D96920" w:rsidRDefault="00D96920" w:rsidP="00173816">
            <w:pPr>
              <w:jc w:val="center"/>
            </w:pPr>
            <w:r>
              <w:t xml:space="preserve">Журнал Нивелирования </w:t>
            </w:r>
            <w:r>
              <w:rPr>
                <w:lang w:val="en-US"/>
              </w:rPr>
              <w:t>III</w:t>
            </w:r>
            <w:r w:rsidRPr="005B242B">
              <w:t xml:space="preserve"> </w:t>
            </w:r>
            <w:r>
              <w:t>класса</w:t>
            </w:r>
          </w:p>
          <w:p w:rsidR="00D96920" w:rsidRDefault="00D96920" w:rsidP="00173816">
            <w:pPr>
              <w:jc w:val="center"/>
            </w:pPr>
          </w:p>
          <w:p w:rsidR="00D96920" w:rsidRDefault="00D96920" w:rsidP="00173816">
            <w:pPr>
              <w:jc w:val="center"/>
            </w:pPr>
          </w:p>
          <w:p w:rsidR="00D96920" w:rsidRDefault="00D96920" w:rsidP="00173816"/>
          <w:p w:rsidR="00D96920" w:rsidRDefault="00D96920" w:rsidP="00173816"/>
          <w:p w:rsidR="00D96920" w:rsidRDefault="00D96920" w:rsidP="00173816"/>
          <w:p w:rsidR="00D96920" w:rsidRDefault="00D96920" w:rsidP="00173816"/>
          <w:p w:rsidR="00D96920" w:rsidRDefault="00D96920" w:rsidP="00173816">
            <w:pPr>
              <w:ind w:left="2961"/>
            </w:pPr>
            <w:r>
              <w:t>Бригада №2 (Бригадир) Безуглов Н.С.</w:t>
            </w:r>
          </w:p>
          <w:p w:rsidR="00D96920" w:rsidRDefault="00D96920" w:rsidP="00173816">
            <w:pPr>
              <w:ind w:left="5513" w:hanging="2268"/>
            </w:pPr>
            <w:r>
              <w:tab/>
              <w:t>Авхутский Н.Г.</w:t>
            </w:r>
          </w:p>
          <w:p w:rsidR="00D96920" w:rsidRDefault="00D96920" w:rsidP="00173816">
            <w:pPr>
              <w:ind w:left="5513" w:hanging="2268"/>
            </w:pPr>
            <w:r>
              <w:tab/>
              <w:t>Вишняков Д.Н.</w:t>
            </w:r>
          </w:p>
          <w:p w:rsidR="00D96920" w:rsidRDefault="00D96920" w:rsidP="00173816">
            <w:pPr>
              <w:ind w:left="5513" w:hanging="2268"/>
            </w:pPr>
            <w:r>
              <w:tab/>
              <w:t>Давидович Н.Ю.</w:t>
            </w:r>
          </w:p>
          <w:p w:rsidR="00D96920" w:rsidRDefault="00D96920" w:rsidP="00173816">
            <w:pPr>
              <w:ind w:left="5513" w:hanging="2268"/>
            </w:pPr>
            <w:r>
              <w:tab/>
              <w:t>Комков А.В.</w:t>
            </w:r>
          </w:p>
          <w:p w:rsidR="00D96920" w:rsidRDefault="00D96920" w:rsidP="00173816">
            <w:pPr>
              <w:ind w:left="5513" w:hanging="2268"/>
            </w:pPr>
          </w:p>
          <w:p w:rsidR="00D96920" w:rsidRDefault="00D96920" w:rsidP="00173816"/>
          <w:p w:rsidR="00D96920" w:rsidRDefault="00D96920" w:rsidP="00173816"/>
          <w:p w:rsidR="00D96920" w:rsidRDefault="00D96920" w:rsidP="00173816">
            <w:pPr>
              <w:jc w:val="center"/>
            </w:pPr>
            <w:r>
              <w:t>Минск, 2021 г.</w:t>
            </w:r>
          </w:p>
        </w:tc>
      </w:tr>
    </w:tbl>
    <w:p w:rsidR="00D96920" w:rsidRDefault="00D96920" w:rsidP="00D96920">
      <w:pPr>
        <w:spacing w:line="259" w:lineRule="auto"/>
        <w:jc w:val="left"/>
        <w:sectPr w:rsidR="00D96920" w:rsidSect="00D96920">
          <w:footerReference w:type="default" r:id="rId35"/>
          <w:pgSz w:w="16838" w:h="11906" w:orient="landscape"/>
          <w:pgMar w:top="851" w:right="1134" w:bottom="851" w:left="1134" w:header="709" w:footer="709" w:gutter="0"/>
          <w:cols w:space="708"/>
          <w:titlePg/>
          <w:docGrid w:linePitch="381"/>
        </w:sectPr>
      </w:pPr>
      <w:r>
        <w:br w:type="page"/>
      </w:r>
    </w:p>
    <w:p w:rsidR="00D96920" w:rsidRPr="00F718F1" w:rsidRDefault="00D96920" w:rsidP="00D96920">
      <w:pPr>
        <w:spacing w:line="240" w:lineRule="auto"/>
        <w:rPr>
          <w:rFonts w:eastAsia="Times New Roman" w:cs="Times New Roman"/>
          <w:color w:val="000000"/>
          <w:sz w:val="22"/>
          <w:lang w:eastAsia="ru-RU"/>
        </w:rPr>
      </w:pPr>
      <w:r>
        <w:rPr>
          <w:rFonts w:eastAsia="Times New Roman" w:cs="Times New Roman"/>
          <w:color w:val="000000"/>
          <w:sz w:val="22"/>
          <w:lang w:eastAsia="ru-RU"/>
        </w:rPr>
        <w:lastRenderedPageBreak/>
        <w:t>Линия_1</w:t>
      </w:r>
    </w:p>
    <w:tbl>
      <w:tblPr>
        <w:tblW w:w="14867" w:type="dxa"/>
        <w:tblInd w:w="-5" w:type="dxa"/>
        <w:tblLook w:val="04A0" w:firstRow="1" w:lastRow="0" w:firstColumn="1" w:lastColumn="0" w:noHBand="0" w:noVBand="1"/>
      </w:tblPr>
      <w:tblGrid>
        <w:gridCol w:w="1873"/>
        <w:gridCol w:w="1695"/>
        <w:gridCol w:w="1717"/>
        <w:gridCol w:w="1820"/>
        <w:gridCol w:w="916"/>
        <w:gridCol w:w="1695"/>
        <w:gridCol w:w="1860"/>
        <w:gridCol w:w="1717"/>
        <w:gridCol w:w="1574"/>
      </w:tblGrid>
      <w:tr w:rsidR="00D96920" w:rsidRPr="0021644B" w:rsidTr="00D96920">
        <w:trPr>
          <w:trHeight w:val="290"/>
        </w:trPr>
        <w:tc>
          <w:tcPr>
            <w:tcW w:w="187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станции</w:t>
            </w:r>
          </w:p>
        </w:tc>
        <w:tc>
          <w:tcPr>
            <w:tcW w:w="5232"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Расстояние</w:t>
            </w:r>
          </w:p>
        </w:tc>
        <w:tc>
          <w:tcPr>
            <w:tcW w:w="916"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3555"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От</w:t>
            </w:r>
            <w:r>
              <w:rPr>
                <w:rFonts w:eastAsia="Times New Roman" w:cs="Times New Roman"/>
                <w:color w:val="000000"/>
                <w:sz w:val="22"/>
                <w:lang w:eastAsia="ru-RU"/>
              </w:rPr>
              <w:t>с</w:t>
            </w:r>
            <w:r w:rsidRPr="0021644B">
              <w:rPr>
                <w:rFonts w:eastAsia="Times New Roman" w:cs="Times New Roman"/>
                <w:color w:val="000000"/>
                <w:sz w:val="22"/>
                <w:lang w:eastAsia="ru-RU"/>
              </w:rPr>
              <w:t>четы</w:t>
            </w:r>
          </w:p>
        </w:tc>
        <w:tc>
          <w:tcPr>
            <w:tcW w:w="329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Превышение</w:t>
            </w:r>
          </w:p>
        </w:tc>
      </w:tr>
      <w:tr w:rsidR="00D96920" w:rsidRPr="0021644B" w:rsidTr="00D96920">
        <w:trPr>
          <w:trHeight w:val="440"/>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задняя рейка</w:t>
            </w:r>
          </w:p>
        </w:tc>
        <w:tc>
          <w:tcPr>
            <w:tcW w:w="1717"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передняя рейка</w:t>
            </w:r>
          </w:p>
        </w:tc>
        <w:tc>
          <w:tcPr>
            <w:tcW w:w="1820"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Разница плеч/накопление</w:t>
            </w:r>
          </w:p>
        </w:tc>
        <w:tc>
          <w:tcPr>
            <w:tcW w:w="916" w:type="dxa"/>
            <w:vMerge/>
            <w:tcBorders>
              <w:top w:val="single" w:sz="4" w:space="0" w:color="000000"/>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задняя рейка</w:t>
            </w:r>
          </w:p>
        </w:tc>
        <w:tc>
          <w:tcPr>
            <w:tcW w:w="1860"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передняя рейка</w:t>
            </w:r>
          </w:p>
        </w:tc>
        <w:tc>
          <w:tcPr>
            <w:tcW w:w="1717"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Превышение</w:t>
            </w:r>
          </w:p>
        </w:tc>
        <w:tc>
          <w:tcPr>
            <w:tcW w:w="1574" w:type="dxa"/>
            <w:tcBorders>
              <w:top w:val="nil"/>
              <w:left w:val="nil"/>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Среднее превышение</w:t>
            </w:r>
          </w:p>
        </w:tc>
      </w:tr>
      <w:tr w:rsidR="00D96920" w:rsidRPr="0021644B" w:rsidTr="00D96920">
        <w:trPr>
          <w:trHeight w:val="290"/>
        </w:trPr>
        <w:tc>
          <w:tcPr>
            <w:tcW w:w="14867"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i/>
                <w:iCs/>
                <w:color w:val="000000"/>
                <w:sz w:val="22"/>
                <w:lang w:eastAsia="ru-RU"/>
              </w:rPr>
            </w:pPr>
            <w:r w:rsidRPr="0021644B">
              <w:rPr>
                <w:rFonts w:eastAsia="Times New Roman" w:cs="Times New Roman"/>
                <w:i/>
                <w:iCs/>
                <w:color w:val="000000"/>
                <w:sz w:val="22"/>
                <w:lang w:eastAsia="ru-RU"/>
              </w:rPr>
              <w:t>Прямой ход</w:t>
            </w:r>
          </w:p>
        </w:tc>
      </w:tr>
      <w:tr w:rsidR="00D96920" w:rsidRPr="0021644B" w:rsidTr="00D96920">
        <w:trPr>
          <w:trHeight w:val="290"/>
        </w:trPr>
        <w:tc>
          <w:tcPr>
            <w:tcW w:w="18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56,24</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57,03</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-0,79</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Ч</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1,4809</w:t>
            </w:r>
          </w:p>
        </w:tc>
        <w:tc>
          <w:tcPr>
            <w:tcW w:w="186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1,9298</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-0,4489</w:t>
            </w:r>
          </w:p>
        </w:tc>
        <w:tc>
          <w:tcPr>
            <w:tcW w:w="157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-0,4487</w:t>
            </w:r>
          </w:p>
        </w:tc>
      </w:tr>
      <w:tr w:rsidR="00D96920" w:rsidRPr="0021644B" w:rsidTr="00D96920">
        <w:trPr>
          <w:trHeight w:val="290"/>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56,24</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57,03</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-0,79</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К</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1,4036</w:t>
            </w:r>
          </w:p>
        </w:tc>
        <w:tc>
          <w:tcPr>
            <w:tcW w:w="186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1,8521</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-0,4485</w:t>
            </w: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D96920">
        <w:trPr>
          <w:trHeight w:val="196"/>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56,24</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57,03</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-0,79</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-0,79</w:t>
            </w:r>
          </w:p>
        </w:tc>
        <w:tc>
          <w:tcPr>
            <w:tcW w:w="527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D96920">
        <w:trPr>
          <w:trHeight w:val="290"/>
        </w:trPr>
        <w:tc>
          <w:tcPr>
            <w:tcW w:w="18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2</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54,49</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54,24</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0,25</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Ч</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1,1880</w:t>
            </w:r>
          </w:p>
        </w:tc>
        <w:tc>
          <w:tcPr>
            <w:tcW w:w="186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1,6272</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-0,4392</w:t>
            </w:r>
          </w:p>
        </w:tc>
        <w:tc>
          <w:tcPr>
            <w:tcW w:w="157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-0,4395</w:t>
            </w:r>
          </w:p>
        </w:tc>
      </w:tr>
      <w:tr w:rsidR="00D96920" w:rsidRPr="0021644B" w:rsidTr="00D96920">
        <w:trPr>
          <w:trHeight w:val="290"/>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54,49</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54,24</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0,25</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К</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1,0886</w:t>
            </w:r>
          </w:p>
        </w:tc>
        <w:tc>
          <w:tcPr>
            <w:tcW w:w="186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1,5284</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-0,4398</w:t>
            </w: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D96920">
        <w:trPr>
          <w:trHeight w:val="290"/>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54,49</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54,24</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0,25</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0,25</w:t>
            </w:r>
          </w:p>
        </w:tc>
        <w:tc>
          <w:tcPr>
            <w:tcW w:w="527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946424">
        <w:trPr>
          <w:trHeight w:val="246"/>
        </w:trPr>
        <w:tc>
          <w:tcPr>
            <w:tcW w:w="187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3</w:t>
            </w:r>
          </w:p>
        </w:tc>
        <w:tc>
          <w:tcPr>
            <w:tcW w:w="1695"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717"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820"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Ч</w:t>
            </w:r>
          </w:p>
        </w:tc>
        <w:tc>
          <w:tcPr>
            <w:tcW w:w="1695"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860"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717"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57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p>
        </w:tc>
      </w:tr>
      <w:tr w:rsidR="00D96920" w:rsidRPr="0021644B" w:rsidTr="00946424">
        <w:trPr>
          <w:trHeight w:val="236"/>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717"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820"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К</w:t>
            </w:r>
          </w:p>
        </w:tc>
        <w:tc>
          <w:tcPr>
            <w:tcW w:w="1695"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860"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717"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946424">
        <w:trPr>
          <w:trHeight w:val="212"/>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1695"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717"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1820" w:type="dxa"/>
            <w:tcBorders>
              <w:top w:val="nil"/>
              <w:left w:val="nil"/>
              <w:bottom w:val="single" w:sz="4" w:space="0" w:color="000000"/>
              <w:right w:val="single" w:sz="4" w:space="0" w:color="000000"/>
            </w:tcBorders>
            <w:shd w:val="clear" w:color="auto" w:fill="auto"/>
            <w:noWrap/>
            <w:vAlign w:val="center"/>
          </w:tcPr>
          <w:p w:rsidR="00D96920" w:rsidRPr="0021644B" w:rsidRDefault="00D96920" w:rsidP="00D96920">
            <w:pPr>
              <w:spacing w:line="240" w:lineRule="auto"/>
              <w:jc w:val="center"/>
              <w:rPr>
                <w:rFonts w:eastAsia="Times New Roman" w:cs="Times New Roman"/>
                <w:color w:val="000000"/>
                <w:sz w:val="22"/>
                <w:lang w:eastAsia="ru-RU"/>
              </w:rPr>
            </w:pP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0,00</w:t>
            </w:r>
          </w:p>
        </w:tc>
        <w:tc>
          <w:tcPr>
            <w:tcW w:w="527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1574"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r>
      <w:tr w:rsidR="00D96920" w:rsidRPr="0021644B" w:rsidTr="00D96920">
        <w:trPr>
          <w:trHeight w:val="202"/>
        </w:trPr>
        <w:tc>
          <w:tcPr>
            <w:tcW w:w="1873"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постраничный контроль</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110,73</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111,27</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-0,54</w:t>
            </w:r>
          </w:p>
        </w:tc>
        <w:tc>
          <w:tcPr>
            <w:tcW w:w="916"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-0,54</w:t>
            </w:r>
          </w:p>
        </w:tc>
        <w:tc>
          <w:tcPr>
            <w:tcW w:w="1695"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5,1611</w:t>
            </w:r>
          </w:p>
        </w:tc>
        <w:tc>
          <w:tcPr>
            <w:tcW w:w="186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6,9375</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-1,7764</w:t>
            </w:r>
          </w:p>
        </w:tc>
        <w:tc>
          <w:tcPr>
            <w:tcW w:w="1574"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-0,8882</w:t>
            </w:r>
          </w:p>
        </w:tc>
      </w:tr>
      <w:tr w:rsidR="00D96920" w:rsidRPr="0021644B" w:rsidTr="00D96920">
        <w:trPr>
          <w:trHeight w:val="290"/>
        </w:trPr>
        <w:tc>
          <w:tcPr>
            <w:tcW w:w="1873" w:type="dxa"/>
            <w:vMerge/>
            <w:tcBorders>
              <w:top w:val="nil"/>
              <w:left w:val="single" w:sz="4" w:space="0" w:color="000000"/>
              <w:bottom w:val="single" w:sz="4" w:space="0" w:color="000000"/>
              <w:right w:val="single" w:sz="4" w:space="0" w:color="000000"/>
            </w:tcBorders>
            <w:vAlign w:val="center"/>
            <w:hideMark/>
          </w:tcPr>
          <w:p w:rsidR="00D96920" w:rsidRPr="0021644B" w:rsidRDefault="00D96920" w:rsidP="00D96920">
            <w:pPr>
              <w:spacing w:line="240" w:lineRule="auto"/>
              <w:jc w:val="left"/>
              <w:rPr>
                <w:rFonts w:eastAsia="Times New Roman" w:cs="Times New Roman"/>
                <w:color w:val="000000"/>
                <w:sz w:val="22"/>
                <w:lang w:eastAsia="ru-RU"/>
              </w:rPr>
            </w:pPr>
          </w:p>
        </w:tc>
        <w:tc>
          <w:tcPr>
            <w:tcW w:w="341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222,00</w:t>
            </w:r>
          </w:p>
        </w:tc>
        <w:tc>
          <w:tcPr>
            <w:tcW w:w="1820"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916" w:type="dxa"/>
            <w:tcBorders>
              <w:top w:val="nil"/>
              <w:left w:val="nil"/>
              <w:bottom w:val="single" w:sz="4" w:space="0" w:color="000000"/>
              <w:right w:val="nil"/>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c>
          <w:tcPr>
            <w:tcW w:w="35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-1,7764</w:t>
            </w:r>
          </w:p>
        </w:tc>
        <w:tc>
          <w:tcPr>
            <w:tcW w:w="1717"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-0,8882</w:t>
            </w:r>
          </w:p>
        </w:tc>
        <w:tc>
          <w:tcPr>
            <w:tcW w:w="1574" w:type="dxa"/>
            <w:tcBorders>
              <w:top w:val="nil"/>
              <w:left w:val="nil"/>
              <w:bottom w:val="single" w:sz="4" w:space="0" w:color="000000"/>
              <w:right w:val="single" w:sz="4" w:space="0" w:color="000000"/>
            </w:tcBorders>
            <w:shd w:val="clear" w:color="auto" w:fill="auto"/>
            <w:noWrap/>
            <w:vAlign w:val="center"/>
            <w:hideMark/>
          </w:tcPr>
          <w:p w:rsidR="00D96920" w:rsidRPr="0021644B" w:rsidRDefault="00D96920" w:rsidP="00D96920">
            <w:pPr>
              <w:spacing w:line="240" w:lineRule="auto"/>
              <w:jc w:val="center"/>
              <w:rPr>
                <w:rFonts w:eastAsia="Times New Roman" w:cs="Times New Roman"/>
                <w:color w:val="000000"/>
                <w:sz w:val="22"/>
                <w:lang w:eastAsia="ru-RU"/>
              </w:rPr>
            </w:pPr>
            <w:r w:rsidRPr="0021644B">
              <w:rPr>
                <w:rFonts w:eastAsia="Times New Roman" w:cs="Times New Roman"/>
                <w:color w:val="000000"/>
                <w:sz w:val="22"/>
                <w:lang w:eastAsia="ru-RU"/>
              </w:rPr>
              <w:t> </w:t>
            </w:r>
          </w:p>
        </w:tc>
      </w:tr>
    </w:tbl>
    <w:p w:rsidR="00D96920" w:rsidRPr="00903578" w:rsidRDefault="00D96920" w:rsidP="00D96920">
      <w:pPr>
        <w:spacing w:line="240" w:lineRule="auto"/>
        <w:rPr>
          <w:rFonts w:eastAsia="Times New Roman" w:cs="Times New Roman"/>
          <w:color w:val="000000"/>
          <w:sz w:val="22"/>
          <w:lang w:eastAsia="ru-RU"/>
        </w:rPr>
      </w:pPr>
      <w:r w:rsidRPr="00903578">
        <w:rPr>
          <w:rFonts w:eastAsia="Times New Roman" w:cs="Times New Roman"/>
          <w:color w:val="000000"/>
          <w:sz w:val="22"/>
          <w:lang w:eastAsia="ru-RU"/>
        </w:rPr>
        <w:t>Линия_2</w:t>
      </w:r>
    </w:p>
    <w:tbl>
      <w:tblPr>
        <w:tblW w:w="14946" w:type="dxa"/>
        <w:tblInd w:w="-5" w:type="dxa"/>
        <w:tblLook w:val="04A0" w:firstRow="1" w:lastRow="0" w:firstColumn="1" w:lastColumn="0" w:noHBand="0" w:noVBand="1"/>
      </w:tblPr>
      <w:tblGrid>
        <w:gridCol w:w="1843"/>
        <w:gridCol w:w="1701"/>
        <w:gridCol w:w="1701"/>
        <w:gridCol w:w="1899"/>
        <w:gridCol w:w="936"/>
        <w:gridCol w:w="1701"/>
        <w:gridCol w:w="1843"/>
        <w:gridCol w:w="1701"/>
        <w:gridCol w:w="1621"/>
      </w:tblGrid>
      <w:tr w:rsidR="00D96920" w:rsidRPr="00956E01" w:rsidTr="00D96920">
        <w:trPr>
          <w:trHeight w:val="294"/>
        </w:trPr>
        <w:tc>
          <w:tcPr>
            <w:tcW w:w="184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станции</w:t>
            </w:r>
          </w:p>
        </w:tc>
        <w:tc>
          <w:tcPr>
            <w:tcW w:w="5301"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Расстояние</w:t>
            </w:r>
          </w:p>
        </w:tc>
        <w:tc>
          <w:tcPr>
            <w:tcW w:w="936"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Отчеты</w:t>
            </w:r>
          </w:p>
        </w:tc>
        <w:tc>
          <w:tcPr>
            <w:tcW w:w="332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Превышение</w:t>
            </w:r>
          </w:p>
        </w:tc>
      </w:tr>
      <w:tr w:rsidR="00D96920" w:rsidRPr="00956E01" w:rsidTr="00D96920">
        <w:trPr>
          <w:trHeight w:val="369"/>
        </w:trPr>
        <w:tc>
          <w:tcPr>
            <w:tcW w:w="1843" w:type="dxa"/>
            <w:vMerge/>
            <w:tcBorders>
              <w:top w:val="single" w:sz="4" w:space="0" w:color="000000"/>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передняя рейка</w:t>
            </w:r>
          </w:p>
        </w:tc>
        <w:tc>
          <w:tcPr>
            <w:tcW w:w="1899"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Разница плеч/накопление</w:t>
            </w:r>
          </w:p>
        </w:tc>
        <w:tc>
          <w:tcPr>
            <w:tcW w:w="936" w:type="dxa"/>
            <w:vMerge/>
            <w:tcBorders>
              <w:top w:val="single" w:sz="4" w:space="0" w:color="000000"/>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Превышение</w:t>
            </w:r>
          </w:p>
        </w:tc>
        <w:tc>
          <w:tcPr>
            <w:tcW w:w="1621" w:type="dxa"/>
            <w:tcBorders>
              <w:top w:val="nil"/>
              <w:left w:val="nil"/>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Среднее превышение</w:t>
            </w:r>
          </w:p>
        </w:tc>
      </w:tr>
      <w:tr w:rsidR="00D96920" w:rsidRPr="00956E01" w:rsidTr="00D96920">
        <w:trPr>
          <w:trHeight w:val="294"/>
        </w:trPr>
        <w:tc>
          <w:tcPr>
            <w:tcW w:w="14946"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i/>
                <w:iCs/>
                <w:color w:val="000000"/>
                <w:sz w:val="22"/>
                <w:lang w:eastAsia="ru-RU"/>
              </w:rPr>
            </w:pPr>
            <w:r w:rsidRPr="00956E01">
              <w:rPr>
                <w:rFonts w:eastAsia="Times New Roman" w:cs="Times New Roman"/>
                <w:i/>
                <w:iCs/>
                <w:color w:val="000000"/>
                <w:sz w:val="22"/>
                <w:lang w:eastAsia="ru-RU"/>
              </w:rPr>
              <w:t>Прямой ход</w:t>
            </w:r>
          </w:p>
        </w:tc>
      </w:tr>
      <w:tr w:rsidR="00D96920" w:rsidRPr="00956E01" w:rsidTr="00D96920">
        <w:trPr>
          <w:trHeight w:val="308"/>
        </w:trPr>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61,19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61,44</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-0,25</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1,4212</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0,9747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0,4465</w:t>
            </w:r>
          </w:p>
        </w:tc>
        <w:tc>
          <w:tcPr>
            <w:tcW w:w="16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0,4469</w:t>
            </w:r>
          </w:p>
        </w:tc>
      </w:tr>
      <w:tr w:rsidR="00D96920" w:rsidRPr="00956E01" w:rsidTr="00D96920">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61,19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61,44</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-0,25</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1,5047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1,0575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0,4472</w:t>
            </w: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D96920">
        <w:trPr>
          <w:trHeight w:val="96"/>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61,19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61,44</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-0,25</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-0,25</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D96920">
        <w:trPr>
          <w:trHeight w:val="308"/>
        </w:trPr>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79,67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79,00</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0,67</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1,6960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1,6356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0,0604</w:t>
            </w:r>
          </w:p>
        </w:tc>
        <w:tc>
          <w:tcPr>
            <w:tcW w:w="16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0,0628</w:t>
            </w:r>
          </w:p>
        </w:tc>
      </w:tr>
      <w:tr w:rsidR="00D96920" w:rsidRPr="00956E01" w:rsidTr="00D96920">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79,67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79,00</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0,67</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1,6166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1,5515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0,0651</w:t>
            </w: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D96920">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79,67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79,00</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0,67</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0,67</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946424">
        <w:trPr>
          <w:trHeight w:val="308"/>
        </w:trPr>
        <w:tc>
          <w:tcPr>
            <w:tcW w:w="184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3</w:t>
            </w: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899"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62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p>
        </w:tc>
      </w:tr>
      <w:tr w:rsidR="00D96920" w:rsidRPr="00956E01" w:rsidTr="00946424">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899"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946424">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1899" w:type="dxa"/>
            <w:tcBorders>
              <w:top w:val="nil"/>
              <w:left w:val="nil"/>
              <w:bottom w:val="single" w:sz="4" w:space="0" w:color="000000"/>
              <w:right w:val="single" w:sz="4" w:space="0" w:color="000000"/>
            </w:tcBorders>
            <w:shd w:val="clear" w:color="auto" w:fill="auto"/>
            <w:noWrap/>
            <w:vAlign w:val="center"/>
          </w:tcPr>
          <w:p w:rsidR="00D96920" w:rsidRPr="00956E01" w:rsidRDefault="00D96920" w:rsidP="00D96920">
            <w:pPr>
              <w:spacing w:line="240" w:lineRule="auto"/>
              <w:jc w:val="center"/>
              <w:rPr>
                <w:rFonts w:eastAsia="Times New Roman" w:cs="Times New Roman"/>
                <w:color w:val="000000"/>
                <w:sz w:val="22"/>
                <w:lang w:eastAsia="ru-RU"/>
              </w:rPr>
            </w:pP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0,00</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1621"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r>
      <w:tr w:rsidR="00D96920" w:rsidRPr="00956E01" w:rsidTr="00D96920">
        <w:trPr>
          <w:trHeight w:val="308"/>
        </w:trPr>
        <w:tc>
          <w:tcPr>
            <w:tcW w:w="1843"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постраничный контроль</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140,86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140,44</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0,42</w:t>
            </w:r>
          </w:p>
        </w:tc>
        <w:tc>
          <w:tcPr>
            <w:tcW w:w="936"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0,42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6,2385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5,2193</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1,0192</w:t>
            </w:r>
          </w:p>
        </w:tc>
        <w:tc>
          <w:tcPr>
            <w:tcW w:w="162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0,5096</w:t>
            </w:r>
          </w:p>
        </w:tc>
      </w:tr>
      <w:tr w:rsidR="00D96920" w:rsidRPr="00956E01" w:rsidTr="00D96920">
        <w:trPr>
          <w:trHeight w:val="308"/>
        </w:trPr>
        <w:tc>
          <w:tcPr>
            <w:tcW w:w="1843" w:type="dxa"/>
            <w:vMerge/>
            <w:tcBorders>
              <w:top w:val="nil"/>
              <w:left w:val="single" w:sz="4" w:space="0" w:color="000000"/>
              <w:bottom w:val="single" w:sz="4" w:space="0" w:color="000000"/>
              <w:right w:val="single" w:sz="4" w:space="0" w:color="000000"/>
            </w:tcBorders>
            <w:vAlign w:val="center"/>
            <w:hideMark/>
          </w:tcPr>
          <w:p w:rsidR="00D96920" w:rsidRPr="00956E01" w:rsidRDefault="00D96920" w:rsidP="00D96920">
            <w:pPr>
              <w:spacing w:line="240" w:lineRule="auto"/>
              <w:jc w:val="left"/>
              <w:rPr>
                <w:rFonts w:eastAsia="Times New Roman" w:cs="Times New Roman"/>
                <w:color w:val="000000"/>
                <w:sz w:val="22"/>
                <w:lang w:eastAsia="ru-RU"/>
              </w:rPr>
            </w:pPr>
          </w:p>
        </w:tc>
        <w:tc>
          <w:tcPr>
            <w:tcW w:w="340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281,30</w:t>
            </w:r>
          </w:p>
        </w:tc>
        <w:tc>
          <w:tcPr>
            <w:tcW w:w="1899"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936" w:type="dxa"/>
            <w:tcBorders>
              <w:top w:val="nil"/>
              <w:left w:val="nil"/>
              <w:bottom w:val="single" w:sz="4" w:space="0" w:color="000000"/>
              <w:right w:val="nil"/>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1,0192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0,5096</w:t>
            </w:r>
          </w:p>
        </w:tc>
        <w:tc>
          <w:tcPr>
            <w:tcW w:w="1621" w:type="dxa"/>
            <w:tcBorders>
              <w:top w:val="nil"/>
              <w:left w:val="nil"/>
              <w:bottom w:val="single" w:sz="4" w:space="0" w:color="000000"/>
              <w:right w:val="single" w:sz="4" w:space="0" w:color="000000"/>
            </w:tcBorders>
            <w:shd w:val="clear" w:color="auto" w:fill="auto"/>
            <w:noWrap/>
            <w:vAlign w:val="center"/>
            <w:hideMark/>
          </w:tcPr>
          <w:p w:rsidR="00D96920" w:rsidRPr="00956E01" w:rsidRDefault="00D96920" w:rsidP="00D96920">
            <w:pPr>
              <w:spacing w:line="240" w:lineRule="auto"/>
              <w:jc w:val="center"/>
              <w:rPr>
                <w:rFonts w:eastAsia="Times New Roman" w:cs="Times New Roman"/>
                <w:color w:val="000000"/>
                <w:sz w:val="22"/>
                <w:lang w:eastAsia="ru-RU"/>
              </w:rPr>
            </w:pPr>
            <w:r w:rsidRPr="00956E01">
              <w:rPr>
                <w:rFonts w:eastAsia="Times New Roman" w:cs="Times New Roman"/>
                <w:color w:val="000000"/>
                <w:sz w:val="22"/>
                <w:lang w:eastAsia="ru-RU"/>
              </w:rPr>
              <w:t> </w:t>
            </w:r>
          </w:p>
        </w:tc>
      </w:tr>
    </w:tbl>
    <w:p w:rsidR="00D96920" w:rsidRPr="00903578" w:rsidRDefault="00D96920" w:rsidP="00D96920">
      <w:pPr>
        <w:spacing w:line="240" w:lineRule="auto"/>
        <w:rPr>
          <w:rFonts w:eastAsia="Times New Roman" w:cs="Times New Roman"/>
          <w:color w:val="000000"/>
          <w:sz w:val="22"/>
          <w:lang w:eastAsia="ru-RU"/>
        </w:rPr>
      </w:pPr>
      <w:r w:rsidRPr="00903578">
        <w:rPr>
          <w:rFonts w:eastAsia="Times New Roman" w:cs="Times New Roman"/>
          <w:color w:val="000000"/>
          <w:sz w:val="22"/>
          <w:lang w:eastAsia="ru-RU"/>
        </w:rPr>
        <w:lastRenderedPageBreak/>
        <w:t>Линия_3</w:t>
      </w:r>
    </w:p>
    <w:tbl>
      <w:tblPr>
        <w:tblW w:w="14879" w:type="dxa"/>
        <w:tblLook w:val="04A0" w:firstRow="1" w:lastRow="0" w:firstColumn="1" w:lastColumn="0" w:noHBand="0" w:noVBand="1"/>
      </w:tblPr>
      <w:tblGrid>
        <w:gridCol w:w="1838"/>
        <w:gridCol w:w="1701"/>
        <w:gridCol w:w="1701"/>
        <w:gridCol w:w="1843"/>
        <w:gridCol w:w="992"/>
        <w:gridCol w:w="1701"/>
        <w:gridCol w:w="1843"/>
        <w:gridCol w:w="1701"/>
        <w:gridCol w:w="1559"/>
      </w:tblGrid>
      <w:tr w:rsidR="00D96920" w:rsidRPr="008D3B2A" w:rsidTr="00D96920">
        <w:trPr>
          <w:trHeight w:val="305"/>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станции</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Расстояние</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Превышение</w:t>
            </w:r>
          </w:p>
        </w:tc>
      </w:tr>
      <w:tr w:rsidR="00D96920" w:rsidRPr="008D3B2A" w:rsidTr="00D96920">
        <w:trPr>
          <w:trHeight w:val="416"/>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Среднее превышение</w:t>
            </w:r>
          </w:p>
        </w:tc>
      </w:tr>
      <w:tr w:rsidR="00D96920" w:rsidRPr="008D3B2A" w:rsidTr="00D96920">
        <w:trPr>
          <w:trHeight w:val="305"/>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i/>
                <w:iCs/>
                <w:color w:val="000000"/>
                <w:sz w:val="22"/>
                <w:lang w:eastAsia="ru-RU"/>
              </w:rPr>
            </w:pPr>
            <w:r w:rsidRPr="008D3B2A">
              <w:rPr>
                <w:rFonts w:eastAsia="Times New Roman" w:cs="Times New Roman"/>
                <w:i/>
                <w:iCs/>
                <w:color w:val="000000"/>
                <w:sz w:val="22"/>
                <w:lang w:eastAsia="ru-RU"/>
              </w:rPr>
              <w:t>Прямой ход</w:t>
            </w:r>
          </w:p>
        </w:tc>
      </w:tr>
      <w:tr w:rsidR="00D96920" w:rsidRPr="008D3B2A" w:rsidTr="00D96920">
        <w:trPr>
          <w:trHeight w:val="305"/>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60,17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62,21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1,2429</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1,7827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-0,5398</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-0,5405</w:t>
            </w:r>
          </w:p>
        </w:tc>
      </w:tr>
      <w:tr w:rsidR="00D96920" w:rsidRPr="008D3B2A" w:rsidTr="00D96920">
        <w:trPr>
          <w:trHeight w:val="305"/>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60,17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62,21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1,1624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1,7035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-0,5411</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D96920">
        <w:trPr>
          <w:trHeight w:val="305"/>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60,17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62,21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192"/>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r>
      <w:tr w:rsidR="00D96920" w:rsidRPr="008D3B2A" w:rsidTr="00946424">
        <w:trPr>
          <w:trHeight w:val="153"/>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186"/>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105"/>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3</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r>
      <w:tr w:rsidR="00D96920" w:rsidRPr="008D3B2A" w:rsidTr="00946424">
        <w:trPr>
          <w:trHeight w:val="196"/>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157"/>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D96920">
        <w:trPr>
          <w:trHeight w:val="148"/>
        </w:trPr>
        <w:tc>
          <w:tcPr>
            <w:tcW w:w="1838"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постраничный контроль</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60,17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62,21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-2,04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2,4053</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3,4862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-1,0809</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-0,5405</w:t>
            </w:r>
          </w:p>
        </w:tc>
      </w:tr>
      <w:tr w:rsidR="00D96920" w:rsidRPr="008D3B2A" w:rsidTr="00D96920">
        <w:trPr>
          <w:trHeight w:val="305"/>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340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122,38</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-1,0809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-0,54045</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r>
    </w:tbl>
    <w:p w:rsidR="00D96920" w:rsidRPr="00903578" w:rsidRDefault="00D96920" w:rsidP="00D96920">
      <w:pPr>
        <w:spacing w:line="240" w:lineRule="auto"/>
        <w:rPr>
          <w:rFonts w:eastAsia="Times New Roman" w:cs="Times New Roman"/>
          <w:color w:val="000000"/>
          <w:sz w:val="22"/>
          <w:lang w:eastAsia="ru-RU"/>
        </w:rPr>
      </w:pPr>
      <w:r w:rsidRPr="00903578">
        <w:rPr>
          <w:rFonts w:eastAsia="Times New Roman" w:cs="Times New Roman"/>
          <w:color w:val="000000"/>
          <w:sz w:val="22"/>
          <w:lang w:eastAsia="ru-RU"/>
        </w:rPr>
        <w:t>Линия_4</w:t>
      </w:r>
    </w:p>
    <w:tbl>
      <w:tblPr>
        <w:tblW w:w="14879" w:type="dxa"/>
        <w:tblLook w:val="04A0" w:firstRow="1" w:lastRow="0" w:firstColumn="1" w:lastColumn="0" w:noHBand="0" w:noVBand="1"/>
      </w:tblPr>
      <w:tblGrid>
        <w:gridCol w:w="1838"/>
        <w:gridCol w:w="1701"/>
        <w:gridCol w:w="1701"/>
        <w:gridCol w:w="1843"/>
        <w:gridCol w:w="992"/>
        <w:gridCol w:w="1701"/>
        <w:gridCol w:w="1843"/>
        <w:gridCol w:w="1701"/>
        <w:gridCol w:w="1559"/>
      </w:tblGrid>
      <w:tr w:rsidR="00D96920" w:rsidRPr="008D3B2A" w:rsidTr="00D96920">
        <w:trPr>
          <w:trHeight w:val="315"/>
        </w:trPr>
        <w:tc>
          <w:tcPr>
            <w:tcW w:w="183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станции</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Расстояние</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Превышение</w:t>
            </w:r>
          </w:p>
        </w:tc>
      </w:tr>
      <w:tr w:rsidR="00D96920" w:rsidRPr="008D3B2A" w:rsidTr="00D96920">
        <w:trPr>
          <w:trHeight w:val="234"/>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Среднее превышение</w:t>
            </w:r>
          </w:p>
        </w:tc>
      </w:tr>
      <w:tr w:rsidR="00D96920" w:rsidRPr="008D3B2A" w:rsidTr="00D96920">
        <w:trPr>
          <w:trHeight w:val="315"/>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i/>
                <w:iCs/>
                <w:color w:val="000000"/>
                <w:sz w:val="22"/>
                <w:lang w:eastAsia="ru-RU"/>
              </w:rPr>
            </w:pPr>
            <w:r w:rsidRPr="008D3B2A">
              <w:rPr>
                <w:rFonts w:eastAsia="Times New Roman" w:cs="Times New Roman"/>
                <w:i/>
                <w:iCs/>
                <w:color w:val="000000"/>
                <w:sz w:val="22"/>
                <w:lang w:eastAsia="ru-RU"/>
              </w:rPr>
              <w:t>Прямой ход</w:t>
            </w:r>
          </w:p>
        </w:tc>
      </w:tr>
      <w:tr w:rsidR="00D96920" w:rsidRPr="008D3B2A" w:rsidTr="00946424">
        <w:trPr>
          <w:trHeight w:val="172"/>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47,24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47,17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0,07</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1,1631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1,1458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0,0173</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0,0168</w:t>
            </w:r>
          </w:p>
        </w:tc>
      </w:tr>
      <w:tr w:rsidR="00D96920" w:rsidRPr="008D3B2A" w:rsidTr="00946424">
        <w:trPr>
          <w:trHeight w:val="276"/>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47,24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47,17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0,07</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1,1247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1,1085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0,0162</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238"/>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47,24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47,17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0,07</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0,07</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197"/>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44,52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46,27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-1,75</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1,6257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1,4291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0,1966</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0,1971</w:t>
            </w:r>
          </w:p>
        </w:tc>
      </w:tr>
      <w:tr w:rsidR="00D96920" w:rsidRPr="008D3B2A" w:rsidTr="00946424">
        <w:trPr>
          <w:trHeight w:val="160"/>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44,52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46,27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-1,75</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1,5852</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1,3876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0,1976</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264"/>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44,52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46,27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-1,75</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-1,75</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946424">
        <w:trPr>
          <w:trHeight w:val="226"/>
        </w:trPr>
        <w:tc>
          <w:tcPr>
            <w:tcW w:w="183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3</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r>
      <w:tr w:rsidR="00D96920" w:rsidRPr="008D3B2A" w:rsidTr="00946424">
        <w:trPr>
          <w:trHeight w:val="174"/>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D96920">
        <w:trPr>
          <w:trHeight w:val="315"/>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8D3B2A"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0,00</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8D3B2A"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r>
      <w:tr w:rsidR="00D96920" w:rsidRPr="008D3B2A" w:rsidTr="00D96920">
        <w:trPr>
          <w:trHeight w:val="315"/>
        </w:trPr>
        <w:tc>
          <w:tcPr>
            <w:tcW w:w="1838"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постраничный контроль</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91,76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93,44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-1,68</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-1,68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5,4987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5,0710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0,4277</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0,2139</w:t>
            </w:r>
          </w:p>
        </w:tc>
      </w:tr>
      <w:tr w:rsidR="00D96920" w:rsidRPr="008D3B2A" w:rsidTr="00D96920">
        <w:trPr>
          <w:trHeight w:val="315"/>
        </w:trPr>
        <w:tc>
          <w:tcPr>
            <w:tcW w:w="1838" w:type="dxa"/>
            <w:vMerge/>
            <w:tcBorders>
              <w:top w:val="nil"/>
              <w:left w:val="single" w:sz="4" w:space="0" w:color="000000"/>
              <w:bottom w:val="single" w:sz="4" w:space="0" w:color="000000"/>
              <w:right w:val="single" w:sz="4" w:space="0" w:color="000000"/>
            </w:tcBorders>
            <w:vAlign w:val="center"/>
            <w:hideMark/>
          </w:tcPr>
          <w:p w:rsidR="00D96920" w:rsidRPr="008D3B2A" w:rsidRDefault="00D96920" w:rsidP="00D96920">
            <w:pPr>
              <w:spacing w:line="240" w:lineRule="auto"/>
              <w:jc w:val="left"/>
              <w:rPr>
                <w:rFonts w:eastAsia="Times New Roman" w:cs="Times New Roman"/>
                <w:color w:val="000000"/>
                <w:sz w:val="22"/>
                <w:lang w:eastAsia="ru-RU"/>
              </w:rPr>
            </w:pPr>
          </w:p>
        </w:tc>
        <w:tc>
          <w:tcPr>
            <w:tcW w:w="340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185,20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0,4277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0,21385</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8D3B2A" w:rsidRDefault="00D96920" w:rsidP="00D96920">
            <w:pPr>
              <w:spacing w:line="240" w:lineRule="auto"/>
              <w:jc w:val="center"/>
              <w:rPr>
                <w:rFonts w:eastAsia="Times New Roman" w:cs="Times New Roman"/>
                <w:color w:val="000000"/>
                <w:sz w:val="22"/>
                <w:lang w:eastAsia="ru-RU"/>
              </w:rPr>
            </w:pPr>
            <w:r w:rsidRPr="008D3B2A">
              <w:rPr>
                <w:rFonts w:eastAsia="Times New Roman" w:cs="Times New Roman"/>
                <w:color w:val="000000"/>
                <w:sz w:val="22"/>
                <w:lang w:eastAsia="ru-RU"/>
              </w:rPr>
              <w:t> </w:t>
            </w:r>
          </w:p>
        </w:tc>
      </w:tr>
    </w:tbl>
    <w:p w:rsidR="00946424" w:rsidRDefault="00946424" w:rsidP="00D96920">
      <w:pPr>
        <w:spacing w:line="240" w:lineRule="auto"/>
        <w:jc w:val="left"/>
        <w:rPr>
          <w:rFonts w:eastAsia="Times New Roman" w:cs="Times New Roman"/>
          <w:color w:val="000000"/>
          <w:sz w:val="22"/>
          <w:lang w:eastAsia="ru-RU"/>
        </w:rPr>
      </w:pPr>
    </w:p>
    <w:p w:rsidR="00D96920" w:rsidRPr="00903578" w:rsidRDefault="00D96920" w:rsidP="00D96920">
      <w:pPr>
        <w:spacing w:line="240" w:lineRule="auto"/>
        <w:jc w:val="left"/>
        <w:rPr>
          <w:rFonts w:eastAsia="Times New Roman" w:cs="Times New Roman"/>
          <w:color w:val="000000"/>
          <w:sz w:val="22"/>
          <w:lang w:eastAsia="ru-RU"/>
        </w:rPr>
      </w:pPr>
      <w:r w:rsidRPr="00903578">
        <w:rPr>
          <w:rFonts w:eastAsia="Times New Roman" w:cs="Times New Roman"/>
          <w:color w:val="000000"/>
          <w:sz w:val="22"/>
          <w:lang w:eastAsia="ru-RU"/>
        </w:rPr>
        <w:lastRenderedPageBreak/>
        <w:t>Линия_5</w:t>
      </w:r>
    </w:p>
    <w:tbl>
      <w:tblPr>
        <w:tblW w:w="15049" w:type="dxa"/>
        <w:tblLook w:val="04A0" w:firstRow="1" w:lastRow="0" w:firstColumn="1" w:lastColumn="0" w:noHBand="0" w:noVBand="1"/>
      </w:tblPr>
      <w:tblGrid>
        <w:gridCol w:w="1714"/>
        <w:gridCol w:w="1862"/>
        <w:gridCol w:w="1721"/>
        <w:gridCol w:w="1865"/>
        <w:gridCol w:w="1002"/>
        <w:gridCol w:w="1719"/>
        <w:gridCol w:w="1864"/>
        <w:gridCol w:w="1721"/>
        <w:gridCol w:w="1581"/>
      </w:tblGrid>
      <w:tr w:rsidR="00D96920" w:rsidRPr="005F5AA5" w:rsidTr="00D96920">
        <w:trPr>
          <w:trHeight w:val="306"/>
        </w:trPr>
        <w:tc>
          <w:tcPr>
            <w:tcW w:w="17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станции</w:t>
            </w:r>
          </w:p>
        </w:tc>
        <w:tc>
          <w:tcPr>
            <w:tcW w:w="5448"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Расстояние</w:t>
            </w:r>
          </w:p>
        </w:tc>
        <w:tc>
          <w:tcPr>
            <w:tcW w:w="100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3583"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Отчеты</w:t>
            </w:r>
          </w:p>
        </w:tc>
        <w:tc>
          <w:tcPr>
            <w:tcW w:w="330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Превышение</w:t>
            </w:r>
          </w:p>
        </w:tc>
      </w:tr>
      <w:tr w:rsidR="00D96920" w:rsidRPr="005F5AA5" w:rsidTr="00D96920">
        <w:trPr>
          <w:trHeight w:val="306"/>
        </w:trPr>
        <w:tc>
          <w:tcPr>
            <w:tcW w:w="1714" w:type="dxa"/>
            <w:vMerge/>
            <w:tcBorders>
              <w:top w:val="single" w:sz="4" w:space="0" w:color="000000"/>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задняя рейка</w:t>
            </w:r>
          </w:p>
        </w:tc>
        <w:tc>
          <w:tcPr>
            <w:tcW w:w="1720"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передняя рейка</w:t>
            </w:r>
          </w:p>
        </w:tc>
        <w:tc>
          <w:tcPr>
            <w:tcW w:w="1864"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Разница плеч/накопление</w:t>
            </w:r>
          </w:p>
        </w:tc>
        <w:tc>
          <w:tcPr>
            <w:tcW w:w="1002" w:type="dxa"/>
            <w:vMerge/>
            <w:tcBorders>
              <w:top w:val="single" w:sz="4" w:space="0" w:color="000000"/>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719"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задняя рейка</w:t>
            </w:r>
          </w:p>
        </w:tc>
        <w:tc>
          <w:tcPr>
            <w:tcW w:w="1863"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передняя рейка</w:t>
            </w:r>
          </w:p>
        </w:tc>
        <w:tc>
          <w:tcPr>
            <w:tcW w:w="1721"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Превышение</w:t>
            </w:r>
          </w:p>
        </w:tc>
        <w:tc>
          <w:tcPr>
            <w:tcW w:w="1579"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Среднее превышение</w:t>
            </w:r>
          </w:p>
        </w:tc>
      </w:tr>
      <w:tr w:rsidR="00D96920" w:rsidRPr="005F5AA5" w:rsidTr="00D96920">
        <w:trPr>
          <w:trHeight w:val="306"/>
        </w:trPr>
        <w:tc>
          <w:tcPr>
            <w:tcW w:w="1504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i/>
                <w:iCs/>
                <w:color w:val="000000"/>
                <w:sz w:val="22"/>
                <w:lang w:eastAsia="ru-RU"/>
              </w:rPr>
            </w:pPr>
            <w:r w:rsidRPr="005F5AA5">
              <w:rPr>
                <w:rFonts w:eastAsia="Times New Roman" w:cs="Times New Roman"/>
                <w:i/>
                <w:iCs/>
                <w:color w:val="000000"/>
                <w:sz w:val="22"/>
                <w:lang w:eastAsia="ru-RU"/>
              </w:rPr>
              <w:t>Прямой ход</w:t>
            </w:r>
          </w:p>
        </w:tc>
      </w:tr>
      <w:tr w:rsidR="00D96920" w:rsidRPr="005F5AA5" w:rsidTr="00946424">
        <w:trPr>
          <w:trHeight w:val="150"/>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w:t>
            </w:r>
          </w:p>
        </w:tc>
        <w:tc>
          <w:tcPr>
            <w:tcW w:w="186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74,66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74,04</w:t>
            </w:r>
          </w:p>
        </w:tc>
        <w:tc>
          <w:tcPr>
            <w:tcW w:w="1864"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1,7409</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1,1858</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0,5551</w:t>
            </w:r>
          </w:p>
        </w:tc>
        <w:tc>
          <w:tcPr>
            <w:tcW w:w="157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0,5548</w:t>
            </w:r>
          </w:p>
        </w:tc>
      </w:tr>
      <w:tr w:rsidR="00D96920" w:rsidRPr="005F5AA5" w:rsidTr="00946424">
        <w:trPr>
          <w:trHeight w:val="254"/>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74,66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74,04</w:t>
            </w:r>
          </w:p>
        </w:tc>
        <w:tc>
          <w:tcPr>
            <w:tcW w:w="1864"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1,7767</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1,2222</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0,5545</w:t>
            </w: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216"/>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74,66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74,04</w:t>
            </w:r>
          </w:p>
        </w:tc>
        <w:tc>
          <w:tcPr>
            <w:tcW w:w="1864"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306"/>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2</w:t>
            </w: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7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p>
        </w:tc>
      </w:tr>
      <w:tr w:rsidR="00D96920" w:rsidRPr="005F5AA5" w:rsidTr="00946424">
        <w:trPr>
          <w:trHeight w:val="154"/>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258"/>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5F5AA5" w:rsidRDefault="00D96920" w:rsidP="00D96920">
            <w:pPr>
              <w:spacing w:line="240" w:lineRule="auto"/>
              <w:jc w:val="center"/>
              <w:rPr>
                <w:rFonts w:eastAsia="Times New Roman" w:cs="Times New Roman"/>
                <w:color w:val="000000"/>
                <w:sz w:val="22"/>
                <w:lang w:eastAsia="ru-RU"/>
              </w:rPr>
            </w:pP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190"/>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3</w:t>
            </w: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7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p>
        </w:tc>
      </w:tr>
      <w:tr w:rsidR="00D96920" w:rsidRPr="005F5AA5" w:rsidTr="00946424">
        <w:trPr>
          <w:trHeight w:val="306"/>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127"/>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4"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579"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D96920">
        <w:trPr>
          <w:trHeight w:val="306"/>
        </w:trPr>
        <w:tc>
          <w:tcPr>
            <w:tcW w:w="1714"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постраничный контроль</w:t>
            </w:r>
          </w:p>
        </w:tc>
        <w:tc>
          <w:tcPr>
            <w:tcW w:w="186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74,66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74,04</w:t>
            </w:r>
          </w:p>
        </w:tc>
        <w:tc>
          <w:tcPr>
            <w:tcW w:w="1864"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0,62</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3,5176</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2,4080</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1,1096</w:t>
            </w:r>
          </w:p>
        </w:tc>
        <w:tc>
          <w:tcPr>
            <w:tcW w:w="157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0,5548</w:t>
            </w:r>
          </w:p>
        </w:tc>
      </w:tr>
      <w:tr w:rsidR="00D96920" w:rsidRPr="005F5AA5" w:rsidTr="00D96920">
        <w:trPr>
          <w:trHeight w:val="306"/>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3583"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148,70</w:t>
            </w:r>
          </w:p>
        </w:tc>
        <w:tc>
          <w:tcPr>
            <w:tcW w:w="1864"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002" w:type="dxa"/>
            <w:tcBorders>
              <w:top w:val="nil"/>
              <w:left w:val="nil"/>
              <w:bottom w:val="single" w:sz="4" w:space="0" w:color="000000"/>
              <w:right w:val="nil"/>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3583"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1,1096</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0,5548</w:t>
            </w:r>
          </w:p>
        </w:tc>
        <w:tc>
          <w:tcPr>
            <w:tcW w:w="157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r>
    </w:tbl>
    <w:p w:rsidR="00D96920" w:rsidRPr="00903578" w:rsidRDefault="00D96920" w:rsidP="00D96920">
      <w:pPr>
        <w:spacing w:line="240" w:lineRule="auto"/>
        <w:rPr>
          <w:rFonts w:eastAsia="Times New Roman" w:cs="Times New Roman"/>
          <w:color w:val="000000"/>
          <w:sz w:val="22"/>
          <w:lang w:eastAsia="ru-RU"/>
        </w:rPr>
      </w:pPr>
      <w:r w:rsidRPr="00903578">
        <w:rPr>
          <w:rFonts w:eastAsia="Times New Roman" w:cs="Times New Roman"/>
          <w:color w:val="000000"/>
          <w:sz w:val="22"/>
          <w:lang w:eastAsia="ru-RU"/>
        </w:rPr>
        <w:t>Линия_6</w:t>
      </w:r>
    </w:p>
    <w:tbl>
      <w:tblPr>
        <w:tblW w:w="15050" w:type="dxa"/>
        <w:tblLayout w:type="fixed"/>
        <w:tblLook w:val="04A0" w:firstRow="1" w:lastRow="0" w:firstColumn="1" w:lastColumn="0" w:noHBand="0" w:noVBand="1"/>
      </w:tblPr>
      <w:tblGrid>
        <w:gridCol w:w="1714"/>
        <w:gridCol w:w="1863"/>
        <w:gridCol w:w="1721"/>
        <w:gridCol w:w="1863"/>
        <w:gridCol w:w="1002"/>
        <w:gridCol w:w="1719"/>
        <w:gridCol w:w="1865"/>
        <w:gridCol w:w="1720"/>
        <w:gridCol w:w="1583"/>
      </w:tblGrid>
      <w:tr w:rsidR="00D96920" w:rsidRPr="005F5AA5" w:rsidTr="00D96920">
        <w:trPr>
          <w:trHeight w:val="305"/>
        </w:trPr>
        <w:tc>
          <w:tcPr>
            <w:tcW w:w="17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станции</w:t>
            </w:r>
          </w:p>
        </w:tc>
        <w:tc>
          <w:tcPr>
            <w:tcW w:w="5447"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Расстояние</w:t>
            </w:r>
          </w:p>
        </w:tc>
        <w:tc>
          <w:tcPr>
            <w:tcW w:w="100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358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Отчеты</w:t>
            </w:r>
          </w:p>
        </w:tc>
        <w:tc>
          <w:tcPr>
            <w:tcW w:w="330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Превышение</w:t>
            </w:r>
          </w:p>
        </w:tc>
      </w:tr>
      <w:tr w:rsidR="00D96920" w:rsidRPr="005F5AA5" w:rsidTr="00D96920">
        <w:trPr>
          <w:trHeight w:val="305"/>
        </w:trPr>
        <w:tc>
          <w:tcPr>
            <w:tcW w:w="1714" w:type="dxa"/>
            <w:vMerge/>
            <w:tcBorders>
              <w:top w:val="single" w:sz="4" w:space="0" w:color="000000"/>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задняя рейка</w:t>
            </w:r>
          </w:p>
        </w:tc>
        <w:tc>
          <w:tcPr>
            <w:tcW w:w="1721"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передняя рейка</w:t>
            </w:r>
          </w:p>
        </w:tc>
        <w:tc>
          <w:tcPr>
            <w:tcW w:w="1863"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Разница плеч/накопление</w:t>
            </w:r>
          </w:p>
        </w:tc>
        <w:tc>
          <w:tcPr>
            <w:tcW w:w="1002" w:type="dxa"/>
            <w:vMerge/>
            <w:tcBorders>
              <w:top w:val="single" w:sz="4" w:space="0" w:color="000000"/>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719"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задняя рейка</w:t>
            </w:r>
          </w:p>
        </w:tc>
        <w:tc>
          <w:tcPr>
            <w:tcW w:w="1865"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передняя рейка</w:t>
            </w:r>
          </w:p>
        </w:tc>
        <w:tc>
          <w:tcPr>
            <w:tcW w:w="1720"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Превышение</w:t>
            </w:r>
          </w:p>
        </w:tc>
        <w:tc>
          <w:tcPr>
            <w:tcW w:w="1581" w:type="dxa"/>
            <w:tcBorders>
              <w:top w:val="nil"/>
              <w:left w:val="nil"/>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Среднее превышение</w:t>
            </w:r>
          </w:p>
        </w:tc>
      </w:tr>
      <w:tr w:rsidR="00D96920" w:rsidRPr="005F5AA5" w:rsidTr="00D96920">
        <w:trPr>
          <w:trHeight w:val="305"/>
        </w:trPr>
        <w:tc>
          <w:tcPr>
            <w:tcW w:w="15050"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i/>
                <w:iCs/>
                <w:color w:val="000000"/>
                <w:sz w:val="22"/>
                <w:lang w:eastAsia="ru-RU"/>
              </w:rPr>
            </w:pPr>
            <w:r w:rsidRPr="005F5AA5">
              <w:rPr>
                <w:rFonts w:eastAsia="Times New Roman" w:cs="Times New Roman"/>
                <w:i/>
                <w:iCs/>
                <w:color w:val="000000"/>
                <w:sz w:val="22"/>
                <w:lang w:eastAsia="ru-RU"/>
              </w:rPr>
              <w:t>Прямой ход</w:t>
            </w:r>
          </w:p>
        </w:tc>
      </w:tr>
      <w:tr w:rsidR="00D96920" w:rsidRPr="005F5AA5" w:rsidTr="00D96920">
        <w:trPr>
          <w:trHeight w:val="305"/>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86,73</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85,68</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1,05</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1,5920</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1,8506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-0,2586</w:t>
            </w:r>
          </w:p>
        </w:tc>
        <w:tc>
          <w:tcPr>
            <w:tcW w:w="158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-0,2582</w:t>
            </w:r>
          </w:p>
        </w:tc>
      </w:tr>
      <w:tr w:rsidR="00D96920" w:rsidRPr="005F5AA5" w:rsidTr="00D96920">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86,73</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85,68</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1,05</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1,5364</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1,7941</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-0,2577</w:t>
            </w: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D96920">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86,73</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85,68</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1,05</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1,05</w:t>
            </w: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D96920">
        <w:trPr>
          <w:trHeight w:val="305"/>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2</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86,95</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85,29</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1,66</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1,4504</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1,6886</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-0,2382</w:t>
            </w:r>
          </w:p>
        </w:tc>
        <w:tc>
          <w:tcPr>
            <w:tcW w:w="158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-0,2377</w:t>
            </w:r>
          </w:p>
        </w:tc>
      </w:tr>
      <w:tr w:rsidR="00D96920" w:rsidRPr="005F5AA5" w:rsidTr="00D96920">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86,95</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85,29</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1,66</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1,3949</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1,6321</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-0,2372</w:t>
            </w: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D96920">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86,95</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85,29</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1,66</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1,66</w:t>
            </w: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305"/>
        </w:trPr>
        <w:tc>
          <w:tcPr>
            <w:tcW w:w="1714"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3</w:t>
            </w: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Ч</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5"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81"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p>
        </w:tc>
      </w:tr>
      <w:tr w:rsidR="00D96920" w:rsidRPr="005F5AA5" w:rsidTr="00946424">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К</w:t>
            </w:r>
          </w:p>
        </w:tc>
        <w:tc>
          <w:tcPr>
            <w:tcW w:w="1719"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5"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0"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946424">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721"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863"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1002" w:type="dxa"/>
            <w:tcBorders>
              <w:top w:val="nil"/>
              <w:left w:val="nil"/>
              <w:bottom w:val="single" w:sz="4" w:space="0" w:color="000000"/>
              <w:right w:val="single" w:sz="4" w:space="0" w:color="000000"/>
            </w:tcBorders>
            <w:shd w:val="clear" w:color="auto" w:fill="auto"/>
            <w:noWrap/>
            <w:vAlign w:val="center"/>
          </w:tcPr>
          <w:p w:rsidR="00D96920" w:rsidRPr="005F5AA5" w:rsidRDefault="00D96920" w:rsidP="00D96920">
            <w:pPr>
              <w:spacing w:line="240" w:lineRule="auto"/>
              <w:jc w:val="center"/>
              <w:rPr>
                <w:rFonts w:eastAsia="Times New Roman" w:cs="Times New Roman"/>
                <w:color w:val="000000"/>
                <w:sz w:val="22"/>
                <w:lang w:eastAsia="ru-RU"/>
              </w:rPr>
            </w:pPr>
          </w:p>
        </w:tc>
        <w:tc>
          <w:tcPr>
            <w:tcW w:w="5304"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581"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r>
      <w:tr w:rsidR="00D96920" w:rsidRPr="005F5AA5" w:rsidTr="00D96920">
        <w:trPr>
          <w:trHeight w:val="305"/>
        </w:trPr>
        <w:tc>
          <w:tcPr>
            <w:tcW w:w="1714"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постраничный контроль</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173,68</w:t>
            </w:r>
          </w:p>
        </w:tc>
        <w:tc>
          <w:tcPr>
            <w:tcW w:w="172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170,97</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2,71</w:t>
            </w:r>
          </w:p>
        </w:tc>
        <w:tc>
          <w:tcPr>
            <w:tcW w:w="1002"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2,71</w:t>
            </w:r>
          </w:p>
        </w:tc>
        <w:tc>
          <w:tcPr>
            <w:tcW w:w="1719"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5,9737</w:t>
            </w:r>
          </w:p>
        </w:tc>
        <w:tc>
          <w:tcPr>
            <w:tcW w:w="1865"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6,9654</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-0,9917</w:t>
            </w:r>
          </w:p>
        </w:tc>
        <w:tc>
          <w:tcPr>
            <w:tcW w:w="158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-0,4959</w:t>
            </w:r>
          </w:p>
        </w:tc>
      </w:tr>
      <w:tr w:rsidR="00D96920" w:rsidRPr="005F5AA5" w:rsidTr="00D96920">
        <w:trPr>
          <w:trHeight w:val="305"/>
        </w:trPr>
        <w:tc>
          <w:tcPr>
            <w:tcW w:w="1714" w:type="dxa"/>
            <w:vMerge/>
            <w:tcBorders>
              <w:top w:val="nil"/>
              <w:left w:val="single" w:sz="4" w:space="0" w:color="000000"/>
              <w:bottom w:val="single" w:sz="4" w:space="0" w:color="000000"/>
              <w:right w:val="single" w:sz="4" w:space="0" w:color="000000"/>
            </w:tcBorders>
            <w:vAlign w:val="center"/>
            <w:hideMark/>
          </w:tcPr>
          <w:p w:rsidR="00D96920" w:rsidRPr="005F5AA5" w:rsidRDefault="00D96920" w:rsidP="00D96920">
            <w:pPr>
              <w:spacing w:line="240" w:lineRule="auto"/>
              <w:jc w:val="left"/>
              <w:rPr>
                <w:rFonts w:eastAsia="Times New Roman" w:cs="Times New Roman"/>
                <w:color w:val="000000"/>
                <w:sz w:val="22"/>
                <w:lang w:eastAsia="ru-RU"/>
              </w:rPr>
            </w:pPr>
          </w:p>
        </w:tc>
        <w:tc>
          <w:tcPr>
            <w:tcW w:w="358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344,65</w:t>
            </w:r>
          </w:p>
        </w:tc>
        <w:tc>
          <w:tcPr>
            <w:tcW w:w="1863"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1002" w:type="dxa"/>
            <w:tcBorders>
              <w:top w:val="nil"/>
              <w:left w:val="nil"/>
              <w:bottom w:val="single" w:sz="4" w:space="0" w:color="000000"/>
              <w:right w:val="nil"/>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c>
          <w:tcPr>
            <w:tcW w:w="358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-0,9917</w:t>
            </w:r>
          </w:p>
        </w:tc>
        <w:tc>
          <w:tcPr>
            <w:tcW w:w="1720"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-0,4959</w:t>
            </w:r>
          </w:p>
        </w:tc>
        <w:tc>
          <w:tcPr>
            <w:tcW w:w="1581" w:type="dxa"/>
            <w:tcBorders>
              <w:top w:val="nil"/>
              <w:left w:val="nil"/>
              <w:bottom w:val="single" w:sz="4" w:space="0" w:color="000000"/>
              <w:right w:val="single" w:sz="4" w:space="0" w:color="000000"/>
            </w:tcBorders>
            <w:shd w:val="clear" w:color="auto" w:fill="auto"/>
            <w:noWrap/>
            <w:vAlign w:val="center"/>
            <w:hideMark/>
          </w:tcPr>
          <w:p w:rsidR="00D96920" w:rsidRPr="005F5AA5" w:rsidRDefault="00D96920" w:rsidP="00D96920">
            <w:pPr>
              <w:spacing w:line="240" w:lineRule="auto"/>
              <w:jc w:val="center"/>
              <w:rPr>
                <w:rFonts w:eastAsia="Times New Roman" w:cs="Times New Roman"/>
                <w:color w:val="000000"/>
                <w:sz w:val="22"/>
                <w:lang w:eastAsia="ru-RU"/>
              </w:rPr>
            </w:pPr>
            <w:r w:rsidRPr="005F5AA5">
              <w:rPr>
                <w:rFonts w:eastAsia="Times New Roman" w:cs="Times New Roman"/>
                <w:color w:val="000000"/>
                <w:sz w:val="22"/>
                <w:lang w:eastAsia="ru-RU"/>
              </w:rPr>
              <w:t> </w:t>
            </w:r>
          </w:p>
        </w:tc>
      </w:tr>
    </w:tbl>
    <w:p w:rsidR="00D96920" w:rsidRPr="00903578" w:rsidRDefault="00D96920" w:rsidP="00D96920">
      <w:pPr>
        <w:spacing w:line="240" w:lineRule="auto"/>
        <w:rPr>
          <w:rFonts w:eastAsia="Times New Roman" w:cs="Times New Roman"/>
          <w:color w:val="000000"/>
          <w:sz w:val="22"/>
          <w:lang w:eastAsia="ru-RU"/>
        </w:rPr>
      </w:pPr>
      <w:r w:rsidRPr="00903578">
        <w:rPr>
          <w:rFonts w:eastAsia="Times New Roman" w:cs="Times New Roman"/>
          <w:color w:val="000000"/>
          <w:sz w:val="22"/>
          <w:lang w:eastAsia="ru-RU"/>
        </w:rPr>
        <w:lastRenderedPageBreak/>
        <w:t>Линия_7</w:t>
      </w:r>
    </w:p>
    <w:tbl>
      <w:tblPr>
        <w:tblW w:w="14879" w:type="dxa"/>
        <w:tblLook w:val="04A0" w:firstRow="1" w:lastRow="0" w:firstColumn="1" w:lastColumn="0" w:noHBand="0" w:noVBand="1"/>
      </w:tblPr>
      <w:tblGrid>
        <w:gridCol w:w="1696"/>
        <w:gridCol w:w="1843"/>
        <w:gridCol w:w="1701"/>
        <w:gridCol w:w="1843"/>
        <w:gridCol w:w="992"/>
        <w:gridCol w:w="1701"/>
        <w:gridCol w:w="1843"/>
        <w:gridCol w:w="1701"/>
        <w:gridCol w:w="1559"/>
      </w:tblGrid>
      <w:tr w:rsidR="00D96920" w:rsidRPr="00981705" w:rsidTr="00D96920">
        <w:trPr>
          <w:trHeight w:val="315"/>
        </w:trPr>
        <w:tc>
          <w:tcPr>
            <w:tcW w:w="1696"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станции</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Расстояние</w:t>
            </w:r>
          </w:p>
        </w:tc>
        <w:tc>
          <w:tcPr>
            <w:tcW w:w="1843" w:type="dxa"/>
            <w:tcBorders>
              <w:top w:val="single" w:sz="4" w:space="0" w:color="000000"/>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Превышение</w:t>
            </w:r>
          </w:p>
        </w:tc>
      </w:tr>
      <w:tr w:rsidR="00D96920" w:rsidRPr="00981705" w:rsidTr="00D96920">
        <w:trPr>
          <w:trHeight w:val="315"/>
        </w:trPr>
        <w:tc>
          <w:tcPr>
            <w:tcW w:w="1696" w:type="dxa"/>
            <w:vMerge/>
            <w:tcBorders>
              <w:top w:val="single" w:sz="4" w:space="0" w:color="000000"/>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Среднее превышение</w:t>
            </w:r>
          </w:p>
        </w:tc>
      </w:tr>
      <w:tr w:rsidR="00D96920" w:rsidRPr="00981705" w:rsidTr="00D96920">
        <w:trPr>
          <w:trHeight w:val="315"/>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i/>
                <w:iCs/>
                <w:color w:val="000000"/>
                <w:sz w:val="22"/>
                <w:lang w:eastAsia="ru-RU"/>
              </w:rPr>
            </w:pPr>
            <w:r w:rsidRPr="00981705">
              <w:rPr>
                <w:rFonts w:eastAsia="Times New Roman" w:cs="Times New Roman"/>
                <w:i/>
                <w:iCs/>
                <w:color w:val="000000"/>
                <w:sz w:val="22"/>
                <w:lang w:eastAsia="ru-RU"/>
              </w:rPr>
              <w:t>Прямой ход</w:t>
            </w:r>
          </w:p>
        </w:tc>
      </w:tr>
      <w:tr w:rsidR="00D96920" w:rsidRPr="00981705" w:rsidTr="00D96920">
        <w:trPr>
          <w:trHeight w:val="315"/>
        </w:trPr>
        <w:tc>
          <w:tcPr>
            <w:tcW w:w="169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67,07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66,64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0,43</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1,2508</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1,2914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-0,0406</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-0,0406</w:t>
            </w:r>
          </w:p>
        </w:tc>
      </w:tr>
      <w:tr w:rsidR="00D96920" w:rsidRPr="00981705" w:rsidTr="00D96920">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67,07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66,64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0,43</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1,2100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1,2505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-0,0405</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D96920">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67,07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66,64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0,43</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0,43</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D96920">
        <w:trPr>
          <w:trHeight w:val="315"/>
        </w:trPr>
        <w:tc>
          <w:tcPr>
            <w:tcW w:w="169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2</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68,60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67,81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0,79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1,6836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0,9947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0,6889</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0,6890</w:t>
            </w:r>
          </w:p>
        </w:tc>
      </w:tr>
      <w:tr w:rsidR="00D96920" w:rsidRPr="00981705" w:rsidTr="00D96920">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68,60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67,81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0,79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1,7701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1,0811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0,6890</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D96920">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68,60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67,81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0,79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0,79</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946424">
        <w:trPr>
          <w:trHeight w:val="315"/>
        </w:trPr>
        <w:tc>
          <w:tcPr>
            <w:tcW w:w="169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3</w:t>
            </w: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r>
      <w:tr w:rsidR="00D96920" w:rsidRPr="00981705" w:rsidTr="00946424">
        <w:trPr>
          <w:trHeight w:val="209"/>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946424">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tcPr>
          <w:p w:rsidR="00D96920" w:rsidRPr="00981705"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981705"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r>
      <w:tr w:rsidR="00D96920" w:rsidRPr="00981705" w:rsidTr="00D96920">
        <w:trPr>
          <w:trHeight w:val="315"/>
        </w:trPr>
        <w:tc>
          <w:tcPr>
            <w:tcW w:w="169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постраничный контроль</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135,67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134,45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1,22</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5,9145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4,6177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1,2968</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0,6484</w:t>
            </w:r>
          </w:p>
        </w:tc>
      </w:tr>
      <w:tr w:rsidR="00D96920" w:rsidRPr="00981705" w:rsidTr="00D96920">
        <w:trPr>
          <w:trHeight w:val="315"/>
        </w:trPr>
        <w:tc>
          <w:tcPr>
            <w:tcW w:w="1696" w:type="dxa"/>
            <w:vMerge/>
            <w:tcBorders>
              <w:top w:val="nil"/>
              <w:left w:val="single" w:sz="4" w:space="0" w:color="000000"/>
              <w:bottom w:val="single" w:sz="4" w:space="0" w:color="000000"/>
              <w:right w:val="single" w:sz="4" w:space="0" w:color="000000"/>
            </w:tcBorders>
            <w:vAlign w:val="center"/>
            <w:hideMark/>
          </w:tcPr>
          <w:p w:rsidR="00D96920" w:rsidRPr="00981705" w:rsidRDefault="00D96920" w:rsidP="00D96920">
            <w:pPr>
              <w:spacing w:line="240" w:lineRule="auto"/>
              <w:jc w:val="left"/>
              <w:rPr>
                <w:rFonts w:eastAsia="Times New Roman" w:cs="Times New Roman"/>
                <w:color w:val="000000"/>
                <w:sz w:val="22"/>
                <w:lang w:eastAsia="ru-RU"/>
              </w:rPr>
            </w:pP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270,12</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1,2968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0,6484</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981705" w:rsidRDefault="00D96920" w:rsidP="00D96920">
            <w:pPr>
              <w:spacing w:line="240" w:lineRule="auto"/>
              <w:jc w:val="center"/>
              <w:rPr>
                <w:rFonts w:eastAsia="Times New Roman" w:cs="Times New Roman"/>
                <w:color w:val="000000"/>
                <w:sz w:val="22"/>
                <w:lang w:eastAsia="ru-RU"/>
              </w:rPr>
            </w:pPr>
            <w:r w:rsidRPr="00981705">
              <w:rPr>
                <w:rFonts w:eastAsia="Times New Roman" w:cs="Times New Roman"/>
                <w:color w:val="000000"/>
                <w:sz w:val="22"/>
                <w:lang w:eastAsia="ru-RU"/>
              </w:rPr>
              <w:t> </w:t>
            </w:r>
          </w:p>
        </w:tc>
      </w:tr>
    </w:tbl>
    <w:p w:rsidR="00D96920" w:rsidRDefault="00D96920" w:rsidP="00D96920">
      <w:pPr>
        <w:spacing w:after="160" w:line="259" w:lineRule="auto"/>
        <w:jc w:val="left"/>
      </w:pPr>
      <w:r>
        <w:br w:type="page"/>
      </w:r>
    </w:p>
    <w:p w:rsidR="00D96920" w:rsidRDefault="00D96920" w:rsidP="00D96920">
      <w:pPr>
        <w:jc w:val="center"/>
      </w:pPr>
      <w:r>
        <w:lastRenderedPageBreak/>
        <w:t>Обратный Ход</w:t>
      </w:r>
    </w:p>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t>Линия_7</w:t>
      </w:r>
    </w:p>
    <w:tbl>
      <w:tblPr>
        <w:tblW w:w="14879" w:type="dxa"/>
        <w:tblLook w:val="04A0" w:firstRow="1" w:lastRow="0" w:firstColumn="1" w:lastColumn="0" w:noHBand="0" w:noVBand="1"/>
      </w:tblPr>
      <w:tblGrid>
        <w:gridCol w:w="1575"/>
        <w:gridCol w:w="1964"/>
        <w:gridCol w:w="1701"/>
        <w:gridCol w:w="1843"/>
        <w:gridCol w:w="992"/>
        <w:gridCol w:w="1701"/>
        <w:gridCol w:w="1843"/>
        <w:gridCol w:w="1701"/>
        <w:gridCol w:w="1559"/>
      </w:tblGrid>
      <w:tr w:rsidR="00D96920" w:rsidRPr="001D03D0" w:rsidTr="00D96920">
        <w:trPr>
          <w:trHeight w:val="315"/>
        </w:trPr>
        <w:tc>
          <w:tcPr>
            <w:tcW w:w="157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станции</w:t>
            </w:r>
          </w:p>
        </w:tc>
        <w:tc>
          <w:tcPr>
            <w:tcW w:w="5508"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Расстояние</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Превышение</w:t>
            </w:r>
          </w:p>
        </w:tc>
      </w:tr>
      <w:tr w:rsidR="00D96920" w:rsidRPr="001D03D0" w:rsidTr="00D96920">
        <w:trPr>
          <w:trHeight w:val="315"/>
        </w:trPr>
        <w:tc>
          <w:tcPr>
            <w:tcW w:w="1575" w:type="dxa"/>
            <w:vMerge/>
            <w:tcBorders>
              <w:top w:val="single" w:sz="4" w:space="0" w:color="000000"/>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Среднее превышение</w:t>
            </w:r>
          </w:p>
        </w:tc>
      </w:tr>
      <w:tr w:rsidR="00D96920" w:rsidRPr="001D03D0" w:rsidTr="00D96920">
        <w:trPr>
          <w:trHeight w:val="315"/>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i/>
                <w:iCs/>
                <w:color w:val="000000"/>
                <w:sz w:val="22"/>
                <w:lang w:eastAsia="ru-RU"/>
              </w:rPr>
            </w:pPr>
            <w:r w:rsidRPr="001D03D0">
              <w:rPr>
                <w:rFonts w:eastAsia="Times New Roman" w:cs="Times New Roman"/>
                <w:i/>
                <w:iCs/>
                <w:color w:val="000000"/>
                <w:sz w:val="22"/>
                <w:lang w:eastAsia="ru-RU"/>
              </w:rPr>
              <w:t>Обратный ход</w:t>
            </w:r>
          </w:p>
        </w:tc>
      </w:tr>
      <w:tr w:rsidR="00D96920" w:rsidRPr="001D03D0" w:rsidTr="00946424">
        <w:trPr>
          <w:trHeight w:val="184"/>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67,89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68,53</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1,1430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1,8356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-0,6926</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-0,6923</w:t>
            </w:r>
          </w:p>
        </w:tc>
      </w:tr>
      <w:tr w:rsidR="00D96920" w:rsidRPr="001D03D0" w:rsidTr="00946424">
        <w:trPr>
          <w:trHeight w:val="146"/>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67,74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68,57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-0,83</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1,1025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1,7945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-0,6920</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150"/>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67,82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68,55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-0,73</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-0,73</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96"/>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2</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66,96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66,75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0,21</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1,3903</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1,3484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0,0419</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0,0420</w:t>
            </w:r>
          </w:p>
        </w:tc>
      </w:tr>
      <w:tr w:rsidR="00D96920" w:rsidRPr="001D03D0" w:rsidTr="00946424">
        <w:trPr>
          <w:trHeight w:val="128"/>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67,01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66,74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0,27</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1,3336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1,2914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0,0422</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66,99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66,75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0,24</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149"/>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3</w:t>
            </w:r>
          </w:p>
        </w:tc>
        <w:tc>
          <w:tcPr>
            <w:tcW w:w="196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p>
        </w:tc>
      </w:tr>
      <w:tr w:rsidR="00D96920" w:rsidRPr="001D03D0" w:rsidTr="00946424">
        <w:trPr>
          <w:trHeight w:val="182"/>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199"/>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D96920">
        <w:trPr>
          <w:trHeight w:val="315"/>
        </w:trPr>
        <w:tc>
          <w:tcPr>
            <w:tcW w:w="157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постраничный контроль</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134,80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135,30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-0,50</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-0,49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4,9694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6,2699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-1,3005</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-0,6503</w:t>
            </w:r>
          </w:p>
        </w:tc>
      </w:tr>
      <w:tr w:rsidR="00D96920" w:rsidRPr="001D03D0" w:rsidTr="00D96920">
        <w:trPr>
          <w:trHeight w:val="315"/>
        </w:trPr>
        <w:tc>
          <w:tcPr>
            <w:tcW w:w="157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3665"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270,10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-1,3005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-0,6503</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t>Линия_6</w:t>
      </w:r>
    </w:p>
    <w:tbl>
      <w:tblPr>
        <w:tblW w:w="14879" w:type="dxa"/>
        <w:tblLook w:val="04A0" w:firstRow="1" w:lastRow="0" w:firstColumn="1" w:lastColumn="0" w:noHBand="0" w:noVBand="1"/>
      </w:tblPr>
      <w:tblGrid>
        <w:gridCol w:w="1585"/>
        <w:gridCol w:w="1977"/>
        <w:gridCol w:w="1714"/>
        <w:gridCol w:w="1856"/>
        <w:gridCol w:w="998"/>
        <w:gridCol w:w="1712"/>
        <w:gridCol w:w="1857"/>
        <w:gridCol w:w="1713"/>
        <w:gridCol w:w="1467"/>
      </w:tblGrid>
      <w:tr w:rsidR="00D96920" w:rsidRPr="001D03D0" w:rsidTr="00D96920">
        <w:trPr>
          <w:trHeight w:val="276"/>
        </w:trPr>
        <w:tc>
          <w:tcPr>
            <w:tcW w:w="158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станции</w:t>
            </w:r>
          </w:p>
        </w:tc>
        <w:tc>
          <w:tcPr>
            <w:tcW w:w="5547"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Расстояние</w:t>
            </w:r>
          </w:p>
        </w:tc>
        <w:tc>
          <w:tcPr>
            <w:tcW w:w="99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3569"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Отчеты</w:t>
            </w:r>
          </w:p>
        </w:tc>
        <w:tc>
          <w:tcPr>
            <w:tcW w:w="318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Превышение</w:t>
            </w:r>
          </w:p>
        </w:tc>
      </w:tr>
      <w:tr w:rsidR="00D96920" w:rsidRPr="001D03D0" w:rsidTr="00D96920">
        <w:trPr>
          <w:trHeight w:val="276"/>
        </w:trPr>
        <w:tc>
          <w:tcPr>
            <w:tcW w:w="1585" w:type="dxa"/>
            <w:vMerge/>
            <w:tcBorders>
              <w:top w:val="single" w:sz="4" w:space="0" w:color="000000"/>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задняя рейка</w:t>
            </w:r>
          </w:p>
        </w:tc>
        <w:tc>
          <w:tcPr>
            <w:tcW w:w="1714"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передняя рейка</w:t>
            </w:r>
          </w:p>
        </w:tc>
        <w:tc>
          <w:tcPr>
            <w:tcW w:w="1856"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Разница плеч/накопление</w:t>
            </w:r>
          </w:p>
        </w:tc>
        <w:tc>
          <w:tcPr>
            <w:tcW w:w="998" w:type="dxa"/>
            <w:vMerge/>
            <w:tcBorders>
              <w:top w:val="single" w:sz="4" w:space="0" w:color="000000"/>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712"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задняя рейка</w:t>
            </w:r>
          </w:p>
        </w:tc>
        <w:tc>
          <w:tcPr>
            <w:tcW w:w="1857"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передняя рейка</w:t>
            </w:r>
          </w:p>
        </w:tc>
        <w:tc>
          <w:tcPr>
            <w:tcW w:w="1713"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Превышение</w:t>
            </w:r>
          </w:p>
        </w:tc>
        <w:tc>
          <w:tcPr>
            <w:tcW w:w="1467" w:type="dxa"/>
            <w:tcBorders>
              <w:top w:val="nil"/>
              <w:left w:val="nil"/>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Среднее превышение</w:t>
            </w:r>
          </w:p>
        </w:tc>
      </w:tr>
      <w:tr w:rsidR="00D96920" w:rsidRPr="001D03D0" w:rsidTr="00D96920">
        <w:trPr>
          <w:trHeight w:val="276"/>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i/>
                <w:iCs/>
                <w:color w:val="000000"/>
                <w:sz w:val="22"/>
                <w:lang w:eastAsia="ru-RU"/>
              </w:rPr>
            </w:pPr>
            <w:r w:rsidRPr="001D03D0">
              <w:rPr>
                <w:rFonts w:eastAsia="Times New Roman" w:cs="Times New Roman"/>
                <w:i/>
                <w:iCs/>
                <w:color w:val="000000"/>
                <w:sz w:val="22"/>
                <w:lang w:eastAsia="ru-RU"/>
              </w:rPr>
              <w:t>Обратный ход</w:t>
            </w:r>
          </w:p>
        </w:tc>
      </w:tr>
      <w:tr w:rsidR="00D96920" w:rsidRPr="001D03D0" w:rsidTr="00D96920">
        <w:trPr>
          <w:trHeight w:val="276"/>
        </w:trPr>
        <w:tc>
          <w:tcPr>
            <w:tcW w:w="15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w:t>
            </w: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85,65</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86,39</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-0,74</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1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1,6827</w:t>
            </w:r>
          </w:p>
        </w:tc>
        <w:tc>
          <w:tcPr>
            <w:tcW w:w="185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1,4412</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0,2415</w:t>
            </w:r>
          </w:p>
        </w:tc>
        <w:tc>
          <w:tcPr>
            <w:tcW w:w="146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0,2402</w:t>
            </w:r>
          </w:p>
        </w:tc>
      </w:tr>
      <w:tr w:rsidR="00D96920" w:rsidRPr="001D03D0" w:rsidTr="00D96920">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85,73</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86,54</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-0,81</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1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1,7469</w:t>
            </w:r>
          </w:p>
        </w:tc>
        <w:tc>
          <w:tcPr>
            <w:tcW w:w="185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1,5081</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0,2388</w:t>
            </w:r>
          </w:p>
        </w:tc>
        <w:tc>
          <w:tcPr>
            <w:tcW w:w="1467"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D96920">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85,69</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86,47</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-0,78</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-0,77</w:t>
            </w:r>
          </w:p>
        </w:tc>
        <w:tc>
          <w:tcPr>
            <w:tcW w:w="528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467"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D96920">
        <w:trPr>
          <w:trHeight w:val="276"/>
        </w:trPr>
        <w:tc>
          <w:tcPr>
            <w:tcW w:w="15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2</w:t>
            </w: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86,06</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86,29</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-0,23</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1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1,8512</w:t>
            </w:r>
          </w:p>
        </w:tc>
        <w:tc>
          <w:tcPr>
            <w:tcW w:w="185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1,5927</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0,2585</w:t>
            </w:r>
          </w:p>
        </w:tc>
        <w:tc>
          <w:tcPr>
            <w:tcW w:w="146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0,2582</w:t>
            </w:r>
          </w:p>
        </w:tc>
      </w:tr>
      <w:tr w:rsidR="00D96920" w:rsidRPr="001D03D0" w:rsidTr="00D96920">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86,00</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86,35</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-0,35</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1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1,8081</w:t>
            </w:r>
          </w:p>
        </w:tc>
        <w:tc>
          <w:tcPr>
            <w:tcW w:w="185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1,5502</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0,2579</w:t>
            </w:r>
          </w:p>
        </w:tc>
        <w:tc>
          <w:tcPr>
            <w:tcW w:w="1467"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D96920">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86,03</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86,32</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-0,29</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-0,29</w:t>
            </w:r>
          </w:p>
        </w:tc>
        <w:tc>
          <w:tcPr>
            <w:tcW w:w="528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467"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276"/>
        </w:trPr>
        <w:tc>
          <w:tcPr>
            <w:tcW w:w="15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3</w:t>
            </w:r>
          </w:p>
        </w:tc>
        <w:tc>
          <w:tcPr>
            <w:tcW w:w="1977"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1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56"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Ч</w:t>
            </w:r>
          </w:p>
        </w:tc>
        <w:tc>
          <w:tcPr>
            <w:tcW w:w="1712"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57"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1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467"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r>
      <w:tr w:rsidR="00D96920" w:rsidRPr="001D03D0" w:rsidTr="00946424">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1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56"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К</w:t>
            </w:r>
          </w:p>
        </w:tc>
        <w:tc>
          <w:tcPr>
            <w:tcW w:w="1712"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57"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13"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467" w:type="dxa"/>
            <w:vMerge/>
            <w:tcBorders>
              <w:top w:val="nil"/>
              <w:left w:val="single" w:sz="4" w:space="0" w:color="000000"/>
              <w:bottom w:val="single" w:sz="4" w:space="0" w:color="000000"/>
              <w:right w:val="single" w:sz="4" w:space="0" w:color="000000"/>
            </w:tcBorders>
            <w:vAlign w:val="center"/>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946424">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1977"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714"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1856" w:type="dxa"/>
            <w:tcBorders>
              <w:top w:val="nil"/>
              <w:left w:val="nil"/>
              <w:bottom w:val="single" w:sz="4" w:space="0" w:color="000000"/>
              <w:right w:val="single" w:sz="4" w:space="0" w:color="000000"/>
            </w:tcBorders>
            <w:shd w:val="clear" w:color="auto" w:fill="auto"/>
            <w:noWrap/>
            <w:vAlign w:val="center"/>
          </w:tcPr>
          <w:p w:rsidR="00D96920" w:rsidRPr="001D03D0" w:rsidRDefault="00D96920" w:rsidP="00D96920">
            <w:pPr>
              <w:spacing w:line="240" w:lineRule="auto"/>
              <w:jc w:val="center"/>
              <w:rPr>
                <w:rFonts w:eastAsia="Times New Roman" w:cs="Times New Roman"/>
                <w:color w:val="000000"/>
                <w:sz w:val="22"/>
                <w:lang w:eastAsia="ru-RU"/>
              </w:rPr>
            </w:pP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p>
        </w:tc>
        <w:tc>
          <w:tcPr>
            <w:tcW w:w="5282"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1467"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r>
      <w:tr w:rsidR="00D96920" w:rsidRPr="001D03D0" w:rsidTr="00D96920">
        <w:trPr>
          <w:trHeight w:val="276"/>
        </w:trPr>
        <w:tc>
          <w:tcPr>
            <w:tcW w:w="158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постраничный контроль</w:t>
            </w:r>
          </w:p>
        </w:tc>
        <w:tc>
          <w:tcPr>
            <w:tcW w:w="197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171,72</w:t>
            </w:r>
          </w:p>
        </w:tc>
        <w:tc>
          <w:tcPr>
            <w:tcW w:w="1714"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172,79</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-1,07</w:t>
            </w:r>
          </w:p>
        </w:tc>
        <w:tc>
          <w:tcPr>
            <w:tcW w:w="998"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-1,07</w:t>
            </w:r>
          </w:p>
        </w:tc>
        <w:tc>
          <w:tcPr>
            <w:tcW w:w="1712"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7,0889</w:t>
            </w:r>
          </w:p>
        </w:tc>
        <w:tc>
          <w:tcPr>
            <w:tcW w:w="185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6,0922</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0,9967</w:t>
            </w:r>
          </w:p>
        </w:tc>
        <w:tc>
          <w:tcPr>
            <w:tcW w:w="146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0,4984</w:t>
            </w:r>
          </w:p>
        </w:tc>
      </w:tr>
      <w:tr w:rsidR="00D96920" w:rsidRPr="001D03D0" w:rsidTr="00D96920">
        <w:trPr>
          <w:trHeight w:val="276"/>
        </w:trPr>
        <w:tc>
          <w:tcPr>
            <w:tcW w:w="1585" w:type="dxa"/>
            <w:vMerge/>
            <w:tcBorders>
              <w:top w:val="nil"/>
              <w:left w:val="single" w:sz="4" w:space="0" w:color="000000"/>
              <w:bottom w:val="single" w:sz="4" w:space="0" w:color="000000"/>
              <w:right w:val="single" w:sz="4" w:space="0" w:color="000000"/>
            </w:tcBorders>
            <w:vAlign w:val="center"/>
            <w:hideMark/>
          </w:tcPr>
          <w:p w:rsidR="00D96920" w:rsidRPr="001D03D0" w:rsidRDefault="00D96920" w:rsidP="00D96920">
            <w:pPr>
              <w:spacing w:line="240" w:lineRule="auto"/>
              <w:jc w:val="left"/>
              <w:rPr>
                <w:rFonts w:eastAsia="Times New Roman" w:cs="Times New Roman"/>
                <w:color w:val="000000"/>
                <w:sz w:val="22"/>
                <w:lang w:eastAsia="ru-RU"/>
              </w:rPr>
            </w:pPr>
          </w:p>
        </w:tc>
        <w:tc>
          <w:tcPr>
            <w:tcW w:w="3691"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344,51</w:t>
            </w:r>
          </w:p>
        </w:tc>
        <w:tc>
          <w:tcPr>
            <w:tcW w:w="1856"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998" w:type="dxa"/>
            <w:tcBorders>
              <w:top w:val="nil"/>
              <w:left w:val="nil"/>
              <w:bottom w:val="single" w:sz="4" w:space="0" w:color="000000"/>
              <w:right w:val="nil"/>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c>
          <w:tcPr>
            <w:tcW w:w="3569"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0,9967</w:t>
            </w:r>
          </w:p>
        </w:tc>
        <w:tc>
          <w:tcPr>
            <w:tcW w:w="1713"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0,49835</w:t>
            </w:r>
          </w:p>
        </w:tc>
        <w:tc>
          <w:tcPr>
            <w:tcW w:w="1467" w:type="dxa"/>
            <w:tcBorders>
              <w:top w:val="nil"/>
              <w:left w:val="nil"/>
              <w:bottom w:val="single" w:sz="4" w:space="0" w:color="000000"/>
              <w:right w:val="single" w:sz="4" w:space="0" w:color="000000"/>
            </w:tcBorders>
            <w:shd w:val="clear" w:color="auto" w:fill="auto"/>
            <w:noWrap/>
            <w:vAlign w:val="center"/>
            <w:hideMark/>
          </w:tcPr>
          <w:p w:rsidR="00D96920" w:rsidRPr="001D03D0" w:rsidRDefault="00D96920" w:rsidP="00D96920">
            <w:pPr>
              <w:spacing w:line="240" w:lineRule="auto"/>
              <w:jc w:val="center"/>
              <w:rPr>
                <w:rFonts w:eastAsia="Times New Roman" w:cs="Times New Roman"/>
                <w:color w:val="000000"/>
                <w:sz w:val="22"/>
                <w:lang w:eastAsia="ru-RU"/>
              </w:rPr>
            </w:pPr>
            <w:r w:rsidRPr="001D03D0">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lastRenderedPageBreak/>
        <w:t>Линия_5</w:t>
      </w:r>
    </w:p>
    <w:tbl>
      <w:tblPr>
        <w:tblW w:w="14879" w:type="dxa"/>
        <w:tblLook w:val="04A0" w:firstRow="1" w:lastRow="0" w:firstColumn="1" w:lastColumn="0" w:noHBand="0" w:noVBand="1"/>
      </w:tblPr>
      <w:tblGrid>
        <w:gridCol w:w="1575"/>
        <w:gridCol w:w="1964"/>
        <w:gridCol w:w="1701"/>
        <w:gridCol w:w="1843"/>
        <w:gridCol w:w="992"/>
        <w:gridCol w:w="1701"/>
        <w:gridCol w:w="1843"/>
        <w:gridCol w:w="1701"/>
        <w:gridCol w:w="1559"/>
      </w:tblGrid>
      <w:tr w:rsidR="00D96920" w:rsidRPr="004F135F" w:rsidTr="00D96920">
        <w:trPr>
          <w:trHeight w:val="315"/>
        </w:trPr>
        <w:tc>
          <w:tcPr>
            <w:tcW w:w="157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станции</w:t>
            </w:r>
          </w:p>
        </w:tc>
        <w:tc>
          <w:tcPr>
            <w:tcW w:w="5508"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Расстояние</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r>
      <w:tr w:rsidR="00D96920" w:rsidRPr="004F135F" w:rsidTr="00D96920">
        <w:trPr>
          <w:trHeight w:val="315"/>
        </w:trPr>
        <w:tc>
          <w:tcPr>
            <w:tcW w:w="1575"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Среднее превышение</w:t>
            </w:r>
          </w:p>
        </w:tc>
      </w:tr>
      <w:tr w:rsidR="00D96920" w:rsidRPr="004F135F" w:rsidTr="00D96920">
        <w:trPr>
          <w:trHeight w:val="315"/>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i/>
                <w:iCs/>
                <w:color w:val="000000"/>
                <w:sz w:val="22"/>
                <w:lang w:eastAsia="ru-RU"/>
              </w:rPr>
            </w:pPr>
            <w:r w:rsidRPr="004F135F">
              <w:rPr>
                <w:rFonts w:eastAsia="Times New Roman" w:cs="Times New Roman"/>
                <w:i/>
                <w:iCs/>
                <w:color w:val="000000"/>
                <w:sz w:val="22"/>
                <w:lang w:eastAsia="ru-RU"/>
              </w:rPr>
              <w:t>Обратный ход</w:t>
            </w:r>
          </w:p>
        </w:tc>
      </w:tr>
      <w:tr w:rsidR="00D96920" w:rsidRPr="004F135F" w:rsidTr="00946424">
        <w:trPr>
          <w:trHeight w:val="122"/>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74,00</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74,57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-0,57</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1,3145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1,8717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-0,5572</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-0,5569</w:t>
            </w:r>
          </w:p>
        </w:tc>
      </w:tr>
      <w:tr w:rsidR="00D96920" w:rsidRPr="004F135F"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73,94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74,50</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1,3436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1,9002</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-0,5566</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73,97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74,54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136"/>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w:t>
            </w: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p>
        </w:tc>
      </w:tr>
      <w:tr w:rsidR="00D96920" w:rsidRPr="004F135F"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204"/>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3</w:t>
            </w: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p>
        </w:tc>
      </w:tr>
      <w:tr w:rsidR="00D96920" w:rsidRPr="004F135F" w:rsidTr="00946424">
        <w:trPr>
          <w:trHeight w:val="96"/>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315"/>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15"/>
        </w:trPr>
        <w:tc>
          <w:tcPr>
            <w:tcW w:w="157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постраничный контроль</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73,97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74,54</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2,6581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3,7719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-1,1138</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-0,5569</w:t>
            </w:r>
          </w:p>
        </w:tc>
      </w:tr>
      <w:tr w:rsidR="00D96920" w:rsidRPr="004F135F" w:rsidTr="00D96920">
        <w:trPr>
          <w:trHeight w:val="315"/>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3665"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148,51</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-1,1138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-0,5569</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t>Линия_4</w:t>
      </w:r>
    </w:p>
    <w:tbl>
      <w:tblPr>
        <w:tblW w:w="14911" w:type="dxa"/>
        <w:tblLook w:val="04A0" w:firstRow="1" w:lastRow="0" w:firstColumn="1" w:lastColumn="0" w:noHBand="0" w:noVBand="1"/>
      </w:tblPr>
      <w:tblGrid>
        <w:gridCol w:w="1577"/>
        <w:gridCol w:w="1968"/>
        <w:gridCol w:w="1705"/>
        <w:gridCol w:w="1847"/>
        <w:gridCol w:w="994"/>
        <w:gridCol w:w="1703"/>
        <w:gridCol w:w="1849"/>
        <w:gridCol w:w="1703"/>
        <w:gridCol w:w="1565"/>
      </w:tblGrid>
      <w:tr w:rsidR="00D96920" w:rsidRPr="004F135F" w:rsidTr="00D96920">
        <w:trPr>
          <w:trHeight w:val="297"/>
        </w:trPr>
        <w:tc>
          <w:tcPr>
            <w:tcW w:w="1577"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станции</w:t>
            </w:r>
          </w:p>
        </w:tc>
        <w:tc>
          <w:tcPr>
            <w:tcW w:w="5520"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Расстояние</w:t>
            </w:r>
          </w:p>
        </w:tc>
        <w:tc>
          <w:tcPr>
            <w:tcW w:w="99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5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Отчеты</w:t>
            </w:r>
          </w:p>
        </w:tc>
        <w:tc>
          <w:tcPr>
            <w:tcW w:w="3267"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r>
      <w:tr w:rsidR="00D96920" w:rsidRPr="004F135F" w:rsidTr="00D96920">
        <w:trPr>
          <w:trHeight w:val="297"/>
        </w:trPr>
        <w:tc>
          <w:tcPr>
            <w:tcW w:w="1577"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70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847"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Разница плеч/накопление</w:t>
            </w:r>
          </w:p>
        </w:tc>
        <w:tc>
          <w:tcPr>
            <w:tcW w:w="994"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848"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70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c>
          <w:tcPr>
            <w:tcW w:w="156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Среднее превышение</w:t>
            </w:r>
          </w:p>
        </w:tc>
      </w:tr>
      <w:tr w:rsidR="00D96920" w:rsidRPr="004F135F" w:rsidTr="00D96920">
        <w:trPr>
          <w:trHeight w:val="297"/>
        </w:trPr>
        <w:tc>
          <w:tcPr>
            <w:tcW w:w="14911"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i/>
                <w:iCs/>
                <w:color w:val="000000"/>
                <w:sz w:val="22"/>
                <w:lang w:eastAsia="ru-RU"/>
              </w:rPr>
            </w:pPr>
            <w:r w:rsidRPr="004F135F">
              <w:rPr>
                <w:rFonts w:eastAsia="Times New Roman" w:cs="Times New Roman"/>
                <w:i/>
                <w:iCs/>
                <w:color w:val="000000"/>
                <w:sz w:val="22"/>
                <w:lang w:eastAsia="ru-RU"/>
              </w:rPr>
              <w:t>Обратный ход</w:t>
            </w:r>
          </w:p>
        </w:tc>
      </w:tr>
      <w:tr w:rsidR="00D96920" w:rsidRPr="004F135F" w:rsidTr="00D96920">
        <w:trPr>
          <w:trHeight w:val="297"/>
        </w:trPr>
        <w:tc>
          <w:tcPr>
            <w:tcW w:w="15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w:t>
            </w: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45,62</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44,96</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0,66</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1,4769</w:t>
            </w:r>
          </w:p>
        </w:tc>
        <w:tc>
          <w:tcPr>
            <w:tcW w:w="184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1,6740</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-0,1971</w:t>
            </w:r>
          </w:p>
        </w:tc>
        <w:tc>
          <w:tcPr>
            <w:tcW w:w="156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-0,1973</w:t>
            </w:r>
          </w:p>
        </w:tc>
      </w:tr>
      <w:tr w:rsidR="00D96920" w:rsidRPr="004F135F" w:rsidTr="00D96920">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45,62</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44,97</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0,65</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1,5330</w:t>
            </w:r>
          </w:p>
        </w:tc>
        <w:tc>
          <w:tcPr>
            <w:tcW w:w="184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1,7305</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-0,1975</w:t>
            </w: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D96920">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45,62</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44,97</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0,65</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0,65</w:t>
            </w:r>
          </w:p>
        </w:tc>
        <w:tc>
          <w:tcPr>
            <w:tcW w:w="525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D96920">
        <w:trPr>
          <w:trHeight w:val="297"/>
        </w:trPr>
        <w:tc>
          <w:tcPr>
            <w:tcW w:w="15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2</w:t>
            </w: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46,93</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47,53</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-0,60</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1,2701</w:t>
            </w:r>
          </w:p>
        </w:tc>
        <w:tc>
          <w:tcPr>
            <w:tcW w:w="184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1,2844</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-0,0143</w:t>
            </w:r>
          </w:p>
        </w:tc>
        <w:tc>
          <w:tcPr>
            <w:tcW w:w="156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-0,0148</w:t>
            </w:r>
          </w:p>
        </w:tc>
      </w:tr>
      <w:tr w:rsidR="00D96920" w:rsidRPr="004F135F" w:rsidTr="00D96920">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46,92</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47,43</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-0,51</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1,1820</w:t>
            </w:r>
          </w:p>
        </w:tc>
        <w:tc>
          <w:tcPr>
            <w:tcW w:w="184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1,1972</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-0,0152</w:t>
            </w: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D96920">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46,93</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47,48</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-0,56</w:t>
            </w:r>
          </w:p>
        </w:tc>
        <w:tc>
          <w:tcPr>
            <w:tcW w:w="525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946424">
        <w:trPr>
          <w:trHeight w:val="297"/>
        </w:trPr>
        <w:tc>
          <w:tcPr>
            <w:tcW w:w="1577"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3</w:t>
            </w: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84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56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946424">
            <w:pPr>
              <w:spacing w:line="20" w:lineRule="atLeast"/>
              <w:jc w:val="center"/>
              <w:rPr>
                <w:rFonts w:eastAsia="Times New Roman" w:cs="Times New Roman"/>
                <w:color w:val="000000"/>
                <w:sz w:val="22"/>
                <w:lang w:eastAsia="ru-RU"/>
              </w:rPr>
            </w:pPr>
          </w:p>
        </w:tc>
      </w:tr>
      <w:tr w:rsidR="00D96920" w:rsidRPr="004F135F" w:rsidTr="00946424">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84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946424">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0" w:lineRule="atLeast"/>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p>
        </w:tc>
        <w:tc>
          <w:tcPr>
            <w:tcW w:w="525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3"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r>
      <w:tr w:rsidR="00D96920" w:rsidRPr="004F135F" w:rsidTr="00D96920">
        <w:trPr>
          <w:trHeight w:val="297"/>
        </w:trPr>
        <w:tc>
          <w:tcPr>
            <w:tcW w:w="1577"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постраничный контроль</w:t>
            </w: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92,55</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92,45</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0,10</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0,10</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5,4620</w:t>
            </w:r>
          </w:p>
        </w:tc>
        <w:tc>
          <w:tcPr>
            <w:tcW w:w="184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5,8861</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-0,4241</w:t>
            </w:r>
          </w:p>
        </w:tc>
        <w:tc>
          <w:tcPr>
            <w:tcW w:w="156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-0,2121</w:t>
            </w:r>
          </w:p>
        </w:tc>
      </w:tr>
      <w:tr w:rsidR="00D96920" w:rsidRPr="004F135F" w:rsidTr="00D96920">
        <w:trPr>
          <w:trHeight w:val="297"/>
        </w:trPr>
        <w:tc>
          <w:tcPr>
            <w:tcW w:w="1577"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0" w:lineRule="atLeast"/>
              <w:jc w:val="left"/>
              <w:rPr>
                <w:rFonts w:eastAsia="Times New Roman" w:cs="Times New Roman"/>
                <w:color w:val="000000"/>
                <w:sz w:val="22"/>
                <w:lang w:eastAsia="ru-RU"/>
              </w:rPr>
            </w:pPr>
          </w:p>
        </w:tc>
        <w:tc>
          <w:tcPr>
            <w:tcW w:w="3673"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184,99</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994" w:type="dxa"/>
            <w:tcBorders>
              <w:top w:val="nil"/>
              <w:left w:val="nil"/>
              <w:bottom w:val="single" w:sz="4" w:space="0" w:color="000000"/>
              <w:right w:val="nil"/>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52"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-0,4241</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-0,21205</w:t>
            </w:r>
          </w:p>
        </w:tc>
        <w:tc>
          <w:tcPr>
            <w:tcW w:w="156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lastRenderedPageBreak/>
        <w:t>Линия_3</w:t>
      </w:r>
    </w:p>
    <w:tbl>
      <w:tblPr>
        <w:tblW w:w="14912" w:type="dxa"/>
        <w:tblLook w:val="04A0" w:firstRow="1" w:lastRow="0" w:firstColumn="1" w:lastColumn="0" w:noHBand="0" w:noVBand="1"/>
      </w:tblPr>
      <w:tblGrid>
        <w:gridCol w:w="1578"/>
        <w:gridCol w:w="1968"/>
        <w:gridCol w:w="1705"/>
        <w:gridCol w:w="1847"/>
        <w:gridCol w:w="994"/>
        <w:gridCol w:w="1704"/>
        <w:gridCol w:w="1848"/>
        <w:gridCol w:w="1704"/>
        <w:gridCol w:w="1564"/>
      </w:tblGrid>
      <w:tr w:rsidR="00D96920" w:rsidRPr="004F135F" w:rsidTr="00D96920">
        <w:trPr>
          <w:trHeight w:val="310"/>
        </w:trPr>
        <w:tc>
          <w:tcPr>
            <w:tcW w:w="1578"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станции</w:t>
            </w:r>
          </w:p>
        </w:tc>
        <w:tc>
          <w:tcPr>
            <w:tcW w:w="5520"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Расстояние</w:t>
            </w:r>
          </w:p>
        </w:tc>
        <w:tc>
          <w:tcPr>
            <w:tcW w:w="99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52"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Отчеты</w:t>
            </w:r>
          </w:p>
        </w:tc>
        <w:tc>
          <w:tcPr>
            <w:tcW w:w="3267"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r>
      <w:tr w:rsidR="00D96920" w:rsidRPr="004F135F" w:rsidTr="00D96920">
        <w:trPr>
          <w:trHeight w:val="310"/>
        </w:trPr>
        <w:tc>
          <w:tcPr>
            <w:tcW w:w="1578"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70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847"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Разница плеч/накопление</w:t>
            </w:r>
          </w:p>
        </w:tc>
        <w:tc>
          <w:tcPr>
            <w:tcW w:w="994"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847"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70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c>
          <w:tcPr>
            <w:tcW w:w="1562"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Среднее превышение</w:t>
            </w:r>
          </w:p>
        </w:tc>
      </w:tr>
      <w:tr w:rsidR="00D96920" w:rsidRPr="004F135F" w:rsidTr="00D96920">
        <w:trPr>
          <w:trHeight w:val="310"/>
        </w:trPr>
        <w:tc>
          <w:tcPr>
            <w:tcW w:w="14912"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i/>
                <w:iCs/>
                <w:color w:val="000000"/>
                <w:sz w:val="22"/>
                <w:lang w:eastAsia="ru-RU"/>
              </w:rPr>
            </w:pPr>
            <w:r w:rsidRPr="004F135F">
              <w:rPr>
                <w:rFonts w:eastAsia="Times New Roman" w:cs="Times New Roman"/>
                <w:i/>
                <w:iCs/>
                <w:color w:val="000000"/>
                <w:sz w:val="22"/>
                <w:lang w:eastAsia="ru-RU"/>
              </w:rPr>
              <w:t>Обратный ход</w:t>
            </w:r>
          </w:p>
        </w:tc>
      </w:tr>
      <w:tr w:rsidR="00D96920" w:rsidRPr="004F135F" w:rsidTr="00D96920">
        <w:trPr>
          <w:trHeight w:val="310"/>
        </w:trPr>
        <w:tc>
          <w:tcPr>
            <w:tcW w:w="157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w:t>
            </w: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61,19</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61,35</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-0,16</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1,8287</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1,2847</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0,5440</w:t>
            </w: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0,5409</w:t>
            </w:r>
          </w:p>
        </w:tc>
      </w:tr>
      <w:tr w:rsidR="00D96920" w:rsidRPr="004F135F" w:rsidTr="00946424">
        <w:trPr>
          <w:trHeight w:val="226"/>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61,29</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61,44</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-0,15</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1,7839</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1,2462</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0,5377</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187"/>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61,24</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61,40</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-0,16</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-0,16</w:t>
            </w:r>
          </w:p>
        </w:tc>
        <w:tc>
          <w:tcPr>
            <w:tcW w:w="5256"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178"/>
        </w:trPr>
        <w:tc>
          <w:tcPr>
            <w:tcW w:w="157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w:t>
            </w: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r>
      <w:tr w:rsidR="00D96920" w:rsidRPr="004F135F" w:rsidTr="00946424">
        <w:trPr>
          <w:trHeight w:val="182"/>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tcBorders>
              <w:top w:val="nil"/>
              <w:left w:val="single" w:sz="4" w:space="0" w:color="000000"/>
              <w:bottom w:val="single" w:sz="4" w:space="0" w:color="000000"/>
              <w:right w:val="single" w:sz="4" w:space="0" w:color="000000"/>
            </w:tcBorders>
            <w:vAlign w:val="center"/>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200"/>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0,00</w:t>
            </w:r>
          </w:p>
        </w:tc>
        <w:tc>
          <w:tcPr>
            <w:tcW w:w="5256"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tcBorders>
              <w:top w:val="nil"/>
              <w:left w:val="single" w:sz="4" w:space="0" w:color="000000"/>
              <w:bottom w:val="single" w:sz="4" w:space="0" w:color="000000"/>
              <w:right w:val="single" w:sz="4" w:space="0" w:color="000000"/>
            </w:tcBorders>
            <w:vAlign w:val="center"/>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96"/>
        </w:trPr>
        <w:tc>
          <w:tcPr>
            <w:tcW w:w="1578"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3</w:t>
            </w: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r>
      <w:tr w:rsidR="00D96920" w:rsidRPr="004F135F" w:rsidTr="00946424">
        <w:trPr>
          <w:trHeight w:val="96"/>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tcBorders>
              <w:top w:val="nil"/>
              <w:left w:val="single" w:sz="4" w:space="0" w:color="000000"/>
              <w:bottom w:val="single" w:sz="4" w:space="0" w:color="000000"/>
              <w:right w:val="single" w:sz="4" w:space="0" w:color="000000"/>
            </w:tcBorders>
            <w:vAlign w:val="center"/>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112"/>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8"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7"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0,00</w:t>
            </w:r>
          </w:p>
        </w:tc>
        <w:tc>
          <w:tcPr>
            <w:tcW w:w="5256"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4F135F" w:rsidRDefault="00D96920" w:rsidP="00D96920">
            <w:pPr>
              <w:spacing w:line="240" w:lineRule="auto"/>
              <w:jc w:val="center"/>
              <w:rPr>
                <w:rFonts w:eastAsia="Times New Roman" w:cs="Times New Roman"/>
                <w:color w:val="000000"/>
                <w:sz w:val="22"/>
                <w:lang w:eastAsia="ru-RU"/>
              </w:rPr>
            </w:pPr>
          </w:p>
        </w:tc>
        <w:tc>
          <w:tcPr>
            <w:tcW w:w="1562" w:type="dxa"/>
            <w:vMerge/>
            <w:tcBorders>
              <w:top w:val="nil"/>
              <w:left w:val="single" w:sz="4" w:space="0" w:color="000000"/>
              <w:bottom w:val="single" w:sz="4" w:space="0" w:color="000000"/>
              <w:right w:val="single" w:sz="4" w:space="0" w:color="000000"/>
            </w:tcBorders>
            <w:vAlign w:val="center"/>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10"/>
        </w:trPr>
        <w:tc>
          <w:tcPr>
            <w:tcW w:w="1578"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постраничный контроль</w:t>
            </w:r>
          </w:p>
        </w:tc>
        <w:tc>
          <w:tcPr>
            <w:tcW w:w="1968"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61,24</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61,40</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-0,16</w:t>
            </w:r>
          </w:p>
        </w:tc>
        <w:tc>
          <w:tcPr>
            <w:tcW w:w="99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-0,16</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3,6126</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2,5309</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1,0817</w:t>
            </w:r>
          </w:p>
        </w:tc>
        <w:tc>
          <w:tcPr>
            <w:tcW w:w="156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0,5409</w:t>
            </w:r>
          </w:p>
        </w:tc>
      </w:tr>
      <w:tr w:rsidR="00D96920" w:rsidRPr="004F135F" w:rsidTr="00D96920">
        <w:trPr>
          <w:trHeight w:val="310"/>
        </w:trPr>
        <w:tc>
          <w:tcPr>
            <w:tcW w:w="1578"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3673"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122,64</w:t>
            </w:r>
          </w:p>
        </w:tc>
        <w:tc>
          <w:tcPr>
            <w:tcW w:w="1847"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994" w:type="dxa"/>
            <w:tcBorders>
              <w:top w:val="nil"/>
              <w:left w:val="nil"/>
              <w:bottom w:val="single" w:sz="4" w:space="0" w:color="000000"/>
              <w:right w:val="nil"/>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52"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1,0817</w:t>
            </w:r>
          </w:p>
        </w:tc>
        <w:tc>
          <w:tcPr>
            <w:tcW w:w="170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0,5409</w:t>
            </w:r>
          </w:p>
        </w:tc>
        <w:tc>
          <w:tcPr>
            <w:tcW w:w="156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Pr>
          <w:rFonts w:eastAsia="Times New Roman" w:cs="Times New Roman"/>
          <w:color w:val="000000"/>
          <w:sz w:val="22"/>
          <w:lang w:eastAsia="ru-RU"/>
        </w:rPr>
        <w:t>Линия_2</w:t>
      </w:r>
    </w:p>
    <w:tbl>
      <w:tblPr>
        <w:tblW w:w="14895" w:type="dxa"/>
        <w:tblLook w:val="04A0" w:firstRow="1" w:lastRow="0" w:firstColumn="1" w:lastColumn="0" w:noHBand="0" w:noVBand="1"/>
      </w:tblPr>
      <w:tblGrid>
        <w:gridCol w:w="1576"/>
        <w:gridCol w:w="1966"/>
        <w:gridCol w:w="1703"/>
        <w:gridCol w:w="1845"/>
        <w:gridCol w:w="993"/>
        <w:gridCol w:w="1702"/>
        <w:gridCol w:w="1846"/>
        <w:gridCol w:w="1702"/>
        <w:gridCol w:w="1562"/>
      </w:tblGrid>
      <w:tr w:rsidR="00D96920" w:rsidRPr="004F135F" w:rsidTr="00D96920">
        <w:trPr>
          <w:trHeight w:val="259"/>
        </w:trPr>
        <w:tc>
          <w:tcPr>
            <w:tcW w:w="1576"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станции</w:t>
            </w:r>
          </w:p>
        </w:tc>
        <w:tc>
          <w:tcPr>
            <w:tcW w:w="5514"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Расстояние</w:t>
            </w: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8"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Отчеты</w:t>
            </w:r>
          </w:p>
        </w:tc>
        <w:tc>
          <w:tcPr>
            <w:tcW w:w="326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r>
      <w:tr w:rsidR="00D96920" w:rsidRPr="004F135F" w:rsidTr="00D96920">
        <w:trPr>
          <w:trHeight w:val="780"/>
        </w:trPr>
        <w:tc>
          <w:tcPr>
            <w:tcW w:w="1576"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70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845"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Разница плеч/накопление</w:t>
            </w: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702"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846"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702"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c>
          <w:tcPr>
            <w:tcW w:w="1562"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Среднее превышение</w:t>
            </w:r>
          </w:p>
        </w:tc>
      </w:tr>
      <w:tr w:rsidR="00D96920" w:rsidRPr="004F135F" w:rsidTr="00D96920">
        <w:trPr>
          <w:trHeight w:val="259"/>
        </w:trPr>
        <w:tc>
          <w:tcPr>
            <w:tcW w:w="14895"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i/>
                <w:iCs/>
                <w:color w:val="000000"/>
                <w:sz w:val="22"/>
                <w:lang w:eastAsia="ru-RU"/>
              </w:rPr>
            </w:pPr>
            <w:r w:rsidRPr="004F135F">
              <w:rPr>
                <w:rFonts w:eastAsia="Times New Roman" w:cs="Times New Roman"/>
                <w:i/>
                <w:iCs/>
                <w:color w:val="000000"/>
                <w:sz w:val="22"/>
                <w:lang w:eastAsia="ru-RU"/>
              </w:rPr>
              <w:t>Обратный ход</w:t>
            </w:r>
          </w:p>
        </w:tc>
      </w:tr>
      <w:tr w:rsidR="00D96920" w:rsidRPr="004F135F" w:rsidTr="00D96920">
        <w:trPr>
          <w:trHeight w:val="273"/>
        </w:trPr>
        <w:tc>
          <w:tcPr>
            <w:tcW w:w="157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w:t>
            </w: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79,28</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79,27</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0,01</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1,6782</w:t>
            </w:r>
          </w:p>
        </w:tc>
        <w:tc>
          <w:tcPr>
            <w:tcW w:w="184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1,7419</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-0,0637</w:t>
            </w: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-0,0638</w:t>
            </w:r>
          </w:p>
        </w:tc>
      </w:tr>
      <w:tr w:rsidR="00D96920" w:rsidRPr="004F135F" w:rsidTr="00D96920">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79,33</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79,35</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-0,02</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1,6471</w:t>
            </w:r>
          </w:p>
        </w:tc>
        <w:tc>
          <w:tcPr>
            <w:tcW w:w="184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1,7110</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-0,0639</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D96920">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79,31</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79,31</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0,00</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0,00</w:t>
            </w:r>
          </w:p>
        </w:tc>
        <w:tc>
          <w:tcPr>
            <w:tcW w:w="5250"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D96920">
        <w:trPr>
          <w:trHeight w:val="273"/>
        </w:trPr>
        <w:tc>
          <w:tcPr>
            <w:tcW w:w="157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2</w:t>
            </w: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61,13</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61,36</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-0,23</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1,1514</w:t>
            </w:r>
          </w:p>
        </w:tc>
        <w:tc>
          <w:tcPr>
            <w:tcW w:w="184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1,5979</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-0,4465</w:t>
            </w: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-0,4471</w:t>
            </w:r>
          </w:p>
        </w:tc>
      </w:tr>
      <w:tr w:rsidR="00D96920" w:rsidRPr="004F135F" w:rsidTr="00D96920">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61,12</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61,41</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-0,29</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1,1209</w:t>
            </w:r>
          </w:p>
        </w:tc>
        <w:tc>
          <w:tcPr>
            <w:tcW w:w="184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1,5685</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-0,4476</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D96920">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61,13</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61,39</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-0,26</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-0,26</w:t>
            </w:r>
          </w:p>
        </w:tc>
        <w:tc>
          <w:tcPr>
            <w:tcW w:w="5250"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946424">
        <w:trPr>
          <w:trHeight w:val="273"/>
        </w:trPr>
        <w:tc>
          <w:tcPr>
            <w:tcW w:w="1576"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3</w:t>
            </w:r>
          </w:p>
        </w:tc>
        <w:tc>
          <w:tcPr>
            <w:tcW w:w="1966"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845"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2"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846"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702"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56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p>
        </w:tc>
      </w:tr>
      <w:tr w:rsidR="00D96920" w:rsidRPr="004F135F" w:rsidTr="00946424">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845"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2"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846"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702"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946424">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1966"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70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1845"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0" w:lineRule="atLeast"/>
              <w:jc w:val="center"/>
              <w:rPr>
                <w:rFonts w:eastAsia="Times New Roman" w:cs="Times New Roman"/>
                <w:color w:val="000000"/>
                <w:sz w:val="22"/>
                <w:lang w:eastAsia="ru-RU"/>
              </w:rPr>
            </w:pP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0,00</w:t>
            </w:r>
          </w:p>
        </w:tc>
        <w:tc>
          <w:tcPr>
            <w:tcW w:w="5250"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62"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r>
      <w:tr w:rsidR="00D96920" w:rsidRPr="004F135F" w:rsidTr="00D96920">
        <w:trPr>
          <w:trHeight w:val="273"/>
        </w:trPr>
        <w:tc>
          <w:tcPr>
            <w:tcW w:w="1576"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постраничный контроль</w:t>
            </w:r>
          </w:p>
        </w:tc>
        <w:tc>
          <w:tcPr>
            <w:tcW w:w="196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140,43</w:t>
            </w:r>
          </w:p>
        </w:tc>
        <w:tc>
          <w:tcPr>
            <w:tcW w:w="170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140,70</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-0,26</w:t>
            </w:r>
          </w:p>
        </w:tc>
        <w:tc>
          <w:tcPr>
            <w:tcW w:w="99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-0,26</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5,5976</w:t>
            </w:r>
          </w:p>
        </w:tc>
        <w:tc>
          <w:tcPr>
            <w:tcW w:w="1846"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6,6193</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-1,0217</w:t>
            </w:r>
          </w:p>
        </w:tc>
        <w:tc>
          <w:tcPr>
            <w:tcW w:w="156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-0,5109</w:t>
            </w:r>
          </w:p>
        </w:tc>
      </w:tr>
      <w:tr w:rsidR="00D96920" w:rsidRPr="004F135F" w:rsidTr="00D96920">
        <w:trPr>
          <w:trHeight w:val="273"/>
        </w:trPr>
        <w:tc>
          <w:tcPr>
            <w:tcW w:w="1576"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0" w:lineRule="atLeast"/>
              <w:jc w:val="left"/>
              <w:rPr>
                <w:rFonts w:eastAsia="Times New Roman" w:cs="Times New Roman"/>
                <w:color w:val="000000"/>
                <w:sz w:val="22"/>
                <w:lang w:eastAsia="ru-RU"/>
              </w:rPr>
            </w:pPr>
          </w:p>
        </w:tc>
        <w:tc>
          <w:tcPr>
            <w:tcW w:w="3669"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281,13</w:t>
            </w:r>
          </w:p>
        </w:tc>
        <w:tc>
          <w:tcPr>
            <w:tcW w:w="1845"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993" w:type="dxa"/>
            <w:tcBorders>
              <w:top w:val="nil"/>
              <w:left w:val="nil"/>
              <w:bottom w:val="single" w:sz="4" w:space="0" w:color="000000"/>
              <w:right w:val="nil"/>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-1,0217</w:t>
            </w:r>
          </w:p>
        </w:tc>
        <w:tc>
          <w:tcPr>
            <w:tcW w:w="170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-0,51085</w:t>
            </w:r>
          </w:p>
        </w:tc>
        <w:tc>
          <w:tcPr>
            <w:tcW w:w="156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0" w:lineRule="atLeast"/>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r>
    </w:tbl>
    <w:p w:rsidR="00D96920" w:rsidRPr="004F135F" w:rsidRDefault="00D96920" w:rsidP="00D96920">
      <w:pPr>
        <w:spacing w:line="240" w:lineRule="auto"/>
        <w:rPr>
          <w:rFonts w:eastAsia="Times New Roman" w:cs="Times New Roman"/>
          <w:color w:val="000000"/>
          <w:sz w:val="22"/>
          <w:lang w:eastAsia="ru-RU"/>
        </w:rPr>
      </w:pPr>
      <w:r w:rsidRPr="004F135F">
        <w:rPr>
          <w:rFonts w:eastAsia="Times New Roman" w:cs="Times New Roman"/>
          <w:color w:val="000000"/>
          <w:sz w:val="22"/>
          <w:lang w:eastAsia="ru-RU"/>
        </w:rPr>
        <w:lastRenderedPageBreak/>
        <w:t>Линия_1</w:t>
      </w:r>
    </w:p>
    <w:tbl>
      <w:tblPr>
        <w:tblW w:w="14879" w:type="dxa"/>
        <w:tblLook w:val="04A0" w:firstRow="1" w:lastRow="0" w:firstColumn="1" w:lastColumn="0" w:noHBand="0" w:noVBand="1"/>
      </w:tblPr>
      <w:tblGrid>
        <w:gridCol w:w="1575"/>
        <w:gridCol w:w="1964"/>
        <w:gridCol w:w="1701"/>
        <w:gridCol w:w="1843"/>
        <w:gridCol w:w="992"/>
        <w:gridCol w:w="1701"/>
        <w:gridCol w:w="1843"/>
        <w:gridCol w:w="1701"/>
        <w:gridCol w:w="1559"/>
      </w:tblGrid>
      <w:tr w:rsidR="00D96920" w:rsidRPr="004F135F" w:rsidTr="00D96920">
        <w:trPr>
          <w:trHeight w:val="300"/>
        </w:trPr>
        <w:tc>
          <w:tcPr>
            <w:tcW w:w="157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станции</w:t>
            </w:r>
          </w:p>
        </w:tc>
        <w:tc>
          <w:tcPr>
            <w:tcW w:w="5508" w:type="dxa"/>
            <w:gridSpan w:val="3"/>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Расстояние</w:t>
            </w:r>
          </w:p>
        </w:tc>
        <w:tc>
          <w:tcPr>
            <w:tcW w:w="99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4"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Отчеты</w:t>
            </w:r>
          </w:p>
        </w:tc>
        <w:tc>
          <w:tcPr>
            <w:tcW w:w="3260"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r>
      <w:tr w:rsidR="00D96920" w:rsidRPr="004F135F" w:rsidTr="00D96920">
        <w:trPr>
          <w:trHeight w:val="900"/>
        </w:trPr>
        <w:tc>
          <w:tcPr>
            <w:tcW w:w="1575"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Разница плеч/накопление</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задняя рейка</w:t>
            </w:r>
          </w:p>
        </w:tc>
        <w:tc>
          <w:tcPr>
            <w:tcW w:w="1843"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передняя рейка</w:t>
            </w:r>
          </w:p>
        </w:tc>
        <w:tc>
          <w:tcPr>
            <w:tcW w:w="1701"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Превышение</w:t>
            </w:r>
          </w:p>
        </w:tc>
        <w:tc>
          <w:tcPr>
            <w:tcW w:w="1559" w:type="dxa"/>
            <w:tcBorders>
              <w:top w:val="nil"/>
              <w:left w:val="nil"/>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Среднее превышение</w:t>
            </w:r>
          </w:p>
        </w:tc>
      </w:tr>
      <w:tr w:rsidR="00D96920" w:rsidRPr="004F135F" w:rsidTr="00D96920">
        <w:trPr>
          <w:trHeight w:val="300"/>
        </w:trPr>
        <w:tc>
          <w:tcPr>
            <w:tcW w:w="14879" w:type="dxa"/>
            <w:gridSpan w:val="9"/>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i/>
                <w:iCs/>
                <w:color w:val="000000"/>
                <w:sz w:val="22"/>
                <w:lang w:eastAsia="ru-RU"/>
              </w:rPr>
            </w:pPr>
            <w:r w:rsidRPr="004F135F">
              <w:rPr>
                <w:rFonts w:eastAsia="Times New Roman" w:cs="Times New Roman"/>
                <w:i/>
                <w:iCs/>
                <w:color w:val="000000"/>
                <w:sz w:val="22"/>
                <w:lang w:eastAsia="ru-RU"/>
              </w:rPr>
              <w:t>Обратный ход</w:t>
            </w:r>
          </w:p>
        </w:tc>
      </w:tr>
      <w:tr w:rsidR="00D96920" w:rsidRPr="004F135F" w:rsidTr="00D96920">
        <w:trPr>
          <w:trHeight w:val="300"/>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53,81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54,76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-0,95</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1,6449</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1,2075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0,4374</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0,4373</w:t>
            </w:r>
          </w:p>
        </w:tc>
      </w:tr>
      <w:tr w:rsidR="00D96920" w:rsidRPr="004F135F" w:rsidTr="00D96920">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53,75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54,79</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-1,04</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1,7129</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1,2757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0,4372</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53,78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54,78</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-0,99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-0,99</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00"/>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56,47</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56,77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-0,30</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1,9435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1,4944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0,4491</w:t>
            </w: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0,4491</w:t>
            </w:r>
          </w:p>
        </w:tc>
      </w:tr>
      <w:tr w:rsidR="00D96920" w:rsidRPr="004F135F" w:rsidTr="00D96920">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56,45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56,73</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-0,28</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1,9186</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1,4695</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0,4491</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56,46</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56,75</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-0,29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-0,29</w:t>
            </w: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300"/>
        </w:trPr>
        <w:tc>
          <w:tcPr>
            <w:tcW w:w="157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3</w:t>
            </w: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Ч</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val="restart"/>
            <w:tcBorders>
              <w:top w:val="nil"/>
              <w:left w:val="single" w:sz="4" w:space="0" w:color="000000"/>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r>
      <w:tr w:rsidR="00D96920" w:rsidRPr="004F135F" w:rsidTr="00946424">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К</w:t>
            </w: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946424">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1964"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701"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1843" w:type="dxa"/>
            <w:tcBorders>
              <w:top w:val="nil"/>
              <w:left w:val="nil"/>
              <w:bottom w:val="single" w:sz="4" w:space="0" w:color="000000"/>
              <w:right w:val="single" w:sz="4" w:space="0" w:color="000000"/>
            </w:tcBorders>
            <w:shd w:val="clear" w:color="auto" w:fill="auto"/>
            <w:noWrap/>
            <w:vAlign w:val="center"/>
          </w:tcPr>
          <w:p w:rsidR="00D96920" w:rsidRPr="004F135F" w:rsidRDefault="00D96920" w:rsidP="00D96920">
            <w:pPr>
              <w:spacing w:line="240" w:lineRule="auto"/>
              <w:jc w:val="center"/>
              <w:rPr>
                <w:rFonts w:eastAsia="Times New Roman" w:cs="Times New Roman"/>
                <w:color w:val="000000"/>
                <w:sz w:val="22"/>
                <w:lang w:eastAsia="ru-RU"/>
              </w:rPr>
            </w:pP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p>
        </w:tc>
        <w:tc>
          <w:tcPr>
            <w:tcW w:w="5245" w:type="dxa"/>
            <w:gridSpan w:val="3"/>
            <w:tcBorders>
              <w:top w:val="single" w:sz="4" w:space="0" w:color="000000"/>
              <w:left w:val="nil"/>
              <w:bottom w:val="single" w:sz="4" w:space="0" w:color="000000"/>
              <w:right w:val="single" w:sz="4" w:space="0" w:color="000000"/>
            </w:tcBorders>
            <w:shd w:val="clear" w:color="auto" w:fill="auto"/>
            <w:noWrap/>
            <w:vAlign w:val="bottom"/>
          </w:tcPr>
          <w:p w:rsidR="00D96920" w:rsidRPr="004F135F" w:rsidRDefault="00D96920" w:rsidP="00D96920">
            <w:pPr>
              <w:spacing w:line="240" w:lineRule="auto"/>
              <w:jc w:val="center"/>
              <w:rPr>
                <w:rFonts w:eastAsia="Times New Roman" w:cs="Times New Roman"/>
                <w:color w:val="000000"/>
                <w:sz w:val="22"/>
                <w:lang w:eastAsia="ru-RU"/>
              </w:rPr>
            </w:pPr>
          </w:p>
        </w:tc>
        <w:tc>
          <w:tcPr>
            <w:tcW w:w="1559"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r>
      <w:tr w:rsidR="00D96920" w:rsidRPr="004F135F" w:rsidTr="00D96920">
        <w:trPr>
          <w:trHeight w:val="300"/>
        </w:trPr>
        <w:tc>
          <w:tcPr>
            <w:tcW w:w="1575" w:type="dxa"/>
            <w:vMerge w:val="restart"/>
            <w:tcBorders>
              <w:top w:val="nil"/>
              <w:left w:val="single" w:sz="4" w:space="0" w:color="000000"/>
              <w:bottom w:val="single" w:sz="4" w:space="0" w:color="000000"/>
              <w:right w:val="single" w:sz="4" w:space="0" w:color="000000"/>
            </w:tcBorders>
            <w:shd w:val="clear" w:color="auto" w:fill="auto"/>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постраничный контроль</w:t>
            </w:r>
          </w:p>
        </w:tc>
        <w:tc>
          <w:tcPr>
            <w:tcW w:w="1964"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110,24</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111,53</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-1,29</w:t>
            </w:r>
          </w:p>
        </w:tc>
        <w:tc>
          <w:tcPr>
            <w:tcW w:w="992"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-1,29</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7,2199</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5,4471</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1,7728</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0,8864</w:t>
            </w:r>
          </w:p>
        </w:tc>
      </w:tr>
      <w:tr w:rsidR="00D96920" w:rsidRPr="004F135F" w:rsidTr="00D96920">
        <w:trPr>
          <w:trHeight w:val="300"/>
        </w:trPr>
        <w:tc>
          <w:tcPr>
            <w:tcW w:w="1575" w:type="dxa"/>
            <w:vMerge/>
            <w:tcBorders>
              <w:top w:val="nil"/>
              <w:left w:val="single" w:sz="4" w:space="0" w:color="000000"/>
              <w:bottom w:val="single" w:sz="4" w:space="0" w:color="000000"/>
              <w:right w:val="single" w:sz="4" w:space="0" w:color="000000"/>
            </w:tcBorders>
            <w:vAlign w:val="center"/>
            <w:hideMark/>
          </w:tcPr>
          <w:p w:rsidR="00D96920" w:rsidRPr="004F135F" w:rsidRDefault="00D96920" w:rsidP="00D96920">
            <w:pPr>
              <w:spacing w:line="240" w:lineRule="auto"/>
              <w:jc w:val="left"/>
              <w:rPr>
                <w:rFonts w:eastAsia="Times New Roman" w:cs="Times New Roman"/>
                <w:color w:val="000000"/>
                <w:sz w:val="22"/>
                <w:lang w:eastAsia="ru-RU"/>
              </w:rPr>
            </w:pPr>
          </w:p>
        </w:tc>
        <w:tc>
          <w:tcPr>
            <w:tcW w:w="3665" w:type="dxa"/>
            <w:gridSpan w:val="2"/>
            <w:tcBorders>
              <w:top w:val="single" w:sz="4" w:space="0" w:color="000000"/>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221,77</w:t>
            </w:r>
          </w:p>
        </w:tc>
        <w:tc>
          <w:tcPr>
            <w:tcW w:w="1843"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992" w:type="dxa"/>
            <w:tcBorders>
              <w:top w:val="nil"/>
              <w:left w:val="nil"/>
              <w:bottom w:val="single" w:sz="4" w:space="0" w:color="000000"/>
              <w:right w:val="nil"/>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c>
          <w:tcPr>
            <w:tcW w:w="3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1,7728</w:t>
            </w:r>
          </w:p>
        </w:tc>
        <w:tc>
          <w:tcPr>
            <w:tcW w:w="1701"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0,8864</w:t>
            </w:r>
          </w:p>
        </w:tc>
        <w:tc>
          <w:tcPr>
            <w:tcW w:w="1559" w:type="dxa"/>
            <w:tcBorders>
              <w:top w:val="nil"/>
              <w:left w:val="nil"/>
              <w:bottom w:val="single" w:sz="4" w:space="0" w:color="000000"/>
              <w:right w:val="single" w:sz="4" w:space="0" w:color="000000"/>
            </w:tcBorders>
            <w:shd w:val="clear" w:color="auto" w:fill="auto"/>
            <w:noWrap/>
            <w:vAlign w:val="center"/>
            <w:hideMark/>
          </w:tcPr>
          <w:p w:rsidR="00D96920" w:rsidRPr="004F135F" w:rsidRDefault="00D96920" w:rsidP="00D96920">
            <w:pPr>
              <w:spacing w:line="240" w:lineRule="auto"/>
              <w:jc w:val="center"/>
              <w:rPr>
                <w:rFonts w:eastAsia="Times New Roman" w:cs="Times New Roman"/>
                <w:color w:val="000000"/>
                <w:sz w:val="22"/>
                <w:lang w:eastAsia="ru-RU"/>
              </w:rPr>
            </w:pPr>
            <w:r w:rsidRPr="004F135F">
              <w:rPr>
                <w:rFonts w:eastAsia="Times New Roman" w:cs="Times New Roman"/>
                <w:color w:val="000000"/>
                <w:sz w:val="22"/>
                <w:lang w:eastAsia="ru-RU"/>
              </w:rPr>
              <w:t> </w:t>
            </w:r>
          </w:p>
        </w:tc>
      </w:tr>
    </w:tbl>
    <w:p w:rsidR="00D96920" w:rsidRDefault="00D96920" w:rsidP="003E61AB">
      <w:pPr>
        <w:ind w:firstLine="709"/>
        <w:rPr>
          <w:rFonts w:cs="Times New Roman"/>
          <w:szCs w:val="28"/>
        </w:rPr>
      </w:pPr>
    </w:p>
    <w:p w:rsidR="00946424" w:rsidRDefault="00946424">
      <w:pPr>
        <w:spacing w:after="160" w:line="259" w:lineRule="auto"/>
        <w:jc w:val="left"/>
        <w:rPr>
          <w:rFonts w:cs="Times New Roman"/>
          <w:szCs w:val="28"/>
        </w:rPr>
        <w:sectPr w:rsidR="00946424" w:rsidSect="00946424">
          <w:pgSz w:w="16838" w:h="11906" w:orient="landscape"/>
          <w:pgMar w:top="1134" w:right="1134" w:bottom="1134" w:left="1134" w:header="709" w:footer="709" w:gutter="0"/>
          <w:cols w:space="708"/>
          <w:docGrid w:linePitch="381"/>
        </w:sectPr>
      </w:pPr>
    </w:p>
    <w:p w:rsidR="00773FF7" w:rsidRPr="005C2EED" w:rsidRDefault="00773FF7" w:rsidP="005C2EED">
      <w:pPr>
        <w:rPr>
          <w:b/>
        </w:rPr>
      </w:pPr>
      <w:bookmarkStart w:id="49" w:name="_Toc76843310"/>
      <w:r w:rsidRPr="005C2EED">
        <w:rPr>
          <w:b/>
        </w:rPr>
        <w:lastRenderedPageBreak/>
        <w:t xml:space="preserve">Приложение Е. </w:t>
      </w:r>
      <w:r w:rsidR="00946424" w:rsidRPr="005C2EED">
        <w:rPr>
          <w:b/>
        </w:rPr>
        <w:t>Ведомость расстояний</w:t>
      </w:r>
      <w:bookmarkEnd w:id="49"/>
      <w:r w:rsidR="00946424" w:rsidRPr="005C2EED">
        <w:rPr>
          <w:b/>
        </w:rPr>
        <w:t xml:space="preserve"> </w:t>
      </w:r>
    </w:p>
    <w:p w:rsidR="00946424" w:rsidRDefault="00946424" w:rsidP="00946424">
      <w:pPr>
        <w:spacing w:line="259" w:lineRule="auto"/>
        <w:jc w:val="center"/>
      </w:pPr>
      <w:r>
        <w:t>Министерство Образования Республики Беларусь</w:t>
      </w:r>
    </w:p>
    <w:p w:rsidR="00946424" w:rsidRDefault="00946424" w:rsidP="00946424">
      <w:pPr>
        <w:spacing w:line="259" w:lineRule="auto"/>
        <w:jc w:val="center"/>
      </w:pPr>
      <w:r>
        <w:t>Белорусский Национальный технический университет</w:t>
      </w:r>
    </w:p>
    <w:p w:rsidR="00946424" w:rsidRDefault="00946424" w:rsidP="00946424">
      <w:pPr>
        <w:spacing w:line="259" w:lineRule="auto"/>
        <w:jc w:val="center"/>
      </w:pPr>
      <w:r>
        <w:t>Кафедра «Геодезия и аэрокосмические геотехнологии»</w:t>
      </w: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center"/>
      </w:pPr>
      <w:r>
        <w:t>Журнал Измерений расстояний</w:t>
      </w:r>
      <w:r w:rsidR="00284EC7" w:rsidRPr="00C34394">
        <w:t xml:space="preserve"> </w:t>
      </w:r>
      <w:r w:rsidR="00C34394">
        <w:t>тахеометром</w:t>
      </w:r>
    </w:p>
    <w:p w:rsidR="00C34394" w:rsidRPr="00C34394" w:rsidRDefault="00C34394" w:rsidP="00946424">
      <w:pPr>
        <w:spacing w:line="259" w:lineRule="auto"/>
        <w:jc w:val="center"/>
      </w:pPr>
      <w:r>
        <w:rPr>
          <w:lang w:val="en-US"/>
        </w:rPr>
        <w:t>Trimble</w:t>
      </w:r>
      <w:r w:rsidRPr="00C34394">
        <w:t xml:space="preserve"> </w:t>
      </w:r>
      <w:r>
        <w:rPr>
          <w:lang w:val="en-US"/>
        </w:rPr>
        <w:t>M</w:t>
      </w:r>
      <w:r w:rsidRPr="00C34394">
        <w:t xml:space="preserve">3 </w:t>
      </w:r>
      <w:r>
        <w:rPr>
          <w:lang w:val="en-US"/>
        </w:rPr>
        <w:t>DR</w:t>
      </w:r>
      <w:r w:rsidRPr="00C34394">
        <w:t xml:space="preserve"> 3</w:t>
      </w:r>
      <w:r w:rsidRPr="00DC32FE">
        <w:rPr>
          <w:rFonts w:eastAsia="Times New Roman" w:cs="Times New Roman"/>
          <w:lang w:eastAsia="ru-RU"/>
        </w:rPr>
        <w:t>ʺ</w:t>
      </w: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spacing w:line="259" w:lineRule="auto"/>
        <w:jc w:val="left"/>
      </w:pPr>
    </w:p>
    <w:p w:rsidR="00946424" w:rsidRDefault="00946424" w:rsidP="00946424">
      <w:pPr>
        <w:tabs>
          <w:tab w:val="left" w:pos="4536"/>
        </w:tabs>
        <w:spacing w:line="259" w:lineRule="auto"/>
      </w:pPr>
      <w:r>
        <w:tab/>
        <w:t>Бригада №2 (Бригадир) Безуглов Н.С.</w:t>
      </w:r>
    </w:p>
    <w:p w:rsidR="00946424" w:rsidRDefault="00946424" w:rsidP="00946424">
      <w:pPr>
        <w:tabs>
          <w:tab w:val="left" w:pos="7371"/>
        </w:tabs>
        <w:spacing w:line="259" w:lineRule="auto"/>
        <w:jc w:val="left"/>
      </w:pPr>
      <w:r>
        <w:tab/>
        <w:t>Авхутский Н.Г.</w:t>
      </w:r>
    </w:p>
    <w:p w:rsidR="00946424" w:rsidRDefault="00946424" w:rsidP="00946424">
      <w:pPr>
        <w:tabs>
          <w:tab w:val="left" w:pos="7371"/>
        </w:tabs>
        <w:spacing w:line="259" w:lineRule="auto"/>
        <w:jc w:val="left"/>
      </w:pPr>
      <w:r>
        <w:tab/>
        <w:t>Вишняков Д.Н.</w:t>
      </w:r>
    </w:p>
    <w:p w:rsidR="00946424" w:rsidRDefault="00946424" w:rsidP="00946424">
      <w:pPr>
        <w:tabs>
          <w:tab w:val="left" w:pos="7371"/>
        </w:tabs>
        <w:spacing w:line="259" w:lineRule="auto"/>
        <w:jc w:val="left"/>
      </w:pPr>
      <w:r>
        <w:tab/>
        <w:t>Давидович Н.Ю.</w:t>
      </w:r>
    </w:p>
    <w:p w:rsidR="00946424" w:rsidRDefault="00946424" w:rsidP="00946424">
      <w:pPr>
        <w:tabs>
          <w:tab w:val="left" w:pos="7371"/>
        </w:tabs>
        <w:spacing w:line="259" w:lineRule="auto"/>
        <w:jc w:val="left"/>
      </w:pPr>
      <w:r>
        <w:tab/>
        <w:t>Комков А.В.</w:t>
      </w: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tabs>
          <w:tab w:val="left" w:pos="2835"/>
        </w:tabs>
        <w:spacing w:line="259" w:lineRule="auto"/>
        <w:jc w:val="left"/>
      </w:pPr>
    </w:p>
    <w:p w:rsidR="00946424" w:rsidRDefault="00946424" w:rsidP="00946424">
      <w:pPr>
        <w:spacing w:after="160" w:line="259" w:lineRule="auto"/>
        <w:jc w:val="center"/>
      </w:pPr>
      <w:r>
        <w:t>Минск, 2021 г.</w:t>
      </w:r>
      <w:r>
        <w:br w:type="page"/>
      </w:r>
    </w:p>
    <w:tbl>
      <w:tblPr>
        <w:tblW w:w="9528" w:type="dxa"/>
        <w:tblLayout w:type="fixed"/>
        <w:tblLook w:val="04A0" w:firstRow="1" w:lastRow="0" w:firstColumn="1" w:lastColumn="0" w:noHBand="0" w:noVBand="1"/>
      </w:tblPr>
      <w:tblGrid>
        <w:gridCol w:w="1271"/>
        <w:gridCol w:w="992"/>
        <w:gridCol w:w="1418"/>
        <w:gridCol w:w="2977"/>
        <w:gridCol w:w="2870"/>
      </w:tblGrid>
      <w:tr w:rsidR="00946424" w:rsidRPr="005B2E41" w:rsidTr="005C2EED">
        <w:trPr>
          <w:trHeight w:val="84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lastRenderedPageBreak/>
              <w:t>№ станции</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 цели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Круг</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Расстояние</w:t>
            </w:r>
            <w:r>
              <w:rPr>
                <w:rFonts w:eastAsia="Times New Roman" w:cs="Times New Roman"/>
                <w:color w:val="000000"/>
                <w:szCs w:val="22"/>
                <w:lang w:eastAsia="ru-RU"/>
              </w:rPr>
              <w:t>, м</w:t>
            </w:r>
          </w:p>
        </w:tc>
        <w:tc>
          <w:tcPr>
            <w:tcW w:w="2870" w:type="dxa"/>
            <w:tcBorders>
              <w:top w:val="single" w:sz="4" w:space="0" w:color="auto"/>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Ср</w:t>
            </w:r>
            <w:r>
              <w:rPr>
                <w:rFonts w:eastAsia="Times New Roman" w:cs="Times New Roman"/>
                <w:color w:val="000000"/>
                <w:szCs w:val="22"/>
                <w:lang w:eastAsia="ru-RU"/>
              </w:rPr>
              <w:t>еднее</w:t>
            </w:r>
            <w:r w:rsidRPr="005B2E41">
              <w:rPr>
                <w:rFonts w:eastAsia="Times New Roman" w:cs="Times New Roman"/>
                <w:color w:val="000000"/>
                <w:szCs w:val="22"/>
                <w:lang w:eastAsia="ru-RU"/>
              </w:rPr>
              <w:t xml:space="preserve"> расст</w:t>
            </w:r>
            <w:r>
              <w:rPr>
                <w:rFonts w:eastAsia="Times New Roman" w:cs="Times New Roman"/>
                <w:color w:val="000000"/>
                <w:szCs w:val="22"/>
                <w:lang w:eastAsia="ru-RU"/>
              </w:rPr>
              <w:t>ояние, м</w:t>
            </w: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2118</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2111</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280,795</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280,795</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280,795</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2111</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180</w:t>
            </w:r>
            <w:r>
              <w:rPr>
                <w:rFonts w:eastAsia="Times New Roman" w:cs="Times New Roman"/>
                <w:color w:val="000000"/>
                <w:szCs w:val="22"/>
                <w:lang w:eastAsia="ru-RU"/>
              </w:rPr>
              <w:t>43</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221,780</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221,780</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221,780</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18065</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2121</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266,685</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266,685</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266,685</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2121</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2122</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342,065</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342,065</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342,065</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2122</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2123</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149,040</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149,0405</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149,041</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2123</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1801</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184,690</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184,690</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184,690</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r w:rsidR="00946424" w:rsidRPr="005B2E41" w:rsidTr="005C2EED">
        <w:trPr>
          <w:trHeight w:val="537"/>
        </w:trPr>
        <w:tc>
          <w:tcPr>
            <w:tcW w:w="127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1801</w:t>
            </w: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2118</w:t>
            </w: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КЛ</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122,820</w:t>
            </w:r>
          </w:p>
        </w:tc>
        <w:tc>
          <w:tcPr>
            <w:tcW w:w="287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122,820</w:t>
            </w:r>
          </w:p>
        </w:tc>
      </w:tr>
      <w:tr w:rsidR="00946424" w:rsidRPr="005B2E41" w:rsidTr="005C2EED">
        <w:trPr>
          <w:trHeight w:val="537"/>
        </w:trPr>
        <w:tc>
          <w:tcPr>
            <w:tcW w:w="1271"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992"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c>
          <w:tcPr>
            <w:tcW w:w="1418"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КП</w:t>
            </w:r>
          </w:p>
        </w:tc>
        <w:tc>
          <w:tcPr>
            <w:tcW w:w="2977" w:type="dxa"/>
            <w:tcBorders>
              <w:top w:val="nil"/>
              <w:left w:val="nil"/>
              <w:bottom w:val="single" w:sz="4" w:space="0" w:color="auto"/>
              <w:right w:val="single" w:sz="4" w:space="0" w:color="auto"/>
            </w:tcBorders>
            <w:shd w:val="clear" w:color="auto" w:fill="auto"/>
            <w:noWrap/>
            <w:vAlign w:val="center"/>
            <w:hideMark/>
          </w:tcPr>
          <w:p w:rsidR="00946424" w:rsidRPr="005B2E41" w:rsidRDefault="00946424" w:rsidP="005C2EED">
            <w:pPr>
              <w:spacing w:line="240" w:lineRule="auto"/>
              <w:jc w:val="center"/>
              <w:rPr>
                <w:rFonts w:eastAsia="Times New Roman" w:cs="Times New Roman"/>
                <w:color w:val="000000"/>
                <w:szCs w:val="22"/>
                <w:lang w:eastAsia="ru-RU"/>
              </w:rPr>
            </w:pPr>
            <w:r w:rsidRPr="005B2E41">
              <w:rPr>
                <w:rFonts w:eastAsia="Times New Roman" w:cs="Times New Roman"/>
                <w:color w:val="000000"/>
                <w:szCs w:val="22"/>
                <w:lang w:eastAsia="ru-RU"/>
              </w:rPr>
              <w:t>122,820</w:t>
            </w:r>
          </w:p>
        </w:tc>
        <w:tc>
          <w:tcPr>
            <w:tcW w:w="2870" w:type="dxa"/>
            <w:vMerge/>
            <w:tcBorders>
              <w:top w:val="nil"/>
              <w:left w:val="single" w:sz="4" w:space="0" w:color="auto"/>
              <w:bottom w:val="single" w:sz="4" w:space="0" w:color="auto"/>
              <w:right w:val="single" w:sz="4" w:space="0" w:color="auto"/>
            </w:tcBorders>
            <w:vAlign w:val="center"/>
            <w:hideMark/>
          </w:tcPr>
          <w:p w:rsidR="00946424" w:rsidRPr="005B2E41" w:rsidRDefault="00946424" w:rsidP="005C2EED">
            <w:pPr>
              <w:spacing w:line="240" w:lineRule="auto"/>
              <w:jc w:val="left"/>
              <w:rPr>
                <w:rFonts w:eastAsia="Times New Roman" w:cs="Times New Roman"/>
                <w:color w:val="000000"/>
                <w:szCs w:val="22"/>
                <w:lang w:eastAsia="ru-RU"/>
              </w:rPr>
            </w:pPr>
          </w:p>
        </w:tc>
      </w:tr>
    </w:tbl>
    <w:p w:rsidR="00C34394" w:rsidRDefault="00C34394" w:rsidP="00946424"/>
    <w:p w:rsidR="00946424" w:rsidRPr="00C34394" w:rsidRDefault="00C34394" w:rsidP="00946424">
      <w:r>
        <w:t>Таблица 2 – Технические характеристики прибора для измерения расстояний.</w:t>
      </w:r>
      <w:bookmarkStart w:id="50" w:name="_GoBack"/>
      <w:bookmarkEnd w:id="50"/>
    </w:p>
    <w:tbl>
      <w:tblPr>
        <w:tblStyle w:val="TableGrid"/>
        <w:tblW w:w="9635" w:type="dxa"/>
        <w:tblInd w:w="5" w:type="dxa"/>
        <w:tblCellMar>
          <w:top w:w="9" w:type="dxa"/>
          <w:left w:w="108" w:type="dxa"/>
          <w:right w:w="230" w:type="dxa"/>
        </w:tblCellMar>
        <w:tblLook w:val="04A0" w:firstRow="1" w:lastRow="0" w:firstColumn="1" w:lastColumn="0" w:noHBand="0" w:noVBand="1"/>
      </w:tblPr>
      <w:tblGrid>
        <w:gridCol w:w="6658"/>
        <w:gridCol w:w="2977"/>
      </w:tblGrid>
      <w:tr w:rsidR="00C34394" w:rsidRPr="00FE5AD7" w:rsidTr="002040FB">
        <w:trPr>
          <w:trHeight w:val="331"/>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ind w:left="121"/>
              <w:jc w:val="center"/>
              <w:rPr>
                <w:rFonts w:cs="Times New Roman"/>
                <w:szCs w:val="28"/>
              </w:rPr>
            </w:pPr>
            <w:r w:rsidRPr="00FE5AD7">
              <w:rPr>
                <w:rFonts w:eastAsia="Times New Roman" w:cs="Times New Roman"/>
                <w:szCs w:val="28"/>
              </w:rPr>
              <w:t xml:space="preserve">Параметр </w:t>
            </w:r>
          </w:p>
        </w:tc>
        <w:tc>
          <w:tcPr>
            <w:tcW w:w="2977"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Значение параметра </w:t>
            </w:r>
          </w:p>
        </w:tc>
      </w:tr>
      <w:tr w:rsidR="00C34394" w:rsidRPr="00FE5AD7" w:rsidTr="002040FB">
        <w:trPr>
          <w:trHeight w:val="333"/>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Температура окружающего воздуха, °С  </w:t>
            </w:r>
          </w:p>
        </w:tc>
        <w:tc>
          <w:tcPr>
            <w:tcW w:w="2977" w:type="dxa"/>
            <w:tcBorders>
              <w:top w:val="single" w:sz="4" w:space="0" w:color="000000"/>
              <w:left w:val="single" w:sz="4" w:space="0" w:color="000000"/>
              <w:bottom w:val="single" w:sz="6" w:space="0" w:color="000000"/>
              <w:right w:val="single" w:sz="4" w:space="0" w:color="000000"/>
            </w:tcBorders>
          </w:tcPr>
          <w:p w:rsidR="00C34394" w:rsidRPr="00FE5AD7" w:rsidRDefault="00C34394" w:rsidP="002040FB">
            <w:pPr>
              <w:ind w:left="123"/>
              <w:jc w:val="center"/>
              <w:rPr>
                <w:rFonts w:cs="Times New Roman"/>
                <w:szCs w:val="28"/>
              </w:rPr>
            </w:pPr>
            <w:r w:rsidRPr="00FE5AD7">
              <w:rPr>
                <w:rFonts w:eastAsia="Times New Roman" w:cs="Times New Roman"/>
                <w:szCs w:val="28"/>
              </w:rPr>
              <w:t xml:space="preserve">От –20 до +50 </w:t>
            </w:r>
          </w:p>
        </w:tc>
      </w:tr>
      <w:tr w:rsidR="00C34394" w:rsidRPr="00FE5AD7" w:rsidTr="002040FB">
        <w:trPr>
          <w:trHeight w:val="331"/>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наклонного расстояния  </w:t>
            </w:r>
          </w:p>
        </w:tc>
        <w:tc>
          <w:tcPr>
            <w:tcW w:w="2977"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ind w:left="125"/>
              <w:jc w:val="center"/>
              <w:rPr>
                <w:rFonts w:cs="Times New Roman"/>
                <w:szCs w:val="28"/>
              </w:rPr>
            </w:pPr>
            <w:r w:rsidRPr="00FE5AD7">
              <w:rPr>
                <w:rFonts w:eastAsia="Times New Roman" w:cs="Times New Roman"/>
                <w:szCs w:val="28"/>
              </w:rPr>
              <w:t xml:space="preserve">(3+ 2 ×10–6 D) мм </w:t>
            </w:r>
          </w:p>
        </w:tc>
      </w:tr>
      <w:tr w:rsidR="00C34394" w:rsidRPr="00FE5AD7" w:rsidTr="002040FB">
        <w:trPr>
          <w:trHeight w:val="333"/>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расстояния в безотражательном режиме  </w:t>
            </w:r>
          </w:p>
        </w:tc>
        <w:tc>
          <w:tcPr>
            <w:tcW w:w="2977" w:type="dxa"/>
            <w:tcBorders>
              <w:top w:val="single" w:sz="4" w:space="0" w:color="000000"/>
              <w:left w:val="single" w:sz="4" w:space="0" w:color="000000"/>
              <w:bottom w:val="single" w:sz="6" w:space="0" w:color="000000"/>
              <w:right w:val="single" w:sz="4" w:space="0" w:color="000000"/>
            </w:tcBorders>
          </w:tcPr>
          <w:p w:rsidR="00C34394" w:rsidRPr="00FE5AD7" w:rsidRDefault="00C34394" w:rsidP="002040FB">
            <w:pPr>
              <w:ind w:left="125"/>
              <w:jc w:val="center"/>
              <w:rPr>
                <w:rFonts w:cs="Times New Roman"/>
                <w:szCs w:val="28"/>
              </w:rPr>
            </w:pPr>
            <w:r w:rsidRPr="00FE5AD7">
              <w:rPr>
                <w:rFonts w:eastAsia="Times New Roman" w:cs="Times New Roman"/>
                <w:szCs w:val="28"/>
              </w:rPr>
              <w:t xml:space="preserve">(5+ 2 ×10–6 D) мм </w:t>
            </w:r>
          </w:p>
        </w:tc>
      </w:tr>
      <w:tr w:rsidR="00C34394" w:rsidRPr="00FE5AD7" w:rsidTr="002040FB">
        <w:trPr>
          <w:trHeight w:val="338"/>
        </w:trPr>
        <w:tc>
          <w:tcPr>
            <w:tcW w:w="6658" w:type="dxa"/>
            <w:tcBorders>
              <w:top w:val="single" w:sz="4" w:space="0" w:color="000000"/>
              <w:left w:val="single" w:sz="4" w:space="0" w:color="000000"/>
              <w:bottom w:val="single" w:sz="4" w:space="0" w:color="000000"/>
              <w:right w:val="single" w:sz="6"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Диапазон измерения: </w:t>
            </w:r>
          </w:p>
        </w:tc>
        <w:tc>
          <w:tcPr>
            <w:tcW w:w="2977" w:type="dxa"/>
            <w:tcBorders>
              <w:top w:val="single" w:sz="6" w:space="0" w:color="000000"/>
              <w:left w:val="single" w:sz="6" w:space="0" w:color="000000"/>
              <w:bottom w:val="single" w:sz="6" w:space="0" w:color="000000"/>
              <w:right w:val="single" w:sz="6" w:space="0" w:color="000000"/>
            </w:tcBorders>
          </w:tcPr>
          <w:p w:rsidR="00C34394" w:rsidRPr="00FE5AD7" w:rsidRDefault="00C34394" w:rsidP="002040FB">
            <w:pPr>
              <w:ind w:left="193"/>
              <w:jc w:val="center"/>
              <w:rPr>
                <w:rFonts w:cs="Times New Roman"/>
                <w:szCs w:val="28"/>
              </w:rPr>
            </w:pPr>
            <w:r w:rsidRPr="00FE5AD7">
              <w:rPr>
                <w:rFonts w:eastAsia="Times New Roman" w:cs="Times New Roman"/>
                <w:szCs w:val="28"/>
              </w:rPr>
              <w:t xml:space="preserve"> </w:t>
            </w:r>
          </w:p>
        </w:tc>
      </w:tr>
      <w:tr w:rsidR="00C34394" w:rsidRPr="00FE5AD7" w:rsidTr="002040FB">
        <w:trPr>
          <w:trHeight w:val="337"/>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нижний предел  </w:t>
            </w:r>
          </w:p>
        </w:tc>
        <w:tc>
          <w:tcPr>
            <w:tcW w:w="2977" w:type="dxa"/>
            <w:tcBorders>
              <w:top w:val="single" w:sz="6" w:space="0" w:color="000000"/>
              <w:left w:val="single" w:sz="4" w:space="0" w:color="000000"/>
              <w:bottom w:val="single" w:sz="4" w:space="0" w:color="000000"/>
              <w:right w:val="single" w:sz="4" w:space="0" w:color="000000"/>
            </w:tcBorders>
          </w:tcPr>
          <w:p w:rsidR="00C34394" w:rsidRPr="00FE5AD7" w:rsidRDefault="00C34394" w:rsidP="002040FB">
            <w:pPr>
              <w:ind w:left="123"/>
              <w:jc w:val="center"/>
              <w:rPr>
                <w:rFonts w:cs="Times New Roman"/>
                <w:szCs w:val="28"/>
              </w:rPr>
            </w:pPr>
            <w:r w:rsidRPr="00FE5AD7">
              <w:rPr>
                <w:rFonts w:eastAsia="Times New Roman" w:cs="Times New Roman"/>
                <w:szCs w:val="28"/>
              </w:rPr>
              <w:t xml:space="preserve">2 м </w:t>
            </w:r>
          </w:p>
        </w:tc>
      </w:tr>
      <w:tr w:rsidR="00C34394" w:rsidRPr="00FE5AD7" w:rsidTr="002040FB">
        <w:trPr>
          <w:trHeight w:val="331"/>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верхний предел с 1 призмой  </w:t>
            </w:r>
          </w:p>
        </w:tc>
        <w:tc>
          <w:tcPr>
            <w:tcW w:w="2977"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ind w:left="125"/>
              <w:jc w:val="center"/>
              <w:rPr>
                <w:rFonts w:cs="Times New Roman"/>
                <w:szCs w:val="28"/>
              </w:rPr>
            </w:pPr>
            <w:r w:rsidRPr="00FE5AD7">
              <w:rPr>
                <w:rFonts w:eastAsia="Times New Roman" w:cs="Times New Roman"/>
                <w:szCs w:val="28"/>
              </w:rPr>
              <w:t xml:space="preserve">5000 м </w:t>
            </w:r>
          </w:p>
        </w:tc>
      </w:tr>
      <w:tr w:rsidR="00C34394" w:rsidRPr="00FE5AD7" w:rsidTr="002040FB">
        <w:trPr>
          <w:trHeight w:val="333"/>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верхний предел с 6 призмами  </w:t>
            </w:r>
          </w:p>
        </w:tc>
        <w:tc>
          <w:tcPr>
            <w:tcW w:w="2977" w:type="dxa"/>
            <w:tcBorders>
              <w:top w:val="single" w:sz="4" w:space="0" w:color="000000"/>
              <w:left w:val="single" w:sz="4" w:space="0" w:color="000000"/>
              <w:bottom w:val="single" w:sz="6" w:space="0" w:color="000000"/>
              <w:right w:val="single" w:sz="4" w:space="0" w:color="000000"/>
            </w:tcBorders>
          </w:tcPr>
          <w:p w:rsidR="00C34394" w:rsidRPr="00FE5AD7" w:rsidRDefault="00C34394" w:rsidP="002040FB">
            <w:pPr>
              <w:ind w:left="125"/>
              <w:jc w:val="center"/>
              <w:rPr>
                <w:rFonts w:cs="Times New Roman"/>
                <w:szCs w:val="28"/>
              </w:rPr>
            </w:pPr>
            <w:r w:rsidRPr="00FE5AD7">
              <w:rPr>
                <w:rFonts w:eastAsia="Times New Roman" w:cs="Times New Roman"/>
                <w:szCs w:val="28"/>
              </w:rPr>
              <w:t xml:space="preserve">7500 м </w:t>
            </w:r>
          </w:p>
        </w:tc>
      </w:tr>
      <w:tr w:rsidR="00C34394" w:rsidRPr="00FE5AD7" w:rsidTr="002040FB">
        <w:trPr>
          <w:trHeight w:val="333"/>
        </w:trPr>
        <w:tc>
          <w:tcPr>
            <w:tcW w:w="6658" w:type="dxa"/>
            <w:tcBorders>
              <w:top w:val="single" w:sz="4" w:space="0" w:color="000000"/>
              <w:left w:val="single" w:sz="4" w:space="0" w:color="000000"/>
              <w:bottom w:val="single" w:sz="4" w:space="0" w:color="000000"/>
              <w:right w:val="single" w:sz="4" w:space="0" w:color="000000"/>
            </w:tcBorders>
          </w:tcPr>
          <w:p w:rsidR="00C34394" w:rsidRPr="00FE5AD7" w:rsidRDefault="00C34394" w:rsidP="002040FB">
            <w:pPr>
              <w:rPr>
                <w:rFonts w:cs="Times New Roman"/>
                <w:szCs w:val="28"/>
              </w:rPr>
            </w:pPr>
            <w:r w:rsidRPr="00FE5AD7">
              <w:rPr>
                <w:rFonts w:eastAsia="Times New Roman" w:cs="Times New Roman"/>
                <w:szCs w:val="28"/>
              </w:rPr>
              <w:t xml:space="preserve">Время получения результата измерения, с, не более  </w:t>
            </w:r>
          </w:p>
        </w:tc>
        <w:tc>
          <w:tcPr>
            <w:tcW w:w="2977" w:type="dxa"/>
            <w:tcBorders>
              <w:top w:val="single" w:sz="4" w:space="0" w:color="000000"/>
              <w:left w:val="single" w:sz="4" w:space="0" w:color="000000"/>
              <w:bottom w:val="single" w:sz="6" w:space="0" w:color="000000"/>
              <w:right w:val="single" w:sz="4" w:space="0" w:color="000000"/>
            </w:tcBorders>
          </w:tcPr>
          <w:p w:rsidR="00C34394" w:rsidRPr="00FE5AD7" w:rsidRDefault="00C34394" w:rsidP="002040FB">
            <w:pPr>
              <w:ind w:left="124"/>
              <w:jc w:val="center"/>
              <w:rPr>
                <w:rFonts w:cs="Times New Roman"/>
                <w:szCs w:val="28"/>
              </w:rPr>
            </w:pPr>
            <w:r w:rsidRPr="00FE5AD7">
              <w:rPr>
                <w:rFonts w:eastAsia="Times New Roman" w:cs="Times New Roman"/>
                <w:szCs w:val="28"/>
              </w:rPr>
              <w:t xml:space="preserve">1,6 </w:t>
            </w:r>
          </w:p>
        </w:tc>
      </w:tr>
    </w:tbl>
    <w:p w:rsidR="00E30437" w:rsidRDefault="00E30437" w:rsidP="003E61AB">
      <w:pPr>
        <w:ind w:firstLine="709"/>
        <w:rPr>
          <w:rFonts w:cs="Times New Roman"/>
          <w:szCs w:val="28"/>
        </w:rPr>
        <w:sectPr w:rsidR="00E30437" w:rsidSect="00946424">
          <w:pgSz w:w="11906" w:h="16838"/>
          <w:pgMar w:top="1134" w:right="1134" w:bottom="1134" w:left="1134" w:header="709" w:footer="709" w:gutter="0"/>
          <w:cols w:space="708"/>
          <w:docGrid w:linePitch="381"/>
        </w:sectPr>
      </w:pPr>
    </w:p>
    <w:p w:rsidR="00E30437" w:rsidRPr="005C2EED" w:rsidRDefault="00E30437" w:rsidP="005C2EED">
      <w:pPr>
        <w:rPr>
          <w:b/>
        </w:rPr>
      </w:pPr>
      <w:bookmarkStart w:id="51" w:name="_Toc76843311"/>
      <w:r w:rsidRPr="005C2EED">
        <w:rPr>
          <w:b/>
        </w:rPr>
        <w:lastRenderedPageBreak/>
        <w:t>Приложение Ж. Каталог ПВО.</w:t>
      </w:r>
      <w:bookmarkEnd w:id="51"/>
    </w:p>
    <w:p w:rsidR="00E30437" w:rsidRDefault="00E30437" w:rsidP="003E61AB">
      <w:pPr>
        <w:ind w:firstLine="709"/>
        <w:rPr>
          <w:rFonts w:cs="Times New Roman"/>
          <w:szCs w:val="28"/>
        </w:rPr>
      </w:pPr>
    </w:p>
    <w:tbl>
      <w:tblPr>
        <w:tblW w:w="0" w:type="auto"/>
        <w:tblInd w:w="57" w:type="dxa"/>
        <w:tblBorders>
          <w:top w:val="single" w:sz="2" w:space="0" w:color="auto"/>
          <w:left w:val="single" w:sz="2" w:space="0" w:color="auto"/>
          <w:bottom w:val="single" w:sz="2" w:space="0" w:color="auto"/>
          <w:right w:val="single" w:sz="2" w:space="0" w:color="auto"/>
        </w:tblBorders>
        <w:tblLayout w:type="fixed"/>
        <w:tblLook w:val="0000" w:firstRow="0" w:lastRow="0" w:firstColumn="0" w:lastColumn="0" w:noHBand="0" w:noVBand="0"/>
      </w:tblPr>
      <w:tblGrid>
        <w:gridCol w:w="1700"/>
        <w:gridCol w:w="1418"/>
        <w:gridCol w:w="1417"/>
        <w:gridCol w:w="1247"/>
        <w:gridCol w:w="1813"/>
        <w:gridCol w:w="1475"/>
        <w:gridCol w:w="1248"/>
        <w:gridCol w:w="1417"/>
        <w:gridCol w:w="1020"/>
        <w:gridCol w:w="1420"/>
      </w:tblGrid>
      <w:tr w:rsidR="00E30437" w:rsidRPr="00820E8E" w:rsidTr="008962C1">
        <w:trPr>
          <w:trHeight w:hRule="exact" w:val="850"/>
        </w:trPr>
        <w:tc>
          <w:tcPr>
            <w:tcW w:w="1700"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Пункт</w:t>
            </w:r>
          </w:p>
        </w:tc>
        <w:tc>
          <w:tcPr>
            <w:tcW w:w="1418"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X</w:t>
            </w:r>
          </w:p>
        </w:tc>
        <w:tc>
          <w:tcPr>
            <w:tcW w:w="1417"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Y</w:t>
            </w:r>
          </w:p>
        </w:tc>
        <w:tc>
          <w:tcPr>
            <w:tcW w:w="1247"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H</w:t>
            </w:r>
          </w:p>
        </w:tc>
        <w:tc>
          <w:tcPr>
            <w:tcW w:w="1813"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Дирекционный угол</w:t>
            </w:r>
          </w:p>
        </w:tc>
        <w:tc>
          <w:tcPr>
            <w:tcW w:w="1475"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На пункт</w:t>
            </w:r>
          </w:p>
        </w:tc>
        <w:tc>
          <w:tcPr>
            <w:tcW w:w="1248"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Сторона</w:t>
            </w:r>
          </w:p>
        </w:tc>
        <w:tc>
          <w:tcPr>
            <w:tcW w:w="1417"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СКО дирекционного</w:t>
            </w:r>
          </w:p>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угла</w:t>
            </w:r>
          </w:p>
        </w:tc>
        <w:tc>
          <w:tcPr>
            <w:tcW w:w="1020" w:type="dxa"/>
            <w:tcBorders>
              <w:top w:val="single" w:sz="2" w:space="0" w:color="000000"/>
              <w:left w:val="single" w:sz="2" w:space="0" w:color="000000"/>
              <w:bottom w:val="doub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СКО</w:t>
            </w:r>
          </w:p>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расстояния</w:t>
            </w:r>
          </w:p>
        </w:tc>
        <w:tc>
          <w:tcPr>
            <w:tcW w:w="1420"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Относительная</w:t>
            </w:r>
          </w:p>
          <w:p w:rsidR="00E30437" w:rsidRPr="00820E8E" w:rsidRDefault="00E30437" w:rsidP="005C2EED">
            <w:pPr>
              <w:widowControl w:val="0"/>
              <w:autoSpaceDE w:val="0"/>
              <w:autoSpaceDN w:val="0"/>
              <w:adjustRightInd w:val="0"/>
              <w:spacing w:line="240" w:lineRule="auto"/>
              <w:jc w:val="center"/>
              <w:rPr>
                <w:rFonts w:cs="Times New Roman"/>
                <w:b/>
                <w:bCs/>
                <w:color w:val="000000"/>
                <w:sz w:val="24"/>
              </w:rPr>
            </w:pPr>
            <w:r w:rsidRPr="00820E8E">
              <w:rPr>
                <w:rFonts w:cs="Times New Roman"/>
                <w:b/>
                <w:bCs/>
                <w:color w:val="000000"/>
                <w:sz w:val="24"/>
              </w:rPr>
              <w:t>ошибка</w:t>
            </w:r>
          </w:p>
        </w:tc>
      </w:tr>
      <w:tr w:rsidR="00E30437" w:rsidRPr="00820E8E" w:rsidTr="008962C1">
        <w:trPr>
          <w:trHeight w:hRule="exact" w:val="283"/>
        </w:trPr>
        <w:tc>
          <w:tcPr>
            <w:tcW w:w="1700"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w:t>
            </w:r>
          </w:p>
        </w:tc>
        <w:tc>
          <w:tcPr>
            <w:tcW w:w="1418"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w:t>
            </w:r>
          </w:p>
        </w:tc>
        <w:tc>
          <w:tcPr>
            <w:tcW w:w="1417"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w:t>
            </w:r>
          </w:p>
        </w:tc>
        <w:tc>
          <w:tcPr>
            <w:tcW w:w="1247"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4</w:t>
            </w:r>
          </w:p>
        </w:tc>
        <w:tc>
          <w:tcPr>
            <w:tcW w:w="1813"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w:t>
            </w:r>
          </w:p>
        </w:tc>
        <w:tc>
          <w:tcPr>
            <w:tcW w:w="1475" w:type="dxa"/>
            <w:tcBorders>
              <w:top w:val="double" w:sz="2"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6</w:t>
            </w:r>
          </w:p>
        </w:tc>
        <w:tc>
          <w:tcPr>
            <w:tcW w:w="1248" w:type="dxa"/>
            <w:tcBorders>
              <w:top w:val="double" w:sz="2" w:space="0" w:color="000000"/>
              <w:left w:val="single" w:sz="2" w:space="0" w:color="000000"/>
              <w:bottom w:val="single" w:sz="4"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7</w:t>
            </w:r>
          </w:p>
        </w:tc>
        <w:tc>
          <w:tcPr>
            <w:tcW w:w="1417" w:type="dxa"/>
            <w:tcBorders>
              <w:top w:val="double" w:sz="2" w:space="0" w:color="000000"/>
              <w:left w:val="single" w:sz="2" w:space="0" w:color="000000"/>
              <w:bottom w:val="single" w:sz="4"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8</w:t>
            </w:r>
          </w:p>
        </w:tc>
        <w:tc>
          <w:tcPr>
            <w:tcW w:w="1020" w:type="dxa"/>
            <w:tcBorders>
              <w:top w:val="double" w:sz="2" w:space="0" w:color="000000"/>
              <w:left w:val="single" w:sz="2" w:space="0" w:color="000000"/>
              <w:bottom w:val="single" w:sz="4"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9</w:t>
            </w:r>
          </w:p>
        </w:tc>
        <w:tc>
          <w:tcPr>
            <w:tcW w:w="1420" w:type="dxa"/>
            <w:tcBorders>
              <w:top w:val="double" w:sz="2" w:space="0" w:color="000000"/>
              <w:left w:val="single" w:sz="2" w:space="0" w:color="000000"/>
              <w:bottom w:val="single" w:sz="4"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10</w:t>
            </w:r>
          </w:p>
        </w:tc>
      </w:tr>
      <w:tr w:rsidR="00E30437" w:rsidRPr="00820E8E" w:rsidTr="00E30437">
        <w:trPr>
          <w:trHeight w:hRule="exact" w:val="340"/>
        </w:trPr>
        <w:tc>
          <w:tcPr>
            <w:tcW w:w="14175" w:type="dxa"/>
            <w:gridSpan w:val="10"/>
            <w:tcBorders>
              <w:top w:val="single" w:sz="4" w:space="0" w:color="000000"/>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Исходные</w:t>
            </w:r>
          </w:p>
        </w:tc>
      </w:tr>
      <w:tr w:rsidR="00E30437" w:rsidRPr="00820E8E" w:rsidTr="008962C1">
        <w:trPr>
          <w:trHeight w:hRule="exact" w:val="340"/>
        </w:trPr>
        <w:tc>
          <w:tcPr>
            <w:tcW w:w="1700"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2122</w:t>
            </w:r>
          </w:p>
        </w:tc>
        <w:tc>
          <w:tcPr>
            <w:tcW w:w="1418"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5967469,805</w:t>
            </w:r>
          </w:p>
        </w:tc>
        <w:tc>
          <w:tcPr>
            <w:tcW w:w="1417"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2231514,005</w:t>
            </w:r>
          </w:p>
        </w:tc>
        <w:tc>
          <w:tcPr>
            <w:tcW w:w="1247"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216,486</w:t>
            </w:r>
          </w:p>
        </w:tc>
        <w:tc>
          <w:tcPr>
            <w:tcW w:w="1813"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171°33'41"</w:t>
            </w:r>
          </w:p>
        </w:tc>
        <w:tc>
          <w:tcPr>
            <w:tcW w:w="1475"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2121</w:t>
            </w:r>
          </w:p>
        </w:tc>
        <w:tc>
          <w:tcPr>
            <w:tcW w:w="1248"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342,059</w:t>
            </w:r>
          </w:p>
        </w:tc>
        <w:tc>
          <w:tcPr>
            <w:tcW w:w="1417"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0°00'01,8"</w:t>
            </w:r>
          </w:p>
        </w:tc>
        <w:tc>
          <w:tcPr>
            <w:tcW w:w="1020"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0,0040</w:t>
            </w:r>
          </w:p>
        </w:tc>
        <w:tc>
          <w:tcPr>
            <w:tcW w:w="1420"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1:85634</w:t>
            </w:r>
          </w:p>
        </w:tc>
      </w:tr>
      <w:tr w:rsidR="00E30437" w:rsidRPr="00820E8E" w:rsidTr="008962C1">
        <w:trPr>
          <w:trHeight w:hRule="exact" w:val="340"/>
        </w:trPr>
        <w:tc>
          <w:tcPr>
            <w:tcW w:w="1700"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75°50'16"</w:t>
            </w:r>
          </w:p>
        </w:tc>
        <w:tc>
          <w:tcPr>
            <w:tcW w:w="1475"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2123</w:t>
            </w:r>
          </w:p>
        </w:tc>
        <w:tc>
          <w:tcPr>
            <w:tcW w:w="1248"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149,030</w:t>
            </w:r>
          </w:p>
        </w:tc>
        <w:tc>
          <w:tcPr>
            <w:tcW w:w="1417"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0°00'00,0"</w:t>
            </w:r>
          </w:p>
        </w:tc>
        <w:tc>
          <w:tcPr>
            <w:tcW w:w="1020"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0,0000</w:t>
            </w:r>
          </w:p>
        </w:tc>
        <w:tc>
          <w:tcPr>
            <w:tcW w:w="1420"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2123</w:t>
            </w:r>
          </w:p>
        </w:tc>
        <w:tc>
          <w:tcPr>
            <w:tcW w:w="1418"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5967506,268</w:t>
            </w:r>
          </w:p>
        </w:tc>
        <w:tc>
          <w:tcPr>
            <w:tcW w:w="1417"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2231658,505</w:t>
            </w:r>
          </w:p>
        </w:tc>
        <w:tc>
          <w:tcPr>
            <w:tcW w:w="1247"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215,930</w:t>
            </w:r>
          </w:p>
        </w:tc>
        <w:tc>
          <w:tcPr>
            <w:tcW w:w="1813"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255°50'16"</w:t>
            </w:r>
          </w:p>
        </w:tc>
        <w:tc>
          <w:tcPr>
            <w:tcW w:w="1475" w:type="dxa"/>
            <w:tcBorders>
              <w:top w:val="single" w:sz="4" w:space="0" w:color="auto"/>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2122</w:t>
            </w:r>
          </w:p>
        </w:tc>
        <w:tc>
          <w:tcPr>
            <w:tcW w:w="1248"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149,030</w:t>
            </w:r>
          </w:p>
        </w:tc>
        <w:tc>
          <w:tcPr>
            <w:tcW w:w="1417"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0°00'00,0"</w:t>
            </w:r>
          </w:p>
        </w:tc>
        <w:tc>
          <w:tcPr>
            <w:tcW w:w="1020"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0,0000</w:t>
            </w:r>
          </w:p>
        </w:tc>
        <w:tc>
          <w:tcPr>
            <w:tcW w:w="1420" w:type="dxa"/>
            <w:tcBorders>
              <w:top w:val="single" w:sz="4" w:space="0" w:color="auto"/>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169°37'07"</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1801</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184,695</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0°00'01,8"</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0,0038</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1:49203</w:t>
            </w:r>
          </w:p>
        </w:tc>
      </w:tr>
      <w:tr w:rsidR="00E30437" w:rsidRPr="00820E8E" w:rsidTr="005C2EED">
        <w:trPr>
          <w:trHeight w:hRule="exact" w:val="340"/>
        </w:trPr>
        <w:tc>
          <w:tcPr>
            <w:tcW w:w="14175" w:type="dxa"/>
            <w:gridSpan w:val="10"/>
            <w:tcBorders>
              <w:top w:val="single" w:sz="4" w:space="0" w:color="000000"/>
              <w:left w:val="single" w:sz="4" w:space="0" w:color="000000"/>
              <w:bottom w:val="single" w:sz="4" w:space="0" w:color="000000"/>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Определяемые</w:t>
            </w: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1801</w:t>
            </w: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5967324,596</w:t>
            </w: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2231691,787</w:t>
            </w: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215,717</w:t>
            </w: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349°37'07"</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2123</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184,695</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0°00'01,8"</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0,0038</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1:49203</w:t>
            </w: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183°59'21"</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2118</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122,825</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0°00'02,2"</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0,0037</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1:33575</w:t>
            </w:r>
          </w:p>
        </w:tc>
      </w:tr>
      <w:tr w:rsidR="00E30437" w:rsidRPr="00820E8E" w:rsidTr="008962C1">
        <w:trPr>
          <w:trHeight w:hRule="exact" w:val="113"/>
        </w:trPr>
        <w:tc>
          <w:tcPr>
            <w:tcW w:w="170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75"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0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2111</w:t>
            </w: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5966928,395</w:t>
            </w: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2231746,101</w:t>
            </w: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215,749</w:t>
            </w: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347°03'52"</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2118</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280,801</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0°00'02,5"</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0,0039</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1:72067</w:t>
            </w: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253°49'07"</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18043</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221,780</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0°00'02,7"</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0,0035</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1:62685</w:t>
            </w:r>
          </w:p>
        </w:tc>
      </w:tr>
      <w:tr w:rsidR="00E30437" w:rsidRPr="00820E8E" w:rsidTr="008962C1">
        <w:trPr>
          <w:trHeight w:hRule="exact" w:val="95"/>
        </w:trPr>
        <w:tc>
          <w:tcPr>
            <w:tcW w:w="170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75"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0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2118</w:t>
            </w: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5967202,069</w:t>
            </w: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2231683,242</w:t>
            </w: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216,258</w:t>
            </w: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3°59'21"</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1801</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122,825</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0°00'02,2"</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0,0037</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1:33575</w:t>
            </w: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167°03'52"</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2111</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280,801</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0°00'02,5"</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0,0039</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1:72067</w:t>
            </w:r>
          </w:p>
        </w:tc>
      </w:tr>
      <w:tr w:rsidR="00E30437" w:rsidRPr="00820E8E" w:rsidTr="008962C1">
        <w:trPr>
          <w:trHeight w:hRule="exact" w:val="113"/>
        </w:trPr>
        <w:tc>
          <w:tcPr>
            <w:tcW w:w="170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75"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0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2121</w:t>
            </w: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5967131,449</w:t>
            </w: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2231564,202</w:t>
            </w: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215,988</w:t>
            </w: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351°33'41"</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2122</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342,059</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0°00'01,8"</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0,0040</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1:85634</w:t>
            </w:r>
          </w:p>
        </w:tc>
      </w:tr>
      <w:tr w:rsidR="00E30437" w:rsidRPr="00820E8E" w:rsidTr="008962C1">
        <w:trPr>
          <w:trHeight w:hRule="exact" w:val="340"/>
        </w:trPr>
        <w:tc>
          <w:tcPr>
            <w:tcW w:w="1700"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186°41'46"</w:t>
            </w:r>
          </w:p>
        </w:tc>
        <w:tc>
          <w:tcPr>
            <w:tcW w:w="1475" w:type="dxa"/>
            <w:tcBorders>
              <w:top w:val="nil"/>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18043</w:t>
            </w:r>
          </w:p>
        </w:tc>
        <w:tc>
          <w:tcPr>
            <w:tcW w:w="1248"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266,680</w:t>
            </w:r>
          </w:p>
        </w:tc>
        <w:tc>
          <w:tcPr>
            <w:tcW w:w="1417"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0°00'02,4"</w:t>
            </w:r>
          </w:p>
        </w:tc>
        <w:tc>
          <w:tcPr>
            <w:tcW w:w="10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0,0039</w:t>
            </w:r>
          </w:p>
        </w:tc>
        <w:tc>
          <w:tcPr>
            <w:tcW w:w="1420" w:type="dxa"/>
            <w:tcBorders>
              <w:top w:val="nil"/>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1:68719</w:t>
            </w:r>
          </w:p>
        </w:tc>
      </w:tr>
      <w:tr w:rsidR="00E30437" w:rsidRPr="00820E8E" w:rsidTr="008962C1">
        <w:trPr>
          <w:trHeight w:hRule="exact" w:val="113"/>
        </w:trPr>
        <w:tc>
          <w:tcPr>
            <w:tcW w:w="170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75"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8"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0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20" w:type="dxa"/>
            <w:tcBorders>
              <w:top w:val="nil"/>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r>
      <w:tr w:rsidR="00E30437" w:rsidRPr="00820E8E" w:rsidTr="008962C1">
        <w:trPr>
          <w:trHeight w:hRule="exact" w:val="340"/>
        </w:trPr>
        <w:tc>
          <w:tcPr>
            <w:tcW w:w="1700"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18043</w:t>
            </w:r>
          </w:p>
        </w:tc>
        <w:tc>
          <w:tcPr>
            <w:tcW w:w="1418"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5966866,589</w:t>
            </w:r>
          </w:p>
        </w:tc>
        <w:tc>
          <w:tcPr>
            <w:tcW w:w="1417"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2231533,107</w:t>
            </w:r>
          </w:p>
        </w:tc>
        <w:tc>
          <w:tcPr>
            <w:tcW w:w="1247"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216,637</w:t>
            </w:r>
          </w:p>
        </w:tc>
        <w:tc>
          <w:tcPr>
            <w:tcW w:w="1813"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73°49'07"</w:t>
            </w:r>
          </w:p>
        </w:tc>
        <w:tc>
          <w:tcPr>
            <w:tcW w:w="1475" w:type="dxa"/>
            <w:tcBorders>
              <w:top w:val="single" w:sz="2" w:space="0" w:color="000000"/>
              <w:left w:val="single" w:sz="4" w:space="0" w:color="000000"/>
              <w:bottom w:val="nil"/>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2111</w:t>
            </w:r>
          </w:p>
        </w:tc>
        <w:tc>
          <w:tcPr>
            <w:tcW w:w="1248" w:type="dxa"/>
            <w:tcBorders>
              <w:top w:val="single" w:sz="2" w:space="0" w:color="000000"/>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221,780</w:t>
            </w:r>
          </w:p>
        </w:tc>
        <w:tc>
          <w:tcPr>
            <w:tcW w:w="1417" w:type="dxa"/>
            <w:tcBorders>
              <w:top w:val="single" w:sz="2" w:space="0" w:color="000000"/>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0°00'02,7"</w:t>
            </w:r>
          </w:p>
        </w:tc>
        <w:tc>
          <w:tcPr>
            <w:tcW w:w="1020" w:type="dxa"/>
            <w:tcBorders>
              <w:top w:val="single" w:sz="2" w:space="0" w:color="000000"/>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0,0035</w:t>
            </w:r>
          </w:p>
        </w:tc>
        <w:tc>
          <w:tcPr>
            <w:tcW w:w="1420" w:type="dxa"/>
            <w:tcBorders>
              <w:top w:val="single" w:sz="2" w:space="0" w:color="000000"/>
              <w:left w:val="single" w:sz="2" w:space="0" w:color="000000"/>
              <w:bottom w:val="nil"/>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1:62685</w:t>
            </w:r>
          </w:p>
        </w:tc>
      </w:tr>
      <w:tr w:rsidR="00E30437" w:rsidRPr="00820E8E" w:rsidTr="008962C1">
        <w:trPr>
          <w:trHeight w:hRule="exact" w:val="340"/>
        </w:trPr>
        <w:tc>
          <w:tcPr>
            <w:tcW w:w="1700"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8"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417"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247"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p>
        </w:tc>
        <w:tc>
          <w:tcPr>
            <w:tcW w:w="1813"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6°41'46"</w:t>
            </w:r>
          </w:p>
        </w:tc>
        <w:tc>
          <w:tcPr>
            <w:tcW w:w="1475" w:type="dxa"/>
            <w:tcBorders>
              <w:top w:val="nil"/>
              <w:left w:val="single" w:sz="4" w:space="0" w:color="000000"/>
              <w:bottom w:val="single" w:sz="4" w:space="0" w:color="auto"/>
              <w:right w:val="single" w:sz="4"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2121</w:t>
            </w:r>
          </w:p>
        </w:tc>
        <w:tc>
          <w:tcPr>
            <w:tcW w:w="1248"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266,680</w:t>
            </w:r>
          </w:p>
        </w:tc>
        <w:tc>
          <w:tcPr>
            <w:tcW w:w="1417"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0°00'02,4"</w:t>
            </w:r>
          </w:p>
        </w:tc>
        <w:tc>
          <w:tcPr>
            <w:tcW w:w="1020"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0,0039</w:t>
            </w:r>
          </w:p>
        </w:tc>
        <w:tc>
          <w:tcPr>
            <w:tcW w:w="1420" w:type="dxa"/>
            <w:tcBorders>
              <w:top w:val="nil"/>
              <w:left w:val="single" w:sz="2" w:space="0" w:color="000000"/>
              <w:bottom w:val="single" w:sz="4" w:space="0" w:color="auto"/>
              <w:right w:val="single" w:sz="2" w:space="0" w:color="000000"/>
            </w:tcBorders>
            <w:shd w:val="clear" w:color="auto" w:fill="FFFFFF"/>
            <w:tcMar>
              <w:top w:w="0" w:type="dxa"/>
              <w:left w:w="57" w:type="dxa"/>
              <w:bottom w:w="0" w:type="dxa"/>
              <w:right w:w="57" w:type="dxa"/>
            </w:tcMar>
            <w:vAlign w:val="center"/>
          </w:tcPr>
          <w:p w:rsidR="00E30437" w:rsidRPr="00820E8E" w:rsidRDefault="00E30437" w:rsidP="005C2EED">
            <w:pPr>
              <w:widowControl w:val="0"/>
              <w:autoSpaceDE w:val="0"/>
              <w:autoSpaceDN w:val="0"/>
              <w:adjustRightInd w:val="0"/>
              <w:spacing w:line="240" w:lineRule="auto"/>
              <w:jc w:val="center"/>
              <w:rPr>
                <w:rFonts w:cs="Times New Roman"/>
                <w:color w:val="000000"/>
                <w:sz w:val="24"/>
              </w:rPr>
            </w:pPr>
            <w:r w:rsidRPr="00820E8E">
              <w:rPr>
                <w:rFonts w:cs="Times New Roman"/>
                <w:color w:val="000000"/>
                <w:sz w:val="24"/>
              </w:rPr>
              <w:t>1:68719</w:t>
            </w:r>
          </w:p>
        </w:tc>
      </w:tr>
    </w:tbl>
    <w:p w:rsidR="00E30437" w:rsidRDefault="00E30437" w:rsidP="003E61AB">
      <w:pPr>
        <w:ind w:firstLine="709"/>
        <w:rPr>
          <w:rFonts w:cs="Times New Roman"/>
          <w:szCs w:val="28"/>
        </w:rPr>
        <w:sectPr w:rsidR="00E30437" w:rsidSect="00E30437">
          <w:pgSz w:w="16838" w:h="11906" w:orient="landscape"/>
          <w:pgMar w:top="1134" w:right="1134" w:bottom="1134" w:left="1134" w:header="709" w:footer="709" w:gutter="0"/>
          <w:cols w:space="708"/>
          <w:docGrid w:linePitch="381"/>
        </w:sectPr>
      </w:pPr>
    </w:p>
    <w:p w:rsidR="00946424" w:rsidRDefault="00773FF7" w:rsidP="005C2EED">
      <w:pPr>
        <w:rPr>
          <w:b/>
        </w:rPr>
      </w:pPr>
      <w:bookmarkStart w:id="52" w:name="_Toc76843312"/>
      <w:r w:rsidRPr="005C2EED">
        <w:rPr>
          <w:b/>
        </w:rPr>
        <w:lastRenderedPageBreak/>
        <w:t>Приложение З.</w:t>
      </w:r>
      <w:r w:rsidR="00946424" w:rsidRPr="005C2EED">
        <w:rPr>
          <w:b/>
        </w:rPr>
        <w:t xml:space="preserve"> Ведомость оценки точности положения пунктов</w:t>
      </w:r>
      <w:bookmarkEnd w:id="52"/>
      <w:r w:rsidRPr="005C2EED">
        <w:rPr>
          <w:b/>
        </w:rPr>
        <w:t xml:space="preserve"> </w:t>
      </w:r>
    </w:p>
    <w:tbl>
      <w:tblPr>
        <w:tblW w:w="0" w:type="auto"/>
        <w:tblInd w:w="57" w:type="dxa"/>
        <w:tblBorders>
          <w:top w:val="single" w:sz="2" w:space="0" w:color="auto"/>
          <w:left w:val="single" w:sz="2" w:space="0" w:color="auto"/>
          <w:bottom w:val="single" w:sz="2" w:space="0" w:color="auto"/>
          <w:right w:val="single" w:sz="2" w:space="0" w:color="auto"/>
        </w:tblBorders>
        <w:tblLayout w:type="fixed"/>
        <w:tblLook w:val="0000" w:firstRow="0" w:lastRow="0" w:firstColumn="0" w:lastColumn="0" w:noHBand="0" w:noVBand="0"/>
      </w:tblPr>
      <w:tblGrid>
        <w:gridCol w:w="1646"/>
        <w:gridCol w:w="1715"/>
        <w:gridCol w:w="1441"/>
        <w:gridCol w:w="206"/>
        <w:gridCol w:w="1715"/>
        <w:gridCol w:w="138"/>
        <w:gridCol w:w="1442"/>
        <w:gridCol w:w="1647"/>
        <w:gridCol w:w="2059"/>
        <w:gridCol w:w="1716"/>
      </w:tblGrid>
      <w:tr w:rsidR="00887F57" w:rsidTr="00887F57">
        <w:trPr>
          <w:trHeight w:hRule="exact" w:val="1241"/>
        </w:trPr>
        <w:tc>
          <w:tcPr>
            <w:tcW w:w="13725" w:type="dxa"/>
            <w:gridSpan w:val="10"/>
            <w:tcBorders>
              <w:top w:val="nil"/>
              <w:left w:val="nil"/>
              <w:bottom w:val="nil"/>
              <w:right w:val="nil"/>
            </w:tcBorders>
            <w:shd w:val="clear" w:color="auto" w:fill="FFFFFF"/>
            <w:tcMar>
              <w:top w:w="0" w:type="dxa"/>
              <w:left w:w="57" w:type="dxa"/>
              <w:bottom w:w="0" w:type="dxa"/>
              <w:right w:w="57" w:type="dxa"/>
            </w:tcMar>
            <w:vAlign w:val="center"/>
          </w:tcPr>
          <w:p w:rsidR="00887F57" w:rsidRPr="00FB7AEA" w:rsidRDefault="00887F57" w:rsidP="007D41CB">
            <w:pPr>
              <w:widowControl w:val="0"/>
              <w:autoSpaceDE w:val="0"/>
              <w:autoSpaceDN w:val="0"/>
              <w:adjustRightInd w:val="0"/>
              <w:spacing w:line="240" w:lineRule="auto"/>
              <w:rPr>
                <w:rFonts w:cs="Times New Roman"/>
                <w:b/>
                <w:bCs/>
                <w:color w:val="000000"/>
                <w:sz w:val="20"/>
                <w:szCs w:val="20"/>
              </w:rPr>
            </w:pPr>
            <w:r w:rsidRPr="00FB7AEA">
              <w:rPr>
                <w:rFonts w:cs="Times New Roman"/>
                <w:b/>
                <w:bCs/>
                <w:color w:val="000000"/>
                <w:szCs w:val="20"/>
              </w:rPr>
              <w:t>Ведомость оценки точности положения пунктов по результатам уравнивания</w:t>
            </w:r>
          </w:p>
        </w:tc>
      </w:tr>
      <w:tr w:rsidR="00887F57" w:rsidTr="00887F57">
        <w:trPr>
          <w:trHeight w:val="736"/>
        </w:trPr>
        <w:tc>
          <w:tcPr>
            <w:tcW w:w="1646"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 min</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Пункт</w:t>
            </w:r>
          </w:p>
        </w:tc>
        <w:tc>
          <w:tcPr>
            <w:tcW w:w="1441"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 max</w:t>
            </w:r>
          </w:p>
        </w:tc>
        <w:tc>
          <w:tcPr>
            <w:tcW w:w="2059" w:type="dxa"/>
            <w:gridSpan w:val="3"/>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Пункт</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 средняя</w:t>
            </w:r>
          </w:p>
        </w:tc>
        <w:tc>
          <w:tcPr>
            <w:tcW w:w="5422" w:type="dxa"/>
            <w:gridSpan w:val="3"/>
            <w:tcBorders>
              <w:top w:val="nil"/>
              <w:left w:val="single" w:sz="2" w:space="0" w:color="000000"/>
              <w:bottom w:val="nil"/>
              <w:right w:val="nil"/>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p>
        </w:tc>
      </w:tr>
      <w:tr w:rsidR="00887F57" w:rsidTr="00887F57">
        <w:trPr>
          <w:trHeight w:val="736"/>
        </w:trPr>
        <w:tc>
          <w:tcPr>
            <w:tcW w:w="1646"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0,0050</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2121</w:t>
            </w:r>
          </w:p>
        </w:tc>
        <w:tc>
          <w:tcPr>
            <w:tcW w:w="1441"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0,0073</w:t>
            </w:r>
          </w:p>
        </w:tc>
        <w:tc>
          <w:tcPr>
            <w:tcW w:w="2059" w:type="dxa"/>
            <w:gridSpan w:val="3"/>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18043</w:t>
            </w:r>
          </w:p>
        </w:tc>
        <w:tc>
          <w:tcPr>
            <w:tcW w:w="1440"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0,0058</w:t>
            </w:r>
          </w:p>
        </w:tc>
        <w:tc>
          <w:tcPr>
            <w:tcW w:w="5422" w:type="dxa"/>
            <w:gridSpan w:val="3"/>
            <w:tcBorders>
              <w:top w:val="nil"/>
              <w:left w:val="single" w:sz="2" w:space="0" w:color="000000"/>
              <w:bottom w:val="nil"/>
              <w:right w:val="nil"/>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p>
        </w:tc>
      </w:tr>
      <w:tr w:rsidR="00887F57" w:rsidTr="00887F57">
        <w:trPr>
          <w:trHeight w:val="736"/>
        </w:trPr>
        <w:tc>
          <w:tcPr>
            <w:tcW w:w="8303" w:type="dxa"/>
            <w:gridSpan w:val="7"/>
            <w:tcBorders>
              <w:top w:val="single" w:sz="2" w:space="0" w:color="000000"/>
              <w:left w:val="nil"/>
              <w:bottom w:val="single" w:sz="2" w:space="0" w:color="000000"/>
              <w:right w:val="nil"/>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p>
        </w:tc>
        <w:tc>
          <w:tcPr>
            <w:tcW w:w="5422" w:type="dxa"/>
            <w:gridSpan w:val="3"/>
            <w:tcBorders>
              <w:top w:val="nil"/>
              <w:left w:val="nil"/>
              <w:bottom w:val="single" w:sz="2" w:space="0" w:color="000000"/>
              <w:right w:val="nil"/>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p>
        </w:tc>
      </w:tr>
      <w:tr w:rsidR="00887F57" w:rsidTr="00887F57">
        <w:trPr>
          <w:trHeight w:val="736"/>
        </w:trPr>
        <w:tc>
          <w:tcPr>
            <w:tcW w:w="1646"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Пункт</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w:t>
            </w:r>
          </w:p>
        </w:tc>
        <w:tc>
          <w:tcPr>
            <w:tcW w:w="1647" w:type="dxa"/>
            <w:gridSpan w:val="2"/>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Mx</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My</w:t>
            </w:r>
          </w:p>
        </w:tc>
        <w:tc>
          <w:tcPr>
            <w:tcW w:w="1578" w:type="dxa"/>
            <w:gridSpan w:val="2"/>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a</w:t>
            </w:r>
          </w:p>
        </w:tc>
        <w:tc>
          <w:tcPr>
            <w:tcW w:w="1647"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b</w:t>
            </w:r>
          </w:p>
        </w:tc>
        <w:tc>
          <w:tcPr>
            <w:tcW w:w="2059"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α</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b/>
                <w:bCs/>
                <w:color w:val="000000"/>
                <w:sz w:val="32"/>
                <w:szCs w:val="20"/>
              </w:rPr>
            </w:pPr>
            <w:r w:rsidRPr="00887F57">
              <w:rPr>
                <w:rFonts w:cs="Times New Roman"/>
                <w:b/>
                <w:bCs/>
                <w:color w:val="000000"/>
                <w:sz w:val="32"/>
                <w:szCs w:val="20"/>
              </w:rPr>
              <w:t>Mh</w:t>
            </w:r>
          </w:p>
        </w:tc>
      </w:tr>
      <w:tr w:rsidR="00887F57" w:rsidTr="00887F57">
        <w:trPr>
          <w:trHeight w:val="736"/>
        </w:trPr>
        <w:tc>
          <w:tcPr>
            <w:tcW w:w="1646"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1</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2</w:t>
            </w:r>
          </w:p>
        </w:tc>
        <w:tc>
          <w:tcPr>
            <w:tcW w:w="1647" w:type="dxa"/>
            <w:gridSpan w:val="2"/>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3</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4</w:t>
            </w:r>
          </w:p>
        </w:tc>
        <w:tc>
          <w:tcPr>
            <w:tcW w:w="1578" w:type="dxa"/>
            <w:gridSpan w:val="2"/>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5</w:t>
            </w:r>
          </w:p>
        </w:tc>
        <w:tc>
          <w:tcPr>
            <w:tcW w:w="1647"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6</w:t>
            </w:r>
          </w:p>
        </w:tc>
        <w:tc>
          <w:tcPr>
            <w:tcW w:w="2059"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7</w:t>
            </w:r>
          </w:p>
        </w:tc>
        <w:tc>
          <w:tcPr>
            <w:tcW w:w="1715" w:type="dxa"/>
            <w:tcBorders>
              <w:top w:val="single" w:sz="2" w:space="0" w:color="000000"/>
              <w:left w:val="single" w:sz="2" w:space="0" w:color="000000"/>
              <w:bottom w:val="single" w:sz="2"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20"/>
              </w:rPr>
            </w:pPr>
            <w:r w:rsidRPr="00887F57">
              <w:rPr>
                <w:rFonts w:cs="Times New Roman"/>
                <w:color w:val="000000"/>
                <w:sz w:val="32"/>
                <w:szCs w:val="20"/>
              </w:rPr>
              <w:t>8</w:t>
            </w:r>
          </w:p>
        </w:tc>
      </w:tr>
      <w:tr w:rsidR="00887F57" w:rsidTr="00887F57">
        <w:trPr>
          <w:trHeight w:val="736"/>
        </w:trPr>
        <w:tc>
          <w:tcPr>
            <w:tcW w:w="1646" w:type="dxa"/>
            <w:tcBorders>
              <w:top w:val="single" w:sz="5" w:space="0" w:color="000000"/>
              <w:left w:val="single" w:sz="5"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lang w:val="en-US"/>
              </w:rPr>
            </w:pPr>
            <w:r w:rsidRPr="00887F57">
              <w:rPr>
                <w:rFonts w:cs="Times New Roman"/>
                <w:color w:val="000000"/>
                <w:sz w:val="32"/>
                <w:szCs w:val="18"/>
                <w:lang w:val="en-US"/>
              </w:rPr>
              <w:t>1801</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0,0040</w:t>
            </w:r>
          </w:p>
        </w:tc>
        <w:tc>
          <w:tcPr>
            <w:tcW w:w="1647"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0,0037</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0,0016</w:t>
            </w:r>
          </w:p>
        </w:tc>
        <w:tc>
          <w:tcPr>
            <w:tcW w:w="1578"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0,0038</w:t>
            </w:r>
          </w:p>
        </w:tc>
        <w:tc>
          <w:tcPr>
            <w:tcW w:w="1647"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0,0016</w:t>
            </w:r>
          </w:p>
        </w:tc>
        <w:tc>
          <w:tcPr>
            <w:tcW w:w="2059"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171°36'05"</w:t>
            </w:r>
          </w:p>
        </w:tc>
        <w:tc>
          <w:tcPr>
            <w:tcW w:w="1715" w:type="dxa"/>
            <w:tcBorders>
              <w:top w:val="single" w:sz="5" w:space="0" w:color="000000"/>
              <w:left w:val="single" w:sz="2" w:space="0" w:color="000000"/>
              <w:bottom w:val="single" w:sz="5" w:space="0" w:color="000000"/>
              <w:right w:val="single" w:sz="5"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0,0012</w:t>
            </w:r>
          </w:p>
        </w:tc>
      </w:tr>
      <w:tr w:rsidR="00887F57" w:rsidTr="00887F57">
        <w:trPr>
          <w:trHeight w:val="736"/>
        </w:trPr>
        <w:tc>
          <w:tcPr>
            <w:tcW w:w="1646" w:type="dxa"/>
            <w:tcBorders>
              <w:top w:val="single" w:sz="5" w:space="0" w:color="000000"/>
              <w:left w:val="single" w:sz="5"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lang w:val="en-US"/>
              </w:rPr>
            </w:pPr>
            <w:r w:rsidRPr="00887F57">
              <w:rPr>
                <w:rFonts w:cs="Times New Roman"/>
                <w:color w:val="000000"/>
                <w:sz w:val="32"/>
                <w:szCs w:val="18"/>
                <w:lang w:val="en-US"/>
              </w:rPr>
              <w:t>2111</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0,0072</w:t>
            </w:r>
          </w:p>
        </w:tc>
        <w:tc>
          <w:tcPr>
            <w:tcW w:w="1647"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0,0051</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0,0051</w:t>
            </w:r>
          </w:p>
        </w:tc>
        <w:tc>
          <w:tcPr>
            <w:tcW w:w="1578"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0,0057</w:t>
            </w:r>
          </w:p>
        </w:tc>
        <w:tc>
          <w:tcPr>
            <w:tcW w:w="1647"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0,0043</w:t>
            </w:r>
          </w:p>
        </w:tc>
        <w:tc>
          <w:tcPr>
            <w:tcW w:w="2059"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44°32'12"</w:t>
            </w:r>
          </w:p>
        </w:tc>
        <w:tc>
          <w:tcPr>
            <w:tcW w:w="1715" w:type="dxa"/>
            <w:tcBorders>
              <w:top w:val="single" w:sz="5" w:space="0" w:color="000000"/>
              <w:left w:val="single" w:sz="2" w:space="0" w:color="000000"/>
              <w:bottom w:val="single" w:sz="5" w:space="0" w:color="000000"/>
              <w:right w:val="single" w:sz="5"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0,0017</w:t>
            </w:r>
          </w:p>
        </w:tc>
      </w:tr>
      <w:tr w:rsidR="00887F57" w:rsidTr="00887F57">
        <w:trPr>
          <w:trHeight w:val="736"/>
        </w:trPr>
        <w:tc>
          <w:tcPr>
            <w:tcW w:w="1646" w:type="dxa"/>
            <w:tcBorders>
              <w:top w:val="single" w:sz="5" w:space="0" w:color="000000"/>
              <w:left w:val="single" w:sz="5"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lang w:val="en-US"/>
              </w:rPr>
            </w:pPr>
            <w:r w:rsidRPr="00887F57">
              <w:rPr>
                <w:rFonts w:cs="Times New Roman"/>
                <w:color w:val="000000"/>
                <w:sz w:val="32"/>
                <w:szCs w:val="18"/>
                <w:lang w:val="en-US"/>
              </w:rPr>
              <w:t>2118</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0,0053</w:t>
            </w:r>
          </w:p>
        </w:tc>
        <w:tc>
          <w:tcPr>
            <w:tcW w:w="1647"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0,0046</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0,0026</w:t>
            </w:r>
          </w:p>
        </w:tc>
        <w:tc>
          <w:tcPr>
            <w:tcW w:w="1578"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0,0046</w:t>
            </w:r>
          </w:p>
        </w:tc>
        <w:tc>
          <w:tcPr>
            <w:tcW w:w="1647"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0,0026</w:t>
            </w:r>
          </w:p>
        </w:tc>
        <w:tc>
          <w:tcPr>
            <w:tcW w:w="2059"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0°24'47"</w:t>
            </w:r>
          </w:p>
        </w:tc>
        <w:tc>
          <w:tcPr>
            <w:tcW w:w="1715" w:type="dxa"/>
            <w:tcBorders>
              <w:top w:val="single" w:sz="5" w:space="0" w:color="000000"/>
              <w:left w:val="single" w:sz="2" w:space="0" w:color="000000"/>
              <w:bottom w:val="single" w:sz="5" w:space="0" w:color="000000"/>
              <w:right w:val="single" w:sz="5"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0,0014</w:t>
            </w:r>
          </w:p>
        </w:tc>
      </w:tr>
      <w:tr w:rsidR="00887F57" w:rsidTr="00887F57">
        <w:trPr>
          <w:trHeight w:val="736"/>
        </w:trPr>
        <w:tc>
          <w:tcPr>
            <w:tcW w:w="1646" w:type="dxa"/>
            <w:tcBorders>
              <w:top w:val="single" w:sz="5" w:space="0" w:color="000000"/>
              <w:left w:val="single" w:sz="5"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lang w:val="en-US"/>
              </w:rPr>
            </w:pPr>
            <w:r w:rsidRPr="00887F57">
              <w:rPr>
                <w:rFonts w:cs="Times New Roman"/>
                <w:color w:val="000000"/>
                <w:sz w:val="32"/>
                <w:szCs w:val="18"/>
                <w:lang w:val="en-US"/>
              </w:rPr>
              <w:t>2121</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0,0050</w:t>
            </w:r>
          </w:p>
        </w:tc>
        <w:tc>
          <w:tcPr>
            <w:tcW w:w="1647"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0,0040</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0,0030</w:t>
            </w:r>
          </w:p>
        </w:tc>
        <w:tc>
          <w:tcPr>
            <w:tcW w:w="1578"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0,0040</w:t>
            </w:r>
          </w:p>
        </w:tc>
        <w:tc>
          <w:tcPr>
            <w:tcW w:w="1647"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0,0030</w:t>
            </w:r>
          </w:p>
        </w:tc>
        <w:tc>
          <w:tcPr>
            <w:tcW w:w="2059"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168°23'44"</w:t>
            </w:r>
          </w:p>
        </w:tc>
        <w:tc>
          <w:tcPr>
            <w:tcW w:w="1715" w:type="dxa"/>
            <w:tcBorders>
              <w:top w:val="single" w:sz="5" w:space="0" w:color="000000"/>
              <w:left w:val="single" w:sz="2" w:space="0" w:color="000000"/>
              <w:bottom w:val="single" w:sz="5" w:space="0" w:color="000000"/>
              <w:right w:val="single" w:sz="5"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0,0015</w:t>
            </w:r>
          </w:p>
        </w:tc>
      </w:tr>
      <w:tr w:rsidR="00887F57" w:rsidTr="00887F57">
        <w:trPr>
          <w:trHeight w:val="736"/>
        </w:trPr>
        <w:tc>
          <w:tcPr>
            <w:tcW w:w="1646" w:type="dxa"/>
            <w:tcBorders>
              <w:top w:val="single" w:sz="5" w:space="0" w:color="000000"/>
              <w:left w:val="single" w:sz="5"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lang w:val="en-US"/>
              </w:rPr>
            </w:pPr>
            <w:r w:rsidRPr="00887F57">
              <w:rPr>
                <w:rFonts w:cs="Times New Roman"/>
                <w:color w:val="000000"/>
                <w:sz w:val="32"/>
                <w:szCs w:val="18"/>
                <w:lang w:val="en-US"/>
              </w:rPr>
              <w:t>18043</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0,0073</w:t>
            </w:r>
          </w:p>
        </w:tc>
        <w:tc>
          <w:tcPr>
            <w:tcW w:w="1647"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0,0048</w:t>
            </w:r>
          </w:p>
        </w:tc>
        <w:tc>
          <w:tcPr>
            <w:tcW w:w="1715"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0,0055</w:t>
            </w:r>
          </w:p>
        </w:tc>
        <w:tc>
          <w:tcPr>
            <w:tcW w:w="1578" w:type="dxa"/>
            <w:gridSpan w:val="2"/>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0,0056</w:t>
            </w:r>
          </w:p>
        </w:tc>
        <w:tc>
          <w:tcPr>
            <w:tcW w:w="1647"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0,0046</w:t>
            </w:r>
          </w:p>
        </w:tc>
        <w:tc>
          <w:tcPr>
            <w:tcW w:w="2059" w:type="dxa"/>
            <w:tcBorders>
              <w:top w:val="single" w:sz="5" w:space="0" w:color="000000"/>
              <w:left w:val="single" w:sz="2" w:space="0" w:color="000000"/>
              <w:bottom w:val="single" w:sz="5" w:space="0" w:color="000000"/>
              <w:right w:val="single" w:sz="2"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113°11'46"</w:t>
            </w:r>
          </w:p>
        </w:tc>
        <w:tc>
          <w:tcPr>
            <w:tcW w:w="1715" w:type="dxa"/>
            <w:tcBorders>
              <w:top w:val="single" w:sz="5" w:space="0" w:color="000000"/>
              <w:left w:val="single" w:sz="2" w:space="0" w:color="000000"/>
              <w:bottom w:val="single" w:sz="5" w:space="0" w:color="000000"/>
              <w:right w:val="single" w:sz="5" w:space="0" w:color="000000"/>
            </w:tcBorders>
            <w:shd w:val="clear" w:color="auto" w:fill="FFFFFF"/>
            <w:tcMar>
              <w:top w:w="0" w:type="dxa"/>
              <w:left w:w="57" w:type="dxa"/>
              <w:bottom w:w="0" w:type="dxa"/>
              <w:right w:w="57" w:type="dxa"/>
            </w:tcMar>
            <w:vAlign w:val="center"/>
          </w:tcPr>
          <w:p w:rsidR="00887F57" w:rsidRPr="00887F57" w:rsidRDefault="00887F57" w:rsidP="00887F57">
            <w:pPr>
              <w:widowControl w:val="0"/>
              <w:autoSpaceDE w:val="0"/>
              <w:autoSpaceDN w:val="0"/>
              <w:adjustRightInd w:val="0"/>
              <w:spacing w:line="240" w:lineRule="auto"/>
              <w:jc w:val="center"/>
              <w:rPr>
                <w:rFonts w:cs="Times New Roman"/>
                <w:color w:val="000000"/>
                <w:sz w:val="32"/>
                <w:szCs w:val="18"/>
              </w:rPr>
            </w:pPr>
            <w:r w:rsidRPr="00887F57">
              <w:rPr>
                <w:rFonts w:cs="Times New Roman"/>
                <w:color w:val="000000"/>
                <w:sz w:val="32"/>
                <w:szCs w:val="18"/>
              </w:rPr>
              <w:t>0,0017</w:t>
            </w:r>
          </w:p>
        </w:tc>
      </w:tr>
    </w:tbl>
    <w:p w:rsidR="00887F57" w:rsidRPr="005C2EED" w:rsidRDefault="00887F57" w:rsidP="005C2EED">
      <w:pPr>
        <w:rPr>
          <w:b/>
        </w:rPr>
      </w:pPr>
    </w:p>
    <w:p w:rsidR="00887F57" w:rsidRDefault="00887F57" w:rsidP="005C2EED">
      <w:pPr>
        <w:rPr>
          <w:b/>
        </w:rPr>
        <w:sectPr w:rsidR="00887F57" w:rsidSect="00887F57">
          <w:pgSz w:w="16838" w:h="11906" w:orient="landscape"/>
          <w:pgMar w:top="1134" w:right="1134" w:bottom="1134" w:left="1134" w:header="709" w:footer="709" w:gutter="0"/>
          <w:cols w:space="708"/>
          <w:docGrid w:linePitch="381"/>
        </w:sectPr>
      </w:pPr>
      <w:bookmarkStart w:id="53" w:name="_Toc76843313"/>
    </w:p>
    <w:p w:rsidR="00946424" w:rsidRPr="005C2EED" w:rsidRDefault="00E30437" w:rsidP="005C2EED">
      <w:pPr>
        <w:rPr>
          <w:b/>
        </w:rPr>
      </w:pPr>
      <w:r w:rsidRPr="005C2EED">
        <w:rPr>
          <w:b/>
        </w:rPr>
        <w:lastRenderedPageBreak/>
        <w:t xml:space="preserve">Приложение И. </w:t>
      </w:r>
      <w:r w:rsidR="00946424" w:rsidRPr="005C2EED">
        <w:rPr>
          <w:b/>
        </w:rPr>
        <w:t>Схема сети полигонометрии</w:t>
      </w:r>
      <w:bookmarkEnd w:id="53"/>
    </w:p>
    <w:p w:rsidR="00946424" w:rsidRPr="00AA39FA" w:rsidRDefault="00946424" w:rsidP="00946424">
      <w:pPr>
        <w:pStyle w:val="Standard"/>
        <w:rPr>
          <w:lang w:val="ru-RU"/>
        </w:rPr>
      </w:pPr>
    </w:p>
    <w:p w:rsidR="00AC2047" w:rsidRDefault="00284EC7" w:rsidP="00AC2047">
      <w:pPr>
        <w:pStyle w:val="Standard"/>
        <w:rPr>
          <w:lang w:val="ru-RU"/>
        </w:rPr>
      </w:pPr>
      <w:r>
        <w:rPr>
          <w:noProof/>
          <w:lang w:val="ru-RU" w:eastAsia="ru-RU" w:bidi="ar-SA"/>
        </w:rPr>
        <w:pict>
          <v:shape id="_x0000_i1034" type="#_x0000_t75" style="width:481.45pt;height:681.3pt">
            <v:imagedata r:id="rId36" o:title="Полигонометрия 4 класса"/>
          </v:shape>
        </w:pict>
      </w:r>
    </w:p>
    <w:p w:rsidR="008962C1" w:rsidRPr="00E30437" w:rsidRDefault="00284EC7" w:rsidP="00AC2047">
      <w:pPr>
        <w:pStyle w:val="Standard"/>
        <w:rPr>
          <w:lang w:val="ru-RU"/>
        </w:rPr>
      </w:pPr>
      <w:r>
        <w:rPr>
          <w:noProof/>
          <w:lang w:val="ru-RU" w:eastAsia="ru-RU" w:bidi="ar-SA"/>
        </w:rPr>
        <w:lastRenderedPageBreak/>
        <w:pict>
          <v:shape id="_x0000_i1037" type="#_x0000_t75" style="width:481.45pt;height:681.3pt">
            <v:imagedata r:id="rId37" o:title="НивелирОчка"/>
          </v:shape>
        </w:pict>
      </w:r>
    </w:p>
    <w:sectPr w:rsidR="008962C1" w:rsidRPr="00E30437" w:rsidSect="00887F57">
      <w:pgSz w:w="11906" w:h="16838"/>
      <w:pgMar w:top="1134" w:right="1134" w:bottom="1134" w:left="1134"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48A7" w:rsidRDefault="004548A7">
      <w:pPr>
        <w:spacing w:line="240" w:lineRule="auto"/>
      </w:pPr>
      <w:r>
        <w:separator/>
      </w:r>
    </w:p>
  </w:endnote>
  <w:endnote w:type="continuationSeparator" w:id="0">
    <w:p w:rsidR="004548A7" w:rsidRDefault="004548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ndale Sans UI">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311455"/>
      <w:docPartObj>
        <w:docPartGallery w:val="Page Numbers (Bottom of Page)"/>
        <w:docPartUnique/>
      </w:docPartObj>
    </w:sdtPr>
    <w:sdtContent>
      <w:p w:rsidR="004548A7" w:rsidRDefault="004548A7">
        <w:pPr>
          <w:pStyle w:val="ae"/>
          <w:jc w:val="right"/>
        </w:pPr>
        <w:r>
          <w:fldChar w:fldCharType="begin"/>
        </w:r>
        <w:r>
          <w:instrText>PAGE   \* MERGEFORMAT</w:instrText>
        </w:r>
        <w:r>
          <w:fldChar w:fldCharType="separate"/>
        </w:r>
        <w:r w:rsidR="00C34394">
          <w:rPr>
            <w:noProof/>
          </w:rPr>
          <w:t>28</w:t>
        </w:r>
        <w:r>
          <w:fldChar w:fldCharType="end"/>
        </w:r>
      </w:p>
    </w:sdtContent>
  </w:sdt>
  <w:p w:rsidR="004548A7" w:rsidRDefault="004548A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796084"/>
      <w:docPartObj>
        <w:docPartGallery w:val="Page Numbers (Bottom of Page)"/>
        <w:docPartUnique/>
      </w:docPartObj>
    </w:sdtPr>
    <w:sdtContent>
      <w:p w:rsidR="004548A7" w:rsidRDefault="004548A7">
        <w:pPr>
          <w:pStyle w:val="ae"/>
          <w:jc w:val="right"/>
        </w:pPr>
        <w:r>
          <w:fldChar w:fldCharType="begin"/>
        </w:r>
        <w:r>
          <w:instrText>PAGE   \* MERGEFORMAT</w:instrText>
        </w:r>
        <w:r>
          <w:fldChar w:fldCharType="separate"/>
        </w:r>
        <w:r w:rsidR="00C34394">
          <w:rPr>
            <w:noProof/>
          </w:rPr>
          <w:t>40</w:t>
        </w:r>
        <w:r>
          <w:fldChar w:fldCharType="end"/>
        </w:r>
      </w:p>
    </w:sdtContent>
  </w:sdt>
  <w:p w:rsidR="004548A7" w:rsidRDefault="004548A7">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48A7" w:rsidRDefault="004548A7">
      <w:pPr>
        <w:spacing w:line="240" w:lineRule="auto"/>
      </w:pPr>
      <w:r>
        <w:separator/>
      </w:r>
    </w:p>
  </w:footnote>
  <w:footnote w:type="continuationSeparator" w:id="0">
    <w:p w:rsidR="004548A7" w:rsidRDefault="004548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90614"/>
    <w:multiLevelType w:val="multilevel"/>
    <w:tmpl w:val="D422B85E"/>
    <w:lvl w:ilvl="0">
      <w:numFmt w:val="bullet"/>
      <w:lvlText w:val="–"/>
      <w:lvlJc w:val="left"/>
      <w:pPr>
        <w:ind w:left="1429" w:hanging="360"/>
      </w:pPr>
      <w:rPr>
        <w:rFonts w:ascii="Times New Roman" w:eastAsia="Times New Roman" w:hAnsi="Times New Roman" w:cs="Times New Roman"/>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2BD07F5C"/>
    <w:multiLevelType w:val="hybridMultilevel"/>
    <w:tmpl w:val="537654B2"/>
    <w:lvl w:ilvl="0" w:tplc="CB448478">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2" w15:restartNumberingAfterBreak="0">
    <w:nsid w:val="45BD35A1"/>
    <w:multiLevelType w:val="multilevel"/>
    <w:tmpl w:val="4142EE62"/>
    <w:lvl w:ilvl="0">
      <w:numFmt w:val="bullet"/>
      <w:lvlText w:val="–"/>
      <w:lvlJc w:val="left"/>
      <w:pPr>
        <w:ind w:left="1429" w:hanging="360"/>
      </w:pPr>
      <w:rPr>
        <w:rFonts w:ascii="Times New Roman" w:eastAsia="Times New Roman" w:hAnsi="Times New Roman" w:cs="Times New Roman"/>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3" w15:restartNumberingAfterBreak="0">
    <w:nsid w:val="55170C32"/>
    <w:multiLevelType w:val="multilevel"/>
    <w:tmpl w:val="12AEE7CC"/>
    <w:lvl w:ilvl="0">
      <w:numFmt w:val="bullet"/>
      <w:lvlText w:val="–"/>
      <w:lvlJc w:val="left"/>
      <w:pPr>
        <w:ind w:left="2869" w:hanging="360"/>
      </w:pPr>
      <w:rPr>
        <w:rFonts w:ascii="Times New Roman" w:eastAsia="Times New Roman" w:hAnsi="Times New Roman" w:cs="Times New Roman"/>
      </w:rPr>
    </w:lvl>
    <w:lvl w:ilvl="1">
      <w:numFmt w:val="bullet"/>
      <w:lvlText w:val="o"/>
      <w:lvlJc w:val="left"/>
      <w:pPr>
        <w:ind w:left="3589" w:hanging="360"/>
      </w:pPr>
      <w:rPr>
        <w:rFonts w:ascii="Courier New" w:hAnsi="Courier New" w:cs="Courier New"/>
      </w:rPr>
    </w:lvl>
    <w:lvl w:ilvl="2">
      <w:numFmt w:val="bullet"/>
      <w:lvlText w:val=""/>
      <w:lvlJc w:val="left"/>
      <w:pPr>
        <w:ind w:left="4309" w:hanging="360"/>
      </w:pPr>
      <w:rPr>
        <w:rFonts w:ascii="Wingdings" w:hAnsi="Wingdings"/>
      </w:rPr>
    </w:lvl>
    <w:lvl w:ilvl="3">
      <w:numFmt w:val="bullet"/>
      <w:lvlText w:val=""/>
      <w:lvlJc w:val="left"/>
      <w:pPr>
        <w:ind w:left="5029" w:hanging="360"/>
      </w:pPr>
      <w:rPr>
        <w:rFonts w:ascii="Symbol" w:hAnsi="Symbol"/>
      </w:rPr>
    </w:lvl>
    <w:lvl w:ilvl="4">
      <w:numFmt w:val="bullet"/>
      <w:lvlText w:val="o"/>
      <w:lvlJc w:val="left"/>
      <w:pPr>
        <w:ind w:left="5749" w:hanging="360"/>
      </w:pPr>
      <w:rPr>
        <w:rFonts w:ascii="Courier New" w:hAnsi="Courier New" w:cs="Courier New"/>
      </w:rPr>
    </w:lvl>
    <w:lvl w:ilvl="5">
      <w:numFmt w:val="bullet"/>
      <w:lvlText w:val=""/>
      <w:lvlJc w:val="left"/>
      <w:pPr>
        <w:ind w:left="6469" w:hanging="360"/>
      </w:pPr>
      <w:rPr>
        <w:rFonts w:ascii="Wingdings" w:hAnsi="Wingdings"/>
      </w:rPr>
    </w:lvl>
    <w:lvl w:ilvl="6">
      <w:numFmt w:val="bullet"/>
      <w:lvlText w:val=""/>
      <w:lvlJc w:val="left"/>
      <w:pPr>
        <w:ind w:left="7189" w:hanging="360"/>
      </w:pPr>
      <w:rPr>
        <w:rFonts w:ascii="Symbol" w:hAnsi="Symbol"/>
      </w:rPr>
    </w:lvl>
    <w:lvl w:ilvl="7">
      <w:numFmt w:val="bullet"/>
      <w:lvlText w:val="o"/>
      <w:lvlJc w:val="left"/>
      <w:pPr>
        <w:ind w:left="7909" w:hanging="360"/>
      </w:pPr>
      <w:rPr>
        <w:rFonts w:ascii="Courier New" w:hAnsi="Courier New" w:cs="Courier New"/>
      </w:rPr>
    </w:lvl>
    <w:lvl w:ilvl="8">
      <w:numFmt w:val="bullet"/>
      <w:lvlText w:val=""/>
      <w:lvlJc w:val="left"/>
      <w:pPr>
        <w:ind w:left="8629" w:hanging="360"/>
      </w:pPr>
      <w:rPr>
        <w:rFonts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E06"/>
    <w:rsid w:val="00103C42"/>
    <w:rsid w:val="00173816"/>
    <w:rsid w:val="00284EC7"/>
    <w:rsid w:val="0029000C"/>
    <w:rsid w:val="00313E19"/>
    <w:rsid w:val="003E61AB"/>
    <w:rsid w:val="004548A7"/>
    <w:rsid w:val="00521501"/>
    <w:rsid w:val="005679A4"/>
    <w:rsid w:val="005C2EED"/>
    <w:rsid w:val="006714A3"/>
    <w:rsid w:val="006974B9"/>
    <w:rsid w:val="006D49B0"/>
    <w:rsid w:val="00773FF7"/>
    <w:rsid w:val="007C2BDA"/>
    <w:rsid w:val="007D41CB"/>
    <w:rsid w:val="00887F57"/>
    <w:rsid w:val="008962C1"/>
    <w:rsid w:val="008F5050"/>
    <w:rsid w:val="00946424"/>
    <w:rsid w:val="00A941CF"/>
    <w:rsid w:val="00AA39FA"/>
    <w:rsid w:val="00AC2047"/>
    <w:rsid w:val="00B11985"/>
    <w:rsid w:val="00B12E06"/>
    <w:rsid w:val="00C34394"/>
    <w:rsid w:val="00D94919"/>
    <w:rsid w:val="00D96920"/>
    <w:rsid w:val="00E30437"/>
    <w:rsid w:val="00ED7119"/>
    <w:rsid w:val="00F176F8"/>
    <w:rsid w:val="00F921D6"/>
    <w:rsid w:val="00FB7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7F89944"/>
  <w15:chartTrackingRefBased/>
  <w15:docId w15:val="{77127D10-0335-45EF-A7D5-9DE42D318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79A4"/>
    <w:pPr>
      <w:spacing w:after="0" w:line="276" w:lineRule="auto"/>
      <w:jc w:val="both"/>
    </w:pPr>
    <w:rPr>
      <w:rFonts w:ascii="Times New Roman" w:hAnsi="Times New Roman"/>
      <w:sz w:val="28"/>
      <w:szCs w:val="24"/>
    </w:rPr>
  </w:style>
  <w:style w:type="paragraph" w:styleId="1">
    <w:name w:val="heading 1"/>
    <w:basedOn w:val="a"/>
    <w:next w:val="a"/>
    <w:link w:val="10"/>
    <w:uiPriority w:val="9"/>
    <w:qFormat/>
    <w:rsid w:val="0029000C"/>
    <w:pPr>
      <w:keepNext/>
      <w:keepLines/>
      <w:spacing w:before="240" w:line="240" w:lineRule="auto"/>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000C"/>
    <w:rPr>
      <w:rFonts w:asciiTheme="majorHAnsi" w:eastAsiaTheme="majorEastAsia" w:hAnsiTheme="majorHAnsi" w:cstheme="majorBidi"/>
      <w:color w:val="2E74B5" w:themeColor="accent1" w:themeShade="BF"/>
      <w:sz w:val="32"/>
      <w:szCs w:val="32"/>
    </w:rPr>
  </w:style>
  <w:style w:type="paragraph" w:customStyle="1" w:styleId="11">
    <w:name w:val="Стиль1"/>
    <w:basedOn w:val="1"/>
    <w:qFormat/>
    <w:rsid w:val="00A941CF"/>
    <w:pPr>
      <w:keepLines w:val="0"/>
      <w:spacing w:before="600" w:after="600"/>
      <w:jc w:val="left"/>
    </w:pPr>
    <w:rPr>
      <w:rFonts w:ascii="Times New Roman" w:hAnsi="Times New Roman"/>
      <w:bCs/>
      <w:color w:val="auto"/>
      <w:kern w:val="32"/>
      <w:sz w:val="28"/>
      <w:szCs w:val="28"/>
      <w:lang w:val="en-US" w:eastAsia="ru-RU"/>
    </w:rPr>
  </w:style>
  <w:style w:type="paragraph" w:styleId="a3">
    <w:name w:val="TOC Heading"/>
    <w:basedOn w:val="1"/>
    <w:next w:val="a"/>
    <w:uiPriority w:val="39"/>
    <w:unhideWhenUsed/>
    <w:qFormat/>
    <w:rsid w:val="00AC2047"/>
    <w:pPr>
      <w:spacing w:line="259" w:lineRule="auto"/>
      <w:jc w:val="left"/>
      <w:outlineLvl w:val="9"/>
    </w:pPr>
    <w:rPr>
      <w:lang w:eastAsia="ru-RU"/>
    </w:rPr>
  </w:style>
  <w:style w:type="paragraph" w:customStyle="1" w:styleId="Standard">
    <w:name w:val="Standard"/>
    <w:rsid w:val="00AC2047"/>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a4">
    <w:name w:val="List Paragraph"/>
    <w:basedOn w:val="a"/>
    <w:uiPriority w:val="34"/>
    <w:qFormat/>
    <w:rsid w:val="00AC2047"/>
    <w:pPr>
      <w:autoSpaceDN w:val="0"/>
      <w:spacing w:after="200"/>
      <w:ind w:left="720"/>
      <w:jc w:val="left"/>
    </w:pPr>
    <w:rPr>
      <w:rFonts w:ascii="Calibri" w:eastAsia="Calibri" w:hAnsi="Calibri" w:cs="Times New Roman"/>
      <w:sz w:val="22"/>
      <w:szCs w:val="22"/>
    </w:rPr>
  </w:style>
  <w:style w:type="paragraph" w:styleId="a5">
    <w:name w:val="Body Text"/>
    <w:basedOn w:val="a"/>
    <w:link w:val="a6"/>
    <w:rsid w:val="00AC2047"/>
    <w:pPr>
      <w:autoSpaceDN w:val="0"/>
      <w:spacing w:after="120"/>
      <w:jc w:val="left"/>
    </w:pPr>
    <w:rPr>
      <w:rFonts w:ascii="Calibri" w:eastAsia="Times New Roman" w:hAnsi="Calibri" w:cs="Times New Roman"/>
      <w:sz w:val="22"/>
      <w:szCs w:val="22"/>
      <w:lang w:eastAsia="ru-RU"/>
    </w:rPr>
  </w:style>
  <w:style w:type="character" w:customStyle="1" w:styleId="a6">
    <w:name w:val="Основной текст Знак"/>
    <w:basedOn w:val="a0"/>
    <w:link w:val="a5"/>
    <w:rsid w:val="00AC2047"/>
    <w:rPr>
      <w:rFonts w:ascii="Calibri" w:eastAsia="Times New Roman" w:hAnsi="Calibri" w:cs="Times New Roman"/>
      <w:lang w:eastAsia="ru-RU"/>
    </w:rPr>
  </w:style>
  <w:style w:type="paragraph" w:styleId="a7">
    <w:name w:val="Normal (Web)"/>
    <w:basedOn w:val="a"/>
    <w:uiPriority w:val="99"/>
    <w:unhideWhenUsed/>
    <w:rsid w:val="003E61AB"/>
    <w:pPr>
      <w:spacing w:before="100" w:beforeAutospacing="1" w:after="100" w:afterAutospacing="1" w:line="240" w:lineRule="auto"/>
      <w:jc w:val="left"/>
    </w:pPr>
    <w:rPr>
      <w:rFonts w:eastAsia="Times New Roman" w:cs="Times New Roman"/>
      <w:sz w:val="24"/>
      <w:lang w:eastAsia="ru-RU"/>
    </w:rPr>
  </w:style>
  <w:style w:type="table" w:styleId="a8">
    <w:name w:val="Table Grid"/>
    <w:basedOn w:val="a1"/>
    <w:uiPriority w:val="39"/>
    <w:rsid w:val="003E6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3E61AB"/>
    <w:rPr>
      <w:b/>
      <w:bCs/>
    </w:rPr>
  </w:style>
  <w:style w:type="paragraph" w:styleId="12">
    <w:name w:val="toc 1"/>
    <w:basedOn w:val="a"/>
    <w:next w:val="a"/>
    <w:autoRedefine/>
    <w:uiPriority w:val="39"/>
    <w:unhideWhenUsed/>
    <w:rsid w:val="00313E19"/>
    <w:pPr>
      <w:spacing w:after="100"/>
    </w:pPr>
  </w:style>
  <w:style w:type="character" w:styleId="aa">
    <w:name w:val="Hyperlink"/>
    <w:basedOn w:val="a0"/>
    <w:uiPriority w:val="99"/>
    <w:unhideWhenUsed/>
    <w:rsid w:val="00313E19"/>
    <w:rPr>
      <w:color w:val="0563C1" w:themeColor="hyperlink"/>
      <w:u w:val="single"/>
    </w:rPr>
  </w:style>
  <w:style w:type="character" w:customStyle="1" w:styleId="ab">
    <w:name w:val="Верхний колонтитул Знак"/>
    <w:basedOn w:val="a0"/>
    <w:link w:val="ac"/>
    <w:uiPriority w:val="99"/>
    <w:rsid w:val="00D96920"/>
    <w:rPr>
      <w:rFonts w:ascii="Times New Roman" w:hAnsi="Times New Roman"/>
      <w:sz w:val="28"/>
    </w:rPr>
  </w:style>
  <w:style w:type="paragraph" w:styleId="ac">
    <w:name w:val="header"/>
    <w:basedOn w:val="a"/>
    <w:link w:val="ab"/>
    <w:uiPriority w:val="99"/>
    <w:unhideWhenUsed/>
    <w:rsid w:val="00D96920"/>
    <w:pPr>
      <w:tabs>
        <w:tab w:val="center" w:pos="4677"/>
        <w:tab w:val="right" w:pos="9355"/>
      </w:tabs>
      <w:spacing w:line="240" w:lineRule="auto"/>
    </w:pPr>
    <w:rPr>
      <w:szCs w:val="22"/>
    </w:rPr>
  </w:style>
  <w:style w:type="character" w:customStyle="1" w:styleId="ad">
    <w:name w:val="Нижний колонтитул Знак"/>
    <w:basedOn w:val="a0"/>
    <w:link w:val="ae"/>
    <w:uiPriority w:val="99"/>
    <w:rsid w:val="00D96920"/>
    <w:rPr>
      <w:rFonts w:ascii="Times New Roman" w:hAnsi="Times New Roman"/>
      <w:sz w:val="28"/>
    </w:rPr>
  </w:style>
  <w:style w:type="paragraph" w:styleId="ae">
    <w:name w:val="footer"/>
    <w:basedOn w:val="a"/>
    <w:link w:val="ad"/>
    <w:uiPriority w:val="99"/>
    <w:unhideWhenUsed/>
    <w:rsid w:val="00D96920"/>
    <w:pPr>
      <w:tabs>
        <w:tab w:val="center" w:pos="4677"/>
        <w:tab w:val="right" w:pos="9355"/>
      </w:tabs>
      <w:spacing w:line="240" w:lineRule="auto"/>
    </w:pPr>
    <w:rPr>
      <w:szCs w:val="22"/>
    </w:rPr>
  </w:style>
  <w:style w:type="character" w:styleId="af">
    <w:name w:val="Emphasis"/>
    <w:basedOn w:val="a0"/>
    <w:uiPriority w:val="20"/>
    <w:qFormat/>
    <w:rsid w:val="008962C1"/>
    <w:rPr>
      <w:i/>
      <w:iCs/>
    </w:rPr>
  </w:style>
  <w:style w:type="table" w:customStyle="1" w:styleId="TableGrid">
    <w:name w:val="TableGrid"/>
    <w:rsid w:val="00C34394"/>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oleObject" Target="embeddings/oleObject7.bin"/><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258A1-EDA8-4617-8C02-AB9EB49DF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43</Pages>
  <Words>7119</Words>
  <Characters>40584</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dc:creator>
  <cp:keywords/>
  <dc:description/>
  <cp:lastModifiedBy>НИКИТА</cp:lastModifiedBy>
  <cp:revision>10</cp:revision>
  <cp:lastPrinted>2021-07-12T14:32:00Z</cp:lastPrinted>
  <dcterms:created xsi:type="dcterms:W3CDTF">2021-07-08T12:55:00Z</dcterms:created>
  <dcterms:modified xsi:type="dcterms:W3CDTF">2021-09-11T11:41:00Z</dcterms:modified>
</cp:coreProperties>
</file>