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C6CCC" w14:textId="77777777" w:rsidR="00D077E9" w:rsidRDefault="00AB02A7" w:rsidP="00D70D02">
      <w:pPr>
        <w:rPr>
          <w:noProof/>
        </w:rPr>
      </w:pP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F225A27" wp14:editId="277C4B49">
                <wp:simplePos x="0" y="0"/>
                <wp:positionH relativeFrom="column">
                  <wp:posOffset>-202474</wp:posOffset>
                </wp:positionH>
                <wp:positionV relativeFrom="page">
                  <wp:posOffset>938150</wp:posOffset>
                </wp:positionV>
                <wp:extent cx="3938905" cy="8657111"/>
                <wp:effectExtent l="0" t="0" r="4445" b="0"/>
                <wp:wrapNone/>
                <wp:docPr id="3" name="Rectángulo 3" descr="rectángulo blanco para texto en portad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8905" cy="865711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97ED6D" w14:textId="26DEAD38" w:rsidR="00EE56C8" w:rsidRDefault="00EE56C8" w:rsidP="00EE56C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225A27" id="Rectángulo 3" o:spid="_x0000_s1026" alt="rectángulo blanco para texto en portada" style="position:absolute;margin-left:-15.95pt;margin-top:73.85pt;width:310.15pt;height:681.6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" fillcolor="white [3212]" stroked="f" strokeweight="2pt">
                <v:textbox>
                  <w:txbxContent>
                    <w:p w14:paraId="6897ED6D" w14:textId="26DEAD38" w:rsidR="00EE56C8" w:rsidRDefault="00EE56C8" w:rsidP="00EE56C8">
                      <w:pPr>
                        <w:jc w:val="center"/>
                      </w:pPr>
                    </w:p>
                  </w:txbxContent>
                </v:textbox>
                <w10:wrap anchory="page"/>
              </v:rect>
            </w:pict>
          </mc:Fallback>
        </mc:AlternateContent>
      </w:r>
      <w:r w:rsidR="00D077E9">
        <w:rPr>
          <w:noProof/>
          <w:lang w:bidi="es-ES"/>
        </w:rPr>
        <w:drawing>
          <wp:anchor distT="0" distB="0" distL="114300" distR="114300" simplePos="0" relativeHeight="251658240" behindDoc="1" locked="0" layoutInCell="1" allowOverlap="1" wp14:anchorId="147AB9FC" wp14:editId="433DA222">
            <wp:simplePos x="0" y="0"/>
            <wp:positionH relativeFrom="column">
              <wp:posOffset>-746975</wp:posOffset>
            </wp:positionH>
            <wp:positionV relativeFrom="page">
              <wp:posOffset>-12700</wp:posOffset>
            </wp:positionV>
            <wp:extent cx="7760970" cy="6684010"/>
            <wp:effectExtent l="0" t="0" r="0" b="2540"/>
            <wp:wrapNone/>
            <wp:docPr id="1" name="Imagen 1" descr="vista de la calle con edificios, establecimientos y cantantes de cal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7-1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0970" cy="668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-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0"/>
      </w:tblGrid>
      <w:tr w:rsidR="00D077E9" w14:paraId="5C9E8739" w14:textId="77777777" w:rsidTr="00AB02A7">
        <w:trPr>
          <w:trHeight w:val="1894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01669EA9" w14:textId="77777777" w:rsidR="00D077E9" w:rsidRDefault="00D077E9" w:rsidP="00AB02A7">
            <w:pPr>
              <w:rPr>
                <w:noProof/>
              </w:rPr>
            </w:pPr>
            <w:r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2E81C4ED" wp14:editId="7BD213EF">
                      <wp:extent cx="3528695" cy="666750"/>
                      <wp:effectExtent l="0" t="0" r="0" b="0"/>
                      <wp:docPr id="8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28695" cy="666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59B7CD2" w14:textId="00FCEE27" w:rsidR="00D077E9" w:rsidRDefault="00900670" w:rsidP="00D077E9">
                                  <w:pPr>
                                    <w:pStyle w:val="Ttulo"/>
                                    <w:spacing w:after="0"/>
                                    <w:rPr>
                                      <w:rFonts w:ascii="Calibri" w:hAnsi="Calibri" w:cs="Calibri"/>
                                      <w:lang w:val="es-MX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lang w:val="es-MX"/>
                                    </w:rPr>
                                    <w:t>TEMPLATE</w:t>
                                  </w:r>
                                </w:p>
                                <w:p w14:paraId="46DC3C96" w14:textId="77777777" w:rsidR="00900670" w:rsidRPr="00CA034A" w:rsidRDefault="00900670" w:rsidP="00D077E9">
                                  <w:pPr>
                                    <w:pStyle w:val="Ttulo"/>
                                    <w:spacing w:after="0"/>
                                    <w:rPr>
                                      <w:lang w:val="es-MX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2E81C4E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8" o:spid="_x0000_s1027" type="#_x0000_t202" style="width:277.85pt;height:5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" filled="f" stroked="f" strokeweight=".5pt">
                      <v:textbox>
                        <w:txbxContent>
                          <w:p w14:paraId="259B7CD2" w14:textId="00FCEE27" w:rsidR="00D077E9" w:rsidRDefault="00900670" w:rsidP="00D077E9">
                            <w:pPr>
                              <w:pStyle w:val="Ttulo"/>
                              <w:spacing w:after="0"/>
                              <w:rPr>
                                <w:rFonts w:ascii="Calibri" w:hAnsi="Calibri" w:cs="Calibri"/>
                                <w:lang w:val="es-MX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lang w:val="es-MX"/>
                              </w:rPr>
                              <w:t>TEMPLATE</w:t>
                            </w:r>
                          </w:p>
                          <w:p w14:paraId="46DC3C96" w14:textId="77777777" w:rsidR="00900670" w:rsidRPr="00CA034A" w:rsidRDefault="00900670" w:rsidP="00D077E9">
                            <w:pPr>
                              <w:pStyle w:val="Ttulo"/>
                              <w:spacing w:after="0"/>
                              <w:rPr>
                                <w:lang w:val="es-MX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58E176FC" w14:textId="063DE0F6" w:rsidR="00D077E9" w:rsidRDefault="00E13D08" w:rsidP="00AB02A7">
            <w:pPr>
              <w:rPr>
                <w:noProof/>
              </w:rPr>
            </w:pPr>
            <w:r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0EEBEE99" wp14:editId="0C2D2406">
                      <wp:extent cx="1390918" cy="0"/>
                      <wp:effectExtent l="0" t="19050" r="19050" b="19050"/>
                      <wp:docPr id="5" name="Conector recto 5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918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E7AD32E" id="Conector recto 5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9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" strokecolor="#082a75 [3215]" strokeweight="3pt">
                      <w10:anchorlock/>
                    </v:line>
                  </w:pict>
                </mc:Fallback>
              </mc:AlternateContent>
            </w:r>
          </w:p>
        </w:tc>
      </w:tr>
      <w:tr w:rsidR="00D077E9" w14:paraId="1E65AB8B" w14:textId="77777777" w:rsidTr="004E5FEE">
        <w:trPr>
          <w:trHeight w:val="7303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48B68DAB" w14:textId="3404A0AA" w:rsidR="00D077E9" w:rsidRDefault="00D077E9" w:rsidP="00EE56C8">
            <w:pPr>
              <w:jc w:val="center"/>
              <w:rPr>
                <w:noProof/>
              </w:rPr>
            </w:pPr>
          </w:p>
        </w:tc>
      </w:tr>
      <w:tr w:rsidR="00D077E9" w14:paraId="7739DA84" w14:textId="77777777" w:rsidTr="00AB02A7">
        <w:trPr>
          <w:trHeight w:val="2438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>
            <w:r>
              <w:t>Creado por: Brillaldo Serra</w:t>
            </w:r>
          </w:p>
        </w:tc>
      </w:tr>
    </w:tbl>
    <w:p w14:paraId="0180F6A3" w14:textId="275783B7" w:rsidR="00D077E9" w:rsidRDefault="00AB02A7">
      <w:pPr>
        <w:spacing w:after="200"/>
        <w:rPr>
          <w:noProof/>
        </w:rPr>
      </w:pP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9641541" wp14:editId="085BB59D">
                <wp:simplePos x="0" y="0"/>
                <wp:positionH relativeFrom="column">
                  <wp:posOffset>-745490</wp:posOffset>
                </wp:positionH>
                <wp:positionV relativeFrom="page">
                  <wp:posOffset>6667500</wp:posOffset>
                </wp:positionV>
                <wp:extent cx="7760970" cy="4019550"/>
                <wp:effectExtent l="0" t="0" r="0" b="0"/>
                <wp:wrapNone/>
                <wp:docPr id="2" name="Rectángulo 2" descr="rectángulo de colo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0970" cy="401955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574C83" id="Rectángulo 2" o:spid="_x0000_s1026" alt="rectángulo de color" style="position:absolute;margin-left:-58.7pt;margin-top:525pt;width:611.1pt;height:316.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" fillcolor="#34aba2 [3206]" stroked="f" strokeweight="2pt">
                <w10:wrap anchory="page"/>
              </v:rect>
            </w:pict>
          </mc:Fallback>
        </mc:AlternateContent>
      </w:r>
      <w:r w:rsidR="00D077E9">
        <w:rPr>
          <w:noProof/>
          <w:lang w:bidi="es-ES"/>
        </w:rPr>
        <w:br w:type="page"/>
      </w:r>
    </w:p>
    <w:p w14:paraId="4B828848" w14:textId="364FEA53" w:rsidR="00D077E9" w:rsidRDefault="00900670" w:rsidP="00D077E9">
      <w:pPr>
        <w:pStyle w:val="Ttulo1"/>
        <w:rPr>
          <w:noProof/>
        </w:rPr>
      </w:pPr>
      <w:r>
        <w:t>POLÍTICA DE HARDENING DE SISTEMAS OPERATIVOS</w:t>
      </w:r>
    </w:p>
    <w:p w14:paraId="17CFB011" w14:textId="77777777" w:rsidR="00AB02A7" w:rsidRDefault="00AB02A7" w:rsidP="00DF027C">
      <w:pPr>
        <w:rPr>
          <w:noProof/>
        </w:rPr>
      </w:pPr>
    </w:p>
    <w:tbl>
      <w:tblPr>
        <w:tblStyle w:val="Tablaconcuadrcula"/>
        <w:tblW w:w="9976" w:type="dxa"/>
        <w:tblLook w:val="04A0" w:firstRow="1" w:lastRow="0" w:firstColumn="1" w:lastColumn="0" w:noHBand="0" w:noVBand="1"/>
      </w:tblPr>
      <w:tblGrid>
        <w:gridCol w:w="1735"/>
        <w:gridCol w:w="1284"/>
        <w:gridCol w:w="4720"/>
        <w:gridCol w:w="2237"/>
      </w:tblGrid>
      <w:tr w:rsidR="003E77D2" w14:paraId="353F4527" w14:textId="77777777" w:rsidTr="003E77D2">
        <w:trPr>
          <w:trHeight w:val="587"/>
        </w:trPr>
        <w:tc>
          <w:tcPr>
            <w:tcW w:w="1735" w:type="dxa"/>
            <w:shd w:val="clear" w:color="auto" w:fill="024F75" w:themeFill="accent1"/>
          </w:tcPr>
          <w:p w14:paraId="56B5705E" w14:textId="001EA7C0" w:rsidR="003E77D2" w:rsidRPr="003F6336" w:rsidRDefault="003E77D2" w:rsidP="003E77D2">
            <w:pPr>
              <w:jc w:val="center"/>
              <w:rPr>
                <w:noProof/>
                <w:color w:val="F6F6F6"/>
              </w:rPr>
            </w:pPr>
            <w:r>
              <w:rPr>
                <w:noProof/>
                <w:color w:val="F6F6F6"/>
              </w:rPr>
              <w:t>Prioridad</w:t>
            </w:r>
          </w:p>
        </w:tc>
        <w:tc>
          <w:tcPr>
            <w:tcW w:w="1284" w:type="dxa"/>
            <w:shd w:val="clear" w:color="auto" w:fill="024F75" w:themeFill="accent1"/>
          </w:tcPr>
          <w:p w14:paraId="579E264F" w14:textId="24CC8FCD" w:rsidR="003E77D2" w:rsidRPr="003F6336" w:rsidRDefault="003E77D2" w:rsidP="003E77D2">
            <w:pPr>
              <w:jc w:val="center"/>
              <w:rPr>
                <w:noProof/>
                <w:color w:val="F6F6F6"/>
              </w:rPr>
            </w:pPr>
            <w:r w:rsidRPr="003F6336">
              <w:rPr>
                <w:noProof/>
                <w:color w:val="F6F6F6"/>
              </w:rPr>
              <w:t>ID</w:t>
            </w:r>
          </w:p>
        </w:tc>
        <w:tc>
          <w:tcPr>
            <w:tcW w:w="4720" w:type="dxa"/>
            <w:shd w:val="clear" w:color="auto" w:fill="024F75" w:themeFill="accent1"/>
          </w:tcPr>
          <w:p w14:paraId="6930795E" w14:textId="630013A8" w:rsidR="003E77D2" w:rsidRPr="003F6336" w:rsidRDefault="003E77D2" w:rsidP="003E77D2">
            <w:pPr>
              <w:jc w:val="center"/>
              <w:rPr>
                <w:noProof/>
                <w:color w:val="F6F6F6"/>
              </w:rPr>
            </w:pPr>
            <w:r>
              <w:rPr>
                <w:noProof/>
                <w:color w:val="F6F6F6"/>
              </w:rPr>
              <w:t>Acción</w:t>
            </w:r>
          </w:p>
        </w:tc>
        <w:tc>
          <w:tcPr>
            <w:tcW w:w="2237" w:type="dxa"/>
            <w:shd w:val="clear" w:color="auto" w:fill="024F75" w:themeFill="accent1"/>
          </w:tcPr>
          <w:p w14:paraId="03AD05BC" w14:textId="3B180B4D" w:rsidR="003E77D2" w:rsidRPr="003F6336" w:rsidRDefault="003E77D2" w:rsidP="003E77D2">
            <w:pPr>
              <w:jc w:val="center"/>
              <w:rPr>
                <w:noProof/>
                <w:color w:val="F6F6F6"/>
              </w:rPr>
            </w:pPr>
            <w:r>
              <w:rPr>
                <w:noProof/>
                <w:color w:val="F6F6F6"/>
              </w:rPr>
              <w:t>Plazo estimado</w:t>
            </w:r>
          </w:p>
        </w:tc>
      </w:tr>
      <w:tr w:rsidR="003E77D2" w14:paraId="415367F7" w14:textId="77777777" w:rsidTr="003E77D2">
        <w:trPr>
          <w:trHeight w:val="607"/>
        </w:trPr>
        <w:tc>
          <w:tcPr>
            <w:tcW w:w="1735" w:type="dxa"/>
          </w:tcPr>
          <w:p w14:paraId="0B2333EA" w14:textId="0633C6CA" w:rsidR="003E77D2" w:rsidRDefault="003E77D2" w:rsidP="003E77D2">
            <w:pPr>
              <w:pStyle w:val="Contenido"/>
              <w:rPr>
                <w:noProof/>
              </w:rPr>
            </w:pPr>
            <w:r>
              <w:rPr>
                <w:noProof/>
              </w:rPr>
              <w:t>Inmediata</w:t>
            </w:r>
          </w:p>
        </w:tc>
        <w:tc>
          <w:tcPr>
            <w:tcW w:w="1284" w:type="dxa"/>
          </w:tcPr>
          <w:p w14:paraId="574CB080" w14:textId="09A49CE2" w:rsidR="003E77D2" w:rsidRDefault="003E77D2" w:rsidP="003E77D2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H-001</w:t>
            </w:r>
          </w:p>
        </w:tc>
        <w:tc>
          <w:tcPr>
            <w:tcW w:w="4720" w:type="dxa"/>
          </w:tcPr>
          <w:p w14:paraId="341BF558" w14:textId="183904DA" w:rsidR="003E77D2" w:rsidRDefault="003E77D2" w:rsidP="003E77D2">
            <w:pPr>
              <w:pStyle w:val="Contenido"/>
              <w:rPr>
                <w:noProof/>
              </w:rPr>
            </w:pPr>
            <w:r>
              <w:rPr>
                <w:noProof/>
              </w:rPr>
              <w:t>Actualización del Driver de BD</w:t>
            </w:r>
          </w:p>
        </w:tc>
        <w:tc>
          <w:tcPr>
            <w:tcW w:w="2237" w:type="dxa"/>
          </w:tcPr>
          <w:p w14:paraId="2F9FF874" w14:textId="34A14306" w:rsidR="003E77D2" w:rsidRDefault="003E77D2" w:rsidP="003E77D2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24h</w:t>
            </w:r>
          </w:p>
        </w:tc>
      </w:tr>
      <w:tr w:rsidR="003E77D2" w14:paraId="15DF162F" w14:textId="77777777" w:rsidTr="003E77D2">
        <w:trPr>
          <w:trHeight w:val="587"/>
        </w:trPr>
        <w:tc>
          <w:tcPr>
            <w:tcW w:w="1735" w:type="dxa"/>
          </w:tcPr>
          <w:p w14:paraId="5CE6CE2E" w14:textId="3A06A825" w:rsidR="003E77D2" w:rsidRDefault="003E77D2" w:rsidP="003E77D2">
            <w:pPr>
              <w:pStyle w:val="Contenido"/>
              <w:rPr>
                <w:noProof/>
              </w:rPr>
            </w:pPr>
            <w:r>
              <w:rPr>
                <w:noProof/>
              </w:rPr>
              <w:t>Inmediata</w:t>
            </w:r>
          </w:p>
        </w:tc>
        <w:tc>
          <w:tcPr>
            <w:tcW w:w="1284" w:type="dxa"/>
          </w:tcPr>
          <w:p w14:paraId="37C84D5E" w14:textId="608B591E" w:rsidR="003E77D2" w:rsidRDefault="003E77D2" w:rsidP="003E77D2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H-002</w:t>
            </w:r>
          </w:p>
        </w:tc>
        <w:tc>
          <w:tcPr>
            <w:tcW w:w="4720" w:type="dxa"/>
          </w:tcPr>
          <w:p w14:paraId="1A4CD270" w14:textId="272C011F" w:rsidR="003E77D2" w:rsidRDefault="003E77D2" w:rsidP="003E77D2">
            <w:pPr>
              <w:pStyle w:val="Contenido"/>
              <w:rPr>
                <w:noProof/>
              </w:rPr>
            </w:pPr>
            <w:r>
              <w:rPr>
                <w:noProof/>
              </w:rPr>
              <w:t>Implementación de Middlewares</w:t>
            </w:r>
          </w:p>
        </w:tc>
        <w:tc>
          <w:tcPr>
            <w:tcW w:w="2237" w:type="dxa"/>
          </w:tcPr>
          <w:p w14:paraId="1031CA83" w14:textId="480DAF97" w:rsidR="003E77D2" w:rsidRDefault="003E77D2" w:rsidP="003E77D2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48h</w:t>
            </w:r>
          </w:p>
        </w:tc>
      </w:tr>
      <w:tr w:rsidR="003E77D2" w14:paraId="51FBE092" w14:textId="77777777" w:rsidTr="003E77D2">
        <w:trPr>
          <w:trHeight w:val="587"/>
        </w:trPr>
        <w:tc>
          <w:tcPr>
            <w:tcW w:w="1735" w:type="dxa"/>
          </w:tcPr>
          <w:p w14:paraId="6B5399EC" w14:textId="1A2D4D24" w:rsidR="003E77D2" w:rsidRDefault="003E77D2" w:rsidP="003E77D2">
            <w:pPr>
              <w:pStyle w:val="Contenido"/>
              <w:rPr>
                <w:noProof/>
              </w:rPr>
            </w:pPr>
            <w:r>
              <w:rPr>
                <w:noProof/>
              </w:rPr>
              <w:t>Alta</w:t>
            </w:r>
          </w:p>
        </w:tc>
        <w:tc>
          <w:tcPr>
            <w:tcW w:w="1284" w:type="dxa"/>
          </w:tcPr>
          <w:p w14:paraId="2A62C88A" w14:textId="1D80A556" w:rsidR="003E77D2" w:rsidRDefault="003E77D2" w:rsidP="003E77D2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H-003</w:t>
            </w:r>
          </w:p>
        </w:tc>
        <w:tc>
          <w:tcPr>
            <w:tcW w:w="4720" w:type="dxa"/>
          </w:tcPr>
          <w:p w14:paraId="2AB42A34" w14:textId="606A2303" w:rsidR="003E77D2" w:rsidRDefault="003E77D2" w:rsidP="003E77D2">
            <w:pPr>
              <w:pStyle w:val="Contenido"/>
              <w:rPr>
                <w:noProof/>
              </w:rPr>
            </w:pPr>
            <w:r>
              <w:rPr>
                <w:noProof/>
              </w:rPr>
              <w:t>Validación de Ownership en API</w:t>
            </w:r>
          </w:p>
        </w:tc>
        <w:tc>
          <w:tcPr>
            <w:tcW w:w="2237" w:type="dxa"/>
          </w:tcPr>
          <w:p w14:paraId="5CC3DF16" w14:textId="5CF9DAD3" w:rsidR="003E77D2" w:rsidRDefault="003E77D2" w:rsidP="003E77D2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72h</w:t>
            </w:r>
          </w:p>
        </w:tc>
      </w:tr>
      <w:tr w:rsidR="003E77D2" w14:paraId="1A7A8D7F" w14:textId="77777777" w:rsidTr="003E77D2">
        <w:trPr>
          <w:trHeight w:val="607"/>
        </w:trPr>
        <w:tc>
          <w:tcPr>
            <w:tcW w:w="1735" w:type="dxa"/>
          </w:tcPr>
          <w:p w14:paraId="4CBB77D9" w14:textId="6E22D105" w:rsidR="003E77D2" w:rsidRDefault="003E77D2" w:rsidP="003E77D2">
            <w:pPr>
              <w:pStyle w:val="Contenido"/>
              <w:rPr>
                <w:noProof/>
              </w:rPr>
            </w:pPr>
            <w:r>
              <w:rPr>
                <w:noProof/>
              </w:rPr>
              <w:t>Media</w:t>
            </w:r>
          </w:p>
        </w:tc>
        <w:tc>
          <w:tcPr>
            <w:tcW w:w="1284" w:type="dxa"/>
          </w:tcPr>
          <w:p w14:paraId="46E31ABA" w14:textId="0144F018" w:rsidR="003E77D2" w:rsidRDefault="003E77D2" w:rsidP="003E77D2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H-004</w:t>
            </w:r>
          </w:p>
        </w:tc>
        <w:tc>
          <w:tcPr>
            <w:tcW w:w="4720" w:type="dxa"/>
          </w:tcPr>
          <w:p w14:paraId="11853BAC" w14:textId="102C3873" w:rsidR="003E77D2" w:rsidRDefault="003E77D2" w:rsidP="003E77D2">
            <w:pPr>
              <w:pStyle w:val="Contenido"/>
              <w:rPr>
                <w:noProof/>
              </w:rPr>
            </w:pPr>
            <w:r>
              <w:rPr>
                <w:noProof/>
              </w:rPr>
              <w:t>Configuración de cabeceras http</w:t>
            </w:r>
          </w:p>
        </w:tc>
        <w:tc>
          <w:tcPr>
            <w:tcW w:w="2237" w:type="dxa"/>
          </w:tcPr>
          <w:p w14:paraId="3F4EF0C1" w14:textId="458E8D73" w:rsidR="003E77D2" w:rsidRDefault="003E77D2" w:rsidP="003E77D2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1 semana</w:t>
            </w:r>
          </w:p>
        </w:tc>
      </w:tr>
      <w:tr w:rsidR="003E77D2" w14:paraId="0455363D" w14:textId="77777777" w:rsidTr="003E77D2">
        <w:trPr>
          <w:trHeight w:val="587"/>
        </w:trPr>
        <w:tc>
          <w:tcPr>
            <w:tcW w:w="1735" w:type="dxa"/>
          </w:tcPr>
          <w:p w14:paraId="271407F0" w14:textId="2DD0D1EC" w:rsidR="003E77D2" w:rsidRDefault="003E77D2" w:rsidP="003E77D2">
            <w:pPr>
              <w:pStyle w:val="Contenido"/>
              <w:rPr>
                <w:noProof/>
              </w:rPr>
            </w:pPr>
            <w:r>
              <w:rPr>
                <w:noProof/>
              </w:rPr>
              <w:t>Media</w:t>
            </w:r>
          </w:p>
        </w:tc>
        <w:tc>
          <w:tcPr>
            <w:tcW w:w="1284" w:type="dxa"/>
          </w:tcPr>
          <w:p w14:paraId="6A92F7E8" w14:textId="4EF1A356" w:rsidR="003E77D2" w:rsidRDefault="003E77D2" w:rsidP="003E77D2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H-005</w:t>
            </w:r>
          </w:p>
        </w:tc>
        <w:tc>
          <w:tcPr>
            <w:tcW w:w="4720" w:type="dxa"/>
          </w:tcPr>
          <w:p w14:paraId="233D7705" w14:textId="55D45150" w:rsidR="003E77D2" w:rsidRDefault="003E77D2" w:rsidP="003E77D2">
            <w:pPr>
              <w:pStyle w:val="Contenido"/>
              <w:rPr>
                <w:noProof/>
              </w:rPr>
            </w:pPr>
            <w:r>
              <w:rPr>
                <w:noProof/>
              </w:rPr>
              <w:t>Refactorización de Sanitización</w:t>
            </w:r>
          </w:p>
        </w:tc>
        <w:tc>
          <w:tcPr>
            <w:tcW w:w="2237" w:type="dxa"/>
          </w:tcPr>
          <w:p w14:paraId="080BB856" w14:textId="690B2040" w:rsidR="003E77D2" w:rsidRDefault="003E77D2" w:rsidP="003E77D2">
            <w:pPr>
              <w:pStyle w:val="Contenido"/>
              <w:jc w:val="center"/>
              <w:rPr>
                <w:noProof/>
              </w:rPr>
            </w:pPr>
            <w:r>
              <w:rPr>
                <w:noProof/>
              </w:rPr>
              <w:t>1 semana</w:t>
            </w:r>
          </w:p>
        </w:tc>
      </w:tr>
    </w:tbl>
    <w:p>
      <w:r>
        <w:t>ID: SEC-HARD-701 | Versión: 1.0 | Clasificación: CONFIDENCIAL</w:t>
      </w:r>
    </w:p>
    <w:p>
      <w:r>
        <w:t>--------------------------------------------------------------------------------</w:t>
      </w:r>
    </w:p>
    <w:p>
      <w:pPr>
        <w:pStyle w:val="Ttulo1"/>
      </w:pPr>
      <w:r>
        <w:t>1. OBJETIVO</w:t>
      </w:r>
    </w:p>
    <w:p>
      <w:r>
        <w:t>--------------------------------------------------------------------------------</w:t>
      </w:r>
    </w:p>
    <w:p>
      <w:r>
        <w:t>Establecer un estándar de configuración segura para los sistemas operativos que</w:t>
      </w:r>
    </w:p>
    <w:p>
      <w:r>
        <w:t>soportan la plataforma Electronics-eCommerce, eliminando servicios innecesarios</w:t>
      </w:r>
    </w:p>
    <w:p>
      <w:r>
        <w:t>y reduciendo la superficie de ataque mediante el endurecimiento (Hardening).</w:t>
      </w:r>
    </w:p>
    <w:p>
      <w:pPr>
        <w:pStyle w:val="Ttulo1"/>
      </w:pPr>
      <w:r>
        <w:t>2. ALCANCE</w:t>
      </w:r>
    </w:p>
    <w:p>
      <w:r>
        <w:t>--------------------------------------------------------------------------------</w:t>
      </w:r>
    </w:p>
    <w:p>
      <w:r>
        <w:t>Aplica a todos los servidores (Físicos, Virtuales o Contenedores) que ejecutan</w:t>
      </w:r>
    </w:p>
    <w:p>
      <w:r>
        <w:t>servicios de Base de Datos, API y Front-end.</w:t>
      </w:r>
    </w:p>
    <w:p>
      <w:pPr>
        <w:pStyle w:val="Ttulo1"/>
      </w:pPr>
      <w:r>
        <w:t>3. ESTÁNDAR GENERAL DE ENDURECIMIENTO (LINUX/UBUNTU)</w:t>
      </w:r>
    </w:p>
    <w:p>
      <w:r>
        <w:t>--------------------------------------------------------------------------------</w:t>
      </w:r>
    </w:p>
    <w:p>
      <w:r>
        <w:t>Se adoptan los benchmarks del Center for Internet Security (CIS) Nivel 1.</w:t>
      </w:r>
    </w:p>
    <w:p>
      <w:pPr>
        <w:pStyle w:val="Ttulo1"/>
      </w:pPr>
      <w:r>
        <w:t>A. GESTIÓN DE SERVICIOS Y PUERTOS:</w:t>
      </w:r>
    </w:p>
    <w:p>
      <w:r>
        <w:t>- Desactivar servicios no críticos (ej: avahi-daemon, cups, rpcbind).</w:t>
      </w:r>
    </w:p>
    <w:p>
      <w:r>
        <w:t>- Eliminar compiladores (gcc) y herramientas de depuración en producción.</w:t>
      </w:r>
    </w:p>
    <w:p>
      <w:r>
        <w:t>- Configuración de Firewall Local (UFW/iptables) según el Doc 1.2.</w:t>
      </w:r>
    </w:p>
    <w:p>
      <w:pPr>
        <w:pStyle w:val="Ttulo1"/>
      </w:pPr>
      <w:r>
        <w:t>B. BASTIONADO DE ACCESO (SSH):</w:t>
      </w:r>
    </w:p>
    <w:p>
      <w:r>
        <w:t>- Deshabilitar el acceso directo como usuario 'root'.</w:t>
      </w:r>
    </w:p>
    <w:p>
      <w:r>
        <w:t>- Cambiar el puerto por defecto del 22 a un puerto no estándar (ej: 2222).</w:t>
      </w:r>
    </w:p>
    <w:p>
      <w:r>
        <w:t>- Forzar el uso exclusivo de llaves SSH (RSA 4096 bits) eliminando passwords.</w:t>
      </w:r>
    </w:p>
    <w:p>
      <w:r>
        <w:t>- Establecer un tiempo de inactividad (ClientAliveInterval) de 300 segundos.</w:t>
      </w:r>
    </w:p>
    <w:p>
      <w:pPr>
        <w:pStyle w:val="Ttulo1"/>
      </w:pPr>
      <w:r>
        <w:t>C. SEGURIDAD DEL SISTEMA DE ARCHIVOS:</w:t>
      </w:r>
    </w:p>
    <w:p>
      <w:r>
        <w:t>- Particionamiento separado para /var, /tmp y /home.</w:t>
      </w:r>
    </w:p>
    <w:p>
      <w:r>
        <w:t>- Montaje de /tmp con opciones 'noexec', 'nosuid' y 'nodev'.</w:t>
      </w:r>
    </w:p>
    <w:p>
      <w:pPr>
        <w:pStyle w:val="Ttulo1"/>
      </w:pPr>
      <w:r>
        <w:t>4. ACTUALIZACIONES Y PARCHES (PATCH MANAGEMENT)</w:t>
      </w:r>
    </w:p>
    <w:p>
      <w:r>
        <w:t>--------------------------------------------------------------------------------</w:t>
      </w:r>
    </w:p>
    <w:p>
      <w:r>
        <w:t>- Activación de 'Unattended-Upgrades' para parches de seguridad críticos.</w:t>
      </w:r>
    </w:p>
    <w:p>
      <w:r>
        <w:t>- Ciclo de reinicio mensual programado para la aplicación de parches de Kernel.</w:t>
      </w:r>
    </w:p>
    <w:p>
      <w:pPr>
        <w:pStyle w:val="Ttulo1"/>
      </w:pPr>
      <w:r>
        <w:t>5. AUDITORÍA Y MONITOREO LOCAL</w:t>
      </w:r>
    </w:p>
    <w:p>
      <w:r>
        <w:t>--------------------------------------------------------------------------------</w:t>
      </w:r>
    </w:p>
    <w:p>
      <w:r>
        <w:t>- Instalación de `auditd` para registrar cambios en archivos del sistema y</w:t>
      </w:r>
    </w:p>
    <w:p>
      <w:r>
        <w:t>llamadas al sistema sospechosas.</w:t>
      </w:r>
    </w:p>
    <w:p>
      <w:r>
        <w:t>- Sincronización horaria obligatoria mediante NTP (Stratum 1 o 2).</w:t>
      </w:r>
    </w:p>
    <w:p>
      <w:r>
        <w:t>--------------------------------------------------------------------------------</w:t>
      </w:r>
    </w:p>
    <w:sectPr w:rsidR="00945424" w:rsidRPr="00945424" w:rsidSect="00AB02A7">
      <w:headerReference w:type="default" r:id="rId9"/>
      <w:footerReference w:type="default" r:id="rId10"/>
      <w:pgSz w:w="11906" w:h="16838" w:code="9"/>
      <w:pgMar w:top="720" w:right="936" w:bottom="720" w:left="936" w:header="0" w:footer="289" w:gutter="0"/>
      <w:pgNumType w:start="1"/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4087D" w14:textId="77777777" w:rsidR="00406BDB" w:rsidRDefault="00406BDB">
      <w:r>
        <w:separator/>
      </w:r>
    </w:p>
    <w:p w14:paraId="6B86748E" w14:textId="77777777" w:rsidR="00406BDB" w:rsidRDefault="00406BDB"/>
  </w:endnote>
  <w:endnote w:type="continuationSeparator" w:id="0">
    <w:p w14:paraId="47BD28F5" w14:textId="77777777" w:rsidR="00406BDB" w:rsidRDefault="00406BDB">
      <w:r>
        <w:continuationSeparator/>
      </w:r>
    </w:p>
    <w:p w14:paraId="3ED91612" w14:textId="77777777" w:rsidR="00406BDB" w:rsidRDefault="00406BD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noProof/>
      </w:rPr>
      <w:id w:val="-890194395"/>
      <w:docPartObj>
        <w:docPartGallery w:val="Page Numbers (Bottom of Page)"/>
        <w:docPartUnique/>
      </w:docPartObj>
    </w:sdtPr>
    <w:sdtContent>
      <w:p w14:paraId="281B5346" w14:textId="77777777" w:rsidR="00DF027C" w:rsidRDefault="00DF027C">
        <w:pPr>
          <w:pStyle w:val="Piedepgina"/>
          <w:jc w:val="center"/>
          <w:rPr>
            <w:noProof/>
          </w:rPr>
        </w:pPr>
        <w:r>
          <w:rPr>
            <w:noProof/>
            <w:lang w:bidi="es-ES"/>
          </w:rPr>
          <w:fldChar w:fldCharType="begin"/>
        </w:r>
        <w:r>
          <w:rPr>
            <w:noProof/>
            <w:lang w:bidi="es-ES"/>
          </w:rPr>
          <w:instrText xml:space="preserve"> PAGE   \* MERGEFORMAT </w:instrText>
        </w:r>
        <w:r>
          <w:rPr>
            <w:noProof/>
            <w:lang w:bidi="es-ES"/>
          </w:rPr>
          <w:fldChar w:fldCharType="separate"/>
        </w:r>
        <w:r w:rsidR="00AB02A7">
          <w:rPr>
            <w:noProof/>
            <w:lang w:bidi="es-ES"/>
          </w:rPr>
          <w:t>2</w:t>
        </w:r>
        <w:r>
          <w:rPr>
            <w:noProof/>
            <w:lang w:bidi="es-ES"/>
          </w:rPr>
          <w:fldChar w:fldCharType="end"/>
        </w:r>
      </w:p>
    </w:sdtContent>
  </w:sdt>
  <w:p w14:paraId="3B566C96" w14:textId="77777777" w:rsidR="00DF027C" w:rsidRDefault="00DF027C">
    <w:pPr>
      <w:pStyle w:val="Piedepgina"/>
      <w:rPr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09B9D" w14:textId="77777777" w:rsidR="00406BDB" w:rsidRDefault="00406BDB">
      <w:r>
        <w:separator/>
      </w:r>
    </w:p>
    <w:p w14:paraId="22EE908E" w14:textId="77777777" w:rsidR="00406BDB" w:rsidRDefault="00406BDB"/>
  </w:footnote>
  <w:footnote w:type="continuationSeparator" w:id="0">
    <w:p w14:paraId="043C1D75" w14:textId="77777777" w:rsidR="00406BDB" w:rsidRDefault="00406BDB">
      <w:r>
        <w:continuationSeparator/>
      </w:r>
    </w:p>
    <w:p w14:paraId="1142B639" w14:textId="77777777" w:rsidR="00406BDB" w:rsidRDefault="00406BD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35" w:type="dxa"/>
      <w:tblBorders>
        <w:top w:val="single" w:sz="36" w:space="0" w:color="082A75" w:themeColor="text2"/>
        <w:left w:val="single" w:sz="36" w:space="0" w:color="082A75" w:themeColor="text2"/>
        <w:bottom w:val="single" w:sz="36" w:space="0" w:color="082A75" w:themeColor="text2"/>
        <w:right w:val="single" w:sz="36" w:space="0" w:color="082A75" w:themeColor="text2"/>
        <w:insideH w:val="single" w:sz="36" w:space="0" w:color="082A75" w:themeColor="text2"/>
        <w:insideV w:val="single" w:sz="36" w:space="0" w:color="082A75" w:themeColor="text2"/>
      </w:tblBorders>
      <w:tblLook w:val="0000" w:firstRow="0" w:lastRow="0" w:firstColumn="0" w:lastColumn="0" w:noHBand="0" w:noVBand="0"/>
    </w:tblPr>
    <w:tblGrid>
      <w:gridCol w:w="10035"/>
    </w:tblGrid>
    <w:tr w:rsidR="00D077E9" w14:paraId="1FF23884" w14:textId="77777777" w:rsidTr="00360494">
      <w:trPr>
        <w:trHeight w:val="978"/>
      </w:trPr>
      <w:tc>
        <w:tcPr>
          <w:tcW w:w="10035" w:type="dxa"/>
          <w:tcBorders>
            <w:top w:val="nil"/>
            <w:left w:val="nil"/>
            <w:bottom w:val="single" w:sz="36" w:space="0" w:color="34ABA2" w:themeColor="accent3"/>
            <w:right w:val="nil"/>
          </w:tcBorders>
        </w:tcPr>
        <w:p w14:paraId="1FA88B3C" w14:textId="201297B2" w:rsidR="00945424" w:rsidRDefault="00945424">
          <w:pPr>
            <w:pStyle w:val="Encabezado"/>
            <w:rPr>
              <w:noProof/>
            </w:rPr>
          </w:pPr>
          <w:r>
            <w:rPr>
              <w:noProof/>
            </w:rPr>
            <w:br/>
            <w:t>Universidad Modelo – Ciberseguridad</w:t>
          </w:r>
        </w:p>
      </w:tc>
    </w:tr>
  </w:tbl>
  <w:p w14:paraId="2A6EF0E1" w14:textId="77777777" w:rsidR="00D077E9" w:rsidRDefault="00D077E9" w:rsidP="00D077E9">
    <w:pPr>
      <w:pStyle w:val="Encabezado"/>
      <w:rPr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C1D0E"/>
    <w:multiLevelType w:val="hybridMultilevel"/>
    <w:tmpl w:val="B544852E"/>
    <w:lvl w:ilvl="0" w:tplc="8F3ECC44">
      <w:start w:val="8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AE0EDC"/>
    <w:multiLevelType w:val="hybridMultilevel"/>
    <w:tmpl w:val="879CCB20"/>
    <w:lvl w:ilvl="0" w:tplc="8F3ECC44">
      <w:start w:val="8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3557F4"/>
    <w:multiLevelType w:val="hybridMultilevel"/>
    <w:tmpl w:val="C4CECD20"/>
    <w:lvl w:ilvl="0" w:tplc="8F3ECC44">
      <w:start w:val="8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865EA5"/>
    <w:multiLevelType w:val="hybridMultilevel"/>
    <w:tmpl w:val="C2385AE6"/>
    <w:lvl w:ilvl="0" w:tplc="8F3ECC44">
      <w:start w:val="8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B350BD"/>
    <w:multiLevelType w:val="hybridMultilevel"/>
    <w:tmpl w:val="49B88B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1525743">
    <w:abstractNumId w:val="4"/>
  </w:num>
  <w:num w:numId="2" w16cid:durableId="310257497">
    <w:abstractNumId w:val="3"/>
  </w:num>
  <w:num w:numId="3" w16cid:durableId="1378385256">
    <w:abstractNumId w:val="2"/>
  </w:num>
  <w:num w:numId="4" w16cid:durableId="380137379">
    <w:abstractNumId w:val="1"/>
  </w:num>
  <w:num w:numId="5" w16cid:durableId="468060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C5E"/>
    <w:rsid w:val="00020ACB"/>
    <w:rsid w:val="0002482E"/>
    <w:rsid w:val="00050324"/>
    <w:rsid w:val="000747A0"/>
    <w:rsid w:val="000A0150"/>
    <w:rsid w:val="000E63C9"/>
    <w:rsid w:val="00130E9D"/>
    <w:rsid w:val="00150A6D"/>
    <w:rsid w:val="00164716"/>
    <w:rsid w:val="00185B35"/>
    <w:rsid w:val="001F2BC8"/>
    <w:rsid w:val="001F5F6B"/>
    <w:rsid w:val="00243EBC"/>
    <w:rsid w:val="00244C5E"/>
    <w:rsid w:val="00246A35"/>
    <w:rsid w:val="00284348"/>
    <w:rsid w:val="002F51F5"/>
    <w:rsid w:val="00312137"/>
    <w:rsid w:val="00330359"/>
    <w:rsid w:val="0033762F"/>
    <w:rsid w:val="00360494"/>
    <w:rsid w:val="00366C7E"/>
    <w:rsid w:val="00384EA3"/>
    <w:rsid w:val="003A39A1"/>
    <w:rsid w:val="003C2191"/>
    <w:rsid w:val="003D3863"/>
    <w:rsid w:val="003E77D2"/>
    <w:rsid w:val="00406BDB"/>
    <w:rsid w:val="004110DE"/>
    <w:rsid w:val="0044085A"/>
    <w:rsid w:val="004B21A5"/>
    <w:rsid w:val="004E5FEE"/>
    <w:rsid w:val="005037F0"/>
    <w:rsid w:val="00516A86"/>
    <w:rsid w:val="005275F6"/>
    <w:rsid w:val="00572102"/>
    <w:rsid w:val="005B10A6"/>
    <w:rsid w:val="005F1BB0"/>
    <w:rsid w:val="00656C4D"/>
    <w:rsid w:val="006E5716"/>
    <w:rsid w:val="007302B3"/>
    <w:rsid w:val="00730733"/>
    <w:rsid w:val="007309A6"/>
    <w:rsid w:val="00730E3A"/>
    <w:rsid w:val="00736AAF"/>
    <w:rsid w:val="00765B2A"/>
    <w:rsid w:val="00783A34"/>
    <w:rsid w:val="007C6B52"/>
    <w:rsid w:val="007D16C5"/>
    <w:rsid w:val="00862FE4"/>
    <w:rsid w:val="0086389A"/>
    <w:rsid w:val="0087605E"/>
    <w:rsid w:val="008941AE"/>
    <w:rsid w:val="008B1FEE"/>
    <w:rsid w:val="00900670"/>
    <w:rsid w:val="00903C32"/>
    <w:rsid w:val="00916B16"/>
    <w:rsid w:val="009173B9"/>
    <w:rsid w:val="0093335D"/>
    <w:rsid w:val="0093613E"/>
    <w:rsid w:val="00943026"/>
    <w:rsid w:val="00945424"/>
    <w:rsid w:val="00966B81"/>
    <w:rsid w:val="00977F79"/>
    <w:rsid w:val="009C7720"/>
    <w:rsid w:val="00A23AFA"/>
    <w:rsid w:val="00A31B3E"/>
    <w:rsid w:val="00A532F3"/>
    <w:rsid w:val="00A8489E"/>
    <w:rsid w:val="00AB02A7"/>
    <w:rsid w:val="00AC29F3"/>
    <w:rsid w:val="00AD7CC1"/>
    <w:rsid w:val="00B231E5"/>
    <w:rsid w:val="00B95C1F"/>
    <w:rsid w:val="00C02B87"/>
    <w:rsid w:val="00C4086D"/>
    <w:rsid w:val="00C80099"/>
    <w:rsid w:val="00CA034A"/>
    <w:rsid w:val="00CA1896"/>
    <w:rsid w:val="00CB5B28"/>
    <w:rsid w:val="00CF5371"/>
    <w:rsid w:val="00D0323A"/>
    <w:rsid w:val="00D0559F"/>
    <w:rsid w:val="00D064B5"/>
    <w:rsid w:val="00D077E9"/>
    <w:rsid w:val="00D42CB7"/>
    <w:rsid w:val="00D5413D"/>
    <w:rsid w:val="00D570A9"/>
    <w:rsid w:val="00D70D02"/>
    <w:rsid w:val="00D770C7"/>
    <w:rsid w:val="00D86945"/>
    <w:rsid w:val="00D90290"/>
    <w:rsid w:val="00DC706A"/>
    <w:rsid w:val="00DD152F"/>
    <w:rsid w:val="00DE213F"/>
    <w:rsid w:val="00DF027C"/>
    <w:rsid w:val="00E00A32"/>
    <w:rsid w:val="00E13D08"/>
    <w:rsid w:val="00E22ACD"/>
    <w:rsid w:val="00E620B0"/>
    <w:rsid w:val="00E81B40"/>
    <w:rsid w:val="00EB6AE5"/>
    <w:rsid w:val="00EE56C8"/>
    <w:rsid w:val="00EF555B"/>
    <w:rsid w:val="00F027BB"/>
    <w:rsid w:val="00F11DCF"/>
    <w:rsid w:val="00F162EA"/>
    <w:rsid w:val="00F52D27"/>
    <w:rsid w:val="00F83527"/>
    <w:rsid w:val="00FC357B"/>
    <w:rsid w:val="00FD583F"/>
    <w:rsid w:val="00FD7488"/>
    <w:rsid w:val="00FF16B4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8FF4D8"/>
  <w15:docId w15:val="{3D5B2094-1ADF-4DE8-ADBD-FABAD1FD2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" w:unhideWhenUsed="1" w:qFormat="1"/>
    <w:lsdException w:name="Emphasis" w:semiHidden="1" w:uiPriority="2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945"/>
    <w:pPr>
      <w:spacing w:after="0"/>
    </w:pPr>
    <w:rPr>
      <w:rFonts w:eastAsiaTheme="minorEastAsia"/>
      <w:b/>
      <w:color w:val="082A75" w:themeColor="text2"/>
      <w:sz w:val="28"/>
      <w:szCs w:val="22"/>
    </w:rPr>
  </w:style>
  <w:style w:type="paragraph" w:styleId="Ttulo1">
    <w:name w:val="heading 1"/>
    <w:basedOn w:val="Normal"/>
    <w:link w:val="Ttulo1Car"/>
    <w:uiPriority w:val="4"/>
    <w:qFormat/>
    <w:rsid w:val="00D077E9"/>
    <w:pPr>
      <w:keepNext/>
      <w:spacing w:before="240" w:after="60"/>
      <w:outlineLvl w:val="0"/>
    </w:pPr>
    <w:rPr>
      <w:rFonts w:asciiTheme="majorHAnsi" w:eastAsiaTheme="majorEastAsia" w:hAnsiTheme="majorHAnsi" w:cstheme="majorBidi"/>
      <w:color w:val="061F57" w:themeColor="text2" w:themeShade="BF"/>
      <w:kern w:val="28"/>
      <w:sz w:val="52"/>
      <w:szCs w:val="32"/>
    </w:rPr>
  </w:style>
  <w:style w:type="paragraph" w:styleId="Ttulo2">
    <w:name w:val="heading 2"/>
    <w:basedOn w:val="Normal"/>
    <w:next w:val="Normal"/>
    <w:link w:val="Ttulo2Car"/>
    <w:uiPriority w:val="4"/>
    <w:qFormat/>
    <w:rsid w:val="00DF027C"/>
    <w:pPr>
      <w:keepNext/>
      <w:spacing w:after="240" w:line="240" w:lineRule="auto"/>
      <w:outlineLvl w:val="1"/>
    </w:pPr>
    <w:rPr>
      <w:rFonts w:eastAsiaTheme="majorEastAsia" w:cstheme="majorBidi"/>
      <w:b w:val="0"/>
      <w:sz w:val="3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uiPriority w:val="1"/>
    <w:qFormat/>
    <w:rsid w:val="00D86945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TtuloCar">
    <w:name w:val="Título Car"/>
    <w:basedOn w:val="Fuentedeprrafopredeter"/>
    <w:link w:val="Ttulo"/>
    <w:uiPriority w:val="1"/>
    <w:rsid w:val="00D86945"/>
    <w:rPr>
      <w:rFonts w:asciiTheme="majorHAnsi" w:eastAsiaTheme="majorEastAsia" w:hAnsiTheme="majorHAnsi" w:cstheme="majorBidi"/>
      <w:b/>
      <w:bCs/>
      <w:color w:val="082A75" w:themeColor="text2"/>
      <w:sz w:val="72"/>
      <w:szCs w:val="52"/>
    </w:rPr>
  </w:style>
  <w:style w:type="paragraph" w:styleId="Subttulo">
    <w:name w:val="Subtitle"/>
    <w:basedOn w:val="Normal"/>
    <w:link w:val="SubttuloCar"/>
    <w:uiPriority w:val="2"/>
    <w:qFormat/>
    <w:rsid w:val="00D86945"/>
    <w:pPr>
      <w:framePr w:hSpace="180" w:wrap="around" w:vAnchor="text" w:hAnchor="margin" w:y="1167"/>
    </w:pPr>
    <w:rPr>
      <w:b w:val="0"/>
      <w:caps/>
      <w:spacing w:val="20"/>
      <w:sz w:val="32"/>
    </w:rPr>
  </w:style>
  <w:style w:type="character" w:customStyle="1" w:styleId="SubttuloCar">
    <w:name w:val="Subtítulo Car"/>
    <w:basedOn w:val="Fuentedeprrafopredeter"/>
    <w:link w:val="Subttulo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customStyle="1" w:styleId="Ttulo1Car">
    <w:name w:val="Título 1 Car"/>
    <w:basedOn w:val="Fuentedeprrafopredeter"/>
    <w:link w:val="Ttulo1"/>
    <w:uiPriority w:val="4"/>
    <w:rsid w:val="00D077E9"/>
    <w:rPr>
      <w:rFonts w:asciiTheme="majorHAnsi" w:eastAsiaTheme="majorEastAsia" w:hAnsiTheme="majorHAnsi" w:cstheme="majorBidi"/>
      <w:b/>
      <w:color w:val="061F57" w:themeColor="text2" w:themeShade="BF"/>
      <w:kern w:val="28"/>
      <w:sz w:val="52"/>
      <w:szCs w:val="32"/>
    </w:rPr>
  </w:style>
  <w:style w:type="paragraph" w:styleId="Encabezado">
    <w:name w:val="header"/>
    <w:basedOn w:val="Normal"/>
    <w:link w:val="EncabezadoCar"/>
    <w:uiPriority w:val="8"/>
    <w:unhideWhenUsed/>
    <w:rsid w:val="005037F0"/>
  </w:style>
  <w:style w:type="character" w:customStyle="1" w:styleId="EncabezadoCar">
    <w:name w:val="Encabezado Car"/>
    <w:basedOn w:val="Fuentedeprrafopredeter"/>
    <w:link w:val="Encabezado"/>
    <w:uiPriority w:val="8"/>
    <w:rsid w:val="0093335D"/>
  </w:style>
  <w:style w:type="paragraph" w:styleId="Piedepgina">
    <w:name w:val="footer"/>
    <w:basedOn w:val="Normal"/>
    <w:link w:val="PiedepginaCar"/>
    <w:uiPriority w:val="99"/>
    <w:unhideWhenUsed/>
    <w:rsid w:val="005037F0"/>
  </w:style>
  <w:style w:type="character" w:customStyle="1" w:styleId="PiedepginaCar">
    <w:name w:val="Pie de página Car"/>
    <w:basedOn w:val="Fuentedeprrafopredeter"/>
    <w:link w:val="Piedepgina"/>
    <w:uiPriority w:val="99"/>
    <w:rsid w:val="005037F0"/>
    <w:rPr>
      <w:sz w:val="24"/>
      <w:szCs w:val="24"/>
    </w:rPr>
  </w:style>
  <w:style w:type="paragraph" w:customStyle="1" w:styleId="Nombre">
    <w:name w:val="Nombre"/>
    <w:basedOn w:val="Normal"/>
    <w:uiPriority w:val="3"/>
    <w:qFormat/>
    <w:rsid w:val="00B231E5"/>
    <w:pPr>
      <w:spacing w:line="240" w:lineRule="auto"/>
      <w:jc w:val="right"/>
    </w:pPr>
  </w:style>
  <w:style w:type="character" w:customStyle="1" w:styleId="Ttulo2Car">
    <w:name w:val="Título 2 Car"/>
    <w:basedOn w:val="Fuentedeprrafopredeter"/>
    <w:link w:val="Ttulo2"/>
    <w:uiPriority w:val="4"/>
    <w:rsid w:val="00DF027C"/>
    <w:rPr>
      <w:rFonts w:eastAsiaTheme="majorEastAsia" w:cstheme="majorBidi"/>
      <w:color w:val="082A75" w:themeColor="text2"/>
      <w:sz w:val="36"/>
      <w:szCs w:val="26"/>
    </w:rPr>
  </w:style>
  <w:style w:type="table" w:styleId="Tablaconcuadrcula">
    <w:name w:val="Table Grid"/>
    <w:basedOn w:val="Tabla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unhideWhenUsed/>
    <w:rsid w:val="00D86945"/>
    <w:rPr>
      <w:color w:val="808080"/>
    </w:rPr>
  </w:style>
  <w:style w:type="paragraph" w:customStyle="1" w:styleId="Contenido">
    <w:name w:val="Contenido"/>
    <w:basedOn w:val="Normal"/>
    <w:link w:val="Carcterdecontenido"/>
    <w:qFormat/>
    <w:rsid w:val="00DF027C"/>
    <w:rPr>
      <w:b w:val="0"/>
    </w:rPr>
  </w:style>
  <w:style w:type="paragraph" w:customStyle="1" w:styleId="Textodestacado">
    <w:name w:val="Texto destacado"/>
    <w:basedOn w:val="Normal"/>
    <w:link w:val="Carcterdetextodestacado"/>
    <w:qFormat/>
    <w:rsid w:val="00DF027C"/>
  </w:style>
  <w:style w:type="character" w:customStyle="1" w:styleId="Carcterdecontenido">
    <w:name w:val="Carácter de contenido"/>
    <w:basedOn w:val="Fuentedeprrafopredeter"/>
    <w:link w:val="Contenido"/>
    <w:rsid w:val="00DF027C"/>
    <w:rPr>
      <w:rFonts w:eastAsiaTheme="minorEastAsia"/>
      <w:color w:val="082A75" w:themeColor="text2"/>
      <w:sz w:val="28"/>
      <w:szCs w:val="22"/>
    </w:rPr>
  </w:style>
  <w:style w:type="character" w:customStyle="1" w:styleId="Carcterdetextodestacado">
    <w:name w:val="Carácter de texto destacado"/>
    <w:basedOn w:val="Fuentedeprrafopredeter"/>
    <w:link w:val="Textodestacado"/>
    <w:rsid w:val="00DF027C"/>
    <w:rPr>
      <w:rFonts w:eastAsiaTheme="minorEastAsia"/>
      <w:b/>
      <w:color w:val="082A75" w:themeColor="text2"/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Riqiperes\AppData\Roaming\Microsoft\Templates\Informe%20.dotx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5C12B5F0C824467A2DA86E58C8AD7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426345-28C5-4CFC-8E5F-347CEAF0C3EC}"/>
      </w:docPartPr>
      <w:docPartBody>
        <w:p w:rsidR="00FB4225" w:rsidRDefault="00000000">
          <w:pPr>
            <w:pStyle w:val="75C12B5F0C824467A2DA86E58C8AD7FC"/>
          </w:pPr>
          <w:r w:rsidRPr="00D86945">
            <w:rPr>
              <w:rStyle w:val="SubttuloCar"/>
              <w:b/>
              <w:lang w:bidi="es-ES"/>
            </w:rPr>
            <w:fldChar w:fldCharType="begin"/>
          </w:r>
          <w:r w:rsidRPr="00D86945">
            <w:rPr>
              <w:rStyle w:val="SubttuloCar"/>
              <w:lang w:bidi="es-ES"/>
            </w:rPr>
            <w:instrText xml:space="preserve"> DATE  \@ "MMMM d"  \* MERGEFORMAT </w:instrText>
          </w:r>
          <w:r w:rsidRPr="00D86945">
            <w:rPr>
              <w:rStyle w:val="SubttuloCar"/>
              <w:b/>
              <w:lang w:bidi="es-ES"/>
            </w:rPr>
            <w:fldChar w:fldCharType="separate"/>
          </w:r>
          <w:r>
            <w:rPr>
              <w:rStyle w:val="SubttuloCar"/>
              <w:lang w:bidi="es-ES"/>
            </w:rPr>
            <w:t>mayo 29</w:t>
          </w:r>
          <w:r w:rsidRPr="00D86945">
            <w:rPr>
              <w:rStyle w:val="SubttuloCar"/>
              <w:b/>
              <w:lang w:bidi="es-ES"/>
            </w:rPr>
            <w:fldChar w:fldCharType="end"/>
          </w:r>
        </w:p>
      </w:docPartBody>
    </w:docPart>
    <w:docPart>
      <w:docPartPr>
        <w:name w:val="8AC8F99481534EEC98D5798E47E31F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26CF2D-EB92-4603-AA20-83C203EFA30B}"/>
      </w:docPartPr>
      <w:docPartBody>
        <w:p w:rsidR="00FB4225" w:rsidRDefault="00000000">
          <w:pPr>
            <w:pStyle w:val="8AC8F99481534EEC98D5798E47E31FC2"/>
          </w:pPr>
          <w:r>
            <w:rPr>
              <w:noProof/>
              <w:lang w:bidi="es-ES"/>
            </w:rPr>
            <w:t>Su nombre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7D8"/>
    <w:rsid w:val="00020ACB"/>
    <w:rsid w:val="00226ABC"/>
    <w:rsid w:val="00256733"/>
    <w:rsid w:val="003C0C03"/>
    <w:rsid w:val="0050761C"/>
    <w:rsid w:val="009A47D8"/>
    <w:rsid w:val="00B95C1F"/>
    <w:rsid w:val="00C80099"/>
    <w:rsid w:val="00FB4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link w:val="SubttuloCar"/>
    <w:uiPriority w:val="2"/>
    <w:qFormat/>
    <w:pPr>
      <w:framePr w:hSpace="180" w:wrap="around" w:vAnchor="text" w:hAnchor="margin" w:y="1167"/>
      <w:spacing w:after="0" w:line="276" w:lineRule="auto"/>
    </w:pPr>
    <w:rPr>
      <w:caps/>
      <w:color w:val="0E2841" w:themeColor="text2"/>
      <w:spacing w:val="20"/>
      <w:kern w:val="0"/>
      <w:sz w:val="32"/>
      <w:szCs w:val="22"/>
      <w:lang w:val="es-ES" w:eastAsia="en-US"/>
      <w14:ligatures w14:val="none"/>
    </w:rPr>
  </w:style>
  <w:style w:type="character" w:customStyle="1" w:styleId="SubttuloCar">
    <w:name w:val="Subtítulo Car"/>
    <w:basedOn w:val="Fuentedeprrafopredeter"/>
    <w:link w:val="Subttulo"/>
    <w:uiPriority w:val="2"/>
    <w:rPr>
      <w:caps/>
      <w:color w:val="0E2841" w:themeColor="text2"/>
      <w:spacing w:val="20"/>
      <w:kern w:val="0"/>
      <w:sz w:val="32"/>
      <w:szCs w:val="22"/>
      <w:lang w:val="es-ES" w:eastAsia="en-US"/>
      <w14:ligatures w14:val="none"/>
    </w:rPr>
  </w:style>
  <w:style w:type="paragraph" w:customStyle="1" w:styleId="75C12B5F0C824467A2DA86E58C8AD7FC">
    <w:name w:val="75C12B5F0C824467A2DA86E58C8AD7FC"/>
  </w:style>
  <w:style w:type="paragraph" w:customStyle="1" w:styleId="8AC8F99481534EEC98D5798E47E31FC2">
    <w:name w:val="8AC8F99481534EEC98D5798E47E31FC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>Ricardo Pérez
</CompanyFax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Informe .dotx</Template>
  <TotalTime>7</TotalTime>
  <Pages>4</Pages>
  <Words>405</Words>
  <Characters>2231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Riqiperes</dc:creator>
  <cp:keywords/>
  <cp:lastModifiedBy>RICARDO PEREZ QUIÑONES</cp:lastModifiedBy>
  <cp:revision>7</cp:revision>
  <cp:lastPrinted>2006-08-01T17:47:00Z</cp:lastPrinted>
  <dcterms:created xsi:type="dcterms:W3CDTF">2026-05-29T09:42:00Z</dcterms:created>
  <dcterms:modified xsi:type="dcterms:W3CDTF">2026-06-04T22:27:00Z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