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F03EF" w14:textId="28262933" w:rsidR="00D629B1" w:rsidRPr="009F7A3F" w:rsidRDefault="00D629B1" w:rsidP="00D629B1">
      <w:pPr>
        <w:numPr>
          <w:ilvl w:val="0"/>
          <w:numId w:val="2"/>
        </w:numPr>
        <w:rPr>
          <w:lang w:val="en-CH"/>
        </w:rPr>
      </w:pPr>
      <w:r w:rsidRPr="009F7A3F">
        <w:t>Introduction :</w:t>
      </w:r>
    </w:p>
    <w:p w14:paraId="524696F4" w14:textId="77777777" w:rsidR="00D629B1" w:rsidRPr="009F7A3F" w:rsidRDefault="00D629B1" w:rsidP="00D629B1">
      <w:pPr>
        <w:numPr>
          <w:ilvl w:val="1"/>
          <w:numId w:val="2"/>
        </w:numPr>
        <w:tabs>
          <w:tab w:val="num" w:pos="720"/>
        </w:tabs>
        <w:rPr>
          <w:lang w:val="en-CH"/>
        </w:rPr>
      </w:pPr>
      <w:r w:rsidRPr="009F7A3F">
        <w:t xml:space="preserve">Bonjour </w:t>
      </w:r>
    </w:p>
    <w:p w14:paraId="7919F225" w14:textId="78BC1114" w:rsidR="00D629B1" w:rsidRPr="009F7A3F" w:rsidRDefault="00D629B1" w:rsidP="00D629B1">
      <w:pPr>
        <w:numPr>
          <w:ilvl w:val="1"/>
          <w:numId w:val="2"/>
        </w:numPr>
        <w:tabs>
          <w:tab w:val="num" w:pos="720"/>
        </w:tabs>
        <w:rPr>
          <w:lang w:val="en-CH"/>
        </w:rPr>
      </w:pPr>
      <w:r w:rsidRPr="009F7A3F">
        <w:t>Dire qu’on a choisit un métier plutôt qu’un des pratiques (gestion d’incident et demande de service</w:t>
      </w:r>
    </w:p>
    <w:p w14:paraId="736B6322" w14:textId="77777777" w:rsidR="00D629B1" w:rsidRPr="009F7A3F" w:rsidRDefault="00D629B1" w:rsidP="00D629B1">
      <w:pPr>
        <w:numPr>
          <w:ilvl w:val="1"/>
          <w:numId w:val="2"/>
        </w:numPr>
        <w:tabs>
          <w:tab w:val="num" w:pos="720"/>
        </w:tabs>
        <w:rPr>
          <w:lang w:val="en-CH"/>
        </w:rPr>
      </w:pPr>
      <w:r w:rsidRPr="009F7A3F">
        <w:t>Lire le sommaire</w:t>
      </w:r>
    </w:p>
    <w:p w14:paraId="79C70C8E" w14:textId="778BB4DA" w:rsidR="00D629B1" w:rsidRPr="009F7A3F" w:rsidRDefault="00D629B1" w:rsidP="00D629B1">
      <w:pPr>
        <w:numPr>
          <w:ilvl w:val="0"/>
          <w:numId w:val="2"/>
        </w:numPr>
        <w:rPr>
          <w:lang w:val="en-CH"/>
        </w:rPr>
      </w:pPr>
      <w:r w:rsidRPr="009F7A3F">
        <w:t>Définition d’incident et problème et demande de service (voir vidéos)</w:t>
      </w:r>
    </w:p>
    <w:p w14:paraId="45A60B6D" w14:textId="6BF28681" w:rsidR="00E15025" w:rsidRPr="009F7A3F" w:rsidRDefault="00E15025" w:rsidP="00E15025">
      <w:pPr>
        <w:numPr>
          <w:ilvl w:val="1"/>
          <w:numId w:val="2"/>
        </w:numPr>
        <w:rPr>
          <w:lang w:val="en-CH"/>
        </w:rPr>
      </w:pPr>
      <w:r w:rsidRPr="009F7A3F">
        <w:t xml:space="preserve">Incident : </w:t>
      </w:r>
      <w:r w:rsidRPr="009F7A3F">
        <w:t>Interruption ou dégradation non planifiée d’un service informatique</w:t>
      </w:r>
    </w:p>
    <w:p w14:paraId="007A015F" w14:textId="042AC31C" w:rsidR="00E15025" w:rsidRPr="009F7A3F" w:rsidRDefault="00E15025" w:rsidP="005E18DA">
      <w:pPr>
        <w:numPr>
          <w:ilvl w:val="1"/>
          <w:numId w:val="2"/>
        </w:numPr>
        <w:rPr>
          <w:lang w:val="en-CH"/>
        </w:rPr>
      </w:pPr>
      <w:r w:rsidRPr="009F7A3F">
        <w:t>Service : demande d’installation des logiciels, demande de matériaux</w:t>
      </w:r>
    </w:p>
    <w:p w14:paraId="64399181" w14:textId="0ACE671A" w:rsidR="00D629B1" w:rsidRPr="00F773AE" w:rsidRDefault="00D629B1" w:rsidP="00D629B1">
      <w:pPr>
        <w:numPr>
          <w:ilvl w:val="0"/>
          <w:numId w:val="2"/>
        </w:numPr>
        <w:rPr>
          <w:lang w:val="en-CH"/>
        </w:rPr>
      </w:pPr>
      <w:r w:rsidRPr="009F7A3F">
        <w:t xml:space="preserve">Expliquer </w:t>
      </w:r>
      <w:r w:rsidR="00F773AE">
        <w:t>les acteurs dans le</w:t>
      </w:r>
      <w:r w:rsidRPr="009F7A3F">
        <w:t xml:space="preserve"> service desk </w:t>
      </w:r>
    </w:p>
    <w:p w14:paraId="2B5602E0" w14:textId="47AF3DE0" w:rsidR="00F773AE" w:rsidRPr="00F773AE" w:rsidRDefault="00F773AE" w:rsidP="00D629B1">
      <w:pPr>
        <w:numPr>
          <w:ilvl w:val="0"/>
          <w:numId w:val="2"/>
        </w:numPr>
        <w:rPr>
          <w:lang w:val="en-CH"/>
        </w:rPr>
      </w:pPr>
      <w:r>
        <w:t>ITIL</w:t>
      </w:r>
    </w:p>
    <w:p w14:paraId="28E58801" w14:textId="168F1CA0" w:rsidR="00F773AE" w:rsidRPr="00F773AE" w:rsidRDefault="00F773AE" w:rsidP="00F773AE">
      <w:pPr>
        <w:numPr>
          <w:ilvl w:val="1"/>
          <w:numId w:val="1"/>
        </w:numPr>
        <w:rPr>
          <w:lang w:val="en-CH"/>
        </w:rPr>
      </w:pPr>
      <w:r>
        <w:t>Demande :  quand les</w:t>
      </w:r>
      <w:r w:rsidRPr="009F7A3F">
        <w:t xml:space="preserve"> utilisateurs lorsqu’ils rencontrent des incidents et/ou problèmes dans leur travail ou lorsqu’ils ont un besoin spécifique pour effectuer leur travail</w:t>
      </w:r>
    </w:p>
    <w:p w14:paraId="0F8FEDB0" w14:textId="3101BE77" w:rsidR="00D629B1" w:rsidRPr="00F773AE" w:rsidRDefault="00F773AE" w:rsidP="00F773AE">
      <w:pPr>
        <w:numPr>
          <w:ilvl w:val="1"/>
          <w:numId w:val="2"/>
        </w:numPr>
        <w:rPr>
          <w:lang w:val="en-CH"/>
        </w:rPr>
      </w:pPr>
      <w:r>
        <w:t>Contexte :</w:t>
      </w:r>
    </w:p>
    <w:p w14:paraId="2AF49D52" w14:textId="5C7A7542" w:rsidR="00F773AE" w:rsidRPr="00F773AE" w:rsidRDefault="00F773AE" w:rsidP="00F773AE">
      <w:pPr>
        <w:numPr>
          <w:ilvl w:val="2"/>
          <w:numId w:val="2"/>
        </w:numPr>
        <w:rPr>
          <w:lang w:val="en-CH"/>
        </w:rPr>
      </w:pPr>
      <w:r>
        <w:t>Prilly</w:t>
      </w:r>
    </w:p>
    <w:p w14:paraId="60F146D5" w14:textId="5851012C" w:rsidR="00F773AE" w:rsidRPr="00F773AE" w:rsidRDefault="00F773AE" w:rsidP="00F773AE">
      <w:pPr>
        <w:numPr>
          <w:ilvl w:val="2"/>
          <w:numId w:val="2"/>
        </w:numPr>
        <w:rPr>
          <w:lang w:val="en-CH"/>
        </w:rPr>
      </w:pPr>
      <w:r>
        <w:t>Florissant</w:t>
      </w:r>
    </w:p>
    <w:p w14:paraId="36A6D737" w14:textId="300EFF5A" w:rsidR="00F773AE" w:rsidRPr="009F7A3F" w:rsidRDefault="00F773AE" w:rsidP="00F773AE">
      <w:pPr>
        <w:numPr>
          <w:ilvl w:val="2"/>
          <w:numId w:val="2"/>
        </w:numPr>
        <w:rPr>
          <w:lang w:val="en-CH"/>
        </w:rPr>
      </w:pPr>
      <w:r>
        <w:t>Chavornay</w:t>
      </w:r>
    </w:p>
    <w:p w14:paraId="23181C67" w14:textId="4A66DEDC" w:rsidR="00D629B1" w:rsidRPr="00F773AE" w:rsidRDefault="00F773AE" w:rsidP="00D629B1">
      <w:pPr>
        <w:numPr>
          <w:ilvl w:val="1"/>
          <w:numId w:val="2"/>
        </w:numPr>
        <w:tabs>
          <w:tab w:val="num" w:pos="720"/>
        </w:tabs>
        <w:rPr>
          <w:lang w:val="en-CH"/>
        </w:rPr>
      </w:pPr>
      <w:r>
        <w:t>Les pratiques</w:t>
      </w:r>
    </w:p>
    <w:p w14:paraId="67807C7B" w14:textId="51EC0CC9" w:rsidR="00F773AE" w:rsidRPr="00F773AE" w:rsidRDefault="00F773AE" w:rsidP="00F773AE">
      <w:pPr>
        <w:numPr>
          <w:ilvl w:val="2"/>
          <w:numId w:val="2"/>
        </w:numPr>
        <w:rPr>
          <w:lang w:val="en-CH"/>
        </w:rPr>
      </w:pPr>
      <w:r>
        <w:t>Gestion d’incidents</w:t>
      </w:r>
    </w:p>
    <w:p w14:paraId="67B36770" w14:textId="333FAB49" w:rsidR="00F773AE" w:rsidRPr="00F773AE" w:rsidRDefault="00F773AE" w:rsidP="00F773AE">
      <w:pPr>
        <w:numPr>
          <w:ilvl w:val="2"/>
          <w:numId w:val="2"/>
        </w:numPr>
        <w:rPr>
          <w:lang w:val="en-CH"/>
        </w:rPr>
      </w:pPr>
      <w:r>
        <w:t>Gestion de demandes de services</w:t>
      </w:r>
    </w:p>
    <w:p w14:paraId="2CD671DE" w14:textId="2B9A19AD" w:rsidR="00F773AE" w:rsidRDefault="00F773AE" w:rsidP="00F773AE">
      <w:pPr>
        <w:numPr>
          <w:ilvl w:val="3"/>
          <w:numId w:val="2"/>
        </w:numPr>
        <w:rPr>
          <w:lang w:val="en-CH"/>
        </w:rPr>
      </w:pPr>
      <w:r>
        <w:t>Exemples pratiques</w:t>
      </w:r>
    </w:p>
    <w:p w14:paraId="51D7C9C7" w14:textId="333D6D9B" w:rsidR="00F773AE" w:rsidRPr="00F773AE" w:rsidRDefault="00F773AE" w:rsidP="00F773AE">
      <w:pPr>
        <w:numPr>
          <w:ilvl w:val="1"/>
          <w:numId w:val="2"/>
        </w:numPr>
        <w:tabs>
          <w:tab w:val="clear" w:pos="1440"/>
        </w:tabs>
        <w:rPr>
          <w:lang w:val="en-CH"/>
        </w:rPr>
      </w:pPr>
      <w:r>
        <w:t>La chaîne de valeur des services</w:t>
      </w:r>
    </w:p>
    <w:p w14:paraId="7CA653A0" w14:textId="55C52789" w:rsidR="00F773AE" w:rsidRPr="00F773AE" w:rsidRDefault="00F773AE" w:rsidP="006D4985">
      <w:pPr>
        <w:numPr>
          <w:ilvl w:val="2"/>
          <w:numId w:val="2"/>
        </w:numPr>
        <w:rPr>
          <w:lang w:val="en-CH"/>
        </w:rPr>
      </w:pPr>
      <w:r w:rsidRPr="00F773AE">
        <w:rPr>
          <w:lang w:val="en-CH"/>
        </w:rPr>
        <w:t>Engager</w:t>
      </w:r>
      <w:r>
        <w:t xml:space="preserve"> : </w:t>
      </w:r>
      <w:r w:rsidRPr="00F773AE">
        <w:rPr>
          <w:lang w:val="en-CH"/>
        </w:rPr>
        <w:t xml:space="preserve">Le </w:t>
      </w:r>
      <w:r w:rsidR="004301EE">
        <w:t>service desk</w:t>
      </w:r>
      <w:r w:rsidRPr="00F773AE">
        <w:rPr>
          <w:lang w:val="en-CH"/>
        </w:rPr>
        <w:t xml:space="preserve"> est le principal canal d'engagement tactique et opérationnel avec les utilisateurs.</w:t>
      </w:r>
    </w:p>
    <w:p w14:paraId="0BE9E09C" w14:textId="07710646" w:rsidR="00F773AE" w:rsidRPr="00F773AE" w:rsidRDefault="00F773AE" w:rsidP="00A20E42">
      <w:pPr>
        <w:numPr>
          <w:ilvl w:val="2"/>
          <w:numId w:val="2"/>
        </w:numPr>
        <w:rPr>
          <w:lang w:val="en-CH"/>
        </w:rPr>
      </w:pPr>
      <w:r w:rsidRPr="00F773AE">
        <w:rPr>
          <w:lang w:val="en-CH"/>
        </w:rPr>
        <w:t>Conception et transition</w:t>
      </w:r>
      <w:r>
        <w:t xml:space="preserve"> : </w:t>
      </w:r>
      <w:r w:rsidRPr="00F773AE">
        <w:rPr>
          <w:lang w:val="en-CH"/>
        </w:rPr>
        <w:t xml:space="preserve">Le </w:t>
      </w:r>
      <w:r w:rsidR="004301EE">
        <w:t xml:space="preserve">service desk </w:t>
      </w:r>
      <w:r w:rsidRPr="00F773AE">
        <w:rPr>
          <w:lang w:val="en-CH"/>
        </w:rPr>
        <w:t>fournit un canal pour communiquer avec les utilisateurs</w:t>
      </w:r>
      <w:r w:rsidR="004301EE">
        <w:t>. Grâce aux ticketing on peut suivre les problèmes et les demandes de services.</w:t>
      </w:r>
    </w:p>
    <w:p w14:paraId="78E4336E" w14:textId="33EF5530" w:rsidR="00F773AE" w:rsidRPr="00F773AE" w:rsidRDefault="00F773AE" w:rsidP="008F7366">
      <w:pPr>
        <w:numPr>
          <w:ilvl w:val="2"/>
          <w:numId w:val="2"/>
        </w:numPr>
        <w:rPr>
          <w:lang w:val="en-CH"/>
        </w:rPr>
      </w:pPr>
      <w:r w:rsidRPr="00F773AE">
        <w:rPr>
          <w:lang w:val="en-CH"/>
        </w:rPr>
        <w:t>Obtenir//Construire</w:t>
      </w:r>
      <w:r>
        <w:t xml:space="preserve"> : </w:t>
      </w:r>
      <w:r w:rsidR="004301EE">
        <w:t>Une fois que le ticket est reçu, le service desk fait tout pour résoudre le problème le plus vite possible et répondre aux demandes de services.</w:t>
      </w:r>
    </w:p>
    <w:p w14:paraId="4335BFC5" w14:textId="126425B8" w:rsidR="00F773AE" w:rsidRPr="00F773AE" w:rsidRDefault="00F773AE" w:rsidP="00A3364F">
      <w:pPr>
        <w:numPr>
          <w:ilvl w:val="2"/>
          <w:numId w:val="2"/>
        </w:numPr>
        <w:rPr>
          <w:lang w:val="en-CH"/>
        </w:rPr>
      </w:pPr>
      <w:r w:rsidRPr="00F773AE">
        <w:rPr>
          <w:lang w:val="en-CH"/>
        </w:rPr>
        <w:t>Livrer et soutenir</w:t>
      </w:r>
      <w:r>
        <w:t xml:space="preserve"> : </w:t>
      </w:r>
      <w:r w:rsidRPr="00F773AE">
        <w:rPr>
          <w:lang w:val="en-CH"/>
        </w:rPr>
        <w:t>Le service desk est le point de coordination pour la gestion des incidents et des demandes de service.</w:t>
      </w:r>
    </w:p>
    <w:p w14:paraId="56A2B098" w14:textId="1BD68D00" w:rsidR="00F773AE" w:rsidRPr="00F773AE" w:rsidRDefault="00F773AE" w:rsidP="00F96639">
      <w:pPr>
        <w:numPr>
          <w:ilvl w:val="2"/>
          <w:numId w:val="2"/>
        </w:numPr>
        <w:rPr>
          <w:lang w:val="en-CH"/>
        </w:rPr>
      </w:pPr>
      <w:r w:rsidRPr="00F773AE">
        <w:rPr>
          <w:lang w:val="en-CH"/>
        </w:rPr>
        <w:t>Améliorer</w:t>
      </w:r>
      <w:r>
        <w:t xml:space="preserve"> : </w:t>
      </w:r>
      <w:r w:rsidRPr="00F773AE">
        <w:rPr>
          <w:lang w:val="en-CH"/>
        </w:rPr>
        <w:t xml:space="preserve">Les activités du centre de services sont constamment surveillées et évaluées pour soutenir l'amélioration continue, l'alignement et la création de valeur. </w:t>
      </w:r>
      <w:r w:rsidR="00D004BA">
        <w:t>Il y a aussi les feedbacks</w:t>
      </w:r>
      <w:r w:rsidRPr="00F773AE">
        <w:rPr>
          <w:lang w:val="en-CH"/>
        </w:rPr>
        <w:t>.</w:t>
      </w:r>
    </w:p>
    <w:p w14:paraId="02DE075D" w14:textId="16B39007" w:rsidR="00453BD4" w:rsidRPr="00453BD4" w:rsidRDefault="00F773AE" w:rsidP="00453BD4">
      <w:pPr>
        <w:numPr>
          <w:ilvl w:val="1"/>
          <w:numId w:val="1"/>
        </w:numPr>
        <w:rPr>
          <w:lang w:val="en-CH"/>
        </w:rPr>
      </w:pPr>
      <w:r>
        <w:lastRenderedPageBreak/>
        <w:t xml:space="preserve">La valeur : répondre aux besoins de l’utilisateurs, aider les utilisateurs et fournir un support de haute qualité le plus rapidement possible </w:t>
      </w:r>
      <w:r w:rsidR="00453BD4">
        <w:t>afin d’augmenter</w:t>
      </w:r>
      <w:r>
        <w:t xml:space="preserve"> la satisfaction de l’utilisateur</w:t>
      </w:r>
    </w:p>
    <w:p w14:paraId="4994B31F" w14:textId="68A88978" w:rsidR="00453BD4" w:rsidRDefault="00453BD4" w:rsidP="00453BD4">
      <w:pPr>
        <w:pBdr>
          <w:bottom w:val="single" w:sz="12" w:space="1" w:color="auto"/>
        </w:pBdr>
      </w:pPr>
    </w:p>
    <w:p w14:paraId="7D80F5DD" w14:textId="77777777" w:rsidR="00453BD4" w:rsidRPr="00453BD4" w:rsidRDefault="00453BD4" w:rsidP="00453BD4">
      <w:pPr>
        <w:rPr>
          <w:lang w:val="en-CH"/>
        </w:rPr>
      </w:pPr>
    </w:p>
    <w:p w14:paraId="1202A76D" w14:textId="433F0CF7" w:rsidR="00453BD4" w:rsidRPr="009F7A3F" w:rsidRDefault="00453BD4" w:rsidP="00453BD4">
      <w:pPr>
        <w:numPr>
          <w:ilvl w:val="0"/>
          <w:numId w:val="1"/>
        </w:numPr>
        <w:rPr>
          <w:lang w:val="en-CH"/>
        </w:rPr>
      </w:pPr>
      <w:r>
        <w:t>Principes directeurs</w:t>
      </w:r>
    </w:p>
    <w:p w14:paraId="4EA079A9" w14:textId="45B86EE4" w:rsidR="00B5671F" w:rsidRPr="009F7A3F" w:rsidRDefault="00B5671F" w:rsidP="00453BD4">
      <w:pPr>
        <w:numPr>
          <w:ilvl w:val="1"/>
          <w:numId w:val="1"/>
        </w:numPr>
        <w:rPr>
          <w:lang w:val="en-CH"/>
        </w:rPr>
      </w:pPr>
      <w:r w:rsidRPr="009F7A3F">
        <w:t xml:space="preserve">Focaliser sur la valeur : répondre au besoin </w:t>
      </w:r>
      <w:r w:rsidR="00A20A9A" w:rsidRPr="009F7A3F">
        <w:t>d’utilisateurs</w:t>
      </w:r>
    </w:p>
    <w:p w14:paraId="2F74F7BB" w14:textId="5769E263" w:rsidR="00B5671F" w:rsidRPr="009F7A3F" w:rsidRDefault="00B5671F" w:rsidP="00453BD4">
      <w:pPr>
        <w:numPr>
          <w:ilvl w:val="1"/>
          <w:numId w:val="1"/>
        </w:numPr>
        <w:rPr>
          <w:lang w:val="en-CH"/>
        </w:rPr>
      </w:pPr>
      <w:r w:rsidRPr="009F7A3F">
        <w:t>Collabor</w:t>
      </w:r>
      <w:r w:rsidR="00BF6D9E" w:rsidRPr="009F7A3F">
        <w:t>ation : escalader le ticket au niveau supérieur</w:t>
      </w:r>
    </w:p>
    <w:p w14:paraId="35509741" w14:textId="141EC77C" w:rsidR="00B5671F" w:rsidRPr="009F7A3F" w:rsidRDefault="00B5671F" w:rsidP="00453BD4">
      <w:pPr>
        <w:numPr>
          <w:ilvl w:val="1"/>
          <w:numId w:val="1"/>
        </w:numPr>
        <w:rPr>
          <w:lang w:val="en-CH"/>
        </w:rPr>
      </w:pPr>
      <w:r w:rsidRPr="009F7A3F">
        <w:t>Travailler de manière holistique</w:t>
      </w:r>
    </w:p>
    <w:p w14:paraId="7FDF1B46" w14:textId="005606DC" w:rsidR="00550B3E" w:rsidRPr="009F7A3F" w:rsidRDefault="00550B3E" w:rsidP="00453BD4">
      <w:pPr>
        <w:numPr>
          <w:ilvl w:val="2"/>
          <w:numId w:val="1"/>
        </w:numPr>
        <w:rPr>
          <w:lang w:val="en-CH"/>
        </w:rPr>
      </w:pPr>
      <w:r w:rsidRPr="009F7A3F">
        <w:t>Organisation</w:t>
      </w:r>
      <w:r w:rsidR="00BF6D9E" w:rsidRPr="009F7A3F">
        <w:t xml:space="preserve">  :</w:t>
      </w:r>
      <w:r w:rsidRPr="009F7A3F">
        <w:t xml:space="preserve"> 1 manager, 5 employés pour le service desk</w:t>
      </w:r>
    </w:p>
    <w:p w14:paraId="7F51D1FA" w14:textId="79094F9B" w:rsidR="00D629B1" w:rsidRPr="009F7A3F" w:rsidRDefault="00D629B1" w:rsidP="00453BD4">
      <w:pPr>
        <w:numPr>
          <w:ilvl w:val="2"/>
          <w:numId w:val="1"/>
        </w:numPr>
        <w:rPr>
          <w:lang w:val="en-CH"/>
        </w:rPr>
      </w:pPr>
      <w:r w:rsidRPr="009F7A3F">
        <w:t>Information et technologie : logiciel Spike (ticketing), logiciel pour se connecter au bureau à distance</w:t>
      </w:r>
      <w:r w:rsidR="005B45C5" w:rsidRPr="009F7A3F">
        <w:t>, données centralisées</w:t>
      </w:r>
    </w:p>
    <w:p w14:paraId="201C2087" w14:textId="7A38BFF9" w:rsidR="00B5671F" w:rsidRPr="009F7A3F" w:rsidRDefault="005B45C5" w:rsidP="00453BD4">
      <w:pPr>
        <w:numPr>
          <w:ilvl w:val="2"/>
          <w:numId w:val="1"/>
        </w:numPr>
        <w:rPr>
          <w:lang w:val="en-CH"/>
        </w:rPr>
      </w:pPr>
      <w:r w:rsidRPr="009F7A3F">
        <w:t>Parternaires &amp; fournisseurs : sous-traitance par exemple pour l’imprimante (changement des pièces dans une imprimante)</w:t>
      </w:r>
    </w:p>
    <w:p w14:paraId="313AD253" w14:textId="69DC5C6E" w:rsidR="00B5671F" w:rsidRPr="009F7A3F" w:rsidRDefault="00492FA0" w:rsidP="00453BD4">
      <w:pPr>
        <w:numPr>
          <w:ilvl w:val="2"/>
          <w:numId w:val="1"/>
        </w:numPr>
        <w:rPr>
          <w:lang w:val="en-CH"/>
        </w:rPr>
      </w:pPr>
      <w:r w:rsidRPr="009F7A3F">
        <w:t>Flux -&gt; diagramme</w:t>
      </w:r>
    </w:p>
    <w:p w14:paraId="6FC755AD" w14:textId="70A553B3" w:rsidR="00B5671F" w:rsidRPr="009F7A3F" w:rsidRDefault="00B5671F" w:rsidP="00453BD4">
      <w:pPr>
        <w:numPr>
          <w:ilvl w:val="1"/>
          <w:numId w:val="1"/>
        </w:numPr>
        <w:rPr>
          <w:lang w:val="en-CH"/>
        </w:rPr>
      </w:pPr>
      <w:r w:rsidRPr="009F7A3F">
        <w:t>Simplicité et pratique</w:t>
      </w:r>
      <w:r w:rsidR="005B45C5" w:rsidRPr="009F7A3F">
        <w:t xml:space="preserve"> : </w:t>
      </w:r>
      <w:r w:rsidR="004F37D8" w:rsidRPr="009F7A3F">
        <w:t>interface user friendly côté utilisateur pour la création de ticket, côté service desk résoudre tout au premier niveau (éviter transmettre inutilement le ticket au niveau supérieur)</w:t>
      </w:r>
    </w:p>
    <w:p w14:paraId="17DA3817" w14:textId="23CA61C5" w:rsidR="00B5671F" w:rsidRPr="009F7A3F" w:rsidRDefault="00B5671F" w:rsidP="00453BD4">
      <w:pPr>
        <w:numPr>
          <w:ilvl w:val="1"/>
          <w:numId w:val="1"/>
        </w:numPr>
        <w:rPr>
          <w:lang w:val="en-CH"/>
        </w:rPr>
      </w:pPr>
      <w:r w:rsidRPr="009F7A3F">
        <w:t>Optimisez et automatisez</w:t>
      </w:r>
      <w:r w:rsidR="004F37D8" w:rsidRPr="009F7A3F">
        <w:t> :</w:t>
      </w:r>
      <w:r w:rsidR="005427DA" w:rsidRPr="009F7A3F">
        <w:t> exemple d’automatisation d’assignation des tickets</w:t>
      </w:r>
      <w:r w:rsidR="004F37D8" w:rsidRPr="009F7A3F">
        <w:t xml:space="preserve"> </w:t>
      </w:r>
    </w:p>
    <w:p w14:paraId="04E2563F" w14:textId="77777777" w:rsidR="00492FA0" w:rsidRPr="00504F2C" w:rsidRDefault="00492FA0" w:rsidP="009F7A3F">
      <w:pPr>
        <w:ind w:left="1440"/>
        <w:rPr>
          <w:lang w:val="en-CH"/>
        </w:rPr>
      </w:pPr>
    </w:p>
    <w:sectPr w:rsidR="00492FA0" w:rsidRPr="00504F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DE6F46"/>
    <w:multiLevelType w:val="hybridMultilevel"/>
    <w:tmpl w:val="43AA2C46"/>
    <w:lvl w:ilvl="0" w:tplc="078CFC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0CBDB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DE4342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305FC2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E422F6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B40D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16438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CB2DF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28E35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547696B"/>
    <w:multiLevelType w:val="hybridMultilevel"/>
    <w:tmpl w:val="002633C4"/>
    <w:lvl w:ilvl="0" w:tplc="6F0A2C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3128FB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B0667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9C9512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62B6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587F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FC9B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1A12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4670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491485746">
    <w:abstractNumId w:val="0"/>
  </w:num>
  <w:num w:numId="2" w16cid:durableId="7247937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71F"/>
    <w:rsid w:val="004301EE"/>
    <w:rsid w:val="00453BD4"/>
    <w:rsid w:val="00492FA0"/>
    <w:rsid w:val="004F37D8"/>
    <w:rsid w:val="00504F2C"/>
    <w:rsid w:val="005427DA"/>
    <w:rsid w:val="00550B3E"/>
    <w:rsid w:val="005B45C5"/>
    <w:rsid w:val="007F1F08"/>
    <w:rsid w:val="009F7A3F"/>
    <w:rsid w:val="00A20A9A"/>
    <w:rsid w:val="00B5671F"/>
    <w:rsid w:val="00BF6D9E"/>
    <w:rsid w:val="00D004BA"/>
    <w:rsid w:val="00D629B1"/>
    <w:rsid w:val="00E15025"/>
    <w:rsid w:val="00F77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994FC"/>
  <w15:chartTrackingRefBased/>
  <w15:docId w15:val="{C48ECF02-794B-4A36-9C89-E7A6EE186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92F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62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6774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4589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206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361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355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83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8397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4426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0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481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421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4706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24054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177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4574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6142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7358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160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3476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440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5174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318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3328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140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04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4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73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Almiral Renie</dc:creator>
  <cp:keywords/>
  <dc:description/>
  <cp:lastModifiedBy>Almiral Renie</cp:lastModifiedBy>
  <cp:revision>3</cp:revision>
  <dcterms:created xsi:type="dcterms:W3CDTF">2022-05-10T14:52:00Z</dcterms:created>
  <dcterms:modified xsi:type="dcterms:W3CDTF">2022-05-11T13:18:00Z</dcterms:modified>
</cp:coreProperties>
</file>