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156E" w14:textId="77777777" w:rsidR="007E43EA" w:rsidRDefault="00521A9A">
      <w:pPr>
        <w:pStyle w:val="Standard"/>
        <w:rPr>
          <w:b/>
          <w:bCs/>
          <w:lang w:val="fr-FR"/>
        </w:rPr>
      </w:pPr>
      <w:r>
        <w:rPr>
          <w:b/>
          <w:bCs/>
          <w:lang w:val="fr-FR"/>
        </w:rPr>
        <w:t>Exercice – Design Thinking</w:t>
      </w:r>
    </w:p>
    <w:p w14:paraId="1186DE27" w14:textId="77777777" w:rsidR="007E43EA" w:rsidRDefault="007E43EA">
      <w:pPr>
        <w:pStyle w:val="Standard"/>
        <w:rPr>
          <w:lang w:val="fr-FR"/>
        </w:rPr>
      </w:pPr>
    </w:p>
    <w:p w14:paraId="7E0532B0" w14:textId="77777777" w:rsidR="007E43EA" w:rsidRDefault="00521A9A">
      <w:pPr>
        <w:pStyle w:val="Standard"/>
        <w:rPr>
          <w:b/>
          <w:bCs/>
          <w:lang w:val="fr-FR"/>
        </w:rPr>
      </w:pPr>
      <w:r>
        <w:rPr>
          <w:b/>
          <w:bCs/>
          <w:lang w:val="fr-FR"/>
        </w:rPr>
        <w:t>Le problème :</w:t>
      </w:r>
    </w:p>
    <w:p w14:paraId="287696CE" w14:textId="77777777" w:rsidR="007E43EA" w:rsidRDefault="00521A9A">
      <w:pPr>
        <w:pStyle w:val="Standard"/>
        <w:rPr>
          <w:lang w:val="fr-FR"/>
        </w:rPr>
      </w:pPr>
      <w:r>
        <w:rPr>
          <w:lang w:val="fr-FR"/>
        </w:rPr>
        <w:t>Comment aider les professeurs à optimiser leurs cours ?</w:t>
      </w:r>
    </w:p>
    <w:p w14:paraId="688422E4" w14:textId="77777777" w:rsidR="007E43EA" w:rsidRDefault="00521A9A">
      <w:pPr>
        <w:pStyle w:val="Standard"/>
        <w:rPr>
          <w:lang w:val="fr-FR"/>
        </w:rPr>
      </w:pPr>
      <w:r>
        <w:rPr>
          <w:lang w:val="fr-FR"/>
        </w:rPr>
        <w:t>Comment pourront les professeurs aider les étudiants à apprendre et réussir le cours ?</w:t>
      </w:r>
    </w:p>
    <w:p w14:paraId="303B7EAA" w14:textId="77777777" w:rsidR="007E43EA" w:rsidRDefault="00521A9A">
      <w:pPr>
        <w:pStyle w:val="Standard"/>
        <w:rPr>
          <w:lang w:val="fr-FR"/>
        </w:rPr>
      </w:pPr>
      <w:r>
        <w:rPr>
          <w:lang w:val="fr-FR"/>
        </w:rPr>
        <w:t>Comment pourront les élèves mieux apprendre les cours enseignés ?</w:t>
      </w:r>
    </w:p>
    <w:p w14:paraId="75770091" w14:textId="77777777" w:rsidR="007E43EA" w:rsidRDefault="007E43EA">
      <w:pPr>
        <w:pStyle w:val="Standard"/>
        <w:rPr>
          <w:lang w:val="fr-FR"/>
        </w:rPr>
      </w:pPr>
    </w:p>
    <w:p w14:paraId="715DBF72" w14:textId="47D44C31" w:rsidR="007E43EA" w:rsidRDefault="00521A9A" w:rsidP="00C77AF9">
      <w:pPr>
        <w:pStyle w:val="Standard"/>
        <w:spacing w:after="120"/>
        <w:rPr>
          <w:b/>
          <w:bCs/>
          <w:lang w:val="fr-FR"/>
        </w:rPr>
      </w:pPr>
      <w:r>
        <w:rPr>
          <w:b/>
          <w:bCs/>
          <w:lang w:val="fr-FR"/>
        </w:rPr>
        <w:t xml:space="preserve">User </w:t>
      </w:r>
      <w:r w:rsidR="00C77AF9">
        <w:rPr>
          <w:b/>
          <w:bCs/>
          <w:lang w:val="fr-FR"/>
        </w:rPr>
        <w:t>Journey -</w:t>
      </w:r>
      <w:r>
        <w:rPr>
          <w:b/>
          <w:bCs/>
          <w:lang w:val="fr-FR"/>
        </w:rPr>
        <w:t xml:space="preserve"> Élève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1606"/>
        <w:gridCol w:w="1606"/>
        <w:gridCol w:w="3213"/>
      </w:tblGrid>
      <w:tr w:rsidR="007E43EA" w14:paraId="4B4422CA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7386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Avant le cours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A9FF1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En cours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6A63C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En dehors des cours</w:t>
            </w:r>
          </w:p>
        </w:tc>
      </w:tr>
      <w:tr w:rsidR="007E43EA" w14:paraId="501BA5C0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774CE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1. Revoir le dernier cours</w:t>
            </w:r>
          </w:p>
        </w:tc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8B903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4. Écouter le professeur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E6814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8. Faire les devoirs/projets/tps</w:t>
            </w:r>
          </w:p>
        </w:tc>
      </w:tr>
      <w:tr w:rsidR="007E43EA" w14:paraId="4D3C8605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29276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2. Se préparer pour aller en cours</w:t>
            </w:r>
          </w:p>
          <w:p w14:paraId="10A99F4C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3.Demander de l'aides aux assistants</w:t>
            </w:r>
          </w:p>
        </w:tc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E5B3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5. Prendre des notes</w:t>
            </w:r>
          </w:p>
          <w:p w14:paraId="7888DB9E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6. Poser des questions</w:t>
            </w:r>
          </w:p>
          <w:p w14:paraId="355E2333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7. Demander de l'aides aux assistants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93D75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9. Réviser</w:t>
            </w:r>
          </w:p>
          <w:p w14:paraId="01379ADB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10. Demander de l'aides aux assistants</w:t>
            </w:r>
          </w:p>
        </w:tc>
      </w:tr>
      <w:tr w:rsidR="007E43EA" w14:paraId="331C0B8B" w14:textId="77777777"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E4C14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Points douloureux potentiels</w:t>
            </w:r>
          </w:p>
        </w:tc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96D89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L’humeur</w:t>
            </w:r>
          </w:p>
        </w:tc>
      </w:tr>
      <w:tr w:rsidR="007E43EA" w14:paraId="3047931F" w14:textId="77777777"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3A71D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Pas de motivation : 2, 5, 6</w:t>
            </w:r>
          </w:p>
          <w:p w14:paraId="7F5EF8A5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Pas intéressé : 3, 4, 5</w:t>
            </w:r>
          </w:p>
        </w:tc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5CE78" w14:textId="113ADC55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Ennuyé : 1, 5, 6</w:t>
            </w:r>
          </w:p>
          <w:p w14:paraId="377ECD9A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Attentif : 4</w:t>
            </w:r>
          </w:p>
          <w:p w14:paraId="16A2581A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Fatigué : 1-6</w:t>
            </w:r>
          </w:p>
          <w:p w14:paraId="6D1A9809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Enthousiaste : 3</w:t>
            </w:r>
          </w:p>
        </w:tc>
      </w:tr>
    </w:tbl>
    <w:p w14:paraId="44E3DDDC" w14:textId="77777777" w:rsidR="007E43EA" w:rsidRDefault="007E43EA">
      <w:pPr>
        <w:pStyle w:val="Standard"/>
        <w:rPr>
          <w:lang w:val="fr-FR"/>
        </w:rPr>
      </w:pPr>
    </w:p>
    <w:p w14:paraId="74C31357" w14:textId="77777777" w:rsidR="007E43EA" w:rsidRDefault="00521A9A">
      <w:pPr>
        <w:pStyle w:val="Standard"/>
        <w:rPr>
          <w:b/>
          <w:bCs/>
          <w:lang w:val="fr-FR"/>
        </w:rPr>
      </w:pPr>
      <w:r>
        <w:rPr>
          <w:b/>
          <w:bCs/>
          <w:lang w:val="fr-FR"/>
        </w:rPr>
        <w:t>User Journey – Professeur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1606"/>
        <w:gridCol w:w="1606"/>
        <w:gridCol w:w="3213"/>
      </w:tblGrid>
      <w:tr w:rsidR="007E43EA" w14:paraId="53579D21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E950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Avant le cours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893E1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En cours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F547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En dehors des cours</w:t>
            </w:r>
          </w:p>
        </w:tc>
      </w:tr>
      <w:tr w:rsidR="007E43EA" w14:paraId="3F46FAB5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3CA09" w14:textId="77777777" w:rsidR="007E43EA" w:rsidRDefault="00521A9A">
            <w:pPr>
              <w:pStyle w:val="TableContents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Préparer le cours</w:t>
            </w:r>
          </w:p>
          <w:p w14:paraId="54DAAD4F" w14:textId="77777777" w:rsidR="007E43EA" w:rsidRDefault="00521A9A">
            <w:pPr>
              <w:pStyle w:val="TableContents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Communiquer avec les assistants</w:t>
            </w:r>
          </w:p>
        </w:tc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79B12" w14:textId="77777777" w:rsidR="007E43EA" w:rsidRDefault="00521A9A">
            <w:pPr>
              <w:pStyle w:val="TableContents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Enseigner le cours</w:t>
            </w:r>
          </w:p>
          <w:p w14:paraId="4444E68B" w14:textId="77777777" w:rsidR="007E43EA" w:rsidRDefault="00521A9A">
            <w:pPr>
              <w:pStyle w:val="TableContents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Donner des ordres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D36A5" w14:textId="77777777" w:rsidR="007E43EA" w:rsidRDefault="00521A9A">
            <w:pPr>
              <w:pStyle w:val="TableContents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Corriger les devoirs/projets/tps/évaluations</w:t>
            </w:r>
          </w:p>
          <w:p w14:paraId="07360ABF" w14:textId="77777777" w:rsidR="007E43EA" w:rsidRDefault="00521A9A">
            <w:pPr>
              <w:pStyle w:val="TableContents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Communiquer avec des assistants</w:t>
            </w:r>
          </w:p>
        </w:tc>
      </w:tr>
      <w:tr w:rsidR="007E43EA" w14:paraId="31441BBC" w14:textId="77777777"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CC9DF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Points douloureux potentiels</w:t>
            </w:r>
          </w:p>
        </w:tc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93ADF" w14:textId="77777777" w:rsidR="007E43EA" w:rsidRDefault="00521A9A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L’humeur</w:t>
            </w:r>
          </w:p>
        </w:tc>
      </w:tr>
      <w:tr w:rsidR="007E43EA" w14:paraId="610A22F8" w14:textId="77777777"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8C0E9" w14:textId="77777777" w:rsidR="007E43EA" w:rsidRDefault="007E43EA">
            <w:pPr>
              <w:pStyle w:val="TableContents"/>
              <w:rPr>
                <w:lang w:val="fr-FR"/>
              </w:rPr>
            </w:pPr>
          </w:p>
        </w:tc>
        <w:tc>
          <w:tcPr>
            <w:tcW w:w="48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D6B4F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Fatigué : 1 – 3</w:t>
            </w:r>
          </w:p>
          <w:p w14:paraId="574A862C" w14:textId="77777777" w:rsidR="007E43EA" w:rsidRDefault="00521A9A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Enthousiaste : 2</w:t>
            </w:r>
          </w:p>
        </w:tc>
      </w:tr>
    </w:tbl>
    <w:p w14:paraId="5CEC6DE4" w14:textId="77777777" w:rsidR="007E43EA" w:rsidRDefault="007E43EA">
      <w:pPr>
        <w:pStyle w:val="Standard"/>
        <w:rPr>
          <w:lang w:val="fr-FR"/>
        </w:rPr>
      </w:pPr>
    </w:p>
    <w:p w14:paraId="7540AFF2" w14:textId="77777777" w:rsidR="007E43EA" w:rsidRDefault="00521A9A" w:rsidP="00EB3B61">
      <w:pPr>
        <w:pStyle w:val="Standard"/>
        <w:spacing w:after="240"/>
        <w:rPr>
          <w:b/>
          <w:bCs/>
          <w:lang w:val="fr-FR"/>
        </w:rPr>
      </w:pPr>
      <w:r>
        <w:rPr>
          <w:b/>
          <w:bCs/>
          <w:lang w:val="fr-FR"/>
        </w:rPr>
        <w:t>Les observations</w:t>
      </w:r>
    </w:p>
    <w:p w14:paraId="4DAADB3D" w14:textId="52AB5DFC" w:rsidR="007E43EA" w:rsidRDefault="003A1501" w:rsidP="00086126">
      <w:pPr>
        <w:pStyle w:val="Standard"/>
        <w:numPr>
          <w:ilvl w:val="0"/>
          <w:numId w:val="2"/>
        </w:numPr>
        <w:rPr>
          <w:lang w:val="fr-FR"/>
        </w:rPr>
      </w:pPr>
      <w:r>
        <w:rPr>
          <w:lang w:val="fr-FR"/>
        </w:rPr>
        <w:t>Premièrement nous avons remarqué que les élève sont plus concentré dans les cours en petit groupe d'une dizaine de personne.</w:t>
      </w:r>
    </w:p>
    <w:p w14:paraId="13415E72" w14:textId="77777777" w:rsidR="00EB3B61" w:rsidRPr="003A1501" w:rsidRDefault="00EB3B61" w:rsidP="00EB3B61">
      <w:pPr>
        <w:pStyle w:val="Standard"/>
        <w:rPr>
          <w:lang w:val="fr-FR"/>
        </w:rPr>
      </w:pPr>
    </w:p>
    <w:p w14:paraId="02E46D65" w14:textId="4DD10358" w:rsidR="003A1501" w:rsidRDefault="003A1501" w:rsidP="00086126">
      <w:pPr>
        <w:pStyle w:val="Standard"/>
        <w:numPr>
          <w:ilvl w:val="0"/>
          <w:numId w:val="2"/>
        </w:numPr>
        <w:rPr>
          <w:lang w:val="fr-FR"/>
        </w:rPr>
      </w:pPr>
      <w:r w:rsidRPr="00086126">
        <w:rPr>
          <w:lang w:val="fr-FR"/>
        </w:rPr>
        <w:t>Deuxièmement la majorité des élèves prennent des notes</w:t>
      </w:r>
      <w:r w:rsidR="00BF0967">
        <w:rPr>
          <w:lang w:val="fr-FR"/>
        </w:rPr>
        <w:t xml:space="preserve">. </w:t>
      </w:r>
    </w:p>
    <w:p w14:paraId="667A2F31" w14:textId="77777777" w:rsidR="00EB3B61" w:rsidRDefault="00EB3B61" w:rsidP="00EB3B61">
      <w:pPr>
        <w:pStyle w:val="Standard"/>
        <w:rPr>
          <w:lang w:val="fr-FR"/>
        </w:rPr>
      </w:pPr>
    </w:p>
    <w:p w14:paraId="5CB6D3B9" w14:textId="30318D69" w:rsidR="00BF0967" w:rsidRDefault="00086126" w:rsidP="00086126">
      <w:pPr>
        <w:pStyle w:val="Standard"/>
        <w:numPr>
          <w:ilvl w:val="0"/>
          <w:numId w:val="2"/>
        </w:numPr>
        <w:rPr>
          <w:lang w:val="fr-FR"/>
        </w:rPr>
      </w:pPr>
      <w:r>
        <w:rPr>
          <w:lang w:val="fr-FR"/>
        </w:rPr>
        <w:t>Nous avons aussi constaté que les élèves sont plus fatigués durant les cours du soir.</w:t>
      </w:r>
    </w:p>
    <w:p w14:paraId="780ABEA5" w14:textId="77777777" w:rsidR="00EB3B61" w:rsidRDefault="00EB3B61" w:rsidP="00EB3B61">
      <w:pPr>
        <w:pStyle w:val="Standard"/>
        <w:rPr>
          <w:lang w:val="fr-FR"/>
        </w:rPr>
      </w:pPr>
    </w:p>
    <w:p w14:paraId="21DF8807" w14:textId="032EF093" w:rsidR="00086126" w:rsidRDefault="00086126" w:rsidP="00086126">
      <w:pPr>
        <w:pStyle w:val="Standard"/>
        <w:numPr>
          <w:ilvl w:val="0"/>
          <w:numId w:val="2"/>
        </w:numPr>
        <w:rPr>
          <w:lang w:val="fr-FR"/>
        </w:rPr>
      </w:pPr>
      <w:r>
        <w:rPr>
          <w:lang w:val="fr-FR"/>
        </w:rPr>
        <w:t>Pour la plupart ils viennent en cours après une longue journée de travail et pour les personnes habitant loin il faut aussi prendre en compte le voyage.</w:t>
      </w:r>
    </w:p>
    <w:p w14:paraId="3ACFDA52" w14:textId="77777777" w:rsidR="00EB3B61" w:rsidRDefault="00EB3B61" w:rsidP="00EB3B61">
      <w:pPr>
        <w:pStyle w:val="Standard"/>
        <w:rPr>
          <w:lang w:val="fr-FR"/>
        </w:rPr>
      </w:pPr>
    </w:p>
    <w:p w14:paraId="38511928" w14:textId="532998C0" w:rsidR="007E43EA" w:rsidRPr="00EB3B61" w:rsidRDefault="00EB3B61" w:rsidP="00EB3B61">
      <w:pPr>
        <w:pStyle w:val="Standard"/>
        <w:numPr>
          <w:ilvl w:val="0"/>
          <w:numId w:val="2"/>
        </w:numPr>
        <w:rPr>
          <w:b/>
          <w:bCs/>
          <w:lang w:val="fr-FR"/>
        </w:rPr>
      </w:pPr>
      <w:r>
        <w:rPr>
          <w:lang w:val="fr-FR"/>
        </w:rPr>
        <w:t>Il a toujours des personnes en retard</w:t>
      </w:r>
    </w:p>
    <w:sectPr w:rsidR="007E43EA" w:rsidRPr="00EB3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B69B" w14:textId="77777777" w:rsidR="00031739" w:rsidRDefault="00031739">
      <w:r>
        <w:separator/>
      </w:r>
    </w:p>
  </w:endnote>
  <w:endnote w:type="continuationSeparator" w:id="0">
    <w:p w14:paraId="268544C2" w14:textId="77777777" w:rsidR="00031739" w:rsidRDefault="0003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D191" w14:textId="77777777" w:rsidR="00C77AF9" w:rsidRDefault="00C77A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184E" w14:textId="77777777" w:rsidR="00C77AF9" w:rsidRDefault="00C77AF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F976" w14:textId="77777777" w:rsidR="00C77AF9" w:rsidRDefault="00C77A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D3B3" w14:textId="77777777" w:rsidR="00031739" w:rsidRDefault="00031739">
      <w:r>
        <w:rPr>
          <w:color w:val="000000"/>
        </w:rPr>
        <w:separator/>
      </w:r>
    </w:p>
  </w:footnote>
  <w:footnote w:type="continuationSeparator" w:id="0">
    <w:p w14:paraId="61954CD6" w14:textId="77777777" w:rsidR="00031739" w:rsidRDefault="00031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2BF5" w14:textId="77777777" w:rsidR="00C77AF9" w:rsidRDefault="00C77A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2A4F" w14:textId="4AC726D7" w:rsidR="00C77AF9" w:rsidRPr="00C77AF9" w:rsidRDefault="00C77AF9">
    <w:pPr>
      <w:pStyle w:val="En-tte"/>
      <w:rPr>
        <w:lang w:val="fr-CH"/>
      </w:rPr>
    </w:pPr>
    <w:r>
      <w:rPr>
        <w:lang w:val="fr-CH"/>
      </w:rPr>
      <w:t>Renie Almiral, Nirushanth Nirvasalam</w:t>
    </w:r>
    <w:r>
      <w:rPr>
        <w:lang w:val="fr-CH"/>
      </w:rPr>
      <w:tab/>
    </w:r>
    <w:r>
      <w:rPr>
        <w:lang w:val="fr-CH"/>
      </w:rPr>
      <w:tab/>
      <w:t>30.03.2022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DC15" w14:textId="77777777" w:rsidR="00C77AF9" w:rsidRDefault="00C77A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158"/>
    <w:multiLevelType w:val="multilevel"/>
    <w:tmpl w:val="23B43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73A"/>
    <w:multiLevelType w:val="hybridMultilevel"/>
    <w:tmpl w:val="6B24A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EA"/>
    <w:rsid w:val="00031739"/>
    <w:rsid w:val="00086126"/>
    <w:rsid w:val="003A1501"/>
    <w:rsid w:val="00521A9A"/>
    <w:rsid w:val="007E43EA"/>
    <w:rsid w:val="00AC5F08"/>
    <w:rsid w:val="00BF0967"/>
    <w:rsid w:val="00C77AF9"/>
    <w:rsid w:val="00EB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CFACA"/>
  <w15:docId w15:val="{924ECA6B-FB25-400B-A74A-7AE9982D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agraphedeliste">
    <w:name w:val="List Paragraph"/>
    <w:basedOn w:val="Normal"/>
    <w:uiPriority w:val="34"/>
    <w:qFormat/>
    <w:rsid w:val="00EB3B61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C77AF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C77AF9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77AF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C77AF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Nirushanth Nirvasalam</dc:creator>
  <cp:lastModifiedBy>Nirushanth Nirvasalam</cp:lastModifiedBy>
  <cp:revision>3</cp:revision>
  <dcterms:created xsi:type="dcterms:W3CDTF">2022-03-29T10:45:00Z</dcterms:created>
  <dcterms:modified xsi:type="dcterms:W3CDTF">2022-03-30T12:23:00Z</dcterms:modified>
</cp:coreProperties>
</file>