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Отфильтрованный список автомобилей AvtoLimonchik</w:t>
      </w:r>
    </w:p>
    <w:p>
      <w:r>
        <w:t>Дата формирования отчета: 29.10.2025 19:05:06</w:t>
      </w:r>
    </w:p>
    <w:p>
      <w:r>
        <w:rPr>
          <w:b/>
        </w:rPr>
        <w:t>Примененные фильтры:</w:t>
        <w:br/>
      </w:r>
      <w:r>
        <w:t>Марка: Ford</w:t>
        <w:br/>
        <w:t>Сортировка: Цена (по убыванию)</w:t>
        <w:br/>
      </w:r>
    </w:p>
    <w:p>
      <w:r>
        <w:rPr>
          <w:b/>
        </w:rPr>
        <w:t>Статистика:</w:t>
        <w:br/>
      </w:r>
      <w:r>
        <w:t>Найдено автомобилей: 1 шт.</w:t>
        <w:br/>
      </w:r>
      <w:r>
        <w:t>Средняя цена: 950 000 руб.</w:t>
        <w:br/>
      </w:r>
      <w:r>
        <w:t>Общая стоимость: 950 000 руб.</w:t>
        <w:br/>
      </w:r>
    </w:p>
    <w:p>
      <w:pPr>
        <w:pStyle w:val="Heading1"/>
      </w:pPr>
      <w:r>
        <w:t>Список автомобилей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Марка</w:t>
            </w:r>
          </w:p>
        </w:tc>
        <w:tc>
          <w:tcPr>
            <w:tcW w:type="dxa" w:w="1440"/>
          </w:tcPr>
          <w:p>
            <w:r>
              <w:t>Модель</w:t>
            </w:r>
          </w:p>
        </w:tc>
        <w:tc>
          <w:tcPr>
            <w:tcW w:type="dxa" w:w="1440"/>
          </w:tcPr>
          <w:p>
            <w:r>
              <w:t>Пробег (км)</w:t>
            </w:r>
          </w:p>
        </w:tc>
        <w:tc>
          <w:tcPr>
            <w:tcW w:type="dxa" w:w="1440"/>
          </w:tcPr>
          <w:p>
            <w:r>
              <w:t>Цена (руб)</w:t>
            </w:r>
          </w:p>
        </w:tc>
        <w:tc>
          <w:tcPr>
            <w:tcW w:type="dxa" w:w="1440"/>
          </w:tcPr>
          <w:p>
            <w:r>
              <w:t>VIN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Ford</w:t>
            </w:r>
          </w:p>
        </w:tc>
        <w:tc>
          <w:tcPr>
            <w:tcW w:type="dxa" w:w="1440"/>
          </w:tcPr>
          <w:p>
            <w:r>
              <w:t>Focus</w:t>
            </w:r>
          </w:p>
        </w:tc>
        <w:tc>
          <w:tcPr>
            <w:tcW w:type="dxa" w:w="1440"/>
          </w:tcPr>
          <w:p>
            <w:r>
              <w:t>67 000</w:t>
            </w:r>
          </w:p>
        </w:tc>
        <w:tc>
          <w:tcPr>
            <w:tcW w:type="dxa" w:w="1440"/>
          </w:tcPr>
          <w:p>
            <w:r>
              <w:t>950 000</w:t>
            </w:r>
          </w:p>
        </w:tc>
        <w:tc>
          <w:tcPr>
            <w:tcW w:type="dxa" w:w="1440"/>
          </w:tcPr>
          <w:p>
            <w:r>
              <w:t>1FADP3F2XEL123406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