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3.png" ContentType="image/png"/>
  <Override PartName="/word/media/rId45.png" ContentType="image/png"/>
  <Override PartName="/word/media/rId22.png" ContentType="image/png"/>
  <Override PartName="/word/media/rId31.png" ContentType="image/png"/>
  <Override PartName="/word/media/rId46.png" ContentType="image/png"/>
  <Override PartName="/word/media/rId25.png" ContentType="image/png"/>
  <Override PartName="/word/media/rId49.png" ContentType="image/png"/>
  <Override PartName="/word/media/image1.png" ContentType="image/png"/>
  <Override PartName="/word/media/image2.png" ContentType="image/png"/>
  <Override PartName="/word/media/image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Computer</w:t>
      </w:r>
      <w:r>
        <w:t xml:space="preserve"> </w:t>
      </w:r>
      <w:r>
        <w:t xml:space="preserve">Practical</w:t>
      </w:r>
      <w:r>
        <w:t xml:space="preserve"> </w:t>
      </w:r>
      <w:r>
        <w:t xml:space="preserve">2:</w:t>
      </w:r>
      <w:r>
        <w:t xml:space="preserve"> </w:t>
      </w:r>
      <w:r>
        <w:t xml:space="preserve">Plotting</w:t>
      </w:r>
      <w:r>
        <w:t xml:space="preserve"> </w:t>
      </w:r>
      <w:r>
        <w:t xml:space="preserve">with</w:t>
      </w:r>
      <w:r>
        <w:t xml:space="preserve"> </w:t>
      </w:r>
      <w:r>
        <w:t xml:space="preserve">ggplot2</w:t>
      </w:r>
      <w:r>
        <w:t xml:space="preserve"> </w:t>
      </w:r>
      <w:r>
        <w:t xml:space="preserve">(continued)</w:t>
      </w:r>
      <w:r>
        <w:t xml:space="preserve"> </w:t>
      </w:r>
      <w:r>
        <w:t xml:space="preserve">and</w:t>
      </w:r>
      <w:r>
        <w:t xml:space="preserve"> </w:t>
      </w:r>
      <w:r>
        <w:t xml:space="preserve">testing</w:t>
      </w:r>
      <w:r>
        <w:t xml:space="preserve"> </w:t>
      </w:r>
      <w:r>
        <w:t xml:space="preserve">for</w:t>
      </w:r>
      <w:r>
        <w:t xml:space="preserve"> </w:t>
      </w:r>
      <w:r>
        <w:t xml:space="preserve">normality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Alice</w:t>
      </w:r>
      <w:r>
        <w:t xml:space="preserve"> </w:t>
      </w:r>
      <w:r>
        <w:t xml:space="preserve">Risely</w:t>
      </w:r>
      <w:r>
        <w:t xml:space="preserve"> </w:t>
      </w:r>
      <w:hyperlink r:id="rId20">
        <w:r>
          <w:rPr>
            <w:rStyle w:val="Hyperlink"/>
          </w:rPr>
          <w:t xml:space="preserve">a.risely@salford.ac.uk</w:t>
        </w:r>
      </w:hyperlink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21" w:name="learning-outcomes-for-today"/>
    <w:p>
      <w:pPr>
        <w:pStyle w:val="Heading2"/>
      </w:pPr>
      <w:r>
        <w:t xml:space="preserve">Learning outcomes for today</w:t>
      </w:r>
    </w:p>
    <w:p>
      <w:pPr>
        <w:pStyle w:val="FirstParagraph"/>
      </w:pPr>
      <w:r>
        <w:t xml:space="preserve">What you will learn in this practical:</w:t>
      </w:r>
    </w:p>
    <w:p>
      <w:pPr>
        <w:numPr>
          <w:ilvl w:val="0"/>
          <w:numId w:val="1001"/>
        </w:numPr>
      </w:pPr>
      <w:r>
        <w:t xml:space="preserve">Reminder of how to summarise and plot data</w:t>
      </w:r>
    </w:p>
    <w:p>
      <w:pPr>
        <w:numPr>
          <w:ilvl w:val="0"/>
          <w:numId w:val="1001"/>
        </w:numPr>
      </w:pPr>
      <w:r>
        <w:t xml:space="preserve">Learn how to colour plots by a categorical variable</w:t>
      </w:r>
    </w:p>
    <w:p>
      <w:pPr>
        <w:numPr>
          <w:ilvl w:val="0"/>
          <w:numId w:val="1001"/>
        </w:numPr>
      </w:pPr>
      <w:r>
        <w:t xml:space="preserve">Learn how to add trend lines and jittered points to plots</w:t>
      </w:r>
    </w:p>
    <w:p>
      <w:pPr>
        <w:numPr>
          <w:ilvl w:val="0"/>
          <w:numId w:val="1001"/>
        </w:numPr>
      </w:pPr>
      <w:r>
        <w:t xml:space="preserve">Test numerical data for normality using the Shapiro-Wilk test</w:t>
      </w:r>
    </w:p>
    <w:p>
      <w:pPr>
        <w:numPr>
          <w:ilvl w:val="0"/>
          <w:numId w:val="1001"/>
        </w:numPr>
      </w:pPr>
      <w:r>
        <w:t xml:space="preserve">You have a homework task at the end of the worksheet.</w:t>
      </w:r>
    </w:p>
    <w:bookmarkEnd w:id="21"/>
    <w:bookmarkStart w:id="23" w:name="practical-1-learning-outcomes"/>
    <w:p>
      <w:pPr>
        <w:pStyle w:val="Heading2"/>
      </w:pPr>
      <w:r>
        <w:t xml:space="preserve">Practical 1 learning outcomes</w:t>
      </w:r>
    </w:p>
    <w:p>
      <w:pPr>
        <w:pStyle w:val="FirstParagraph"/>
      </w:pPr>
      <w:r>
        <w:t xml:space="preserve">In practical 1 you learned:</w:t>
      </w:r>
    </w:p>
    <w:p>
      <w:pPr>
        <w:numPr>
          <w:ilvl w:val="0"/>
          <w:numId w:val="1002"/>
        </w:numPr>
      </w:pPr>
      <w:r>
        <w:t xml:space="preserve">How to use R as a calculator; e.g.,</w:t>
      </w:r>
      <w:r>
        <w:t xml:space="preserve"> </w:t>
      </w:r>
      <w:r>
        <w:rPr>
          <w:bCs/>
          <w:b/>
        </w:rPr>
        <w:t xml:space="preserve">sqrt(9)</w:t>
      </w:r>
    </w:p>
    <w:p>
      <w:pPr>
        <w:numPr>
          <w:ilvl w:val="0"/>
          <w:numId w:val="1002"/>
        </w:numPr>
      </w:pPr>
      <w:r>
        <w:t xml:space="preserve">How to save</w:t>
      </w:r>
      <w:r>
        <w:t xml:space="preserve"> </w:t>
      </w:r>
      <w:r>
        <w:rPr>
          <w:iCs/>
          <w:i/>
        </w:rPr>
        <w:t xml:space="preserve">objects</w:t>
      </w:r>
      <w:r>
        <w:t xml:space="preserve"> </w:t>
      </w:r>
      <w:r>
        <w:t xml:space="preserve">to the working environment,;e.g.,</w:t>
      </w:r>
      <w:r>
        <w:t xml:space="preserve"> </w:t>
      </w:r>
      <w:r>
        <w:rPr>
          <w:bCs/>
          <w:b/>
        </w:rPr>
        <w:t xml:space="preserve">a &lt;- 100</w:t>
      </w:r>
    </w:p>
    <w:p>
      <w:pPr>
        <w:numPr>
          <w:ilvl w:val="0"/>
          <w:numId w:val="1002"/>
        </w:numPr>
      </w:pPr>
      <w:r>
        <w:t xml:space="preserve">How to install and load packages;</w:t>
      </w:r>
      <w:r>
        <w:t xml:space="preserve"> </w:t>
      </w:r>
      <w:r>
        <w:rPr>
          <w:bCs/>
          <w:b/>
        </w:rPr>
        <w:t xml:space="preserve">install.packages(</w:t>
      </w:r>
      <w:r>
        <w:rPr>
          <w:bCs/>
          <w:b/>
        </w:rPr>
        <w:t xml:space="preserve">“</w:t>
      </w:r>
      <w:r>
        <w:rPr>
          <w:bCs/>
          <w:b/>
        </w:rPr>
        <w:t xml:space="preserve">ggplot2</w:t>
      </w:r>
      <w:r>
        <w:rPr>
          <w:bCs/>
          <w:b/>
        </w:rPr>
        <w:t xml:space="preserve">”</w:t>
      </w:r>
      <w:r>
        <w:rPr>
          <w:bCs/>
          <w:b/>
        </w:rPr>
        <w:t xml:space="preserve">)</w:t>
      </w:r>
      <w:r>
        <w:t xml:space="preserve"> </w:t>
      </w:r>
      <w:r>
        <w:t xml:space="preserve">;</w:t>
      </w:r>
      <w:r>
        <w:t xml:space="preserve"> </w:t>
      </w:r>
      <w:r>
        <w:rPr>
          <w:bCs/>
          <w:b/>
        </w:rPr>
        <w:t xml:space="preserve">library(ggplot2)</w:t>
      </w:r>
    </w:p>
    <w:p>
      <w:pPr>
        <w:numPr>
          <w:ilvl w:val="0"/>
          <w:numId w:val="1002"/>
        </w:numPr>
      </w:pPr>
      <w:r>
        <w:t xml:space="preserve">How to view data as a table in a separate tab;</w:t>
      </w:r>
      <w:r>
        <w:t xml:space="preserve"> </w:t>
      </w:r>
      <w:r>
        <w:rPr>
          <w:bCs/>
          <w:b/>
        </w:rPr>
        <w:t xml:space="preserve">View(pirates)</w:t>
      </w:r>
    </w:p>
    <w:p>
      <w:pPr>
        <w:numPr>
          <w:ilvl w:val="0"/>
          <w:numId w:val="1002"/>
        </w:numPr>
      </w:pPr>
      <w:r>
        <w:t xml:space="preserve">How to summarise numerical and categorical data to get the mean, minimum, and maximum;</w:t>
      </w:r>
      <w:r>
        <w:t xml:space="preserve"> </w:t>
      </w:r>
      <w:r>
        <w:rPr>
          <w:bCs/>
          <w:b/>
        </w:rPr>
        <w:t xml:space="preserve">summary(pirates$age)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table(pirates$sex)</w:t>
      </w:r>
    </w:p>
    <w:p>
      <w:pPr>
        <w:numPr>
          <w:ilvl w:val="0"/>
          <w:numId w:val="1002"/>
        </w:numPr>
      </w:pPr>
      <w:r>
        <w:t xml:space="preserve">How to change the data types to categorical data:</w:t>
      </w:r>
      <w:r>
        <w:t xml:space="preserve"> </w:t>
      </w:r>
      <w:r>
        <w:rPr>
          <w:bCs/>
          <w:b/>
        </w:rPr>
        <w:t xml:space="preserve">as.factor(pirates$id) ;</w:t>
      </w:r>
      <w:r>
        <w:t xml:space="preserve"> </w:t>
      </w:r>
      <w:r>
        <w:t xml:space="preserve">count data:</w:t>
      </w:r>
      <w:r>
        <w:t xml:space="preserve"> </w:t>
      </w:r>
      <w:r>
        <w:rPr>
          <w:bCs/>
          <w:b/>
        </w:rPr>
        <w:t xml:space="preserve">as.integer(pirates$parrots)</w:t>
      </w:r>
      <w:r>
        <w:t xml:space="preserve">; and continuous data:</w:t>
      </w:r>
      <w:r>
        <w:t xml:space="preserve"> </w:t>
      </w:r>
      <w:r>
        <w:rPr>
          <w:bCs/>
          <w:b/>
        </w:rPr>
        <w:t xml:space="preserve">as.numeric(pirates$weight)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How to make histograms, bar plots, scatter plots, and boxplots in ggplot2 and add axis labels and titles.</w:t>
      </w:r>
    </w:p>
    <w:p>
      <w:pPr>
        <w:pStyle w:val="FirstParagraph"/>
      </w:pPr>
      <w:r>
        <w:drawing>
          <wp:inline>
            <wp:extent cx="6858000" cy="22473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ggplot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47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6" w:name="preliminary-tasks"/>
    <w:p>
      <w:pPr>
        <w:pStyle w:val="Heading2"/>
      </w:pPr>
      <w:r>
        <w:t xml:space="preserve">Preliminary tasks</w:t>
      </w:r>
    </w:p>
    <w:p>
      <w:pPr>
        <w:pStyle w:val="FirstParagraph"/>
      </w:pPr>
      <w:r>
        <w:t xml:space="preserve">1. I</w:t>
      </w:r>
      <w:r>
        <w:rPr>
          <w:bCs/>
          <w:b/>
        </w:rPr>
        <w:t xml:space="preserve">f you have not completed practical 1, you need to do this first.</w:t>
      </w:r>
      <w:r>
        <w:t xml:space="preserve"> </w:t>
      </w:r>
      <w:r>
        <w:t xml:space="preserve">Please go back to Blackboard and click on the practical 1 word document and follow instructions.</w:t>
      </w:r>
    </w:p>
    <w:p>
      <w:pPr>
        <w:pStyle w:val="BodyText"/>
      </w:pPr>
      <w:r>
        <w:t xml:space="preserve">2. If you are ready to start Practical 2,</w:t>
      </w:r>
      <w:r>
        <w:t xml:space="preserve"> </w:t>
      </w:r>
      <w:r>
        <w:rPr>
          <w:bCs/>
          <w:b/>
        </w:rPr>
        <w:t xml:space="preserve">DOWNLOAD the second practical worksheet</w:t>
      </w:r>
      <w:r>
        <w:t xml:space="preserve"> </w:t>
      </w:r>
      <w:r>
        <w:t xml:space="preserve">from Blackboard, do not just view it. To download it, click the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t xml:space="preserve"> </w:t>
      </w:r>
      <w:r>
        <w:t xml:space="preserve">next to the file and click</w:t>
      </w:r>
      <w:r>
        <w:t xml:space="preserve"> </w:t>
      </w:r>
      <w:r>
        <w:t xml:space="preserve">‘</w:t>
      </w:r>
      <w:r>
        <w:t xml:space="preserve">Download original file</w:t>
      </w:r>
      <w:r>
        <w:t xml:space="preserve">’</w:t>
      </w:r>
      <w:r>
        <w:t xml:space="preserve">.</w:t>
      </w:r>
      <w:r>
        <w:t xml:space="preserve"> </w:t>
      </w:r>
      <w:r>
        <w:rPr>
          <w:bCs/>
          <w:b/>
        </w:rPr>
        <w:t xml:space="preserve">Save this file in an appropriately named folder on your OneDrive (e.g.,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MODULE NAME/WEEK X</w:t>
      </w:r>
      <w:r>
        <w:rPr>
          <w:bCs/>
          <w:b/>
        </w:rPr>
        <w:t xml:space="preserve">”</w:t>
      </w:r>
      <w:r>
        <w:rPr>
          <w:bCs/>
          <w:b/>
        </w:rPr>
        <w:t xml:space="preserve">) so you can access it at home.</w:t>
      </w:r>
    </w:p>
    <w:p>
      <w:pPr>
        <w:pStyle w:val="BodyText"/>
      </w:pPr>
      <w:r>
        <w:t xml:space="preserve">3.</w:t>
      </w:r>
      <w:r>
        <w:t xml:space="preserve"> </w:t>
      </w:r>
      <w:r>
        <w:rPr>
          <w:bCs/>
          <w:b/>
        </w:rPr>
        <w:t xml:space="preserve">Navigate on your web browser to</w:t>
      </w:r>
      <w:r>
        <w:rPr>
          <w:bCs/>
          <w:b/>
        </w:rPr>
        <w:t xml:space="preserve"> </w:t>
      </w:r>
      <w:hyperlink r:id="rId24">
        <w:r>
          <w:rPr>
            <w:rStyle w:val="Hyperlink"/>
            <w:bCs/>
            <w:b/>
          </w:rPr>
          <w:t xml:space="preserve">https://login.rstudio.cloud/</w:t>
        </w:r>
      </w:hyperlink>
      <w:r>
        <w:rPr>
          <w:bCs/>
          <w:b/>
        </w:rPr>
        <w:t xml:space="preserve">.</w:t>
      </w:r>
      <w:r>
        <w:t xml:space="preserve"> </w:t>
      </w:r>
      <w:r>
        <w:t xml:space="preserve">Assuming you have already registered for practical 1, then sign in. If prompted, click</w:t>
      </w:r>
      <w:r>
        <w:t xml:space="preserve"> </w:t>
      </w:r>
      <w:r>
        <w:t xml:space="preserve">“</w:t>
      </w:r>
      <w:r>
        <w:t xml:space="preserve">Posit Cloud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4.</w:t>
      </w:r>
      <w:r>
        <w:t xml:space="preserve"> </w:t>
      </w:r>
      <w:r>
        <w:rPr>
          <w:bCs/>
          <w:b/>
        </w:rPr>
        <w:t xml:space="preserve">You should already have an existing R studio project from the first practical called</w:t>
      </w:r>
      <w:r>
        <w:rPr>
          <w:bCs/>
          <w:b/>
        </w:rP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R workshop</w:t>
      </w:r>
      <w:r>
        <w:rPr>
          <w:bCs/>
          <w:b/>
        </w:rPr>
        <w:t xml:space="preserve">’</w:t>
      </w:r>
      <w:r>
        <w:rPr>
          <w:bCs/>
          <w:b/>
        </w:rPr>
        <w:t xml:space="preserve">,</w:t>
      </w:r>
      <w:r>
        <w:t xml:space="preserve"> </w:t>
      </w:r>
      <w:r>
        <w:t xml:space="preserve">click on this to enter your saved workspace from practical 1.</w:t>
      </w:r>
    </w:p>
    <w:p>
      <w:pPr>
        <w:pStyle w:val="BodyText"/>
      </w:pPr>
      <w:r>
        <w:t xml:space="preserve">5.</w:t>
      </w:r>
      <w:r>
        <w:t xml:space="preserve"> </w:t>
      </w:r>
      <w:r>
        <w:rPr>
          <w:bCs/>
          <w:b/>
        </w:rPr>
        <w:t xml:space="preserve">Start a new R script for this practical.</w:t>
      </w:r>
      <w:r>
        <w:t xml:space="preserve"> </w:t>
      </w:r>
      <w:r>
        <w:t xml:space="preserve">Once your project has loaded (it takes a few seconds), click</w:t>
      </w:r>
      <w:r>
        <w:t xml:space="preserve"> </w:t>
      </w:r>
      <w:r>
        <w:t xml:space="preserve">‘</w:t>
      </w:r>
      <w:r>
        <w:t xml:space="preserve">File</w:t>
      </w:r>
      <w:r>
        <w:t xml:space="preserve">’</w:t>
      </w:r>
      <w:r>
        <w:t xml:space="preserve"> </w:t>
      </w:r>
      <w:r>
        <w:t xml:space="preserve">then</w:t>
      </w:r>
      <w:r>
        <w:t xml:space="preserve"> </w:t>
      </w:r>
      <w:r>
        <w:t xml:space="preserve">‘</w:t>
      </w:r>
      <w:r>
        <w:t xml:space="preserve">New file</w:t>
      </w:r>
      <w:r>
        <w:t xml:space="preserve">’</w:t>
      </w:r>
      <w:r>
        <w:t xml:space="preserve">, then</w:t>
      </w:r>
      <w:r>
        <w:t xml:space="preserve"> </w:t>
      </w:r>
      <w:r>
        <w:t xml:space="preserve">‘</w:t>
      </w:r>
      <w:r>
        <w:t xml:space="preserve">R Script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7.</w:t>
      </w:r>
      <w:r>
        <w:t xml:space="preserve"> </w:t>
      </w:r>
      <w:r>
        <w:rPr>
          <w:bCs/>
          <w:b/>
        </w:rPr>
        <w:t xml:space="preserve">Press the Save button and save your script as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Practical_2.R</w:t>
      </w:r>
      <w:r>
        <w:rPr>
          <w:bCs/>
          <w:b/>
        </w:rPr>
        <w:t xml:space="preserve">”</w:t>
      </w:r>
      <w:r>
        <w:t xml:space="preserve">. This will save all your code you write today. You should now have a screen that looks like this:</w:t>
      </w:r>
    </w:p>
    <w:p>
      <w:pPr>
        <w:pStyle w:val="BodyText"/>
      </w:pPr>
      <w:r>
        <w:drawing>
          <wp:inline>
            <wp:extent cx="6858000" cy="34932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prac2_screensh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93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26"/>
    <w:bookmarkStart w:id="27" w:name="recap-how-to-run-code-in-r"/>
    <w:p>
      <w:pPr>
        <w:pStyle w:val="Heading2"/>
      </w:pPr>
      <w:r>
        <w:t xml:space="preserve">Recap: How to run code in R</w:t>
      </w:r>
    </w:p>
    <w:p>
      <w:pPr>
        <w:numPr>
          <w:ilvl w:val="0"/>
          <w:numId w:val="1003"/>
        </w:numPr>
      </w:pPr>
      <w:r>
        <w:t xml:space="preserve">To run a line of code in R, put your mouse cursor on the line you want to run and press **Control and Enter** (this is the most common method). Alternatively, press the</w:t>
      </w:r>
      <w:r>
        <w:t xml:space="preserve"> </w:t>
      </w:r>
      <w:r>
        <w:t xml:space="preserve">‘</w:t>
      </w:r>
      <w:r>
        <w:t xml:space="preserve">Run</w:t>
      </w:r>
      <w:r>
        <w:t xml:space="preserve">’</w:t>
      </w:r>
      <w:r>
        <w:t xml:space="preserve"> </w:t>
      </w:r>
      <w:r>
        <w:t xml:space="preserve">button above the code editor.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Anything after a # key is NOT code</w:t>
      </w:r>
      <w:r>
        <w:t xml:space="preserve">, it is comments/notes. R will ignore any writing after the # key. You do not need to copy out the comments into R.</w:t>
      </w:r>
    </w:p>
    <w:p>
      <w:pPr>
        <w:numPr>
          <w:ilvl w:val="0"/>
          <w:numId w:val="1003"/>
        </w:numPr>
      </w:pPr>
      <w:r>
        <w:t xml:space="preserve">When you run the code, R will process your command and send it to the R console, where you will see both the code and the output.</w:t>
      </w:r>
    </w:p>
    <w:p>
      <w:pPr>
        <w:pStyle w:val="FirstParagraph"/>
      </w:pPr>
    </w:p>
    <w:bookmarkEnd w:id="27"/>
    <w:bookmarkStart w:id="28" w:name="recap-loading-packages"/>
    <w:p>
      <w:pPr>
        <w:pStyle w:val="Heading2"/>
      </w:pPr>
      <w:r>
        <w:t xml:space="preserve">Recap: Loading packages</w:t>
      </w:r>
    </w:p>
    <w:p>
      <w:pPr>
        <w:pStyle w:val="FirstParagraph"/>
      </w:pPr>
      <w:r>
        <w:t xml:space="preserve">The first thing you do when opening R is to load the packages you need. In this class, we will be using the packages ggplot2 for plotting, and yarrr for accessing the pirate data.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 </w:t>
      </w:r>
      <w:r>
        <w:rPr>
          <w:rStyle w:val="CommentTok"/>
        </w:rPr>
        <w:t xml:space="preserve"># load the package ggplot2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(yarrr) </w:t>
      </w:r>
      <w:r>
        <w:rPr>
          <w:rStyle w:val="CommentTok"/>
        </w:rPr>
        <w:t xml:space="preserve"># load the package yarrr</w:t>
      </w:r>
    </w:p>
    <w:bookmarkEnd w:id="28"/>
    <w:bookmarkStart w:id="30" w:name="recap-summarising-data"/>
    <w:p>
      <w:pPr>
        <w:pStyle w:val="Heading2"/>
      </w:pPr>
      <w:r>
        <w:t xml:space="preserve">Recap: Summarising data</w:t>
      </w:r>
    </w:p>
    <w:p>
      <w:pPr>
        <w:pStyle w:val="FirstParagraph"/>
      </w:pPr>
      <w:r>
        <w:t xml:space="preserve">First we will practice summarising and plotting data using the dataset</w:t>
      </w:r>
      <w:r>
        <w:t xml:space="preserve"> </w:t>
      </w:r>
      <w:r>
        <w:rPr>
          <w:iCs/>
          <w:i/>
        </w:rPr>
        <w:t xml:space="preserve">pirates</w:t>
      </w:r>
      <w:r>
        <w:t xml:space="preserve">, which we explored in practical 1.</w:t>
      </w:r>
    </w:p>
    <w:p>
      <w:pPr>
        <w:pStyle w:val="BodyText"/>
      </w:pPr>
      <w:r>
        <w:t xml:space="preserve">First, lets remind ourselves of this dataset by exploring it again.</w:t>
      </w:r>
    </w:p>
    <w:p>
      <w:pPr>
        <w:pStyle w:val="SourceCode"/>
      </w:pPr>
      <w:r>
        <w:rPr>
          <w:rStyle w:val="CommentTok"/>
        </w:rPr>
        <w:t xml:space="preserve"># data(pirates) # load the dataset 'pirates' into your environment if it is not tehre already. You should still have it from last week</w:t>
      </w:r>
      <w:r>
        <w:br/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(pirates) </w:t>
      </w:r>
      <w:r>
        <w:rPr>
          <w:rStyle w:val="CommentTok"/>
        </w:rPr>
        <w:t xml:space="preserve"># check the first six rows of the dataset</w:t>
      </w:r>
      <w:r>
        <w:br/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(pirates) </w:t>
      </w:r>
      <w:r>
        <w:rPr>
          <w:rStyle w:val="CommentTok"/>
        </w:rPr>
        <w:t xml:space="preserve"># check names of the columns </w:t>
      </w:r>
      <w:r>
        <w:br/>
      </w:r>
      <w:r>
        <w:br/>
      </w:r>
      <w:r>
        <w:rPr>
          <w:rStyle w:val="FunctionTok"/>
        </w:rPr>
        <w:t xml:space="preserve">str</w:t>
      </w:r>
      <w:r>
        <w:rPr>
          <w:rStyle w:val="NormalTok"/>
        </w:rPr>
        <w:t xml:space="preserve">(pirates) </w:t>
      </w:r>
      <w:r>
        <w:rPr>
          <w:rStyle w:val="CommentTok"/>
        </w:rPr>
        <w:t xml:space="preserve"># look at the structure of the dataset and the data types of each column</w:t>
      </w:r>
      <w:r>
        <w:br/>
      </w:r>
      <w:r>
        <w:br/>
      </w:r>
      <w:r>
        <w:rPr>
          <w:rStyle w:val="FunctionTok"/>
        </w:rPr>
        <w:t xml:space="preserve">View</w:t>
      </w:r>
      <w:r>
        <w:rPr>
          <w:rStyle w:val="NormalTok"/>
        </w:rPr>
        <w:t xml:space="preserve">(pirates) </w:t>
      </w:r>
      <w:r>
        <w:rPr>
          <w:rStyle w:val="CommentTok"/>
        </w:rPr>
        <w:t xml:space="preserve"># View the dataset in a different tab</w:t>
      </w:r>
    </w:p>
    <w:p>
      <w:pPr>
        <w:pStyle w:val="FirstParagraph"/>
      </w:pPr>
      <w:r>
        <w:t xml:space="preserve">Reminder:</w:t>
      </w:r>
    </w:p>
    <w:p>
      <w:pPr>
        <w:numPr>
          <w:ilvl w:val="0"/>
          <w:numId w:val="1004"/>
        </w:numPr>
      </w:pPr>
      <w:r>
        <w:t xml:space="preserve">To summarise numerical data, you need the function</w:t>
      </w:r>
      <w:r>
        <w:t xml:space="preserve"> </w:t>
      </w:r>
      <w:r>
        <w:rPr>
          <w:bCs/>
          <w:b/>
        </w:rPr>
        <w:t xml:space="preserve">summary()</w:t>
      </w:r>
    </w:p>
    <w:p>
      <w:pPr>
        <w:numPr>
          <w:ilvl w:val="0"/>
          <w:numId w:val="1004"/>
        </w:numPr>
      </w:pPr>
      <w:r>
        <w:t xml:space="preserve">To summarise categorical data, you need the funtion</w:t>
      </w:r>
      <w:r>
        <w:t xml:space="preserve"> </w:t>
      </w:r>
      <w:r>
        <w:rPr>
          <w:bCs/>
          <w:b/>
        </w:rPr>
        <w:t xml:space="preserve">table()</w:t>
      </w:r>
    </w:p>
    <w:bookmarkStart w:id="29" w:name="exercise-1"/>
    <w:p>
      <w:pPr>
        <w:pStyle w:val="Heading4"/>
      </w:pPr>
      <w:r>
        <w:t xml:space="preserve">Exercise 1</w:t>
      </w:r>
    </w:p>
    <w:p>
      <w:pPr>
        <w:pStyle w:val="FirstParagraph"/>
      </w:pPr>
      <w:r>
        <w:t xml:space="preserve">What is the mean, minimum, and maximum of the number of treasure chests that pirates have found/stolen? Remember, number of treasure chests is count data, therefore it is numerical.</w:t>
      </w:r>
    </w:p>
    <w:p>
      <w:pPr>
        <w:pStyle w:val="SourceCode"/>
      </w:pPr>
      <w:r>
        <w:rPr>
          <w:rStyle w:val="VerbatimChar"/>
        </w:rPr>
        <w:t xml:space="preserve">*** COPY YOUR ANSWERS HERE ***</w:t>
      </w:r>
      <w:r>
        <w:br/>
      </w:r>
      <w:r>
        <w:br/>
      </w:r>
      <w:r>
        <w:br/>
      </w:r>
      <w:r>
        <w:br/>
      </w:r>
      <w:r>
        <w:rPr>
          <w:rStyle w:val="VerbatimChar"/>
        </w:rPr>
        <w:t xml:space="preserve">---</w:t>
      </w:r>
    </w:p>
    <w:p>
      <w:pPr>
        <w:pStyle w:val="FirstParagraph"/>
      </w:pPr>
      <w:r>
        <w:t xml:space="preserve">What is the most popular pixar movie of pirates? Remember, favourite pixar movie is a categorical variable.</w:t>
      </w:r>
    </w:p>
    <w:p>
      <w:pPr>
        <w:pStyle w:val="SourceCode"/>
      </w:pPr>
      <w:r>
        <w:rPr>
          <w:rStyle w:val="VerbatimChar"/>
        </w:rPr>
        <w:t xml:space="preserve">*** COPY YOUR ANSWERS HERE ***</w:t>
      </w:r>
      <w:r>
        <w:br/>
      </w:r>
      <w:r>
        <w:br/>
      </w:r>
      <w:r>
        <w:br/>
      </w:r>
      <w:r>
        <w:br/>
      </w:r>
      <w:r>
        <w:rPr>
          <w:rStyle w:val="VerbatimChar"/>
        </w:rPr>
        <w:t xml:space="preserve">---</w:t>
      </w:r>
    </w:p>
    <w:p>
      <w:pPr>
        <w:pStyle w:val="FirstParagraph"/>
      </w:pPr>
    </w:p>
    <w:bookmarkEnd w:id="29"/>
    <w:bookmarkEnd w:id="30"/>
    <w:bookmarkStart w:id="36" w:name="recap-basic-plotting"/>
    <w:p>
      <w:pPr>
        <w:pStyle w:val="Heading2"/>
      </w:pPr>
      <w:r>
        <w:t xml:space="preserve">Recap: Basic plotting</w:t>
      </w:r>
    </w:p>
    <w:p>
      <w:pPr>
        <w:pStyle w:val="FirstParagraph"/>
      </w:pPr>
      <w:r>
        <w:t xml:space="preserve">We will continue with plotting in ggplot2 using the</w:t>
      </w:r>
      <w:r>
        <w:t xml:space="preserve"> </w:t>
      </w:r>
      <w:r>
        <w:rPr>
          <w:iCs/>
          <w:i/>
        </w:rPr>
        <w:t xml:space="preserve">pirates</w:t>
      </w:r>
      <w:r>
        <w:t xml:space="preserve"> </w:t>
      </w:r>
      <w:r>
        <w:t xml:space="preserve">dataset. In practical 1 you learned how to make basic plots, and also how to add axis labels, titles, and change the colours of your plots using the code highlighted in red below.</w:t>
      </w:r>
    </w:p>
    <w:p>
      <w:pPr>
        <w:pStyle w:val="BodyText"/>
      </w:pPr>
      <w:r>
        <w:drawing>
          <wp:inline>
            <wp:extent cx="6858000" cy="46613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ggplot_cod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61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t xml:space="preserve">Practice basic plotting by completing the exercises below. Remember to use the cheat sheet (above or the paper handout) to help you.</w:t>
      </w:r>
    </w:p>
    <w:bookmarkStart w:id="32" w:name="exercise-2"/>
    <w:p>
      <w:pPr>
        <w:pStyle w:val="Heading4"/>
      </w:pPr>
      <w:r>
        <w:t xml:space="preserve">Exercise 2</w:t>
      </w:r>
    </w:p>
    <w:p>
      <w:pPr>
        <w:pStyle w:val="FirstParagraph"/>
      </w:pPr>
      <w:r>
        <w:t xml:space="preserve">Make a histogram of pirate height. Add the title</w:t>
      </w:r>
      <w:r>
        <w:t xml:space="preserve"> </w:t>
      </w:r>
      <w:r>
        <w:t xml:space="preserve">“</w:t>
      </w:r>
      <w:r>
        <w:t xml:space="preserve">Histogram of pirate height</w:t>
      </w:r>
      <w:r>
        <w:t xml:space="preserve">”</w:t>
      </w:r>
      <w:r>
        <w:t xml:space="preserve"> </w:t>
      </w:r>
      <w:r>
        <w:t xml:space="preserve">and change the x axis label to</w:t>
      </w:r>
      <w:r>
        <w:t xml:space="preserve"> </w:t>
      </w:r>
      <w:r>
        <w:t xml:space="preserve">“</w:t>
      </w:r>
      <w:r>
        <w:t xml:space="preserve">Height (cm)</w:t>
      </w:r>
      <w:r>
        <w:t xml:space="preserve">”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** COPY PLOT HERE **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VerbatimChar"/>
        </w:rPr>
        <w:t xml:space="preserve">---</w:t>
      </w:r>
    </w:p>
    <w:p>
      <w:pPr>
        <w:pStyle w:val="FirstParagraph"/>
      </w:pPr>
    </w:p>
    <w:bookmarkEnd w:id="32"/>
    <w:bookmarkStart w:id="33" w:name="exercise-3"/>
    <w:p>
      <w:pPr>
        <w:pStyle w:val="Heading4"/>
      </w:pPr>
      <w:r>
        <w:rPr>
          <w:bCs/>
          <w:b/>
        </w:rPr>
        <w:t xml:space="preserve">Exercise 3</w:t>
      </w:r>
    </w:p>
    <w:p>
      <w:pPr>
        <w:pStyle w:val="FirstParagraph"/>
      </w:pPr>
      <w:r>
        <w:t xml:space="preserve">Make a bar plot showing the popularity of favourite pixar movies amongst pirates. Add the title</w:t>
      </w:r>
      <w:r>
        <w:t xml:space="preserve"> </w:t>
      </w:r>
      <w:r>
        <w:t xml:space="preserve">“</w:t>
      </w:r>
      <w:r>
        <w:t xml:space="preserve">Favourite pixar movies of pirates</w:t>
      </w:r>
      <w:r>
        <w:t xml:space="preserve">”</w:t>
      </w:r>
      <w:r>
        <w:t xml:space="preserve"> </w:t>
      </w:r>
      <w:r>
        <w:t xml:space="preserve">and change the x axis label to</w:t>
      </w:r>
      <w:r>
        <w:t xml:space="preserve"> </w:t>
      </w:r>
      <w:r>
        <w:t xml:space="preserve">“</w:t>
      </w:r>
      <w:r>
        <w:t xml:space="preserve">Pixar movies</w:t>
      </w:r>
      <w:r>
        <w:t xml:space="preserve">”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HINT: Because the column names are so long, try putting favourite pixar movie on the y axis instead.</w:t>
      </w:r>
      <w:r>
        <w:t xml:space="preserve"> </w:t>
      </w:r>
      <w:r>
        <w:t xml:space="preserve">Normally the categorical variable should go on the x axis, but when variable names are long it is neater to put the categorical variable on the y axis.</w:t>
      </w:r>
    </w:p>
    <w:p>
      <w:pPr>
        <w:pStyle w:val="SourceCode"/>
      </w:pPr>
      <w:r>
        <w:rPr>
          <w:rStyle w:val="VerbatimChar"/>
        </w:rPr>
        <w:t xml:space="preserve">** COPY PLOT HERE **</w:t>
      </w:r>
      <w:r>
        <w:br/>
      </w:r>
      <w:r>
        <w:br/>
      </w:r>
      <w:r>
        <w:br/>
      </w:r>
      <w:r>
        <w:br/>
      </w:r>
      <w:r>
        <w:rPr>
          <w:rStyle w:val="VerbatimChar"/>
        </w:rPr>
        <w:t xml:space="preserve">---</w:t>
      </w:r>
    </w:p>
    <w:p>
      <w:pPr>
        <w:pStyle w:val="FirstParagraph"/>
      </w:pPr>
    </w:p>
    <w:bookmarkEnd w:id="33"/>
    <w:bookmarkStart w:id="34" w:name="exercise-4"/>
    <w:p>
      <w:pPr>
        <w:pStyle w:val="Heading4"/>
      </w:pPr>
      <w:r>
        <w:rPr>
          <w:bCs/>
          <w:b/>
        </w:rPr>
        <w:t xml:space="preserve">Exercise 4</w:t>
      </w:r>
    </w:p>
    <w:p>
      <w:pPr>
        <w:pStyle w:val="FirstParagraph"/>
      </w:pPr>
      <w:r>
        <w:t xml:space="preserve">Make a scatter plot showing the relationship between weight and height in pirates. Add a title and sensible axis labels (with units).</w:t>
      </w:r>
    </w:p>
    <w:p>
      <w:pPr>
        <w:pStyle w:val="SourceCode"/>
      </w:pPr>
      <w:r>
        <w:rPr>
          <w:rStyle w:val="VerbatimChar"/>
        </w:rPr>
        <w:t xml:space="preserve">** COPY PLOT HERE **</w:t>
      </w:r>
      <w:r>
        <w:br/>
      </w:r>
      <w:r>
        <w:br/>
      </w:r>
      <w:r>
        <w:br/>
      </w:r>
      <w:r>
        <w:br/>
      </w:r>
      <w:r>
        <w:rPr>
          <w:rStyle w:val="VerbatimChar"/>
        </w:rPr>
        <w:t xml:space="preserve">---</w:t>
      </w:r>
    </w:p>
    <w:p>
      <w:pPr>
        <w:pStyle w:val="FirstParagraph"/>
      </w:pPr>
    </w:p>
    <w:bookmarkEnd w:id="34"/>
    <w:bookmarkStart w:id="35" w:name="exercise-5"/>
    <w:p>
      <w:pPr>
        <w:pStyle w:val="Heading4"/>
      </w:pPr>
      <w:r>
        <w:rPr>
          <w:bCs/>
          <w:b/>
        </w:rPr>
        <w:t xml:space="preserve">Exercise 5</w:t>
      </w:r>
    </w:p>
    <w:p>
      <w:pPr>
        <w:pStyle w:val="FirstParagraph"/>
      </w:pPr>
      <w:r>
        <w:t xml:space="preserve">Make a boxplot to see whether the age of pirates differs by what college they went to. Add a title and sensible axis labels (with units).</w:t>
      </w:r>
    </w:p>
    <w:p>
      <w:pPr>
        <w:pStyle w:val="SourceCode"/>
      </w:pPr>
      <w:r>
        <w:rPr>
          <w:rStyle w:val="VerbatimChar"/>
        </w:rPr>
        <w:t xml:space="preserve">** COPY PLOT HERE</w:t>
      </w:r>
      <w:r>
        <w:br/>
      </w:r>
      <w:r>
        <w:br/>
      </w:r>
      <w:r>
        <w:br/>
      </w:r>
      <w:r>
        <w:br/>
      </w:r>
      <w:r>
        <w:rPr>
          <w:rStyle w:val="VerbatimChar"/>
        </w:rPr>
        <w:t xml:space="preserve">---</w:t>
      </w:r>
    </w:p>
    <w:bookmarkEnd w:id="35"/>
    <w:bookmarkEnd w:id="36"/>
    <w:bookmarkStart w:id="37" w:name="adding-a-trend-line-to-a-scatterplot"/>
    <w:p>
      <w:pPr>
        <w:pStyle w:val="Heading2"/>
      </w:pPr>
      <w:r>
        <w:t xml:space="preserve">Adding a trend line to a scatterplot</w:t>
      </w:r>
    </w:p>
    <w:p>
      <w:pPr>
        <w:pStyle w:val="FirstParagraph"/>
      </w:pPr>
      <w:r>
        <w:t xml:space="preserve">Sometimes when you have made a scatter plot it is useful to visualise a trendline. To do this, you add the layer:</w:t>
      </w:r>
      <w:r>
        <w:t xml:space="preserve"> </w:t>
      </w:r>
      <w:r>
        <w:rPr>
          <w:bCs/>
          <w:b/>
        </w:rPr>
        <w:t xml:space="preserve">geom_smooth():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(pirates,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height, </w:t>
      </w:r>
      <w:r>
        <w:rPr>
          <w:rStyle w:val="AttributeTok"/>
        </w:rPr>
        <w:t xml:space="preserve">y  =</w:t>
      </w:r>
      <w:r>
        <w:rPr>
          <w:rStyle w:val="NormalTok"/>
        </w:rPr>
        <w:t xml:space="preserve"> weight))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                   </w:t>
      </w:r>
      <w:r>
        <w:rPr>
          <w:rStyle w:val="CommentTok"/>
        </w:rPr>
        <w:t xml:space="preserve"># scatter plot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)                     </w:t>
      </w:r>
      <w:r>
        <w:rPr>
          <w:rStyle w:val="CommentTok"/>
        </w:rPr>
        <w:t xml:space="preserve"># trend line</w:t>
      </w:r>
    </w:p>
    <w:p>
      <w:pPr>
        <w:pStyle w:val="FirstParagraph"/>
      </w:pPr>
      <w:r>
        <w:rPr>
          <w:bCs/>
          <w:b/>
        </w:rPr>
        <w:t xml:space="preserve">NOTE: The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method =</w:t>
      </w:r>
      <w:r>
        <w:rPr>
          <w:iCs/>
          <w:i/>
          <w:bCs/>
          <w:b/>
        </w:rPr>
        <w:t xml:space="preserve"> </w:t>
      </w:r>
      <w:r>
        <w:rPr>
          <w:iCs/>
          <w:i/>
          <w:bCs/>
          <w:b/>
        </w:rPr>
        <w:t xml:space="preserve">“</w:t>
      </w:r>
      <w:r>
        <w:rPr>
          <w:iCs/>
          <w:i/>
          <w:bCs/>
          <w:b/>
        </w:rPr>
        <w:t xml:space="preserve">lm</w:t>
      </w:r>
      <w:r>
        <w:rPr>
          <w:iCs/>
          <w:i/>
          <w:bCs/>
          <w:b/>
        </w:rPr>
        <w:t xml:space="preserve">”</w:t>
      </w:r>
      <w:r>
        <w:rPr>
          <w:bCs/>
          <w:b/>
        </w:rPr>
        <w:t xml:space="preserve"> </w:t>
      </w:r>
      <w:r>
        <w:rPr>
          <w:bCs/>
          <w:b/>
        </w:rPr>
        <w:t xml:space="preserve">argument ensures the line is straight - not wobbly.</w:t>
      </w:r>
      <w:r>
        <w:t xml:space="preserve"> </w:t>
      </w:r>
      <w:r>
        <w:t xml:space="preserve">In most cases, you want a linear trend line, not a wobbly one unless you suspect a non-linear relationship.</w:t>
      </w:r>
    </w:p>
    <w:bookmarkEnd w:id="37"/>
    <w:bookmarkStart w:id="38" w:name="overlaying-jittered-points-to-a-boxplot"/>
    <w:p>
      <w:pPr>
        <w:pStyle w:val="Heading2"/>
      </w:pPr>
      <w:r>
        <w:t xml:space="preserve">Overlaying jittered points to a boxplot</w:t>
      </w:r>
    </w:p>
    <w:p>
      <w:pPr>
        <w:pStyle w:val="FirstParagraph"/>
      </w:pPr>
      <w:r>
        <w:t xml:space="preserve">Sometimes when you have made a boxplot, it is useful to overlay the raw datapoints over the boxplot so you can see the variation in the data. To do this, you can use the layer</w:t>
      </w:r>
      <w:r>
        <w:t xml:space="preserve"> </w:t>
      </w:r>
      <w:r>
        <w:rPr>
          <w:bCs/>
          <w:b/>
        </w:rPr>
        <w:t xml:space="preserve">geom_jitter().</w:t>
      </w:r>
      <w:r>
        <w:t xml:space="preserve"> </w:t>
      </w:r>
      <w:r>
        <w:t xml:space="preserve">Below is a boxplot of age distribution of pirates that went to different schools, overlayed by the raw data points: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(pirates,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college,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age))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           </w:t>
      </w:r>
      <w:r>
        <w:rPr>
          <w:rStyle w:val="CommentTok"/>
        </w:rPr>
        <w:t xml:space="preserve"># boxplot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geom_jitter</w:t>
      </w:r>
      <w:r>
        <w:rPr>
          <w:rStyle w:val="NormalTok"/>
        </w:rPr>
        <w:t xml:space="preserve">()                            </w:t>
      </w:r>
      <w:r>
        <w:rPr>
          <w:rStyle w:val="CommentTok"/>
        </w:rPr>
        <w:t xml:space="preserve"># jittered points</w:t>
      </w:r>
      <w:r>
        <w:br/>
      </w:r>
      <w:r>
        <w:br/>
      </w:r>
      <w:r>
        <w:rPr>
          <w:rStyle w:val="CommentTok"/>
        </w:rPr>
        <w:t xml:space="preserve">#make points a bit narrower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(pirates,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college,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age))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make points a bit narrower, colour them pink, make a bit transparent (with alpha)</w:t>
      </w:r>
    </w:p>
    <w:bookmarkEnd w:id="38"/>
    <w:bookmarkStart w:id="41" w:name="Xf4d66a08395d0f9846ca0888b09c32e3841b260"/>
    <w:p>
      <w:pPr>
        <w:pStyle w:val="Heading2"/>
      </w:pPr>
      <w:r>
        <w:t xml:space="preserve">Colouring plots by a categorical variable</w:t>
      </w:r>
    </w:p>
    <w:p>
      <w:pPr>
        <w:pStyle w:val="FirstParagraph"/>
      </w:pPr>
      <w:r>
        <w:t xml:space="preserve">So far, we have used the arguments</w:t>
      </w:r>
      <w:r>
        <w:t xml:space="preserve"> </w:t>
      </w:r>
      <w:r>
        <w:rPr>
          <w:iCs/>
          <w:i/>
        </w:rPr>
        <w:t xml:space="preserve">col =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yellow</w:t>
      </w:r>
      <w:r>
        <w:rPr>
          <w:iCs/>
          <w:i/>
        </w:rP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rPr>
          <w:iCs/>
          <w:i/>
        </w:rPr>
        <w:t xml:space="preserve">fill =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pink</w:t>
      </w:r>
      <w:r>
        <w:rPr>
          <w:iCs/>
          <w:i/>
        </w:rPr>
        <w:t xml:space="preserve">”</w:t>
      </w:r>
      <w:r>
        <w:t xml:space="preserve"> </w:t>
      </w:r>
      <w:r>
        <w:t xml:space="preserve">to change the colour or fill of our plots elements.</w:t>
      </w:r>
      <w:r>
        <w:t xml:space="preserve"> </w:t>
      </w:r>
      <w:r>
        <w:rPr>
          <w:bCs/>
          <w:b/>
        </w:rPr>
        <w:t xml:space="preserve">However, sometimes it is useful to colour your data by a categorical variable, rather than just plot a single colour.</w:t>
      </w:r>
    </w:p>
    <w:p>
      <w:pPr>
        <w:pStyle w:val="BodyText"/>
      </w:pPr>
      <w:r>
        <w:t xml:space="preserve">For example, lets make a boxplot that compares beard length across pirate sex. Compare the colours of these two plots:</w:t>
      </w:r>
    </w:p>
    <w:p>
      <w:pPr>
        <w:pStyle w:val="SourceCode"/>
      </w:pPr>
      <w:r>
        <w:rPr>
          <w:rStyle w:val="CommentTok"/>
        </w:rPr>
        <w:t xml:space="preserve"># colour the boxes light blue and the points red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(pirates,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sex,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beard.length))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CommentTok"/>
        </w:rPr>
        <w:t xml:space="preserve"># colour the boxes by sex (note = you dont have to specify any colours! It does that automatically)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(pirates,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sex,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beard.length, </w:t>
      </w:r>
      <w:r>
        <w:br/>
      </w:r>
      <w:r>
        <w:rPr>
          <w:rStyle w:val="NormalTok"/>
        </w:rPr>
        <w:t xml:space="preserve">                   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sex))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&lt;-- </w:t>
      </w:r>
      <w:r>
        <w:rPr>
          <w:rStyle w:val="AlertTok"/>
        </w:rPr>
        <w:t xml:space="preserve">NOTICE</w:t>
      </w:r>
      <w:r>
        <w:rPr>
          <w:rStyle w:val="CommentTok"/>
        </w:rPr>
        <w:t xml:space="preserve"> THIS BIT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In the first plot, the fill of all the boxes is light blue. However, in the second plot, you have told ggplot to colour the boxes by pirate sex by adding</w:t>
      </w:r>
      <w:r>
        <w:t xml:space="preserve"> </w:t>
      </w:r>
      <w:r>
        <w:t xml:space="preserve">‘</w:t>
      </w:r>
      <w:r>
        <w:t xml:space="preserve">fill = sex</w:t>
      </w:r>
      <w:r>
        <w:t xml:space="preserve">’</w:t>
      </w:r>
      <w:r>
        <w:t xml:space="preserve"> </w:t>
      </w:r>
      <w:r>
        <w:t xml:space="preserve">in your mapping (aes) function in the first line.</w:t>
      </w:r>
    </w:p>
    <w:p>
      <w:pPr>
        <w:pStyle w:val="BodyText"/>
      </w:pPr>
      <w:r>
        <w:t xml:space="preserve">ggplot(pirates, aes(x = sex, y = beard.length,</w:t>
      </w:r>
      <w:r>
        <w:t xml:space="preserve"> </w:t>
      </w:r>
      <w:r>
        <w:rPr>
          <w:iCs/>
          <w:i/>
          <w:bCs/>
          <w:b/>
          <w:u w:val="single"/>
        </w:rPr>
        <w:t xml:space="preserve">fill = sex</w:t>
      </w:r>
      <w:r>
        <w:t xml:space="preserve">)) + geom_boxplot()</w:t>
      </w:r>
    </w:p>
    <w:p>
      <w:pPr>
        <w:pStyle w:val="BodyText"/>
      </w:pPr>
      <w:r>
        <w:rPr>
          <w:bCs/>
          <w:b/>
        </w:rPr>
        <w:t xml:space="preserve">Notice it will automatically provided a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legend</w:t>
      </w:r>
      <w:r>
        <w:rPr>
          <w:bCs/>
          <w:b/>
        </w:rPr>
        <w:t xml:space="preserve"> </w:t>
      </w:r>
      <w:r>
        <w:rPr>
          <w:bCs/>
          <w:b/>
        </w:rPr>
        <w:t xml:space="preserve">on the right.</w:t>
      </w:r>
    </w:p>
    <w:p>
      <w:pPr>
        <w:pStyle w:val="BodyText"/>
      </w:pPr>
      <w:r>
        <w:rPr>
          <w:bCs/>
          <w:b/>
        </w:rPr>
        <w:t xml:space="preserve">Notice that because you are referring to the column</w:t>
      </w:r>
      <w:r>
        <w:rPr>
          <w:bCs/>
          <w:b/>
        </w:rP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sex</w:t>
      </w:r>
      <w:r>
        <w:rPr>
          <w:bCs/>
          <w:b/>
        </w:rPr>
        <w:t xml:space="preserve">’</w:t>
      </w:r>
      <w:r>
        <w:rPr>
          <w:bCs/>
          <w:b/>
        </w:rPr>
        <w:t xml:space="preserve"> </w:t>
      </w:r>
      <w:r>
        <w:rPr>
          <w:bCs/>
          <w:b/>
        </w:rPr>
        <w:t xml:space="preserve">in your pirates dataset, the instruction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fill = sex</w:t>
      </w:r>
      <w:r>
        <w:rPr>
          <w:bCs/>
          <w:b/>
        </w:rPr>
        <w:t xml:space="preserve"> </w:t>
      </w:r>
      <w:r>
        <w:rPr>
          <w:bCs/>
          <w:b/>
        </w:rPr>
        <w:t xml:space="preserve">MUST always be inside the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aes()</w:t>
      </w:r>
      <w:r>
        <w:rPr>
          <w:bCs/>
          <w:b/>
        </w:rPr>
        <w:t xml:space="preserve"> </w:t>
      </w:r>
      <w:r>
        <w:rPr>
          <w:bCs/>
          <w:b/>
        </w:rPr>
        <w:t xml:space="preserve">brackets. This is because ggplot will only know you are referring to a column name if it is inside the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aes()</w:t>
      </w:r>
      <w:r>
        <w:rPr>
          <w:bCs/>
          <w:b/>
        </w:rPr>
        <w:t xml:space="preserve"> </w:t>
      </w:r>
      <w:r>
        <w:rPr>
          <w:bCs/>
          <w:b/>
        </w:rPr>
        <w:t xml:space="preserve">brackets.</w:t>
      </w:r>
    </w:p>
    <w:p>
      <w:pPr>
        <w:pStyle w:val="BodyText"/>
      </w:pPr>
      <w:r>
        <w:t xml:space="preserve">Now lets practice with a scatter plot: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(pirates,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age,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tchests,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sex))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&lt;-- </w:t>
      </w:r>
      <w:r>
        <w:rPr>
          <w:rStyle w:val="AlertTok"/>
        </w:rPr>
        <w:t xml:space="preserve">NOTICE</w:t>
      </w:r>
      <w:r>
        <w:rPr>
          <w:rStyle w:val="CommentTok"/>
        </w:rPr>
        <w:t xml:space="preserve"> THIS BIT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Note: For colouring your plots, use the argument</w:t>
      </w:r>
      <w:r>
        <w:t xml:space="preserve"> </w:t>
      </w:r>
      <w:r>
        <w:rPr>
          <w:iCs/>
          <w:i/>
          <w:bCs/>
          <w:b/>
        </w:rPr>
        <w:t xml:space="preserve">col</w:t>
      </w:r>
      <w:r>
        <w:t xml:space="preserve"> </w:t>
      </w:r>
      <w:r>
        <w:t xml:space="preserve">for scatter plots and</w:t>
      </w:r>
      <w:r>
        <w:t xml:space="preserve"> </w:t>
      </w:r>
      <w:r>
        <w:rPr>
          <w:iCs/>
          <w:i/>
          <w:bCs/>
          <w:b/>
        </w:rPr>
        <w:t xml:space="preserve">fill</w:t>
      </w:r>
      <w:r>
        <w:t xml:space="preserve"> </w:t>
      </w:r>
      <w:r>
        <w:t xml:space="preserve">for all other plot types:</w:t>
      </w:r>
    </w:p>
    <w:p>
      <w:pPr>
        <w:pStyle w:val="BodyText"/>
      </w:pPr>
      <w:r>
        <w:rPr>
          <w:bCs/>
          <w:b/>
        </w:rPr>
        <w:t xml:space="preserve">col = sex</w:t>
      </w:r>
      <w:r>
        <w:t xml:space="preserve"> </w:t>
      </w:r>
      <w:r>
        <w:t xml:space="preserve">: scatter plots</w:t>
      </w:r>
    </w:p>
    <w:p>
      <w:pPr>
        <w:pStyle w:val="BodyText"/>
      </w:pPr>
      <w:r>
        <w:rPr>
          <w:bCs/>
          <w:b/>
        </w:rPr>
        <w:t xml:space="preserve">fill = sex</w:t>
      </w:r>
      <w:r>
        <w:t xml:space="preserve"> </w:t>
      </w:r>
      <w:r>
        <w:t xml:space="preserve">: histograms, bar plots, and boxplots</w:t>
      </w:r>
    </w:p>
    <w:bookmarkStart w:id="39" w:name="exercise-6"/>
    <w:p>
      <w:pPr>
        <w:pStyle w:val="Heading4"/>
      </w:pPr>
      <w:r>
        <w:t xml:space="preserve">Exercise 6</w:t>
      </w:r>
    </w:p>
    <w:p>
      <w:pPr>
        <w:pStyle w:val="FirstParagraph"/>
      </w:pPr>
      <w:r>
        <w:t xml:space="preserve">Make a barplot showing how many pirates wear headbands compared to those who don’t, and colour the plot by headband. Note, for barplot, you use the argument</w:t>
      </w:r>
      <w:r>
        <w:t xml:space="preserve"> </w:t>
      </w:r>
      <w:r>
        <w:rPr>
          <w:iCs/>
          <w:i/>
        </w:rPr>
        <w:t xml:space="preserve">fill</w:t>
      </w:r>
      <w:r>
        <w:t xml:space="preserve">, not</w:t>
      </w:r>
      <w:r>
        <w:t xml:space="preserve"> </w:t>
      </w:r>
      <w:r>
        <w:rPr>
          <w:iCs/>
          <w:i/>
        </w:rPr>
        <w:t xml:space="preserve">col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** COPY PLOT HERE **</w:t>
      </w:r>
      <w:r>
        <w:br/>
      </w:r>
      <w:r>
        <w:br/>
      </w:r>
      <w:r>
        <w:br/>
      </w:r>
      <w:r>
        <w:br/>
      </w:r>
      <w:r>
        <w:rPr>
          <w:rStyle w:val="VerbatimChar"/>
        </w:rPr>
        <w:t xml:space="preserve">---</w:t>
      </w:r>
    </w:p>
    <w:bookmarkEnd w:id="39"/>
    <w:bookmarkStart w:id="40" w:name="exercise-7"/>
    <w:p>
      <w:pPr>
        <w:pStyle w:val="Heading4"/>
      </w:pPr>
      <w:r>
        <w:t xml:space="preserve">Exercise 7</w:t>
      </w:r>
    </w:p>
    <w:p>
      <w:pPr>
        <w:pStyle w:val="FirstParagraph"/>
      </w:pPr>
      <w:r>
        <w:t xml:space="preserve">Make a scatterplot of age against height, and colour the points by sex. Add a trendline and colour this by sex too (i.e, there should be three trend lines in your plot, one per sex).</w:t>
      </w:r>
    </w:p>
    <w:p>
      <w:pPr>
        <w:pStyle w:val="SourceCode"/>
      </w:pPr>
      <w:r>
        <w:rPr>
          <w:rStyle w:val="VerbatimChar"/>
        </w:rPr>
        <w:t xml:space="preserve">** COPY PLOT HERE **</w:t>
      </w:r>
      <w:r>
        <w:br/>
      </w:r>
      <w:r>
        <w:br/>
      </w:r>
      <w:r>
        <w:br/>
      </w:r>
      <w:r>
        <w:br/>
      </w:r>
      <w:r>
        <w:rPr>
          <w:rStyle w:val="VerbatimChar"/>
        </w:rPr>
        <w:t xml:space="preserve">---</w:t>
      </w:r>
    </w:p>
    <w:bookmarkEnd w:id="40"/>
    <w:bookmarkEnd w:id="41"/>
    <w:bookmarkStart w:id="44" w:name="manually-assigning-colours"/>
    <w:p>
      <w:pPr>
        <w:pStyle w:val="Heading2"/>
      </w:pPr>
      <w:r>
        <w:t xml:space="preserve">Manually assigning colours</w:t>
      </w:r>
    </w:p>
    <w:p>
      <w:pPr>
        <w:pStyle w:val="FirstParagraph"/>
      </w:pPr>
      <w:r>
        <w:t xml:space="preserve">Unfortunately, the automatic colours chosen by ggplot2 when colouring by a categorical variable are rather ugly in my opinion. For those who like creating pretty plots, you can manually tell ggplot what colours you want it to use when colouring by a categorical variable, by using the layer</w:t>
      </w:r>
      <w:r>
        <w:t xml:space="preserve"> </w:t>
      </w:r>
      <w:r>
        <w:rPr>
          <w:bCs/>
          <w:b/>
          <w:iCs/>
          <w:i/>
        </w:rPr>
        <w:t xml:space="preserve">scale_fill_manual()</w:t>
      </w:r>
      <w:r>
        <w:rPr>
          <w:iCs/>
          <w:i/>
        </w:rPr>
        <w:t xml:space="preserve">,</w:t>
      </w:r>
      <w:r>
        <w:t xml:space="preserve"> </w:t>
      </w:r>
      <w:r>
        <w:t xml:space="preserve">or</w:t>
      </w:r>
      <w:r>
        <w:t xml:space="preserve"> </w:t>
      </w:r>
      <w:r>
        <w:rPr>
          <w:iCs/>
          <w:i/>
          <w:bCs/>
          <w:b/>
        </w:rPr>
        <w:t xml:space="preserve">scale_colour_manual()</w:t>
      </w:r>
      <w:r>
        <w:t xml:space="preserve">, depending on if you have used</w:t>
      </w:r>
      <w:r>
        <w:t xml:space="preserve"> </w:t>
      </w:r>
      <w:r>
        <w:rPr>
          <w:iCs/>
          <w:i/>
        </w:rPr>
        <w:t xml:space="preserve">col</w:t>
      </w:r>
      <w:r>
        <w:t xml:space="preserve"> </w:t>
      </w:r>
      <w:r>
        <w:t xml:space="preserve">or</w:t>
      </w:r>
      <w:r>
        <w:t xml:space="preserve"> </w:t>
      </w:r>
      <w:r>
        <w:rPr>
          <w:iCs/>
          <w:i/>
        </w:rPr>
        <w:t xml:space="preserve">fill</w:t>
      </w:r>
      <w:r>
        <w:t xml:space="preserve"> </w:t>
      </w:r>
      <w:r>
        <w:t xml:space="preserve">to specify colour. However, this is not essential.</w:t>
      </w:r>
    </w:p>
    <w:p>
      <w:pPr>
        <w:pStyle w:val="SourceCode"/>
      </w:pPr>
      <w:r>
        <w:rPr>
          <w:rStyle w:val="CommentTok"/>
        </w:rPr>
        <w:t xml:space="preserve"># Boxolot with colours chosen manually: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(pirates,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sex,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beard.length,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sex))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"darkcyan"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"cadetblue2"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CommentTok"/>
        </w:rPr>
        <w:t xml:space="preserve"># Scatterplot with colours chosen manually: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(pirates,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height,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weight,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sex))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"aquamarine3"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"cornflowerblue"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"brown4"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Here are the names of some colours in R, and you can find more here:</w:t>
      </w:r>
      <w:r>
        <w:t xml:space="preserve"> </w:t>
      </w:r>
      <w:hyperlink r:id="rId42">
        <w:r>
          <w:rPr>
            <w:rStyle w:val="Hyperlink"/>
          </w:rPr>
          <w:t xml:space="preserve">https://bookdown.org/hneth/ds4psy/D-3-apx-colors-basics.html</w:t>
        </w:r>
      </w:hyperlink>
    </w:p>
    <w:p>
      <w:pPr>
        <w:pStyle w:val="BodyText"/>
      </w:pPr>
      <w:r>
        <w:drawing>
          <wp:inline>
            <wp:extent cx="6838789" cy="45796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Rcolou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789" cy="4579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44"/>
    <w:bookmarkStart w:id="48" w:name="distribution-curves"/>
    <w:p>
      <w:pPr>
        <w:pStyle w:val="Heading2"/>
      </w:pPr>
      <w:r>
        <w:t xml:space="preserve">Distribution curves</w:t>
      </w:r>
    </w:p>
    <w:p>
      <w:pPr>
        <w:pStyle w:val="FirstParagraph"/>
      </w:pPr>
      <w:r>
        <w:t xml:space="preserve">Think back to the part in last weeks lecture about common distribution curves (which can be gauged from histograms):</w:t>
      </w:r>
    </w:p>
    <w:p>
      <w:pPr>
        <w:pStyle w:val="BodyText"/>
      </w:pPr>
      <w:r>
        <w:drawing>
          <wp:inline>
            <wp:extent cx="6858000" cy="39055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distribution_curv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05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t xml:space="preserve">The most important distribution curve is the NORMAL DISTRIBUTION (or bell-shaped curve). To be able to choose a statistical test, you need to know if your numerical data is normal or not.</w:t>
      </w:r>
    </w:p>
    <w:p>
      <w:pPr>
        <w:pStyle w:val="BodyText"/>
      </w:pPr>
      <w:r>
        <w:rPr>
          <w:bCs/>
          <w:b/>
        </w:rPr>
        <w:t xml:space="preserve">To do this, you need to 1) plot a histogram of your numerical data, and 2) perform a Shapiro-Wilk test of normality</w:t>
      </w:r>
      <w:r>
        <w:t xml:space="preserve">.</w:t>
      </w:r>
    </w:p>
    <w:p>
      <w:pPr>
        <w:pStyle w:val="BodyText"/>
      </w:pPr>
      <w:r>
        <w:t xml:space="preserve">If the p value from your test is above 0.05, you can be confident that your data IS normally distributed. Remember this slide from the lecture:</w:t>
      </w:r>
    </w:p>
    <w:p>
      <w:pPr>
        <w:pStyle w:val="BodyText"/>
      </w:pPr>
      <w:r>
        <w:drawing>
          <wp:inline>
            <wp:extent cx="6858000" cy="3847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normal_distribu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4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Lets now test some the numerical variables in the</w:t>
      </w:r>
      <w:r>
        <w:t xml:space="preserve"> </w:t>
      </w:r>
      <w:r>
        <w:rPr>
          <w:iCs/>
          <w:i/>
        </w:rPr>
        <w:t xml:space="preserve">pirates</w:t>
      </w:r>
      <w:r>
        <w:t xml:space="preserve"> </w:t>
      </w:r>
      <w:r>
        <w:t xml:space="preserve">dataset for normality. First, lets make two histograms:</w:t>
      </w:r>
    </w:p>
    <w:p>
      <w:pPr>
        <w:pStyle w:val="SourceCode"/>
      </w:pPr>
      <w:r>
        <w:rPr>
          <w:rStyle w:val="CommentTok"/>
        </w:rPr>
        <w:t xml:space="preserve"># histogram of pirate weight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(pirates,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weight))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histogran of number of parrots owned by pirates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(pirates,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parrots))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</w:t>
      </w:r>
    </w:p>
    <w:bookmarkStart w:id="47" w:name="exercise-8"/>
    <w:p>
      <w:pPr>
        <w:pStyle w:val="Heading4"/>
      </w:pPr>
      <w:r>
        <w:t xml:space="preserve">Exercise 8</w:t>
      </w:r>
    </w:p>
    <w:p>
      <w:pPr>
        <w:pStyle w:val="FirstParagraph"/>
      </w:pPr>
      <w:r>
        <w:t xml:space="preserve">Take a look at the histograms of weight and number of parrots you just made. What types of distributions do you think each of these variables have?</w:t>
      </w:r>
    </w:p>
    <w:p>
      <w:pPr>
        <w:pStyle w:val="SourceCode"/>
      </w:pPr>
      <w:r>
        <w:rPr>
          <w:rStyle w:val="VerbatimChar"/>
        </w:rPr>
        <w:t xml:space="preserve">** WRITE ANSWER HERE **</w:t>
      </w:r>
      <w:r>
        <w:br/>
      </w:r>
      <w:r>
        <w:br/>
      </w:r>
      <w:r>
        <w:br/>
      </w:r>
      <w:r>
        <w:br/>
      </w:r>
      <w:r>
        <w:rPr>
          <w:rStyle w:val="VerbatimChar"/>
        </w:rPr>
        <w:t xml:space="preserve">---</w:t>
      </w:r>
    </w:p>
    <w:bookmarkEnd w:id="47"/>
    <w:bookmarkEnd w:id="48"/>
    <w:bookmarkStart w:id="53" w:name="the-shapiro-wilk-test-of-normality"/>
    <w:p>
      <w:pPr>
        <w:pStyle w:val="Heading2"/>
      </w:pPr>
      <w:r>
        <w:t xml:space="preserve">The Shapiro-Wilk Test of Normality</w:t>
      </w:r>
    </w:p>
    <w:p>
      <w:pPr>
        <w:pStyle w:val="FirstParagraph"/>
      </w:pPr>
      <w:r>
        <w:t xml:space="preserve">Whilst it is possible to look at the histograms and take a guess at their distributions, there is an official way to test whether a distribution is</w:t>
      </w:r>
      <w:r>
        <w:t xml:space="preserve"> </w:t>
      </w:r>
      <w:r>
        <w:t xml:space="preserve">‘</w:t>
      </w:r>
      <w:r>
        <w:t xml:space="preserve">normal</w:t>
      </w:r>
      <w:r>
        <w:t xml:space="preserve">’</w:t>
      </w:r>
      <w:r>
        <w:t xml:space="preserve"> </w:t>
      </w:r>
      <w:r>
        <w:t xml:space="preserve">or not. This is important, because whether data is normally distributed or not will guide which statistical models you can apply to your data later.</w:t>
      </w:r>
    </w:p>
    <w:p>
      <w:pPr>
        <w:pStyle w:val="BodyText"/>
      </w:pPr>
      <w:r>
        <w:t xml:space="preserve">The statistical test that tests data for normality is called the</w:t>
      </w:r>
      <w:r>
        <w:t xml:space="preserve"> </w:t>
      </w:r>
      <w:r>
        <w:rPr>
          <w:bCs/>
          <w:b/>
        </w:rPr>
        <w:t xml:space="preserve">Shapiro-Wilk normality test,</w:t>
      </w:r>
      <w:r>
        <w:t xml:space="preserve"> </w:t>
      </w:r>
      <w:r>
        <w:t xml:space="preserve">and it will tell you whether the data is significantly different from normal.</w:t>
      </w:r>
    </w:p>
    <w:p>
      <w:pPr>
        <w:pStyle w:val="BodyText"/>
      </w:pPr>
      <w:r>
        <w:rPr>
          <w:bCs/>
          <w:b/>
        </w:rPr>
        <w:t xml:space="preserve">Lets jump in and test whether pirate weight is normally distributed:</w:t>
      </w:r>
    </w:p>
    <w:p>
      <w:pPr>
        <w:pStyle w:val="SourceCode"/>
      </w:pPr>
      <w:r>
        <w:rPr>
          <w:rStyle w:val="FunctionTok"/>
        </w:rPr>
        <w:t xml:space="preserve">shapiro.test</w:t>
      </w:r>
      <w:r>
        <w:rPr>
          <w:rStyle w:val="NormalTok"/>
        </w:rPr>
        <w:t xml:space="preserve">(pirates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weight)</w:t>
      </w:r>
    </w:p>
    <w:p>
      <w:pPr>
        <w:pStyle w:val="FirstParagraph"/>
      </w:pPr>
      <w:r>
        <w:t xml:space="preserve">You will get an output like this:</w:t>
      </w:r>
    </w:p>
    <w:p>
      <w:pPr>
        <w:pStyle w:val="BodyText"/>
      </w:pPr>
      <w:r>
        <w:drawing>
          <wp:inline>
            <wp:extent cx="2113109" cy="5993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shapiro.te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109" cy="599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Your effect size is essentially 1 (= no effect), and your p-value is 0.16. This means that your null hypothesis (that your data is normal) is likely to be true.</w:t>
      </w:r>
    </w:p>
    <w:p>
      <w:pPr>
        <w:pStyle w:val="BodyText"/>
      </w:pPr>
      <w:r>
        <w:rPr>
          <w:bCs/>
          <w:b/>
        </w:rPr>
        <w:t xml:space="preserve">Use this table to help you interpret the results of the test: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p-val</w:t>
            </w:r>
          </w:p>
        </w:tc>
        <w:tc>
          <w:p>
            <w:pPr>
              <w:pStyle w:val="Compact"/>
              <w:jc w:val="left"/>
            </w:pPr>
            <w:r>
              <w:t xml:space="preserve">Conclusion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&lt; 0.05</w:t>
            </w:r>
          </w:p>
        </w:tc>
        <w:tc>
          <w:p>
            <w:pPr>
              <w:pStyle w:val="Compact"/>
              <w:jc w:val="left"/>
            </w:pPr>
            <w:r>
              <w:t xml:space="preserve">Data is NOT normally distributed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&gt; 0.05</w:t>
            </w:r>
          </w:p>
        </w:tc>
        <w:tc>
          <w:p>
            <w:pPr>
              <w:pStyle w:val="Compact"/>
              <w:jc w:val="left"/>
            </w:pPr>
            <w:r>
              <w:t xml:space="preserve">Data IS normally distributed</w:t>
            </w:r>
          </w:p>
        </w:tc>
      </w:tr>
    </w:tbl>
    <w:p>
      <w:pPr>
        <w:pStyle w:val="BodyText"/>
      </w:pPr>
    </w:p>
    <w:bookmarkStart w:id="50" w:name="exercise-9"/>
    <w:p>
      <w:pPr>
        <w:pStyle w:val="Heading4"/>
      </w:pPr>
      <w:r>
        <w:rPr>
          <w:bCs/>
          <w:b/>
        </w:rPr>
        <w:t xml:space="preserve">Exercise 9</w:t>
      </w:r>
    </w:p>
    <w:p>
      <w:pPr>
        <w:pStyle w:val="FirstParagraph"/>
      </w:pPr>
      <w:r>
        <w:t xml:space="preserve">Use a Shapiro Wilk test of normality to test whether the number of parrots pirates have is normally distributed. Is it?</w:t>
      </w:r>
    </w:p>
    <w:p>
      <w:pPr>
        <w:pStyle w:val="BodyText"/>
      </w:pPr>
      <w:r>
        <w:rPr>
          <w:bCs/>
          <w:b/>
        </w:rPr>
        <w:t xml:space="preserve">NOTE: 2.2e-6 is scientific notation for very small numbers. It means you need to move your decimal place 6 places to the right. For example, 2.2e-6 = 0.0000022. Any p value with an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e</w:t>
      </w:r>
      <w:r>
        <w:rPr>
          <w:bCs/>
          <w:b/>
        </w:rPr>
        <w:t xml:space="preserve">”</w:t>
      </w:r>
      <w:r>
        <w:rPr>
          <w:bCs/>
          <w:b/>
        </w:rPr>
        <w:t xml:space="preserve"> </w:t>
      </w:r>
      <w:r>
        <w:rPr>
          <w:bCs/>
          <w:b/>
        </w:rPr>
        <w:t xml:space="preserve">is definitely less than 0.05!</w:t>
      </w:r>
    </w:p>
    <w:p>
      <w:pPr>
        <w:pStyle w:val="SourceCode"/>
      </w:pPr>
      <w:r>
        <w:rPr>
          <w:rStyle w:val="VerbatimChar"/>
        </w:rPr>
        <w:t xml:space="preserve">** COPY YOUR ANSWERS BELOW **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VerbatimChar"/>
        </w:rPr>
        <w:t xml:space="preserve">---</w:t>
      </w:r>
    </w:p>
    <w:bookmarkEnd w:id="50"/>
    <w:bookmarkStart w:id="51" w:name="exercise-10"/>
    <w:p>
      <w:pPr>
        <w:pStyle w:val="Heading4"/>
      </w:pPr>
      <w:r>
        <w:t xml:space="preserve">Exercise 10</w:t>
      </w:r>
    </w:p>
    <w:p>
      <w:pPr>
        <w:pStyle w:val="FirstParagraph"/>
      </w:pPr>
      <w:r>
        <w:t xml:space="preserve">Test whether pirate height is normally distributed by plotting a histogram and conducting a Shapiro-Wilk test. It is normally distributed?</w:t>
      </w:r>
    </w:p>
    <w:p>
      <w:pPr>
        <w:pStyle w:val="SourceCode"/>
      </w:pPr>
      <w:r>
        <w:rPr>
          <w:rStyle w:val="VerbatimChar"/>
        </w:rPr>
        <w:t xml:space="preserve">** COPY YOUR PLOT AND ANSWER BELOW **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VerbatimChar"/>
        </w:rPr>
        <w:t xml:space="preserve">---</w:t>
      </w:r>
    </w:p>
    <w:bookmarkEnd w:id="51"/>
    <w:bookmarkStart w:id="52" w:name="exercise-11"/>
    <w:p>
      <w:pPr>
        <w:pStyle w:val="Heading4"/>
      </w:pPr>
      <w:r>
        <w:t xml:space="preserve">Exercise 11</w:t>
      </w:r>
    </w:p>
    <w:p>
      <w:pPr>
        <w:pStyle w:val="FirstParagraph"/>
      </w:pPr>
      <w:r>
        <w:t xml:space="preserve">Test whether the time it takes for a pirate to draw their sword (</w:t>
      </w:r>
      <w:r>
        <w:t xml:space="preserve">‘</w:t>
      </w:r>
      <w:r>
        <w:t xml:space="preserve">sword.time</w:t>
      </w:r>
      <w:r>
        <w:t xml:space="preserve">’</w:t>
      </w:r>
      <w:r>
        <w:t xml:space="preserve">) is normally distributed by plotting a histogram and conducting a Shapiro-Wilk test. Is it normally distributed?</w:t>
      </w:r>
    </w:p>
    <w:p>
      <w:pPr>
        <w:pStyle w:val="SourceCode"/>
      </w:pPr>
      <w:r>
        <w:rPr>
          <w:rStyle w:val="VerbatimChar"/>
        </w:rPr>
        <w:t xml:space="preserve">** COPY YOUR PLOT AND ANSWER BELOW **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VerbatimChar"/>
        </w:rPr>
        <w:t xml:space="preserve">---</w:t>
      </w:r>
    </w:p>
    <w:bookmarkEnd w:id="52"/>
    <w:bookmarkEnd w:id="53"/>
    <w:bookmarkStart w:id="56" w:name="homework"/>
    <w:p>
      <w:pPr>
        <w:pStyle w:val="Heading2"/>
      </w:pPr>
      <w:r>
        <w:t xml:space="preserve">Homework</w:t>
      </w:r>
    </w:p>
    <w:p>
      <w:pPr>
        <w:pStyle w:val="FirstParagraph"/>
      </w:pPr>
      <w:r>
        <w:t xml:space="preserve">As with last weeks homework, lets use the penguin dataset from the package palmerpenguins to practice some of the things you learned in this practical on a real biological dataset.</w:t>
      </w:r>
    </w:p>
    <w:p>
      <w:pPr>
        <w:pStyle w:val="SourceCode"/>
      </w:pPr>
      <w:r>
        <w:rPr>
          <w:rStyle w:val="CommentTok"/>
        </w:rPr>
        <w:t xml:space="preserve">#install.packages("palmerpenguins") # install palmerpenguins package if you haven't already </w:t>
      </w:r>
      <w:r>
        <w:br/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(palmerpenguins) </w:t>
      </w:r>
      <w:r>
        <w:rPr>
          <w:rStyle w:val="CommentTok"/>
        </w:rPr>
        <w:t xml:space="preserve"># load palmerpenguins package</w:t>
      </w:r>
      <w:r>
        <w:br/>
      </w:r>
      <w:r>
        <w:br/>
      </w:r>
      <w:r>
        <w:rPr>
          <w:rStyle w:val="CommentTok"/>
        </w:rPr>
        <w:t xml:space="preserve"># note- if you get an error it means you haven't installed it. Go back to the homework section of Prac 1 to do this. </w:t>
      </w:r>
      <w:r>
        <w:br/>
      </w:r>
      <w:r>
        <w:br/>
      </w:r>
      <w:r>
        <w:rPr>
          <w:rStyle w:val="FunctionTok"/>
        </w:rPr>
        <w:t xml:space="preserve">data</w:t>
      </w:r>
      <w:r>
        <w:rPr>
          <w:rStyle w:val="NormalTok"/>
        </w:rPr>
        <w:t xml:space="preserve">(penguins) </w:t>
      </w:r>
      <w:r>
        <w:rPr>
          <w:rStyle w:val="CommentTok"/>
        </w:rPr>
        <w:t xml:space="preserve"># load the penguin dataset</w:t>
      </w:r>
      <w:r>
        <w:br/>
      </w:r>
      <w:r>
        <w:br/>
      </w:r>
      <w:r>
        <w:rPr>
          <w:rStyle w:val="NormalTok"/>
        </w:rPr>
        <w:t xml:space="preserve">?penguins </w:t>
      </w:r>
      <w:r>
        <w:rPr>
          <w:rStyle w:val="CommentTok"/>
        </w:rPr>
        <w:t xml:space="preserve"># check out information for the dataset</w:t>
      </w:r>
      <w:r>
        <w:br/>
      </w:r>
      <w:r>
        <w:br/>
      </w:r>
      <w:r>
        <w:rPr>
          <w:rStyle w:val="FunctionTok"/>
        </w:rPr>
        <w:t xml:space="preserve">View</w:t>
      </w:r>
      <w:r>
        <w:rPr>
          <w:rStyle w:val="NormalTok"/>
        </w:rPr>
        <w:t xml:space="preserve">(penguins) </w:t>
      </w:r>
      <w:r>
        <w:rPr>
          <w:rStyle w:val="CommentTok"/>
        </w:rPr>
        <w:t xml:space="preserve"># check out the dataset, making a note of the column names</w:t>
      </w:r>
    </w:p>
    <w:bookmarkStart w:id="54" w:name="exercise-12"/>
    <w:p>
      <w:pPr>
        <w:pStyle w:val="Heading4"/>
      </w:pPr>
      <w:r>
        <w:t xml:space="preserve">Exercise 12</w:t>
      </w:r>
    </w:p>
    <w:p>
      <w:pPr>
        <w:pStyle w:val="FirstParagraph"/>
      </w:pPr>
      <w:r>
        <w:t xml:space="preserve">Plot the relationship between flipper length and bill length in penguins, and colour the points by species. Add a trendline, with the trendlines also coloured by species. Make sure the x and y axes are labelled neatly, with units. Colour the different species with the colours</w:t>
      </w:r>
      <w:r>
        <w:t xml:space="preserve"> </w:t>
      </w:r>
      <w:r>
        <w:t xml:space="preserve">“</w:t>
      </w:r>
      <w:r>
        <w:t xml:space="preserve">brown3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blue4</w:t>
      </w:r>
      <w:r>
        <w:t xml:space="preserve">”</w:t>
      </w:r>
      <w:r>
        <w:t xml:space="preserve">, and</w:t>
      </w:r>
      <w:r>
        <w:t xml:space="preserve"> </w:t>
      </w:r>
      <w:r>
        <w:t xml:space="preserve">“</w:t>
      </w:r>
      <w:r>
        <w:t xml:space="preserve">darkcyan</w:t>
      </w:r>
      <w:r>
        <w:t xml:space="preserve">”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** COPY YOUR PLOT AND ANSWER BELOW **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VerbatimChar"/>
        </w:rPr>
        <w:t xml:space="preserve">---</w:t>
      </w:r>
    </w:p>
    <w:bookmarkEnd w:id="54"/>
    <w:bookmarkStart w:id="55" w:name="exercise-13"/>
    <w:p>
      <w:pPr>
        <w:pStyle w:val="Heading4"/>
      </w:pPr>
      <w:r>
        <w:t xml:space="preserve">Exercise 13</w:t>
      </w:r>
    </w:p>
    <w:p>
      <w:pPr>
        <w:pStyle w:val="FirstParagraph"/>
      </w:pPr>
      <w:r>
        <w:t xml:space="preserve">Assess if penguin bill length is normally distributed by plotting a histogram and doing a Shapiro-Wilk test.</w:t>
      </w:r>
    </w:p>
    <w:p>
      <w:pPr>
        <w:pStyle w:val="SourceCode"/>
      </w:pPr>
      <w:r>
        <w:rPr>
          <w:rStyle w:val="VerbatimChar"/>
        </w:rPr>
        <w:t xml:space="preserve">** COPY YOUR PLOT AND ANSWER BELOW **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VerbatimChar"/>
        </w:rPr>
        <w:t xml:space="preserve">---</w:t>
      </w:r>
    </w:p>
    <w:p>
      <w:pPr>
        <w:pStyle w:val="FirstParagraph"/>
      </w:pPr>
      <w:r>
        <w:t xml:space="preserve">Remember, in scientific notation, 5e-5 means you move the decimal point five places to the left. So, 5e-5 = 0.00005. Why do you think bill length has an odd distribution? To find out, colour the histogram by species (using</w:t>
      </w:r>
      <w:r>
        <w:t xml:space="preserve"> </w:t>
      </w:r>
      <w:r>
        <w:rPr>
          <w:iCs/>
          <w:i/>
        </w:rPr>
        <w:t xml:space="preserve">fill = species</w:t>
      </w:r>
      <w:r>
        <w:t xml:space="preserve">).</w:t>
      </w:r>
    </w:p>
    <w:bookmarkEnd w:id="55"/>
    <w:bookmarkEnd w:id="56"/>
    <w:sectPr w:rsidR="001B7F26" w:rsidSect="00BF70C3"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A454B4C"/>
    <w:multiLevelType w:val="multilevel"/>
    <w:tmpl w:val="22A6AD0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077C6E2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2" w15:restartNumberingAfterBreak="0">
    <w:nsid w:val="71315DCA"/>
    <w:multiLevelType w:val="multilevel"/>
    <w:tmpl w:val="2D6E3366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 w16cid:durableId="1223248228">
    <w:abstractNumId w:val="1"/>
  </w:num>
  <w:num w:numId="2" w16cid:durableId="433524601">
    <w:abstractNumId w:val="0"/>
  </w:num>
  <w:num w:numId="3" w16cid:durableId="12023546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7295389">
    <w:abstractNumId w:val="1"/>
  </w:num>
  <w:num w:numId="5" w16cid:durableId="880552748">
    <w:abstractNumId w:val="0"/>
  </w:num>
  <w:num w:numId="6" w16cid:durableId="71489449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2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A70F3"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sid w:val="008E1990"/>
    <w:rPr>
      <w:shd w:val="clear" w:color="auto" w:fill="EEECE1" w:themeFill="background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rsid w:val="008E1990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EECE1" w:themeFill="background2"/>
      <w:wordWrap w:val="0"/>
      <w:spacing w:before="240" w:after="24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OC2">
    <w:name w:val="toc 2"/>
    <w:basedOn w:val="Normal"/>
    <w:next w:val="Normal"/>
    <w:autoRedefine/>
    <w:uiPriority w:val="39"/>
    <w:rsid w:val="00BF70C3"/>
    <w:pPr>
      <w:spacing w:after="100"/>
      <w:ind w:left="240"/>
    </w:pPr>
  </w:style>
  <w:style w:type="character" w:styleId="Hashtag">
    <w:name w:val="Hashtag"/>
    <w:basedOn w:val="DefaultParagraphFont"/>
    <w:uiPriority w:val="99"/>
    <w:unhideWhenUsed/>
    <w:rsid w:val="00BF70C3"/>
    <w:rPr>
      <w:color w:val="2B579A"/>
      <w:shd w:val="clear" w:color="auto" w:fill="E1DFDD"/>
    </w:rPr>
  </w:style>
  <w:style w:type="character" w:styleId="Mention">
    <w:name w:val="Mention"/>
    <w:basedOn w:val="DefaultParagraphFont"/>
    <w:uiPriority w:val="99"/>
    <w:unhideWhenUsed/>
    <w:rsid w:val="00BF70C3"/>
    <w:rPr>
      <w:color w:val="2B579A"/>
      <w:shd w:val="clear" w:color="auto" w:fill="E1DFDD"/>
    </w:rPr>
  </w:style>
  <w:style w:type="paragraph" w:customStyle="1" w:styleId="codeblock">
    <w:name w:val="codeblock"/>
    <w:basedOn w:val="SourceCode"/>
    <w:qFormat/>
    <w:rsid w:val="00BF70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22" Target="media/rId22.png" /><Relationship Type="http://schemas.openxmlformats.org/officeDocument/2006/relationships/image" Id="rId31" Target="media/rId31.png" /><Relationship Type="http://schemas.openxmlformats.org/officeDocument/2006/relationships/image" Id="rId46" Target="media/rId46.png" /><Relationship Type="http://schemas.openxmlformats.org/officeDocument/2006/relationships/image" Id="rId25" Target="media/rId25.png" /><Relationship Type="http://schemas.openxmlformats.org/officeDocument/2006/relationships/image" Id="rId49" Target="media/rId49.png" /><Relationship Type="http://schemas.openxmlformats.org/officeDocument/2006/relationships/hyperlink" Id="rId42" Target="https://bookdown.org/hneth/ds4psy/D-3-apx-colors-basics.html" TargetMode="External" /><Relationship Type="http://schemas.openxmlformats.org/officeDocument/2006/relationships/hyperlink" Id="rId24" Target="https://login.rstudio.cloud/" TargetMode="External" /><Relationship Type="http://schemas.openxmlformats.org/officeDocument/2006/relationships/hyperlink" Id="rId20" Target="mailto:a.risely@salford.ac.uk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2" Target="https://bookdown.org/hneth/ds4psy/D-3-apx-colors-basics.html" TargetMode="External" /><Relationship Type="http://schemas.openxmlformats.org/officeDocument/2006/relationships/hyperlink" Id="rId24" Target="https://login.rstudio.cloud/" TargetMode="External" /><Relationship Type="http://schemas.openxmlformats.org/officeDocument/2006/relationships/hyperlink" Id="rId20" Target="mailto:a.risely@salford.ac.uk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830</Words>
  <Characters>4733</Characters>
  <Application>Microsoft Office Word</Application>
  <DocSecurity>0</DocSecurity>
  <Lines>39</Lines>
  <Paragraphs>11</Paragraphs>
  <ScaleCrop>false</ScaleCrop>
  <Company/>
  <LinksUpToDate>false</LinksUpToDate>
  <CharactersWithSpaces>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Practical 2: Plotting with ggplot2 (continued) and testing for normality</dc:title>
  <dc:creator>Dr Alice Risely a.risely@salford.ac.uk</dc:creator>
  <cp:keywords/>
  <dcterms:created xsi:type="dcterms:W3CDTF">2024-11-08T15:15:25Z</dcterms:created>
  <dcterms:modified xsi:type="dcterms:W3CDTF">2024-11-08T15:15:25Z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/>
  </property>
  <property fmtid="{D5CDD505-2E9C-101B-9397-08002B2CF9AE}" pid="3" name="output">
    <vt:lpwstr/>
  </property>
</Properties>
</file>