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FC7F" w14:textId="4DE973FE" w:rsidR="006D3452" w:rsidRDefault="006D3452" w:rsidP="006D3452">
      <w:pPr>
        <w:pStyle w:val="NormalWeb"/>
      </w:pPr>
      <w:r>
        <w:t xml:space="preserve">Toni Giglio is a dynamic, entrepreneurial healthcare executive with over 25 years of experience in the pharmacy services and healthcare industry. She currently serves as Senior Vice President of Market Access at Longitude Rx, where she leads strategic initiatives to establish impactful </w:t>
      </w:r>
      <w:r w:rsidR="1D24B742">
        <w:t xml:space="preserve">programs and </w:t>
      </w:r>
      <w:r>
        <w:t>partnerships with pharmaceutical manufacturers and payers. Her work is focused on improving medication access for the company’s health system partners through innovative and results-driven strategies.</w:t>
      </w:r>
    </w:p>
    <w:p w14:paraId="4FEC4D75" w14:textId="77777777" w:rsidR="006D3452" w:rsidRDefault="006D3452" w:rsidP="006D3452">
      <w:pPr>
        <w:pStyle w:val="NormalWeb"/>
      </w:pPr>
      <w:r>
        <w:t>Throughout her career, Toni has specialized in business development, strategic planning, sales leadership, and operational management. She is recognized for her ability to deliver multimillion-dollar growth in both startup and scaling environments by identifying new market opportunities, optimizing revenue strategies, and leading high-performing teams.</w:t>
      </w:r>
    </w:p>
    <w:p w14:paraId="46DE2271" w14:textId="5D8A9EA9" w:rsidR="006D3452" w:rsidRDefault="006D3452" w:rsidP="006D3452">
      <w:pPr>
        <w:pStyle w:val="NormalWeb"/>
      </w:pPr>
      <w:r>
        <w:t xml:space="preserve">Before joining Longitude Rx, Toni was the National Vice President of Payer &amp; Infusion Solutions at </w:t>
      </w:r>
      <w:proofErr w:type="spellStart"/>
      <w:r>
        <w:t>Cencora</w:t>
      </w:r>
      <w:proofErr w:type="spellEnd"/>
      <w:r>
        <w:t xml:space="preserve">, a Fortune 10 pharmaceutical distributor. There, she led the development and commercialization of Accelerate Specialty Network—the nation’s first specialty pharmacy PSAO—and directed infusion strategy </w:t>
      </w:r>
      <w:r w:rsidR="00E05951">
        <w:t xml:space="preserve">consulting and </w:t>
      </w:r>
      <w:r>
        <w:t xml:space="preserve">solutions for </w:t>
      </w:r>
      <w:proofErr w:type="spellStart"/>
      <w:r>
        <w:t>Cencora’s</w:t>
      </w:r>
      <w:proofErr w:type="spellEnd"/>
      <w:r>
        <w:t xml:space="preserve"> health system clients. Her earlier roles include VP of Payer Strategy at US </w:t>
      </w:r>
      <w:proofErr w:type="spellStart"/>
      <w:r>
        <w:t>Bioservices</w:t>
      </w:r>
      <w:proofErr w:type="spellEnd"/>
      <w:r>
        <w:t>, and leadership positions at Walgreens and Option Care, where she played a pivotal role in launching infusion suites across the country, including the first Nurse Practitioner-led infusion center in the U.S.</w:t>
      </w:r>
    </w:p>
    <w:p w14:paraId="1FCEF39E" w14:textId="444FB2E8" w:rsidR="006D3452" w:rsidRDefault="006D3452" w:rsidP="006D3452">
      <w:pPr>
        <w:pStyle w:val="NormalWeb"/>
      </w:pPr>
      <w:r>
        <w:t>Toni studied Business Management at Flagler College and the University of Tampa. She currently resides in Tampa, Florida.</w:t>
      </w:r>
    </w:p>
    <w:p w14:paraId="2E9280CF" w14:textId="77777777" w:rsidR="006D3452" w:rsidRDefault="006D3452" w:rsidP="1CB10178">
      <w:pPr>
        <w:pStyle w:val="NormalWeb"/>
        <w:shd w:val="clear" w:color="auto" w:fill="FFFFFF" w:themeFill="background1"/>
        <w:spacing w:after="0"/>
        <w:rPr>
          <w:rStyle w:val="Strong"/>
          <w:rFonts w:ascii="Segoe UI" w:eastAsiaTheme="majorEastAsia" w:hAnsi="Segoe UI" w:cs="Segoe UI"/>
          <w:color w:val="242424"/>
          <w:sz w:val="21"/>
          <w:szCs w:val="21"/>
        </w:rPr>
      </w:pPr>
    </w:p>
    <w:p w14:paraId="5427D72E" w14:textId="2E130662" w:rsidR="006D3452" w:rsidRDefault="08DBE552" w:rsidP="1CB10178">
      <w:pPr>
        <w:pStyle w:val="NormalWeb"/>
        <w:shd w:val="clear" w:color="auto" w:fill="FFFFFF" w:themeFill="background1"/>
        <w:spacing w:after="0"/>
        <w:rPr>
          <w:rStyle w:val="Strong"/>
          <w:rFonts w:ascii="Segoe UI" w:eastAsiaTheme="majorEastAsia" w:hAnsi="Segoe UI" w:cs="Segoe UI"/>
          <w:color w:val="242424"/>
          <w:sz w:val="21"/>
          <w:szCs w:val="21"/>
        </w:rPr>
      </w:pPr>
      <w:r w:rsidRPr="3B7ACEE1">
        <w:rPr>
          <w:rStyle w:val="Strong"/>
          <w:rFonts w:ascii="Segoe UI" w:eastAsiaTheme="majorEastAsia" w:hAnsi="Segoe UI" w:cs="Segoe UI"/>
          <w:color w:val="242424"/>
          <w:sz w:val="21"/>
          <w:szCs w:val="21"/>
        </w:rPr>
        <w:t>LinkedIn: https://www.linkedin.com/in/tonigiglio/</w:t>
      </w:r>
    </w:p>
    <w:sectPr w:rsidR="006D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36"/>
    <w:rsid w:val="000770FA"/>
    <w:rsid w:val="000C0FC8"/>
    <w:rsid w:val="001313F9"/>
    <w:rsid w:val="001406BA"/>
    <w:rsid w:val="00144719"/>
    <w:rsid w:val="00147DEE"/>
    <w:rsid w:val="00204C26"/>
    <w:rsid w:val="00216F53"/>
    <w:rsid w:val="002F0DD3"/>
    <w:rsid w:val="003712AD"/>
    <w:rsid w:val="00375F51"/>
    <w:rsid w:val="00381AF1"/>
    <w:rsid w:val="003E2F7D"/>
    <w:rsid w:val="00400880"/>
    <w:rsid w:val="00417783"/>
    <w:rsid w:val="00425221"/>
    <w:rsid w:val="0047569E"/>
    <w:rsid w:val="0048675D"/>
    <w:rsid w:val="004B7466"/>
    <w:rsid w:val="004F7A86"/>
    <w:rsid w:val="00512DAE"/>
    <w:rsid w:val="00520392"/>
    <w:rsid w:val="00544F66"/>
    <w:rsid w:val="005519CD"/>
    <w:rsid w:val="005573C2"/>
    <w:rsid w:val="005876E5"/>
    <w:rsid w:val="0066182A"/>
    <w:rsid w:val="00662C59"/>
    <w:rsid w:val="00681365"/>
    <w:rsid w:val="006D3452"/>
    <w:rsid w:val="00730554"/>
    <w:rsid w:val="00786A52"/>
    <w:rsid w:val="007D42BD"/>
    <w:rsid w:val="007F420A"/>
    <w:rsid w:val="00815737"/>
    <w:rsid w:val="0082797F"/>
    <w:rsid w:val="00831DA2"/>
    <w:rsid w:val="00957BE8"/>
    <w:rsid w:val="00981DCC"/>
    <w:rsid w:val="00985E6C"/>
    <w:rsid w:val="00A009E3"/>
    <w:rsid w:val="00A03CDB"/>
    <w:rsid w:val="00A143FB"/>
    <w:rsid w:val="00A228F5"/>
    <w:rsid w:val="00A23D54"/>
    <w:rsid w:val="00A835AC"/>
    <w:rsid w:val="00AA06AC"/>
    <w:rsid w:val="00B36E6C"/>
    <w:rsid w:val="00B44FCC"/>
    <w:rsid w:val="00B61353"/>
    <w:rsid w:val="00BA5C3F"/>
    <w:rsid w:val="00C002DB"/>
    <w:rsid w:val="00C467C6"/>
    <w:rsid w:val="00C473E2"/>
    <w:rsid w:val="00D10373"/>
    <w:rsid w:val="00D144CE"/>
    <w:rsid w:val="00D348C0"/>
    <w:rsid w:val="00D3643A"/>
    <w:rsid w:val="00D5319A"/>
    <w:rsid w:val="00D853E8"/>
    <w:rsid w:val="00DD0A59"/>
    <w:rsid w:val="00E05951"/>
    <w:rsid w:val="00E327DB"/>
    <w:rsid w:val="00EA05BE"/>
    <w:rsid w:val="00ED3536"/>
    <w:rsid w:val="00EF53EA"/>
    <w:rsid w:val="00F321DD"/>
    <w:rsid w:val="00F355C8"/>
    <w:rsid w:val="00FD2207"/>
    <w:rsid w:val="00FF70CD"/>
    <w:rsid w:val="01234BF6"/>
    <w:rsid w:val="08DBE552"/>
    <w:rsid w:val="157F9999"/>
    <w:rsid w:val="1723493A"/>
    <w:rsid w:val="1746F44D"/>
    <w:rsid w:val="18823625"/>
    <w:rsid w:val="1CB10178"/>
    <w:rsid w:val="1D24B742"/>
    <w:rsid w:val="27A41220"/>
    <w:rsid w:val="294CB1F3"/>
    <w:rsid w:val="2A0237D3"/>
    <w:rsid w:val="2AC0BE80"/>
    <w:rsid w:val="316AD39D"/>
    <w:rsid w:val="31C0AAA5"/>
    <w:rsid w:val="37A06EE7"/>
    <w:rsid w:val="3B7ACEE1"/>
    <w:rsid w:val="3CFA3605"/>
    <w:rsid w:val="3FE2BB0A"/>
    <w:rsid w:val="479D4E87"/>
    <w:rsid w:val="566278F4"/>
    <w:rsid w:val="5B7B8C05"/>
    <w:rsid w:val="64CD2B13"/>
    <w:rsid w:val="6D8FFB77"/>
    <w:rsid w:val="6E551342"/>
    <w:rsid w:val="7854CCD4"/>
    <w:rsid w:val="7AE1B2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64B8E"/>
  <w15:chartTrackingRefBased/>
  <w15:docId w15:val="{9B0D758F-7873-4525-A063-7248AE8C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536"/>
    <w:rPr>
      <w:rFonts w:eastAsiaTheme="majorEastAsia" w:cstheme="majorBidi"/>
      <w:color w:val="272727" w:themeColor="text1" w:themeTint="D8"/>
    </w:rPr>
  </w:style>
  <w:style w:type="paragraph" w:styleId="Title">
    <w:name w:val="Title"/>
    <w:basedOn w:val="Normal"/>
    <w:next w:val="Normal"/>
    <w:link w:val="TitleChar"/>
    <w:uiPriority w:val="10"/>
    <w:qFormat/>
    <w:rsid w:val="00ED3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536"/>
    <w:pPr>
      <w:spacing w:before="160"/>
      <w:jc w:val="center"/>
    </w:pPr>
    <w:rPr>
      <w:i/>
      <w:iCs/>
      <w:color w:val="404040" w:themeColor="text1" w:themeTint="BF"/>
    </w:rPr>
  </w:style>
  <w:style w:type="character" w:customStyle="1" w:styleId="QuoteChar">
    <w:name w:val="Quote Char"/>
    <w:basedOn w:val="DefaultParagraphFont"/>
    <w:link w:val="Quote"/>
    <w:uiPriority w:val="29"/>
    <w:rsid w:val="00ED3536"/>
    <w:rPr>
      <w:i/>
      <w:iCs/>
      <w:color w:val="404040" w:themeColor="text1" w:themeTint="BF"/>
    </w:rPr>
  </w:style>
  <w:style w:type="paragraph" w:styleId="ListParagraph">
    <w:name w:val="List Paragraph"/>
    <w:basedOn w:val="Normal"/>
    <w:uiPriority w:val="34"/>
    <w:qFormat/>
    <w:rsid w:val="00ED3536"/>
    <w:pPr>
      <w:ind w:left="720"/>
      <w:contextualSpacing/>
    </w:pPr>
  </w:style>
  <w:style w:type="character" w:styleId="IntenseEmphasis">
    <w:name w:val="Intense Emphasis"/>
    <w:basedOn w:val="DefaultParagraphFont"/>
    <w:uiPriority w:val="21"/>
    <w:qFormat/>
    <w:rsid w:val="00ED3536"/>
    <w:rPr>
      <w:i/>
      <w:iCs/>
      <w:color w:val="0F4761" w:themeColor="accent1" w:themeShade="BF"/>
    </w:rPr>
  </w:style>
  <w:style w:type="paragraph" w:styleId="IntenseQuote">
    <w:name w:val="Intense Quote"/>
    <w:basedOn w:val="Normal"/>
    <w:next w:val="Normal"/>
    <w:link w:val="IntenseQuoteChar"/>
    <w:uiPriority w:val="30"/>
    <w:qFormat/>
    <w:rsid w:val="00ED3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536"/>
    <w:rPr>
      <w:i/>
      <w:iCs/>
      <w:color w:val="0F4761" w:themeColor="accent1" w:themeShade="BF"/>
    </w:rPr>
  </w:style>
  <w:style w:type="character" w:styleId="IntenseReference">
    <w:name w:val="Intense Reference"/>
    <w:basedOn w:val="DefaultParagraphFont"/>
    <w:uiPriority w:val="32"/>
    <w:qFormat/>
    <w:rsid w:val="00ED3536"/>
    <w:rPr>
      <w:b/>
      <w:bCs/>
      <w:smallCaps/>
      <w:color w:val="0F4761" w:themeColor="accent1" w:themeShade="BF"/>
      <w:spacing w:val="5"/>
    </w:rPr>
  </w:style>
  <w:style w:type="paragraph" w:styleId="NormalWeb">
    <w:name w:val="Normal (Web)"/>
    <w:basedOn w:val="Normal"/>
    <w:uiPriority w:val="99"/>
    <w:semiHidden/>
    <w:unhideWhenUsed/>
    <w:rsid w:val="00ED3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3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698827">
      <w:bodyDiv w:val="1"/>
      <w:marLeft w:val="0"/>
      <w:marRight w:val="0"/>
      <w:marTop w:val="0"/>
      <w:marBottom w:val="0"/>
      <w:divBdr>
        <w:top w:val="none" w:sz="0" w:space="0" w:color="auto"/>
        <w:left w:val="none" w:sz="0" w:space="0" w:color="auto"/>
        <w:bottom w:val="none" w:sz="0" w:space="0" w:color="auto"/>
        <w:right w:val="none" w:sz="0" w:space="0" w:color="auto"/>
      </w:divBdr>
    </w:div>
    <w:div w:id="213301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b44badc-c833-4b3a-839b-f785191416c1" xsi:nil="true"/>
    <lcf76f155ced4ddcb4097134ff3c332f xmlns="9b4d13b7-47eb-49a9-91fc-9020e66d83d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4E0994ACEBF2418B550B702614EAF3" ma:contentTypeVersion="5" ma:contentTypeDescription="Create a new document." ma:contentTypeScope="" ma:versionID="05f35e3c5c51cefc459b1df0ea644613">
  <xsd:schema xmlns:xsd="http://www.w3.org/2001/XMLSchema" xmlns:xs="http://www.w3.org/2001/XMLSchema" xmlns:p="http://schemas.microsoft.com/office/2006/metadata/properties" xmlns:ns2="6f54b6bb-9c81-4ddf-be5b-df5efc35e07c" xmlns:ns3="13d09da0-6683-44c1-81e2-515defcfb6b5" xmlns:ns4="9b4d13b7-47eb-49a9-91fc-9020e66d83d4" xmlns:ns5="1b44badc-c833-4b3a-839b-f785191416c1" targetNamespace="http://schemas.microsoft.com/office/2006/metadata/properties" ma:root="true" ma:fieldsID="8e69ce3abf7b674a02375b9a0595095c" ns2:_="" ns3:_="" ns4:_="" ns5:_="">
    <xsd:import namespace="6f54b6bb-9c81-4ddf-be5b-df5efc35e07c"/>
    <xsd:import namespace="13d09da0-6683-44c1-81e2-515defcfb6b5"/>
    <xsd:import namespace="9b4d13b7-47eb-49a9-91fc-9020e66d83d4"/>
    <xsd:import namespace="1b44badc-c833-4b3a-839b-f78519141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MediaServiceDateTaken"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4b6bb-9c81-4ddf-be5b-df5efc35e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d09da0-6683-44c1-81e2-515defcfb6b5" elementFormDefault="qualified">
    <xsd:import namespace="http://schemas.microsoft.com/office/2006/documentManagement/types"/>
    <xsd:import namespace="http://schemas.microsoft.com/office/infopath/2007/PartnerControls"/>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4d13b7-47eb-49a9-91fc-9020e66d83d4" elementFormDefault="qualified">
    <xsd:import namespace="http://schemas.microsoft.com/office/2006/documentManagement/types"/>
    <xsd:import namespace="http://schemas.microsoft.com/office/infopath/2007/PartnerControls"/>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0fe191e-d6bf-490d-9aa8-9d57ae490f8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44badc-c833-4b3a-839b-f785191416c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dcaeeed-f317-41ee-bdb8-0ada789435fa}" ma:internalName="TaxCatchAll" ma:showField="CatchAllData" ma:web="1b44badc-c833-4b3a-839b-f78519141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2299F-BC2D-4841-8D4B-C10001741831}">
  <ds:schemaRefs>
    <ds:schemaRef ds:uri="http://schemas.microsoft.com/office/2006/metadata/properties"/>
    <ds:schemaRef ds:uri="http://schemas.microsoft.com/office/infopath/2007/PartnerControls"/>
    <ds:schemaRef ds:uri="c627752c-fc71-47a8-b559-a354d31726e9"/>
    <ds:schemaRef ds:uri="13d09da0-6683-44c1-81e2-515defcfb6b5"/>
  </ds:schemaRefs>
</ds:datastoreItem>
</file>

<file path=customXml/itemProps2.xml><?xml version="1.0" encoding="utf-8"?>
<ds:datastoreItem xmlns:ds="http://schemas.openxmlformats.org/officeDocument/2006/customXml" ds:itemID="{71283882-051F-4C38-BF27-36CB1A238602}">
  <ds:schemaRefs>
    <ds:schemaRef ds:uri="http://schemas.microsoft.com/sharepoint/v3/contenttype/forms"/>
  </ds:schemaRefs>
</ds:datastoreItem>
</file>

<file path=customXml/itemProps3.xml><?xml version="1.0" encoding="utf-8"?>
<ds:datastoreItem xmlns:ds="http://schemas.openxmlformats.org/officeDocument/2006/customXml" ds:itemID="{BCE3654F-C3F1-48C4-8384-CC0CD1733ADD}"/>
</file>

<file path=docProps/app.xml><?xml version="1.0" encoding="utf-8"?>
<Properties xmlns="http://schemas.openxmlformats.org/officeDocument/2006/extended-properties" xmlns:vt="http://schemas.openxmlformats.org/officeDocument/2006/docPropsVTypes">
  <Template>Normal</Template>
  <TotalTime>8</TotalTime>
  <Pages>1</Pages>
  <Words>226</Words>
  <Characters>1446</Characters>
  <Application>Microsoft Office Word</Application>
  <DocSecurity>0</DocSecurity>
  <Lines>22</Lines>
  <Paragraphs>5</Paragraphs>
  <ScaleCrop>false</ScaleCrop>
  <Company>AmerisourceBergen</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Giglio, Toni</dc:creator>
  <cp:keywords/>
  <dc:description/>
  <cp:lastModifiedBy>Nicole Ostrowski</cp:lastModifiedBy>
  <cp:revision>4</cp:revision>
  <dcterms:created xsi:type="dcterms:W3CDTF">2025-06-12T21:30:00Z</dcterms:created>
  <dcterms:modified xsi:type="dcterms:W3CDTF">2025-06-12T21:37:00Z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0x010100654E0994ACEBF2418B550B702614EAF3</vt:lpwstr>
  </property>
  <property fmtid="{D5CDD505-2E9C-101B-9397-08002B2CF9AE}" pid="3" name="MediaServiceImageTags">
    <vt:lpwstr/>
  </property>
  <property fmtid="{D5CDD505-2E9C-101B-9397-08002B2CF9AE}" pid="4" name="GrammarlyDocumentId">
    <vt:lpwstr>c7293367-505b-4bb8-a4f8-f4a4a6f2774c</vt:lpwstr>
  </property>
  <property fmtid="{D5CDD505-2E9C-101B-9397-08002B2CF9AE}" pid="5" name="Order">
    <vt:r8>26100</vt:r8>
  </property>
</Properties>
</file>