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Summary</w:t>
      </w:r>
    </w:p>
    <w:p>
      <w:pPr>
        <w:pStyle w:val="Heading2"/>
      </w:pPr>
      <w:r>
        <w:t>1. CUDA (Compute Unified Device Architecture)</w:t>
      </w:r>
    </w:p>
    <w:p>
      <w:r>
        <w:t>CUDA, which stands for Compute Unified Device Architecture, is a parallel computing platform and programming model developed by NVIDIA. It allows developers to use the power of GPUs (Graphics Processing Units) for general-purpose computing tasks, not just graphics rendering. Traditionally, CPUs handled most computations sequentially, but CUDA made it possible to execute thousands of operations simultaneously by leveraging the massive parallelism of GPUs.</w:t>
      </w:r>
    </w:p>
    <w:p>
      <w:r>
        <w:t>One of the key ideas behind CUDA is the concept of heterogeneous computing, where the CPU and GPU work together. The CPU manages control-heavy tasks, while the GPU accelerates data-parallel workloads such as matrix operations, image processing, and deep learning training. CUDA provides an extension to languages like C, C++, and Python, making it easier for programmers to write GPU-accelerated code without needing deep knowledge of graphics programming.</w:t>
      </w:r>
    </w:p>
    <w:p>
      <w:r>
        <w:t>CUDA has played a major role in the growth of artificial intelligence and deep learning. Popular frameworks such as TensorFlow, PyTorch, and MXNet rely heavily on CUDA to speed up model training and inference. Tasks that once took days on CPUs can now be completed in hours or even minutes using GPUs powered by CUDA.</w:t>
      </w:r>
    </w:p>
    <w:p>
      <w:r>
        <w:t>Beyond AI, CUDA is widely used in scientific simulations, weather forecasting, bioinformatics, financial modeling, and real-time video processing. Its ability to handle large-scale numerical computations efficiently has made it an essential technology in both academia and industry. Overall, CUDA transformed GPUs into powerful general-purpose computing devices and continues to be a backbone for high-performance computing.</w:t>
      </w:r>
    </w:p>
    <w:p>
      <w:r>
        <w:br w:type="page"/>
      </w:r>
    </w:p>
    <w:p>
      <w:pPr>
        <w:pStyle w:val="Heading2"/>
      </w:pPr>
      <w:r>
        <w:t>2. Agentic AI: Use Cases</w:t>
      </w:r>
    </w:p>
    <w:p>
      <w:r>
        <w:t>Agentic AI refers to artificial intelligence systems that can act autonomously, make decisions, and perform tasks with minimal human intervention. Unlike traditional AI systems that respond only to direct inputs, agentic systems can plan, reason, and take actions to achieve specific goals. These systems often combine large language models, tools, memory, and decision-making logic to function like intelligent agents.</w:t>
      </w:r>
    </w:p>
    <w:p>
      <w:r>
        <w:t>One important use case of agentic AI is in software development and IT operations. Agentic systems can automatically debug code, monitor system performance, deploy updates, and respond to failures. For example, an AI agent can detect a server issue, analyze logs, apply fixes, and notify engineers without waiting for manual commands.</w:t>
      </w:r>
    </w:p>
    <w:p>
      <w:r>
        <w:t>Another major application is in personal and enterprise productivity. Agentic AI assistants can manage emails, schedule meetings, generate reports, and coordinate workflows across multiple tools. In enterprises, multi-agent systems can collaborate where each agent handles a specific task such as data analysis, documentation, or customer support.</w:t>
      </w:r>
    </w:p>
    <w:p>
      <w:r>
        <w:t>Agentic AI is also gaining importance in robotics, healthcare, and autonomous systems. In healthcare, agents can monitor patient data, suggest treatment plans, and alert doctors in critical situations. In autonomous vehicles and robots, agentic AI enables real-time decision-making, navigation, and interaction with dynamic environments. Overall, agentic AI represents a shift from passive AI tools to proactive, goal-driven systems that can significantly improve efficiency and decision-making.</w:t>
      </w:r>
    </w:p>
    <w:p>
      <w:r>
        <w:br w:type="page"/>
      </w:r>
    </w:p>
    <w:p>
      <w:pPr>
        <w:pStyle w:val="Heading2"/>
      </w:pPr>
      <w:r>
        <w:t>3. Parameters in AlexNet</w:t>
      </w:r>
    </w:p>
    <w:p>
      <w:r>
        <w:t>AlexNet is a deep convolutional neural network architecture that played a major role in popularizing deep learning, especially after winning the ImageNet Large Scale Visual Recognition Challenge (ILSVRC) in 2012. One of the important academic exercises related to AlexNet is understanding how the number of parameters is calculated, as it helps in understanding model complexity and computational cost.</w:t>
      </w:r>
    </w:p>
    <w:p>
      <w:r>
        <w:t>The first convolutional layer (Conv1) uses 96 filters of size 11×11×3 (since the input image has 3 color channels). The total number of parameters in this layer is calculated as (11 × 11 × 3 × 96) + 96 biases, which equals 34,944 parameters.</w:t>
      </w:r>
    </w:p>
    <w:p>
      <w:r>
        <w:t>The second convolutional layer (Conv2) consists of 256 filters of size 5×5×48. This results in (5 × 5 × 48 × 256) + 256 biases = 307,456 parameters.</w:t>
      </w:r>
    </w:p>
    <w:p>
      <w:r>
        <w:t>The third convolutional layer (Conv3) has 384 filters of size 3×3×256. The number of parameters in this layer is (3 × 3 × 256 × 384) + 384 biases = 885,120 parameters.</w:t>
      </w:r>
    </w:p>
    <w:p>
      <w:r>
        <w:t>The fourth convolutional layer (Conv4) uses 384 filters of size 3×3×192. This gives (3 × 3 × 192 × 384) + 384 biases = 663,936 parameters.</w:t>
      </w:r>
    </w:p>
    <w:p>
      <w:r>
        <w:t>The fifth convolutional layer (Conv5) contains 256 filters of size 3×3×192. The total parameters are (3 × 3 × 192 × 256) + 256 biases = 442,624 parameters.</w:t>
      </w:r>
    </w:p>
    <w:p>
      <w:r>
        <w:t>After the convolutional layers, AlexNet uses fully connected layers. The first fully connected layer (FC6) connects 9,216 input neurons to 4,096 neurons, resulting in (9,216 × 4,096) + 4,096 biases = 37,752,832 parameters.</w:t>
      </w:r>
    </w:p>
    <w:p>
      <w:r>
        <w:t>The second fully connected layer (FC7) connects 4,096 neurons to another 4,096 neurons. This layer has (4,096 × 4,096) + 4,096 biases = 16,781,312 parameters.</w:t>
      </w:r>
    </w:p>
    <w:p>
      <w:r>
        <w:t>The final fully connected layer (FC8) connects 4,096 neurons to 1,000 output classes. The number of parameters here is (4,096 × 1,000) + 1,000 biases = 4,097,000 parameters.</w:t>
      </w:r>
    </w:p>
    <w:p>
      <w:r>
        <w:t>When all layers are combined, AlexNet has approximately 60 million trainable parameters. This large number of parameters was one of the reasons AlexNet required powerful GPUs and CUDA acceleration, and it also demonstrated how deep neural networks could outperform traditional computer vision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