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850" w:rsidRDefault="00CC4850" w:rsidP="00CC4850">
      <w:pPr>
        <w:jc w:val="right"/>
        <w:rPr>
          <w:rFonts w:ascii="Comic Sans MS" w:hAnsi="Comic Sans MS"/>
          <w:b/>
        </w:rPr>
      </w:pPr>
      <w:r>
        <w:rPr>
          <w:noProof/>
        </w:rPr>
        <mc:AlternateContent>
          <mc:Choice Requires="wps">
            <w:drawing>
              <wp:anchor distT="0" distB="0" distL="114300" distR="114300" simplePos="0" relativeHeight="251659264" behindDoc="0" locked="0" layoutInCell="1" allowOverlap="1" wp14:anchorId="66931EA8" wp14:editId="350BF736">
                <wp:simplePos x="0" y="0"/>
                <wp:positionH relativeFrom="column">
                  <wp:posOffset>1866900</wp:posOffset>
                </wp:positionH>
                <wp:positionV relativeFrom="paragraph">
                  <wp:posOffset>-752475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CC4850" w:rsidRPr="00CC4850" w:rsidRDefault="00CC4850" w:rsidP="00CC4850">
                            <w:pP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6931EA8" id="_x0000_t202" coordsize="21600,21600" o:spt="202" path="m,l,21600r21600,l21600,xe">
                <v:stroke joinstyle="miter"/>
                <v:path gradientshapeok="t" o:connecttype="rect"/>
              </v:shapetype>
              <v:shape id="Text Box 1" o:spid="_x0000_s1026" type="#_x0000_t202" style="position:absolute;left:0;text-align:left;margin-left:147pt;margin-top:-59.2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" filled="f" stroked="f">
                <v:fill o:detectmouseclick="t"/>
                <v:textbox style="mso-fit-shape-to-text:t">
                  <w:txbxContent>
                    <w:p w:rsidR="00CC4850" w:rsidRPr="00CC4850" w:rsidRDefault="00CC4850" w:rsidP="00CC4850">
                      <w:pP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REPORT</w:t>
                      </w:r>
                    </w:p>
                  </w:txbxContent>
                </v:textbox>
              </v:shape>
            </w:pict>
          </mc:Fallback>
        </mc:AlternateContent>
      </w:r>
      <w:r>
        <w:rPr>
          <w:rFonts w:ascii="Comic Sans MS" w:hAnsi="Comic Sans MS"/>
          <w:b/>
        </w:rPr>
        <w:t>BY: RISHAB RAI</w:t>
      </w:r>
    </w:p>
    <w:p w:rsidR="00CC4850" w:rsidRPr="00CC4850" w:rsidRDefault="00CC4850" w:rsidP="00CC4850">
      <w:pPr>
        <w:shd w:val="clear" w:color="auto" w:fill="FFFFFF"/>
        <w:spacing w:before="100" w:beforeAutospacing="1" w:after="120" w:line="300" w:lineRule="atLeast"/>
        <w:outlineLvl w:val="1"/>
        <w:rPr>
          <w:rFonts w:ascii="Comic Sans MS" w:eastAsia="Times New Roman" w:hAnsi="Comic Sans MS" w:cs="Segoe UI"/>
          <w:color w:val="08090A"/>
          <w:sz w:val="41"/>
          <w:szCs w:val="41"/>
          <w:lang w:eastAsia="en-IN"/>
        </w:rPr>
      </w:pPr>
      <w:r w:rsidRPr="00CC4850">
        <w:rPr>
          <w:rFonts w:ascii="Comic Sans MS" w:eastAsia="Times New Roman" w:hAnsi="Comic Sans MS" w:cs="Segoe UI"/>
          <w:color w:val="08090A"/>
          <w:sz w:val="41"/>
          <w:szCs w:val="41"/>
          <w:lang w:eastAsia="en-IN"/>
        </w:rPr>
        <w:t>Introduction | Business Understanding</w:t>
      </w:r>
    </w:p>
    <w:p w:rsidR="00CC4850" w:rsidRDefault="00CC4850" w:rsidP="00CC4850">
      <w:pPr>
        <w:shd w:val="clear" w:color="auto" w:fill="FFFFFF"/>
        <w:spacing w:before="100" w:beforeAutospacing="1" w:after="100" w:afterAutospacing="1" w:line="240" w:lineRule="auto"/>
        <w:rPr>
          <w:rFonts w:ascii="Comic Sans MS" w:eastAsia="Times New Roman" w:hAnsi="Comic Sans MS" w:cs="Segoe UI"/>
          <w:color w:val="08090A"/>
          <w:sz w:val="30"/>
          <w:szCs w:val="30"/>
          <w:lang w:eastAsia="en-IN"/>
        </w:rPr>
      </w:pPr>
      <w:r w:rsidRPr="00CC4850">
        <w:rPr>
          <w:rFonts w:ascii="Comic Sans MS" w:eastAsia="Times New Roman" w:hAnsi="Comic Sans MS" w:cs="Segoe UI"/>
          <w:color w:val="08090A"/>
          <w:sz w:val="30"/>
          <w:szCs w:val="30"/>
          <w:lang w:eastAsia="en-IN"/>
        </w:rPr>
        <w:t>In an effort to reduce the frequency of car collisions in a community, an algorithm must be developed to predict the severity of an accident given the current weather, road and visibility conditions. When conditions are bad, this model will alert drivers to remind them to be more careful.</w:t>
      </w:r>
    </w:p>
    <w:p w:rsidR="00CC4850" w:rsidRPr="00CC4850" w:rsidRDefault="00CC4850" w:rsidP="00CC4850">
      <w:pPr>
        <w:pStyle w:val="Heading2"/>
        <w:shd w:val="clear" w:color="auto" w:fill="FFFFFF"/>
        <w:spacing w:after="120" w:afterAutospacing="0" w:line="300" w:lineRule="atLeast"/>
        <w:rPr>
          <w:rFonts w:ascii="Comic Sans MS" w:hAnsi="Comic Sans MS" w:cs="Segoe UI"/>
          <w:b w:val="0"/>
          <w:bCs w:val="0"/>
          <w:color w:val="08090A"/>
          <w:sz w:val="41"/>
          <w:szCs w:val="41"/>
        </w:rPr>
      </w:pPr>
      <w:r w:rsidRPr="00CC4850">
        <w:rPr>
          <w:rFonts w:ascii="Comic Sans MS" w:hAnsi="Comic Sans MS" w:cs="Segoe UI"/>
          <w:b w:val="0"/>
          <w:bCs w:val="0"/>
          <w:color w:val="08090A"/>
          <w:sz w:val="41"/>
          <w:szCs w:val="41"/>
        </w:rPr>
        <w:t>Data Understanding</w:t>
      </w:r>
    </w:p>
    <w:p w:rsidR="00CC4850" w:rsidRDefault="00CC4850" w:rsidP="00CC4850">
      <w:pPr>
        <w:pStyle w:val="NormalWeb"/>
        <w:shd w:val="clear" w:color="auto" w:fill="FFFFFF"/>
        <w:rPr>
          <w:rFonts w:ascii="Comic Sans MS" w:hAnsi="Comic Sans MS" w:cs="Segoe UI"/>
          <w:color w:val="08090A"/>
          <w:sz w:val="30"/>
          <w:szCs w:val="30"/>
        </w:rPr>
      </w:pPr>
      <w:r w:rsidRPr="00CC4850">
        <w:rPr>
          <w:rFonts w:ascii="Comic Sans MS" w:hAnsi="Comic Sans MS" w:cs="Segoe UI"/>
          <w:color w:val="08090A"/>
          <w:sz w:val="30"/>
          <w:szCs w:val="30"/>
        </w:rPr>
        <w:t>Our predictor or target variable will be 'SEVERITYCODE' because it is used measure the severity of an accident from 0 to 5 within the dataset. Attributes used to weigh the severity of an accident are 'WEATHER', 'ROADCOND' and 'LIGHTCOND'.</w:t>
      </w:r>
    </w:p>
    <w:p w:rsidR="00977FC4" w:rsidRPr="00977FC4" w:rsidRDefault="00977FC4" w:rsidP="00977FC4">
      <w:pPr>
        <w:shd w:val="clear" w:color="auto" w:fill="FFFFFF"/>
        <w:spacing w:before="100" w:beforeAutospacing="1" w:after="100" w:afterAutospacing="1" w:line="240" w:lineRule="auto"/>
        <w:rPr>
          <w:rFonts w:ascii="Comic Sans MS" w:eastAsia="Times New Roman" w:hAnsi="Comic Sans MS" w:cs="Segoe UI"/>
          <w:color w:val="08090A"/>
          <w:sz w:val="32"/>
          <w:szCs w:val="32"/>
          <w:lang w:eastAsia="en-IN"/>
        </w:rPr>
      </w:pPr>
      <w:r w:rsidRPr="00977FC4">
        <w:rPr>
          <w:rFonts w:ascii="Comic Sans MS" w:eastAsia="Times New Roman" w:hAnsi="Comic Sans MS" w:cs="Segoe UI"/>
          <w:color w:val="08090A"/>
          <w:sz w:val="32"/>
          <w:szCs w:val="32"/>
          <w:lang w:eastAsia="en-IN"/>
        </w:rPr>
        <w:t>Severity codes are as follows:</w:t>
      </w:r>
    </w:p>
    <w:p w:rsidR="00977FC4" w:rsidRPr="00977FC4" w:rsidRDefault="00977FC4" w:rsidP="009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32"/>
          <w:szCs w:val="32"/>
          <w:lang w:eastAsia="en-IN"/>
        </w:rPr>
      </w:pPr>
      <w:r w:rsidRPr="00977FC4">
        <w:rPr>
          <w:rFonts w:ascii="Comic Sans MS" w:eastAsia="Times New Roman" w:hAnsi="Comic Sans MS" w:cs="Courier New"/>
          <w:sz w:val="32"/>
          <w:szCs w:val="32"/>
          <w:lang w:eastAsia="en-IN"/>
        </w:rPr>
        <w:t>A) Little to no Probability (Clear Conditions)</w:t>
      </w:r>
    </w:p>
    <w:p w:rsidR="00977FC4" w:rsidRPr="00977FC4" w:rsidRDefault="00977FC4" w:rsidP="009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32"/>
          <w:szCs w:val="32"/>
          <w:lang w:eastAsia="en-IN"/>
        </w:rPr>
      </w:pPr>
      <w:r w:rsidRPr="00977FC4">
        <w:rPr>
          <w:rFonts w:ascii="Comic Sans MS" w:eastAsia="Times New Roman" w:hAnsi="Comic Sans MS" w:cs="Courier New"/>
          <w:sz w:val="32"/>
          <w:szCs w:val="32"/>
          <w:lang w:eastAsia="en-IN"/>
        </w:rPr>
        <w:t>B) Very Low Probability - Chance or Property Damage</w:t>
      </w:r>
    </w:p>
    <w:p w:rsidR="00977FC4" w:rsidRPr="00977FC4" w:rsidRDefault="00977FC4" w:rsidP="009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32"/>
          <w:szCs w:val="32"/>
          <w:lang w:eastAsia="en-IN"/>
        </w:rPr>
      </w:pPr>
      <w:r w:rsidRPr="00977FC4">
        <w:rPr>
          <w:rFonts w:ascii="Comic Sans MS" w:eastAsia="Times New Roman" w:hAnsi="Comic Sans MS" w:cs="Courier New"/>
          <w:sz w:val="32"/>
          <w:szCs w:val="32"/>
          <w:lang w:eastAsia="en-IN"/>
        </w:rPr>
        <w:t>C) Low Probability - Chance of Injury</w:t>
      </w:r>
    </w:p>
    <w:p w:rsidR="00977FC4" w:rsidRPr="00977FC4" w:rsidRDefault="00977FC4" w:rsidP="009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32"/>
          <w:szCs w:val="32"/>
          <w:lang w:eastAsia="en-IN"/>
        </w:rPr>
      </w:pPr>
      <w:r w:rsidRPr="00977FC4">
        <w:rPr>
          <w:rFonts w:ascii="Comic Sans MS" w:eastAsia="Times New Roman" w:hAnsi="Comic Sans MS" w:cs="Courier New"/>
          <w:sz w:val="32"/>
          <w:szCs w:val="32"/>
          <w:lang w:eastAsia="en-IN"/>
        </w:rPr>
        <w:t>D)</w:t>
      </w:r>
      <w:r>
        <w:rPr>
          <w:rFonts w:ascii="Comic Sans MS" w:eastAsia="Times New Roman" w:hAnsi="Comic Sans MS" w:cs="Courier New"/>
          <w:sz w:val="32"/>
          <w:szCs w:val="32"/>
          <w:lang w:eastAsia="en-IN"/>
        </w:rPr>
        <w:t xml:space="preserve"> </w:t>
      </w:r>
      <w:r w:rsidRPr="00977FC4">
        <w:rPr>
          <w:rFonts w:ascii="Comic Sans MS" w:eastAsia="Times New Roman" w:hAnsi="Comic Sans MS" w:cs="Courier New"/>
          <w:sz w:val="32"/>
          <w:szCs w:val="32"/>
          <w:lang w:eastAsia="en-IN"/>
        </w:rPr>
        <w:t>Mild Probability - Chance of Serious Injury</w:t>
      </w:r>
    </w:p>
    <w:p w:rsidR="00977FC4" w:rsidRPr="00977FC4" w:rsidRDefault="00977FC4" w:rsidP="009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32"/>
          <w:szCs w:val="32"/>
          <w:lang w:eastAsia="en-IN"/>
        </w:rPr>
      </w:pPr>
      <w:r w:rsidRPr="00977FC4">
        <w:rPr>
          <w:rFonts w:ascii="Comic Sans MS" w:eastAsia="Times New Roman" w:hAnsi="Comic Sans MS" w:cs="Courier New"/>
          <w:sz w:val="32"/>
          <w:szCs w:val="32"/>
          <w:lang w:eastAsia="en-IN"/>
        </w:rPr>
        <w:t>E)</w:t>
      </w:r>
      <w:r>
        <w:rPr>
          <w:rFonts w:ascii="Comic Sans MS" w:eastAsia="Times New Roman" w:hAnsi="Comic Sans MS" w:cs="Courier New"/>
          <w:sz w:val="32"/>
          <w:szCs w:val="32"/>
          <w:lang w:eastAsia="en-IN"/>
        </w:rPr>
        <w:t xml:space="preserve"> </w:t>
      </w:r>
      <w:r w:rsidRPr="00977FC4">
        <w:rPr>
          <w:rFonts w:ascii="Comic Sans MS" w:eastAsia="Times New Roman" w:hAnsi="Comic Sans MS" w:cs="Courier New"/>
          <w:sz w:val="32"/>
          <w:szCs w:val="32"/>
          <w:lang w:eastAsia="en-IN"/>
        </w:rPr>
        <w:t>High Probability - Chance of Fatality</w:t>
      </w:r>
    </w:p>
    <w:p w:rsidR="00977FC4" w:rsidRPr="00977FC4" w:rsidRDefault="00977FC4" w:rsidP="00CC4850">
      <w:pPr>
        <w:pStyle w:val="NormalWeb"/>
        <w:shd w:val="clear" w:color="auto" w:fill="FFFFFF"/>
        <w:rPr>
          <w:rFonts w:ascii="Comic Sans MS" w:hAnsi="Comic Sans MS" w:cs="Segoe UI"/>
          <w:color w:val="08090A"/>
          <w:sz w:val="30"/>
          <w:szCs w:val="30"/>
        </w:rPr>
      </w:pPr>
    </w:p>
    <w:p w:rsidR="00CC4850" w:rsidRPr="00CC4850" w:rsidRDefault="00CC4850" w:rsidP="00CC4850">
      <w:pPr>
        <w:shd w:val="clear" w:color="auto" w:fill="FFFFFF"/>
        <w:spacing w:before="100" w:beforeAutospacing="1" w:after="100" w:afterAutospacing="1" w:line="240" w:lineRule="auto"/>
        <w:rPr>
          <w:rFonts w:ascii="Comic Sans MS" w:eastAsia="Times New Roman" w:hAnsi="Comic Sans MS" w:cs="Segoe UI"/>
          <w:color w:val="08090A"/>
          <w:sz w:val="30"/>
          <w:szCs w:val="30"/>
          <w:lang w:eastAsia="en-IN"/>
        </w:rPr>
      </w:pPr>
      <w:bookmarkStart w:id="0" w:name="_GoBack"/>
      <w:bookmarkEnd w:id="0"/>
    </w:p>
    <w:p w:rsidR="0091527D" w:rsidRDefault="00CC4850" w:rsidP="00CC4850">
      <w:r>
        <w:rPr>
          <w:rFonts w:ascii="Comic Sans MS" w:hAnsi="Comic Sans MS"/>
          <w:b/>
        </w:rPr>
        <w:t xml:space="preserve"> </w:t>
      </w:r>
    </w:p>
    <w:sectPr w:rsidR="00915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7B0893"/>
    <w:multiLevelType w:val="multilevel"/>
    <w:tmpl w:val="217E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850"/>
    <w:rsid w:val="0091527D"/>
    <w:rsid w:val="00977FC4"/>
    <w:rsid w:val="00CC48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23DCC"/>
  <w15:chartTrackingRefBased/>
  <w15:docId w15:val="{E2133D08-2ED5-4927-A35A-7D979F85C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CC485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485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C485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77FC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77F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786327">
      <w:bodyDiv w:val="1"/>
      <w:marLeft w:val="0"/>
      <w:marRight w:val="0"/>
      <w:marTop w:val="0"/>
      <w:marBottom w:val="0"/>
      <w:divBdr>
        <w:top w:val="none" w:sz="0" w:space="0" w:color="auto"/>
        <w:left w:val="none" w:sz="0" w:space="0" w:color="auto"/>
        <w:bottom w:val="none" w:sz="0" w:space="0" w:color="auto"/>
        <w:right w:val="none" w:sz="0" w:space="0" w:color="auto"/>
      </w:divBdr>
    </w:div>
    <w:div w:id="986860514">
      <w:bodyDiv w:val="1"/>
      <w:marLeft w:val="0"/>
      <w:marRight w:val="0"/>
      <w:marTop w:val="0"/>
      <w:marBottom w:val="0"/>
      <w:divBdr>
        <w:top w:val="none" w:sz="0" w:space="0" w:color="auto"/>
        <w:left w:val="none" w:sz="0" w:space="0" w:color="auto"/>
        <w:bottom w:val="none" w:sz="0" w:space="0" w:color="auto"/>
        <w:right w:val="none" w:sz="0" w:space="0" w:color="auto"/>
      </w:divBdr>
    </w:div>
    <w:div w:id="1005670754">
      <w:bodyDiv w:val="1"/>
      <w:marLeft w:val="0"/>
      <w:marRight w:val="0"/>
      <w:marTop w:val="0"/>
      <w:marBottom w:val="0"/>
      <w:divBdr>
        <w:top w:val="none" w:sz="0" w:space="0" w:color="auto"/>
        <w:left w:val="none" w:sz="0" w:space="0" w:color="auto"/>
        <w:bottom w:val="none" w:sz="0" w:space="0" w:color="auto"/>
        <w:right w:val="none" w:sz="0" w:space="0" w:color="auto"/>
      </w:divBdr>
      <w:divsChild>
        <w:div w:id="1832133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Rai</dc:creator>
  <cp:keywords/>
  <dc:description/>
  <cp:lastModifiedBy>Manoj Rai</cp:lastModifiedBy>
  <cp:revision>1</cp:revision>
  <dcterms:created xsi:type="dcterms:W3CDTF">2020-09-07T14:25:00Z</dcterms:created>
  <dcterms:modified xsi:type="dcterms:W3CDTF">2020-09-07T14:40:00Z</dcterms:modified>
</cp:coreProperties>
</file>