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62A" w:rsidRDefault="002E162A" w:rsidP="002E162A">
      <w:r>
        <w:t>Demonstrate methods to generate random numbers for the probability distributions.</w:t>
      </w:r>
    </w:p>
    <w:p w:rsidR="002E162A" w:rsidRDefault="002E162A" w:rsidP="002E162A">
      <w:r>
        <w:t>Use appropriate data wrangling techniques to create a dummy data frame containing two columns with python.</w:t>
      </w:r>
    </w:p>
    <w:p w:rsidR="002E162A" w:rsidRDefault="002E162A" w:rsidP="002E162A">
      <w:r>
        <w:t>OR</w:t>
      </w:r>
    </w:p>
    <w:p w:rsidR="002E162A" w:rsidRDefault="002E162A" w:rsidP="002E162A">
      <w:r>
        <w:t>Explain the methods to divide a data set into training and test data sets.</w:t>
      </w:r>
    </w:p>
    <w:p w:rsidR="002E162A" w:rsidRDefault="002E162A" w:rsidP="002E162A">
      <w:r>
        <w:t>Employ data wrangling techniques to append two data sets with python.</w:t>
      </w:r>
    </w:p>
    <w:p w:rsidR="002E162A" w:rsidRDefault="002E162A" w:rsidP="002E162A">
      <w:r>
        <w:t>Discuss the important properties of ROC curve and outline the steps to plot an ROC curve.</w:t>
      </w:r>
    </w:p>
    <w:p w:rsidR="002E162A" w:rsidRDefault="002E162A" w:rsidP="002E162A">
      <w:r>
        <w:t xml:space="preserve">Differentiate the linear regression model with </w:t>
      </w:r>
      <w:proofErr w:type="spellStart"/>
      <w:r>
        <w:t>scikit</w:t>
      </w:r>
      <w:proofErr w:type="spellEnd"/>
      <w:r>
        <w:t xml:space="preserve">-learn </w:t>
      </w:r>
      <w:proofErr w:type="gramStart"/>
      <w:r>
        <w:t xml:space="preserve">and  </w:t>
      </w:r>
      <w:proofErr w:type="spellStart"/>
      <w:r>
        <w:t>statsmodel</w:t>
      </w:r>
      <w:proofErr w:type="spellEnd"/>
      <w:proofErr w:type="gramEnd"/>
      <w:r>
        <w:t xml:space="preserve"> library.</w:t>
      </w:r>
    </w:p>
    <w:p w:rsidR="002E162A" w:rsidRDefault="002E162A" w:rsidP="002E162A">
      <w:r>
        <w:t>OR</w:t>
      </w:r>
    </w:p>
    <w:p w:rsidR="002E162A" w:rsidRPr="00106EF4" w:rsidRDefault="002E162A" w:rsidP="002E162A">
      <w:pPr>
        <w:rPr>
          <w:b/>
          <w:bCs/>
        </w:rPr>
      </w:pPr>
      <w:r w:rsidRPr="00106EF4">
        <w:rPr>
          <w:b/>
          <w:bCs/>
        </w:rPr>
        <w:t>Describe the following:</w:t>
      </w:r>
    </w:p>
    <w:p w:rsidR="002E162A" w:rsidRPr="00106EF4" w:rsidRDefault="002E162A" w:rsidP="002E162A">
      <w:pPr>
        <w:rPr>
          <w:b/>
          <w:bCs/>
        </w:rPr>
      </w:pPr>
      <w:r w:rsidRPr="00106EF4">
        <w:rPr>
          <w:b/>
          <w:bCs/>
        </w:rPr>
        <w:t xml:space="preserve"> </w:t>
      </w:r>
      <w:proofErr w:type="spellStart"/>
      <w:r w:rsidRPr="00106EF4">
        <w:rPr>
          <w:b/>
          <w:bCs/>
        </w:rPr>
        <w:t>i</w:t>
      </w:r>
      <w:proofErr w:type="spellEnd"/>
      <w:r w:rsidRPr="00106EF4">
        <w:rPr>
          <w:b/>
          <w:bCs/>
        </w:rPr>
        <w:t xml:space="preserve">) Variance Inflation Factor ii) Residual Standard Error iii) Linear Regression </w:t>
      </w:r>
    </w:p>
    <w:p w:rsidR="00106EF4" w:rsidRDefault="00106EF4" w:rsidP="002E162A">
      <w:r w:rsidRPr="00106EF4">
        <w:t xml:space="preserve">A variance inflation factor (VIF) is a measure of the amount of </w:t>
      </w:r>
      <w:proofErr w:type="spellStart"/>
      <w:r w:rsidRPr="00106EF4">
        <w:t>multicollinearity</w:t>
      </w:r>
      <w:proofErr w:type="spellEnd"/>
      <w:r w:rsidRPr="00106EF4">
        <w:t xml:space="preserve"> in regression analysis</w:t>
      </w:r>
      <w:r>
        <w:t>.</w:t>
      </w:r>
    </w:p>
    <w:p w:rsidR="00106EF4" w:rsidRDefault="00106EF4" w:rsidP="002E162A">
      <w:proofErr w:type="spellStart"/>
      <w:r w:rsidRPr="00106EF4">
        <w:t>Multicollinearity</w:t>
      </w:r>
      <w:proofErr w:type="spellEnd"/>
      <w:r w:rsidRPr="00106EF4">
        <w:t xml:space="preserve"> inflates the variance and type II error. It makes the coefficient of a variable consistent but unreliable.</w:t>
      </w:r>
    </w:p>
    <w:p w:rsidR="00106EF4" w:rsidRDefault="00106EF4" w:rsidP="002E162A">
      <w:r>
        <w:t xml:space="preserve">It estimates for the inflation in the regression coefficient caused due to </w:t>
      </w:r>
      <w:proofErr w:type="spellStart"/>
      <w:r>
        <w:t>multicollinearity</w:t>
      </w:r>
      <w:proofErr w:type="spellEnd"/>
      <w:r>
        <w:t>.</w:t>
      </w:r>
    </w:p>
    <w:p w:rsidR="00106EF4" w:rsidRDefault="00106EF4" w:rsidP="002E162A">
      <w:r w:rsidRPr="00106EF4">
        <w:t xml:space="preserve">VIF measures the number of inflated variances caused by </w:t>
      </w:r>
      <w:proofErr w:type="spellStart"/>
      <w:r w:rsidRPr="00106EF4">
        <w:t>multicollinearity</w:t>
      </w:r>
      <w:proofErr w:type="spellEnd"/>
      <w:r w:rsidRPr="00106EF4">
        <w:t>.</w:t>
      </w:r>
    </w:p>
    <w:p w:rsidR="00106EF4" w:rsidRDefault="00106EF4" w:rsidP="002E162A">
      <w:r w:rsidRPr="00106EF4">
        <w:t>The VIF needs to be calculated for each of the variables and if the value is very high for a particular variable, then that predictor needs to be eliminated from the model.</w:t>
      </w:r>
    </w:p>
    <w:p w:rsidR="00106EF4" w:rsidRDefault="00106EF4" w:rsidP="00106EF4">
      <w:r>
        <w:t>The following process goes under the hood for calculation of VIF:</w:t>
      </w:r>
    </w:p>
    <w:p w:rsidR="00106EF4" w:rsidRDefault="00106EF4" w:rsidP="00106EF4">
      <w:r>
        <w:t>Write Xi as a linear function of other predictor variables:</w:t>
      </w:r>
    </w:p>
    <w:p w:rsidR="00106EF4" w:rsidRDefault="00106EF4" w:rsidP="00106EF4">
      <w:r>
        <w:rPr>
          <w:rFonts w:ascii="Arial" w:hAnsi="Arial" w:cs="Arial"/>
          <w:noProof/>
          <w:color w:val="000000"/>
          <w:bdr w:val="none" w:sz="0" w:space="0" w:color="auto" w:frame="1"/>
          <w:lang w:eastAsia="en-IN" w:bidi="hi-IN"/>
        </w:rPr>
        <w:drawing>
          <wp:inline distT="0" distB="0" distL="0" distR="0">
            <wp:extent cx="4533900" cy="276225"/>
            <wp:effectExtent l="0" t="0" r="0" b="9525"/>
            <wp:docPr id="3" name="Picture 3" descr="https://lh4.googleusercontent.com/qt_FzblYxoWr9KMQPorRCW62GRAQ9qh5fIlFvp_zlSQuwgGsJtrNuBRW_M308wrADyWLXiM4S3WMsE63VqqlV1wBEEM849PbwLzz7bEcvZpXY0Irekmn0XBMJy_h5inrWyZ0brRv_DP3E0m5W5yuD0rnn494L_1I1eS-CKPHVABgQB0NUjwnMjgCbeXq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t_FzblYxoWr9KMQPorRCW62GRAQ9qh5fIlFvp_zlSQuwgGsJtrNuBRW_M308wrADyWLXiM4S3WMsE63VqqlV1wBEEM849PbwLzz7bEcvZpXY0Irekmn0XBMJy_h5inrWyZ0brRv_DP3E0m5W5yuD0rnn494L_1I1eS-CKPHVABgQB0NUjwnMjgCbeXq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76225"/>
                    </a:xfrm>
                    <a:prstGeom prst="rect">
                      <a:avLst/>
                    </a:prstGeom>
                    <a:noFill/>
                    <a:ln>
                      <a:noFill/>
                    </a:ln>
                  </pic:spPr>
                </pic:pic>
              </a:graphicData>
            </a:graphic>
          </wp:inline>
        </w:drawing>
      </w:r>
    </w:p>
    <w:p w:rsidR="00106EF4" w:rsidRDefault="00106EF4" w:rsidP="00106EF4">
      <w:r>
        <w:t>Calculate the coefficient of determination for this model and call it R2. The VIF for Xi is given by:</w:t>
      </w:r>
    </w:p>
    <w:p w:rsidR="00106EF4" w:rsidRDefault="00106EF4" w:rsidP="00106EF4">
      <w:r>
        <w:rPr>
          <w:rFonts w:ascii="Arial" w:hAnsi="Arial" w:cs="Arial"/>
          <w:noProof/>
          <w:color w:val="000000"/>
          <w:bdr w:val="none" w:sz="0" w:space="0" w:color="auto" w:frame="1"/>
          <w:lang w:eastAsia="en-IN" w:bidi="hi-IN"/>
        </w:rPr>
        <w:drawing>
          <wp:inline distT="0" distB="0" distL="0" distR="0">
            <wp:extent cx="1019175" cy="438150"/>
            <wp:effectExtent l="0" t="0" r="9525" b="0"/>
            <wp:docPr id="4" name="Picture 4" descr="https://lh5.googleusercontent.com/41O15NV-YjY0ScS0a3Q2ZZjsMUuzLJDBnbE-SbJokhttW_ghuZR9-BoRvbBn3s6u0DYDoVJ66pCbjlL_OuZBGMFAvrPExYo3LXIfaPtzCxVngOM7QK_Pb8fhXdb2nWvlT-bUCt3MObrCh40mXEQT1xkshE0M_n_2H3Q-RP9nd4JmlWf763ap0MM8OJaM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1O15NV-YjY0ScS0a3Q2ZZjsMUuzLJDBnbE-SbJokhttW_ghuZR9-BoRvbBn3s6u0DYDoVJ66pCbjlL_OuZBGMFAvrPExYo3LXIfaPtzCxVngOM7QK_Pb8fhXdb2nWvlT-bUCt3MObrCh40mXEQT1xkshE0M_n_2H3Q-RP9nd4JmlWf763ap0MM8OJaMj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438150"/>
                    </a:xfrm>
                    <a:prstGeom prst="rect">
                      <a:avLst/>
                    </a:prstGeom>
                    <a:noFill/>
                    <a:ln>
                      <a:noFill/>
                    </a:ln>
                  </pic:spPr>
                </pic:pic>
              </a:graphicData>
            </a:graphic>
          </wp:inline>
        </w:drawing>
      </w:r>
    </w:p>
    <w:p w:rsidR="00106EF4" w:rsidRDefault="00106EF4" w:rsidP="00106EF4">
      <w:r>
        <w:t>If the VIF=1, then the variables are not correlated. If 1&lt;VIF&lt;5, then the variables are moderately correlated with other predictor variables and can still be part of the model. If VIF&gt;5, then variables are highly correlated and need to be eliminated from the model.</w:t>
      </w:r>
    </w:p>
    <w:p w:rsidR="00737F45" w:rsidRDefault="00737F45" w:rsidP="00106EF4"/>
    <w:p w:rsidR="00737F45" w:rsidRDefault="00737F45" w:rsidP="00106EF4"/>
    <w:p w:rsidR="00106EF4" w:rsidRDefault="00737F45" w:rsidP="002E162A">
      <w:pPr>
        <w:rPr>
          <w:b/>
          <w:bCs/>
        </w:rPr>
      </w:pPr>
      <w:r w:rsidRPr="00106EF4">
        <w:rPr>
          <w:b/>
          <w:bCs/>
        </w:rPr>
        <w:lastRenderedPageBreak/>
        <w:t>ii) Residual Standard Error</w:t>
      </w:r>
      <w:r>
        <w:rPr>
          <w:b/>
          <w:bCs/>
        </w:rPr>
        <w:t>:</w:t>
      </w:r>
    </w:p>
    <w:p w:rsidR="00737F45" w:rsidRDefault="00737F45" w:rsidP="00737F45">
      <w:pPr>
        <w:pStyle w:val="NormalWeb"/>
        <w:spacing w:before="240" w:beforeAutospacing="0" w:after="240" w:afterAutospacing="0"/>
      </w:pPr>
      <w:r>
        <w:rPr>
          <w:rFonts w:ascii="Arial" w:hAnsi="Arial" w:cs="Arial"/>
          <w:color w:val="000000"/>
          <w:sz w:val="22"/>
          <w:szCs w:val="22"/>
        </w:rPr>
        <w:t>Another concept to learn is the concept of Residual Standard Error (RSE). It is defined as: </w:t>
      </w:r>
    </w:p>
    <w:p w:rsidR="00737F45" w:rsidRDefault="00737F45" w:rsidP="00737F45">
      <w:pPr>
        <w:pStyle w:val="NormalWeb"/>
        <w:spacing w:before="161" w:beforeAutospacing="0" w:after="0" w:afterAutospacing="0"/>
        <w:ind w:left="120" w:right="138"/>
        <w:jc w:val="both"/>
      </w:pPr>
      <w:r>
        <w:rPr>
          <w:noProof/>
          <w:color w:val="000000"/>
          <w:sz w:val="29"/>
          <w:szCs w:val="29"/>
          <w:bdr w:val="none" w:sz="0" w:space="0" w:color="auto" w:frame="1"/>
        </w:rPr>
        <w:drawing>
          <wp:inline distT="0" distB="0" distL="0" distR="0">
            <wp:extent cx="2847975" cy="514350"/>
            <wp:effectExtent l="0" t="0" r="9525" b="0"/>
            <wp:docPr id="7" name="Picture 7" descr="https://lh5.googleusercontent.com/NuK6f-bnRo5XwaQs7xyUnhU9fRihx-eY56yZGO9BHzabIPrBgNDMFgOQMu3EOsAgJNGuNBHBT6AXtyD3CEeBpDQMxJXvm2xpnUvtBVADM2-tbPr9_gl4zcG6M82fpCbquWg_0eX4x8Qvcz0jHDuU8PX18uUHlWNHUhMPmFxzJNNrkN3nI6uJEwsP-E4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NuK6f-bnRo5XwaQs7xyUnhU9fRihx-eY56yZGO9BHzabIPrBgNDMFgOQMu3EOsAgJNGuNBHBT6AXtyD3CEeBpDQMxJXvm2xpnUvtBVADM2-tbPr9_gl4zcG6M82fpCbquWg_0eX4x8Qvcz0jHDuU8PX18uUHlWNHUhMPmFxzJNNrkN3nI6uJEwsP-E4c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514350"/>
                    </a:xfrm>
                    <a:prstGeom prst="rect">
                      <a:avLst/>
                    </a:prstGeom>
                    <a:noFill/>
                    <a:ln>
                      <a:noFill/>
                    </a:ln>
                  </pic:spPr>
                </pic:pic>
              </a:graphicData>
            </a:graphic>
          </wp:inline>
        </w:drawing>
      </w:r>
      <w:proofErr w:type="gramStart"/>
      <w:r>
        <w:rPr>
          <w:rFonts w:ascii="Arial" w:hAnsi="Arial" w:cs="Arial"/>
          <w:color w:val="000000"/>
          <w:sz w:val="22"/>
          <w:szCs w:val="22"/>
        </w:rPr>
        <w:t>and</w:t>
      </w:r>
      <w:proofErr w:type="gramEnd"/>
      <w:r>
        <w:rPr>
          <w:rStyle w:val="apple-tab-span"/>
          <w:rFonts w:ascii="Arial" w:hAnsi="Arial" w:cs="Arial"/>
          <w:color w:val="000000"/>
          <w:sz w:val="22"/>
          <w:szCs w:val="22"/>
        </w:rPr>
        <w:tab/>
      </w:r>
      <w:r>
        <w:rPr>
          <w:rFonts w:ascii="Arial" w:hAnsi="Arial" w:cs="Arial"/>
          <w:color w:val="000000"/>
          <w:sz w:val="22"/>
          <w:szCs w:val="22"/>
        </w:rPr>
        <w:t>So, RSE can be written as </w:t>
      </w:r>
    </w:p>
    <w:p w:rsidR="00737F45" w:rsidRDefault="00737F45" w:rsidP="00737F45">
      <w:pPr>
        <w:pStyle w:val="NormalWeb"/>
        <w:spacing w:before="161" w:beforeAutospacing="0" w:after="0" w:afterAutospacing="0"/>
        <w:ind w:left="120" w:right="138"/>
        <w:jc w:val="both"/>
      </w:pPr>
      <w:r>
        <w:rPr>
          <w:noProof/>
          <w:color w:val="000000"/>
          <w:sz w:val="29"/>
          <w:szCs w:val="29"/>
          <w:bdr w:val="none" w:sz="0" w:space="0" w:color="auto" w:frame="1"/>
        </w:rPr>
        <w:drawing>
          <wp:inline distT="0" distB="0" distL="0" distR="0">
            <wp:extent cx="1533525" cy="514350"/>
            <wp:effectExtent l="0" t="0" r="9525" b="0"/>
            <wp:docPr id="6" name="Picture 6" descr="https://lh5.googleusercontent.com/iX-x9pgBtFQmwxXwK2uNqtNPQKa9IQ8NyvZ_CwfNwBH5ozrJWhJoGTKm_Xn0GJLz2Q4pFLCUEloZswOPeCOTX_3BwFAKBWUGWlBV7E2pGR44nB_PR8PvcrpWp7Eru97qMgMFtEKMqNDgj3Zlm_3ubaBHH6G_qRtrTdT5TT_goLkl4MpTbv2rcguMeeWv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iX-x9pgBtFQmwxXwK2uNqtNPQKa9IQ8NyvZ_CwfNwBH5ozrJWhJoGTKm_Xn0GJLz2Q4pFLCUEloZswOPeCOTX_3BwFAKBWUGWlBV7E2pGR44nB_PR8PvcrpWp7Eru97qMgMFtEKMqNDgj3Zlm_3ubaBHH6G_qRtrTdT5TT_goLkl4MpTbv2rcguMeeWvf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514350"/>
                    </a:xfrm>
                    <a:prstGeom prst="rect">
                      <a:avLst/>
                    </a:prstGeom>
                    <a:noFill/>
                    <a:ln>
                      <a:noFill/>
                    </a:ln>
                  </pic:spPr>
                </pic:pic>
              </a:graphicData>
            </a:graphic>
          </wp:inline>
        </w:drawing>
      </w:r>
      <w:proofErr w:type="gramStart"/>
      <w:r>
        <w:rPr>
          <w:rFonts w:ascii="Arial" w:hAnsi="Arial" w:cs="Arial"/>
          <w:color w:val="000000"/>
          <w:sz w:val="22"/>
          <w:szCs w:val="22"/>
        </w:rPr>
        <w:t>a</w:t>
      </w:r>
      <w:proofErr w:type="gramEnd"/>
      <w:r>
        <w:rPr>
          <w:rFonts w:ascii="Arial" w:hAnsi="Arial" w:cs="Arial"/>
          <w:color w:val="000000"/>
          <w:sz w:val="22"/>
          <w:szCs w:val="22"/>
        </w:rPr>
        <w:t xml:space="preserve"> simple linear regression model.</w:t>
      </w:r>
    </w:p>
    <w:p w:rsidR="00737F45" w:rsidRDefault="00737F45" w:rsidP="00737F45">
      <w:pPr>
        <w:pStyle w:val="NormalWeb"/>
        <w:spacing w:before="240" w:beforeAutospacing="0" w:after="240" w:afterAutospacing="0"/>
      </w:pPr>
      <w:r>
        <w:rPr>
          <w:rFonts w:ascii="Arial" w:hAnsi="Arial" w:cs="Arial"/>
          <w:color w:val="000000"/>
          <w:sz w:val="22"/>
          <w:szCs w:val="22"/>
        </w:rPr>
        <w:t>Where n=number of data points. </w:t>
      </w:r>
    </w:p>
    <w:p w:rsidR="00737F45" w:rsidRDefault="00737F45" w:rsidP="00737F45">
      <w:pPr>
        <w:pStyle w:val="NormalWeb"/>
        <w:spacing w:before="240" w:beforeAutospacing="0" w:after="240" w:afterAutospacing="0"/>
      </w:pPr>
      <w:r>
        <w:rPr>
          <w:rFonts w:ascii="Arial" w:hAnsi="Arial" w:cs="Arial"/>
          <w:color w:val="000000"/>
          <w:sz w:val="22"/>
          <w:szCs w:val="22"/>
        </w:rPr>
        <w:t>In general,</w:t>
      </w:r>
      <w:proofErr w:type="gramStart"/>
      <w:r>
        <w:rPr>
          <w:rFonts w:ascii="Arial" w:hAnsi="Arial" w:cs="Arial"/>
          <w:color w:val="000000"/>
          <w:sz w:val="22"/>
          <w:szCs w:val="22"/>
        </w:rPr>
        <w:t xml:space="preserve">  </w:t>
      </w:r>
      <w:proofErr w:type="gramEnd"/>
      <w:r>
        <w:rPr>
          <w:noProof/>
          <w:color w:val="000000"/>
          <w:sz w:val="29"/>
          <w:szCs w:val="29"/>
          <w:bdr w:val="none" w:sz="0" w:space="0" w:color="auto" w:frame="1"/>
        </w:rPr>
        <w:drawing>
          <wp:inline distT="0" distB="0" distL="0" distR="0">
            <wp:extent cx="1752600" cy="571500"/>
            <wp:effectExtent l="0" t="0" r="0" b="0"/>
            <wp:docPr id="5" name="Picture 5" descr="https://lh6.googleusercontent.com/MjVaWWhXJynDjtEv0XjZNl7eSt_97szUI43C8xxIM4OdsMv5f72CLIozzOg2hHKOvyFuOQu7OHJQuddpBsf1oFd_9yzcKYUJt4xrc2h-vkRkbtOYpqP-JsIeO4wLsCiaswuTs2qjg0Ebg1U5hvhDwgPf8pIei830ljNCppDJOw-KFSh7LtuU2Uq6ydri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jVaWWhXJynDjtEv0XjZNl7eSt_97szUI43C8xxIM4OdsMv5f72CLIozzOg2hHKOvyFuOQu7OHJQuddpBsf1oFd_9yzcKYUJt4xrc2h-vkRkbtOYpqP-JsIeO4wLsCiaswuTs2qjg0Ebg1U5hvhDwgPf8pIei830ljNCppDJOw-KFSh7LtuU2Uq6ydri3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571500"/>
                    </a:xfrm>
                    <a:prstGeom prst="rect">
                      <a:avLst/>
                    </a:prstGeom>
                    <a:noFill/>
                    <a:ln>
                      <a:noFill/>
                    </a:ln>
                  </pic:spPr>
                </pic:pic>
              </a:graphicData>
            </a:graphic>
          </wp:inline>
        </w:drawing>
      </w:r>
      <w:r>
        <w:rPr>
          <w:rFonts w:ascii="Arial" w:hAnsi="Arial" w:cs="Arial"/>
          <w:color w:val="000000"/>
          <w:sz w:val="22"/>
          <w:szCs w:val="22"/>
        </w:rPr>
        <w:t>where p=number of predictor variables in the model.</w:t>
      </w:r>
    </w:p>
    <w:p w:rsidR="00737F45" w:rsidRDefault="00737F45" w:rsidP="00737F45">
      <w:pPr>
        <w:pStyle w:val="NormalWeb"/>
        <w:spacing w:before="240" w:beforeAutospacing="0" w:after="240" w:afterAutospacing="0"/>
      </w:pPr>
      <w:r>
        <w:rPr>
          <w:rFonts w:ascii="Arial" w:hAnsi="Arial" w:cs="Arial"/>
          <w:color w:val="000000"/>
          <w:sz w:val="22"/>
          <w:szCs w:val="22"/>
        </w:rPr>
        <w:t>The RSE is an estimate of the standard deviation of the error term (res). This is the error that is inevitable even if the model coefficients are known correctly. </w:t>
      </w:r>
    </w:p>
    <w:p w:rsidR="00737F45" w:rsidRDefault="00737F45" w:rsidP="00737F45">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multiple regressions, values of the RSE generally go down, as we add more variables that are more significant predictors of the output variable).</w:t>
      </w:r>
    </w:p>
    <w:p w:rsidR="00737F45" w:rsidRDefault="00737F45" w:rsidP="00737F45">
      <w:pPr>
        <w:pStyle w:val="NormalWeb"/>
        <w:spacing w:before="240" w:beforeAutospacing="0" w:after="240" w:afterAutospacing="0"/>
        <w:rPr>
          <w:b/>
          <w:bCs/>
        </w:rPr>
      </w:pPr>
      <w:r w:rsidRPr="00106EF4">
        <w:rPr>
          <w:b/>
          <w:bCs/>
        </w:rPr>
        <w:t>iii) Linear Regression</w:t>
      </w:r>
      <w:r>
        <w:rPr>
          <w:b/>
          <w:bCs/>
        </w:rPr>
        <w:t>:</w:t>
      </w:r>
    </w:p>
    <w:p w:rsidR="00737F45" w:rsidRPr="00737F45" w:rsidRDefault="00737F45" w:rsidP="00737F45">
      <w:pPr>
        <w:pStyle w:val="NormalWeb"/>
        <w:spacing w:before="240" w:beforeAutospacing="0" w:after="240" w:afterAutospacing="0"/>
        <w:rPr>
          <w:rFonts w:asciiTheme="minorHAnsi" w:hAnsiTheme="minorHAnsi" w:cstheme="minorHAnsi"/>
        </w:rPr>
      </w:pPr>
      <w:r w:rsidRPr="00737F45">
        <w:rPr>
          <w:rFonts w:asciiTheme="minorHAnsi" w:hAnsiTheme="minorHAnsi" w:cstheme="minorHAnsi"/>
        </w:rPr>
        <w:t xml:space="preserve">Linear regression quantifies the relationship between one or more predictor variable(s) and one outcome variable. Linear regression is commonly used for predictive analysis and </w:t>
      </w:r>
      <w:proofErr w:type="spellStart"/>
      <w:r w:rsidRPr="00737F45">
        <w:rPr>
          <w:rFonts w:asciiTheme="minorHAnsi" w:hAnsiTheme="minorHAnsi" w:cstheme="minorHAnsi"/>
        </w:rPr>
        <w:t>modeling</w:t>
      </w:r>
      <w:proofErr w:type="spellEnd"/>
      <w:r w:rsidRPr="00737F45">
        <w:rPr>
          <w:rFonts w:asciiTheme="minorHAnsi" w:hAnsiTheme="minorHAnsi" w:cstheme="minorHAnsi"/>
        </w:rPr>
        <w:t xml:space="preserve">. For example, it can be used to quantify the relative impacts of age, gender, and diet (the predictor variables) on height (the outcome variable). Linear regression is also known as multiple regression, multivariate regression, ordinary least squares (OLS), and regression. </w:t>
      </w:r>
      <w:bookmarkStart w:id="0" w:name="_GoBack"/>
      <w:bookmarkEnd w:id="0"/>
    </w:p>
    <w:p w:rsidR="002E162A" w:rsidRPr="00106EF4" w:rsidRDefault="002E162A" w:rsidP="002E162A">
      <w:pPr>
        <w:rPr>
          <w:b/>
          <w:bCs/>
        </w:rPr>
      </w:pPr>
      <w:r>
        <w:t xml:space="preserve"> </w:t>
      </w:r>
      <w:r w:rsidRPr="00106EF4">
        <w:rPr>
          <w:b/>
          <w:bCs/>
          <w:sz w:val="28"/>
          <w:szCs w:val="28"/>
        </w:rPr>
        <w:t>Demonstrate visualization techniques to represent outliers in the data set and use the best fit line developed from the model with outliers.</w:t>
      </w:r>
    </w:p>
    <w:p w:rsidR="00106EF4" w:rsidRPr="00106EF4" w:rsidRDefault="00106EF4" w:rsidP="00106EF4">
      <w:pPr>
        <w:spacing w:after="0" w:line="240" w:lineRule="auto"/>
        <w:rPr>
          <w:rFonts w:ascii="Times New Roman" w:eastAsia="Times New Roman" w:hAnsi="Times New Roman" w:cs="Times New Roman"/>
          <w:sz w:val="24"/>
          <w:szCs w:val="24"/>
          <w:lang w:eastAsia="en-IN" w:bidi="hi-IN"/>
        </w:rPr>
      </w:pPr>
      <w:r w:rsidRPr="00106EF4">
        <w:rPr>
          <w:rFonts w:ascii="Arial" w:eastAsia="Times New Roman" w:hAnsi="Arial" w:cs="Arial"/>
          <w:color w:val="000000"/>
          <w:lang w:eastAsia="en-IN" w:bidi="hi-IN"/>
        </w:rPr>
        <w:t>Outlier is an observation that appears far away and diverges from an overall pattern in a sample. </w:t>
      </w:r>
    </w:p>
    <w:p w:rsidR="00106EF4" w:rsidRPr="00106EF4" w:rsidRDefault="00106EF4" w:rsidP="00106EF4">
      <w:pPr>
        <w:spacing w:after="160" w:line="240" w:lineRule="auto"/>
        <w:rPr>
          <w:rFonts w:ascii="Times New Roman" w:eastAsia="Times New Roman" w:hAnsi="Times New Roman" w:cs="Times New Roman"/>
          <w:sz w:val="24"/>
          <w:szCs w:val="24"/>
          <w:lang w:eastAsia="en-IN" w:bidi="hi-IN"/>
        </w:rPr>
      </w:pPr>
      <w:r w:rsidRPr="00106EF4">
        <w:rPr>
          <w:rFonts w:ascii="Arial" w:eastAsia="Times New Roman" w:hAnsi="Arial" w:cs="Arial"/>
          <w:color w:val="000000"/>
          <w:lang w:eastAsia="en-IN" w:bidi="hi-IN"/>
        </w:rPr>
        <w:t>In statistics, an outlier is an observation point that is distant from other observations.</w:t>
      </w:r>
    </w:p>
    <w:p w:rsidR="00106EF4" w:rsidRPr="00106EF4" w:rsidRDefault="00106EF4" w:rsidP="00106EF4">
      <w:pPr>
        <w:spacing w:before="240" w:after="240" w:line="240" w:lineRule="auto"/>
        <w:rPr>
          <w:rFonts w:ascii="Times New Roman" w:eastAsia="Times New Roman" w:hAnsi="Times New Roman" w:cs="Times New Roman"/>
          <w:sz w:val="24"/>
          <w:szCs w:val="24"/>
          <w:lang w:eastAsia="en-IN" w:bidi="hi-IN"/>
        </w:rPr>
      </w:pPr>
      <w:r w:rsidRPr="00106EF4">
        <w:rPr>
          <w:rFonts w:ascii="Arial" w:eastAsia="Times New Roman" w:hAnsi="Arial" w:cs="Arial"/>
          <w:color w:val="000000"/>
          <w:lang w:eastAsia="en-IN" w:bidi="hi-IN"/>
        </w:rPr>
        <w:t xml:space="preserve">The outliers need to be removed or properly treated before using the dataset for </w:t>
      </w:r>
      <w:proofErr w:type="spellStart"/>
      <w:r w:rsidRPr="00106EF4">
        <w:rPr>
          <w:rFonts w:ascii="Arial" w:eastAsia="Times New Roman" w:hAnsi="Arial" w:cs="Arial"/>
          <w:color w:val="000000"/>
          <w:lang w:eastAsia="en-IN" w:bidi="hi-IN"/>
        </w:rPr>
        <w:t>modeling</w:t>
      </w:r>
      <w:proofErr w:type="spellEnd"/>
      <w:r w:rsidRPr="00106EF4">
        <w:rPr>
          <w:rFonts w:ascii="Arial" w:eastAsia="Times New Roman" w:hAnsi="Arial" w:cs="Arial"/>
          <w:color w:val="000000"/>
          <w:lang w:eastAsia="en-IN" w:bidi="hi-IN"/>
        </w:rPr>
        <w:t xml:space="preserve">. The outliers can distort the model and reduce its efficiency even if they are less in number, compared to the size of the dataset. </w:t>
      </w:r>
      <w:proofErr w:type="gramStart"/>
      <w:r w:rsidRPr="00106EF4">
        <w:rPr>
          <w:rFonts w:ascii="Arial" w:eastAsia="Times New Roman" w:hAnsi="Arial" w:cs="Arial"/>
          <w:color w:val="000000"/>
          <w:lang w:eastAsia="en-IN" w:bidi="hi-IN"/>
        </w:rPr>
        <w:t>As low as 1% outlier data is also capable enough to distort the model.</w:t>
      </w:r>
      <w:proofErr w:type="gramEnd"/>
      <w:r w:rsidRPr="00106EF4">
        <w:rPr>
          <w:rFonts w:ascii="Arial" w:eastAsia="Times New Roman" w:hAnsi="Arial" w:cs="Arial"/>
          <w:color w:val="000000"/>
          <w:lang w:eastAsia="en-IN" w:bidi="hi-IN"/>
        </w:rPr>
        <w:t xml:space="preserve"> It is actually not the number of outlier points but the degree to which it is different from an average point that determines the degree of distortion.</w:t>
      </w:r>
    </w:p>
    <w:p w:rsidR="00106EF4" w:rsidRPr="00106EF4" w:rsidRDefault="00106EF4" w:rsidP="00106EF4">
      <w:pPr>
        <w:spacing w:after="0" w:line="240" w:lineRule="auto"/>
        <w:jc w:val="center"/>
        <w:rPr>
          <w:rFonts w:ascii="Times New Roman" w:eastAsia="Times New Roman" w:hAnsi="Times New Roman" w:cs="Times New Roman"/>
          <w:sz w:val="24"/>
          <w:szCs w:val="24"/>
          <w:lang w:eastAsia="en-IN" w:bidi="hi-IN"/>
        </w:rPr>
      </w:pPr>
      <w:r>
        <w:rPr>
          <w:rFonts w:ascii="Arial" w:eastAsia="Times New Roman" w:hAnsi="Arial" w:cs="Arial"/>
          <w:noProof/>
          <w:color w:val="000000"/>
          <w:bdr w:val="none" w:sz="0" w:space="0" w:color="auto" w:frame="1"/>
          <w:lang w:eastAsia="en-IN" w:bidi="hi-IN"/>
        </w:rPr>
        <w:drawing>
          <wp:inline distT="0" distB="0" distL="0" distR="0">
            <wp:extent cx="3314700" cy="2181225"/>
            <wp:effectExtent l="0" t="0" r="0" b="9525"/>
            <wp:docPr id="2" name="Picture 2" descr="https://lh5.googleusercontent.com/sa_E0cbj11HKl-a8VzWJWPLvrvoLJLoeUy2fHwojqgz9nmlQ-FpbdeAWvGAHjm0xnlkKP83pwjF3vfhWxfkFpR9GldCW_2rY9otK5u7WkdghKU-nt2hZHYmoYhGR1Qt1WEfcbIiK4U5qqN6fp6mOWaTGb1JDsM6-JjpeQL69uJNyR_mloDrcrfZq0KCS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a_E0cbj11HKl-a8VzWJWPLvrvoLJLoeUy2fHwojqgz9nmlQ-FpbdeAWvGAHjm0xnlkKP83pwjF3vfhWxfkFpR9GldCW_2rY9otK5u7WkdghKU-nt2hZHYmoYhGR1Qt1WEfcbIiK4U5qqN6fp6mOWaTGb1JDsM6-JjpeQL69uJNyR_mloDrcrfZq0KCSa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81225"/>
                    </a:xfrm>
                    <a:prstGeom prst="rect">
                      <a:avLst/>
                    </a:prstGeom>
                    <a:noFill/>
                    <a:ln>
                      <a:noFill/>
                    </a:ln>
                  </pic:spPr>
                </pic:pic>
              </a:graphicData>
            </a:graphic>
          </wp:inline>
        </w:drawing>
      </w:r>
    </w:p>
    <w:p w:rsidR="00106EF4" w:rsidRPr="00106EF4" w:rsidRDefault="00106EF4" w:rsidP="00106EF4">
      <w:pPr>
        <w:spacing w:after="0" w:line="240" w:lineRule="auto"/>
        <w:jc w:val="center"/>
        <w:rPr>
          <w:rFonts w:ascii="Times New Roman" w:eastAsia="Times New Roman" w:hAnsi="Times New Roman" w:cs="Times New Roman"/>
          <w:sz w:val="24"/>
          <w:szCs w:val="24"/>
          <w:lang w:eastAsia="en-IN" w:bidi="hi-IN"/>
        </w:rPr>
      </w:pPr>
      <w:r w:rsidRPr="00106EF4">
        <w:rPr>
          <w:rFonts w:ascii="Arial" w:eastAsia="Times New Roman" w:hAnsi="Arial" w:cs="Arial"/>
          <w:color w:val="000000"/>
          <w:lang w:eastAsia="en-IN" w:bidi="hi-IN"/>
        </w:rPr>
        <w:t>Model with outliers</w:t>
      </w:r>
    </w:p>
    <w:p w:rsidR="00106EF4" w:rsidRPr="00106EF4" w:rsidRDefault="00106EF4" w:rsidP="00106EF4">
      <w:pPr>
        <w:spacing w:after="0" w:line="240" w:lineRule="auto"/>
        <w:rPr>
          <w:rFonts w:ascii="Times New Roman" w:eastAsia="Times New Roman" w:hAnsi="Times New Roman" w:cs="Times New Roman"/>
          <w:sz w:val="24"/>
          <w:szCs w:val="24"/>
          <w:lang w:eastAsia="en-IN" w:bidi="hi-IN"/>
        </w:rPr>
      </w:pPr>
    </w:p>
    <w:p w:rsidR="00106EF4" w:rsidRPr="00106EF4" w:rsidRDefault="00106EF4" w:rsidP="00106EF4">
      <w:pPr>
        <w:spacing w:after="160" w:line="240" w:lineRule="auto"/>
        <w:rPr>
          <w:rFonts w:ascii="Times New Roman" w:eastAsia="Times New Roman" w:hAnsi="Times New Roman" w:cs="Times New Roman"/>
          <w:sz w:val="24"/>
          <w:szCs w:val="24"/>
          <w:lang w:eastAsia="en-IN" w:bidi="hi-IN"/>
        </w:rPr>
      </w:pPr>
      <w:r w:rsidRPr="00106EF4">
        <w:rPr>
          <w:rFonts w:ascii="Arial" w:eastAsia="Times New Roman" w:hAnsi="Arial" w:cs="Arial"/>
          <w:b/>
          <w:bCs/>
          <w:color w:val="000000"/>
          <w:lang w:eastAsia="en-IN" w:bidi="hi-IN"/>
        </w:rPr>
        <w:t>Detect Outliers:</w:t>
      </w:r>
    </w:p>
    <w:p w:rsidR="00106EF4" w:rsidRPr="00106EF4" w:rsidRDefault="00106EF4" w:rsidP="00106EF4">
      <w:pPr>
        <w:numPr>
          <w:ilvl w:val="0"/>
          <w:numId w:val="1"/>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Most commonly used method to detect outliers is </w:t>
      </w:r>
      <w:r w:rsidRPr="00106EF4">
        <w:rPr>
          <w:rFonts w:ascii="Arial" w:eastAsia="Times New Roman" w:hAnsi="Arial" w:cs="Arial"/>
          <w:b/>
          <w:bCs/>
          <w:color w:val="000000"/>
          <w:lang w:eastAsia="en-IN" w:bidi="hi-IN"/>
        </w:rPr>
        <w:t>visualization</w:t>
      </w:r>
      <w:r w:rsidRPr="00106EF4">
        <w:rPr>
          <w:rFonts w:ascii="Arial" w:eastAsia="Times New Roman" w:hAnsi="Arial" w:cs="Arial"/>
          <w:color w:val="000000"/>
          <w:lang w:eastAsia="en-IN" w:bidi="hi-IN"/>
        </w:rPr>
        <w:t>.</w:t>
      </w:r>
    </w:p>
    <w:p w:rsidR="00106EF4" w:rsidRPr="00106EF4" w:rsidRDefault="00106EF4" w:rsidP="00106EF4">
      <w:pPr>
        <w:numPr>
          <w:ilvl w:val="0"/>
          <w:numId w:val="1"/>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We use various visualization methods, like </w:t>
      </w:r>
      <w:r w:rsidRPr="00106EF4">
        <w:rPr>
          <w:rFonts w:ascii="Arial" w:eastAsia="Times New Roman" w:hAnsi="Arial" w:cs="Arial"/>
          <w:b/>
          <w:bCs/>
          <w:color w:val="000000"/>
          <w:lang w:eastAsia="en-IN" w:bidi="hi-IN"/>
        </w:rPr>
        <w:t xml:space="preserve">Box-plot, Histogram, </w:t>
      </w:r>
      <w:proofErr w:type="gramStart"/>
      <w:r w:rsidRPr="00106EF4">
        <w:rPr>
          <w:rFonts w:ascii="Arial" w:eastAsia="Times New Roman" w:hAnsi="Arial" w:cs="Arial"/>
          <w:b/>
          <w:bCs/>
          <w:color w:val="000000"/>
          <w:lang w:eastAsia="en-IN" w:bidi="hi-IN"/>
        </w:rPr>
        <w:t>Scatter</w:t>
      </w:r>
      <w:proofErr w:type="gramEnd"/>
      <w:r w:rsidRPr="00106EF4">
        <w:rPr>
          <w:rFonts w:ascii="Arial" w:eastAsia="Times New Roman" w:hAnsi="Arial" w:cs="Arial"/>
          <w:b/>
          <w:bCs/>
          <w:color w:val="000000"/>
          <w:lang w:eastAsia="en-IN" w:bidi="hi-IN"/>
        </w:rPr>
        <w:t xml:space="preserve"> Plot.</w:t>
      </w:r>
    </w:p>
    <w:p w:rsidR="00106EF4" w:rsidRPr="00106EF4" w:rsidRDefault="00106EF4" w:rsidP="00106EF4">
      <w:pPr>
        <w:numPr>
          <w:ilvl w:val="0"/>
          <w:numId w:val="1"/>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Some analysts also use various </w:t>
      </w:r>
      <w:r w:rsidRPr="00106EF4">
        <w:rPr>
          <w:rFonts w:ascii="Arial" w:eastAsia="Times New Roman" w:hAnsi="Arial" w:cs="Arial"/>
          <w:b/>
          <w:bCs/>
          <w:color w:val="000000"/>
          <w:lang w:eastAsia="en-IN" w:bidi="hi-IN"/>
        </w:rPr>
        <w:t>thumb rules</w:t>
      </w:r>
      <w:r w:rsidRPr="00106EF4">
        <w:rPr>
          <w:rFonts w:ascii="Arial" w:eastAsia="Times New Roman" w:hAnsi="Arial" w:cs="Arial"/>
          <w:color w:val="000000"/>
          <w:lang w:eastAsia="en-IN" w:bidi="hi-IN"/>
        </w:rPr>
        <w:t xml:space="preserve"> to detect outliers.</w:t>
      </w:r>
    </w:p>
    <w:p w:rsidR="00106EF4" w:rsidRPr="00106EF4" w:rsidRDefault="00106EF4" w:rsidP="00106EF4">
      <w:pPr>
        <w:numPr>
          <w:ilvl w:val="1"/>
          <w:numId w:val="2"/>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Any value, which is </w:t>
      </w:r>
      <w:r w:rsidRPr="00106EF4">
        <w:rPr>
          <w:rFonts w:ascii="Arial" w:eastAsia="Times New Roman" w:hAnsi="Arial" w:cs="Arial"/>
          <w:b/>
          <w:bCs/>
          <w:color w:val="000000"/>
          <w:lang w:eastAsia="en-IN" w:bidi="hi-IN"/>
        </w:rPr>
        <w:t xml:space="preserve">beyond the range of </w:t>
      </w:r>
      <w:r>
        <w:rPr>
          <w:rFonts w:ascii="Arial" w:eastAsia="Times New Roman" w:hAnsi="Arial" w:cs="Arial"/>
          <w:b/>
          <w:bCs/>
          <w:color w:val="000000"/>
          <w:lang w:eastAsia="en-IN" w:bidi="hi-IN"/>
        </w:rPr>
        <w:t>Q1</w:t>
      </w:r>
      <w:r w:rsidRPr="00106EF4">
        <w:rPr>
          <w:rFonts w:ascii="Arial" w:eastAsia="Times New Roman" w:hAnsi="Arial" w:cs="Arial"/>
          <w:b/>
          <w:bCs/>
          <w:color w:val="000000"/>
          <w:lang w:eastAsia="en-IN" w:bidi="hi-IN"/>
        </w:rPr>
        <w:t xml:space="preserve">-1.5 x IQR to </w:t>
      </w:r>
      <w:r>
        <w:rPr>
          <w:rFonts w:ascii="Arial" w:eastAsia="Times New Roman" w:hAnsi="Arial" w:cs="Arial"/>
          <w:b/>
          <w:bCs/>
          <w:color w:val="000000"/>
          <w:lang w:eastAsia="en-IN" w:bidi="hi-IN"/>
        </w:rPr>
        <w:t>Q3+</w:t>
      </w:r>
      <w:r w:rsidRPr="00106EF4">
        <w:rPr>
          <w:rFonts w:ascii="Arial" w:eastAsia="Times New Roman" w:hAnsi="Arial" w:cs="Arial"/>
          <w:b/>
          <w:bCs/>
          <w:color w:val="000000"/>
          <w:lang w:eastAsia="en-IN" w:bidi="hi-IN"/>
        </w:rPr>
        <w:t>1.5 x IQR</w:t>
      </w:r>
      <w:r w:rsidRPr="00106EF4">
        <w:rPr>
          <w:rFonts w:ascii="Arial" w:eastAsia="Times New Roman" w:hAnsi="Arial" w:cs="Arial"/>
          <w:color w:val="000000"/>
          <w:lang w:eastAsia="en-IN" w:bidi="hi-IN"/>
        </w:rPr>
        <w:t>.</w:t>
      </w:r>
    </w:p>
    <w:p w:rsidR="00106EF4" w:rsidRPr="00106EF4" w:rsidRDefault="00106EF4" w:rsidP="00106EF4">
      <w:pPr>
        <w:numPr>
          <w:ilvl w:val="1"/>
          <w:numId w:val="2"/>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Use capping methods. Any value which is out of </w:t>
      </w:r>
      <w:r w:rsidRPr="00106EF4">
        <w:rPr>
          <w:rFonts w:ascii="Arial" w:eastAsia="Times New Roman" w:hAnsi="Arial" w:cs="Arial"/>
          <w:b/>
          <w:bCs/>
          <w:color w:val="000000"/>
          <w:lang w:eastAsia="en-IN" w:bidi="hi-IN"/>
        </w:rPr>
        <w:t>range of 5th and 95th percentile</w:t>
      </w:r>
      <w:r w:rsidRPr="00106EF4">
        <w:rPr>
          <w:rFonts w:ascii="Arial" w:eastAsia="Times New Roman" w:hAnsi="Arial" w:cs="Arial"/>
          <w:color w:val="000000"/>
          <w:lang w:eastAsia="en-IN" w:bidi="hi-IN"/>
        </w:rPr>
        <w:t xml:space="preserve"> can be considered as outlier.</w:t>
      </w:r>
    </w:p>
    <w:p w:rsidR="00106EF4" w:rsidRPr="00106EF4" w:rsidRDefault="00106EF4" w:rsidP="00106EF4">
      <w:pPr>
        <w:numPr>
          <w:ilvl w:val="1"/>
          <w:numId w:val="2"/>
        </w:numPr>
        <w:spacing w:after="16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color w:val="000000"/>
          <w:lang w:eastAsia="en-IN" w:bidi="hi-IN"/>
        </w:rPr>
        <w:t xml:space="preserve">Data points, </w:t>
      </w:r>
      <w:r w:rsidRPr="00106EF4">
        <w:rPr>
          <w:rFonts w:ascii="Arial" w:eastAsia="Times New Roman" w:hAnsi="Arial" w:cs="Arial"/>
          <w:b/>
          <w:bCs/>
          <w:color w:val="000000"/>
          <w:lang w:eastAsia="en-IN" w:bidi="hi-IN"/>
        </w:rPr>
        <w:t>three or more standard deviations away from mean</w:t>
      </w:r>
      <w:r w:rsidRPr="00106EF4">
        <w:rPr>
          <w:rFonts w:ascii="Arial" w:eastAsia="Times New Roman" w:hAnsi="Arial" w:cs="Arial"/>
          <w:color w:val="000000"/>
          <w:lang w:eastAsia="en-IN" w:bidi="hi-IN"/>
        </w:rPr>
        <w:t xml:space="preserve"> are considered outliers.</w:t>
      </w:r>
    </w:p>
    <w:p w:rsidR="00106EF4" w:rsidRPr="00106EF4" w:rsidRDefault="00106EF4" w:rsidP="00106EF4">
      <w:pPr>
        <w:spacing w:after="160" w:line="240" w:lineRule="auto"/>
        <w:rPr>
          <w:rFonts w:ascii="Times New Roman" w:eastAsia="Times New Roman" w:hAnsi="Times New Roman" w:cs="Times New Roman"/>
          <w:sz w:val="24"/>
          <w:szCs w:val="24"/>
          <w:lang w:eastAsia="en-IN" w:bidi="hi-IN"/>
        </w:rPr>
      </w:pPr>
      <w:r w:rsidRPr="00106EF4">
        <w:rPr>
          <w:rFonts w:ascii="Arial" w:eastAsia="Times New Roman" w:hAnsi="Arial" w:cs="Arial"/>
          <w:b/>
          <w:bCs/>
          <w:color w:val="000000"/>
          <w:lang w:eastAsia="en-IN" w:bidi="hi-IN"/>
        </w:rPr>
        <w:t>Remove Outliers:</w:t>
      </w:r>
    </w:p>
    <w:p w:rsidR="00106EF4" w:rsidRPr="00106EF4" w:rsidRDefault="00106EF4" w:rsidP="00106EF4">
      <w:pPr>
        <w:numPr>
          <w:ilvl w:val="0"/>
          <w:numId w:val="3"/>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b/>
          <w:bCs/>
          <w:color w:val="000000"/>
          <w:lang w:eastAsia="en-IN" w:bidi="hi-IN"/>
        </w:rPr>
        <w:t>Deleting observations:</w:t>
      </w:r>
      <w:r w:rsidRPr="00106EF4">
        <w:rPr>
          <w:rFonts w:ascii="Arial" w:eastAsia="Times New Roman" w:hAnsi="Arial" w:cs="Arial"/>
          <w:color w:val="000000"/>
          <w:lang w:eastAsia="en-IN" w:bidi="hi-IN"/>
        </w:rPr>
        <w:t xml:space="preserve"> We delete outlier values if it is due to data entry error, data processing error or outlier observations are very small in numbers.</w:t>
      </w:r>
    </w:p>
    <w:p w:rsidR="00106EF4" w:rsidRPr="00106EF4" w:rsidRDefault="00106EF4" w:rsidP="00106EF4">
      <w:pPr>
        <w:numPr>
          <w:ilvl w:val="0"/>
          <w:numId w:val="3"/>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b/>
          <w:bCs/>
          <w:color w:val="000000"/>
          <w:lang w:eastAsia="en-IN" w:bidi="hi-IN"/>
        </w:rPr>
        <w:t>Transforming and binning values:</w:t>
      </w:r>
      <w:r w:rsidRPr="00106EF4">
        <w:rPr>
          <w:rFonts w:ascii="Arial" w:eastAsia="Times New Roman" w:hAnsi="Arial" w:cs="Arial"/>
          <w:color w:val="000000"/>
          <w:lang w:eastAsia="en-IN" w:bidi="hi-IN"/>
        </w:rPr>
        <w:t xml:space="preserve"> Transforming variables can also eliminate outliers. Natural log of a value reduces the variation caused by extreme values. Binning is also a form of variable transformation. Decision Tree algorithm allows to deal with outliers well due to binning of variables. We can also use the process of assigning weights to different observations.</w:t>
      </w:r>
    </w:p>
    <w:p w:rsidR="00106EF4" w:rsidRPr="00106EF4" w:rsidRDefault="00106EF4" w:rsidP="00106EF4">
      <w:pPr>
        <w:numPr>
          <w:ilvl w:val="0"/>
          <w:numId w:val="3"/>
        </w:numPr>
        <w:spacing w:after="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b/>
          <w:bCs/>
          <w:color w:val="000000"/>
          <w:lang w:eastAsia="en-IN" w:bidi="hi-IN"/>
        </w:rPr>
        <w:t>Imputing:</w:t>
      </w:r>
      <w:r w:rsidRPr="00106EF4">
        <w:rPr>
          <w:rFonts w:ascii="Arial" w:eastAsia="Times New Roman" w:hAnsi="Arial" w:cs="Arial"/>
          <w:color w:val="000000"/>
          <w:lang w:eastAsia="en-IN" w:bidi="hi-IN"/>
        </w:rPr>
        <w:t xml:space="preserve"> Like imputation of missing values, we can also impute outliers. We can use mean, median, mode imputation methods.</w:t>
      </w:r>
    </w:p>
    <w:p w:rsidR="00106EF4" w:rsidRPr="00106EF4" w:rsidRDefault="00106EF4" w:rsidP="00106EF4">
      <w:pPr>
        <w:numPr>
          <w:ilvl w:val="0"/>
          <w:numId w:val="3"/>
        </w:numPr>
        <w:spacing w:after="160" w:line="240" w:lineRule="auto"/>
        <w:textAlignment w:val="baseline"/>
        <w:rPr>
          <w:rFonts w:ascii="Calibri" w:eastAsia="Times New Roman" w:hAnsi="Calibri" w:cs="Calibri"/>
          <w:color w:val="000000"/>
          <w:lang w:eastAsia="en-IN" w:bidi="hi-IN"/>
        </w:rPr>
      </w:pPr>
      <w:r w:rsidRPr="00106EF4">
        <w:rPr>
          <w:rFonts w:ascii="Arial" w:eastAsia="Times New Roman" w:hAnsi="Arial" w:cs="Arial"/>
          <w:b/>
          <w:bCs/>
          <w:color w:val="000000"/>
          <w:lang w:eastAsia="en-IN" w:bidi="hi-IN"/>
        </w:rPr>
        <w:t>Treat separately:</w:t>
      </w:r>
      <w:r w:rsidRPr="00106EF4">
        <w:rPr>
          <w:rFonts w:ascii="Arial" w:eastAsia="Times New Roman" w:hAnsi="Arial" w:cs="Arial"/>
          <w:color w:val="000000"/>
          <w:lang w:eastAsia="en-IN" w:bidi="hi-IN"/>
        </w:rPr>
        <w:t xml:space="preserve"> If there are a significant number of outliers, we should treat them separately in the statistical model. One of the approaches is to treat both groups as two different groups and build individual models for both groups and then combine the output.</w:t>
      </w:r>
    </w:p>
    <w:p w:rsidR="00106EF4" w:rsidRPr="00106EF4" w:rsidRDefault="00106EF4" w:rsidP="00106EF4">
      <w:pPr>
        <w:spacing w:after="0" w:line="240" w:lineRule="auto"/>
        <w:jc w:val="center"/>
        <w:rPr>
          <w:rFonts w:ascii="Times New Roman" w:eastAsia="Times New Roman" w:hAnsi="Times New Roman" w:cs="Times New Roman"/>
          <w:sz w:val="24"/>
          <w:szCs w:val="24"/>
          <w:lang w:eastAsia="en-IN" w:bidi="hi-IN"/>
        </w:rPr>
      </w:pPr>
      <w:r>
        <w:rPr>
          <w:rFonts w:ascii="Arial" w:eastAsia="Times New Roman" w:hAnsi="Arial" w:cs="Arial"/>
          <w:noProof/>
          <w:color w:val="000000"/>
          <w:bdr w:val="none" w:sz="0" w:space="0" w:color="auto" w:frame="1"/>
          <w:lang w:eastAsia="en-IN" w:bidi="hi-IN"/>
        </w:rPr>
        <w:drawing>
          <wp:inline distT="0" distB="0" distL="0" distR="0">
            <wp:extent cx="3524250" cy="2419350"/>
            <wp:effectExtent l="0" t="0" r="0" b="0"/>
            <wp:docPr id="1" name="Picture 1" descr="https://lh4.googleusercontent.com/OJ1yoYEuKy2NuQ4PGbwaxtZx1k7hVBrrbyuMnz9YGsPul1uxEAqTtL3-5z45T8DB_Fkrmy8jYr2sklTq4PRwRa80SsL9Vqvid9kPklk0LV-DXo8Nij9R8Fod8hN7xtXjL8mgQMWtfFVr7ohbfaGSOlkrc5u7bAhs_izg6x9NqrptKe5ewpMKiTokzj1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J1yoYEuKy2NuQ4PGbwaxtZx1k7hVBrrbyuMnz9YGsPul1uxEAqTtL3-5z45T8DB_Fkrmy8jYr2sklTq4PRwRa80SsL9Vqvid9kPklk0LV-DXo8Nij9R8Fod8hN7xtXjL8mgQMWtfFVr7ohbfaGSOlkrc5u7bAhs_izg6x9NqrptKe5ewpMKiTokzj1a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419350"/>
                    </a:xfrm>
                    <a:prstGeom prst="rect">
                      <a:avLst/>
                    </a:prstGeom>
                    <a:noFill/>
                    <a:ln>
                      <a:noFill/>
                    </a:ln>
                  </pic:spPr>
                </pic:pic>
              </a:graphicData>
            </a:graphic>
          </wp:inline>
        </w:drawing>
      </w:r>
    </w:p>
    <w:p w:rsidR="00106EF4" w:rsidRPr="00106EF4" w:rsidRDefault="00106EF4" w:rsidP="00106EF4">
      <w:pPr>
        <w:spacing w:after="0" w:line="240" w:lineRule="auto"/>
        <w:jc w:val="center"/>
        <w:rPr>
          <w:rFonts w:ascii="Times New Roman" w:eastAsia="Times New Roman" w:hAnsi="Times New Roman" w:cs="Times New Roman"/>
          <w:sz w:val="24"/>
          <w:szCs w:val="24"/>
          <w:lang w:eastAsia="en-IN" w:bidi="hi-IN"/>
        </w:rPr>
      </w:pPr>
      <w:r w:rsidRPr="00106EF4">
        <w:rPr>
          <w:rFonts w:ascii="Arial" w:eastAsia="Times New Roman" w:hAnsi="Arial" w:cs="Arial"/>
          <w:color w:val="000000"/>
          <w:lang w:eastAsia="en-IN" w:bidi="hi-IN"/>
        </w:rPr>
        <w:t>Model without outliers</w:t>
      </w:r>
    </w:p>
    <w:p w:rsidR="00106EF4" w:rsidRDefault="00106EF4" w:rsidP="002E162A"/>
    <w:p w:rsidR="002E162A" w:rsidRDefault="002E162A" w:rsidP="002E162A">
      <w:r>
        <w:t xml:space="preserve">Illustrate Decision Tree classifier that can classify a flower as belonging to a certain species based on the flower petal and sepal dimensions with python. </w:t>
      </w:r>
    </w:p>
    <w:p w:rsidR="002E162A" w:rsidRDefault="002E162A" w:rsidP="002E162A">
      <w:r>
        <w:t>Paraphrase cross-validating and pruning the decision tree.</w:t>
      </w:r>
    </w:p>
    <w:p w:rsidR="002E162A" w:rsidRDefault="002E162A" w:rsidP="002E162A">
      <w:r>
        <w:t>OR</w:t>
      </w:r>
    </w:p>
    <w:p w:rsidR="004028BA" w:rsidRDefault="002E162A" w:rsidP="002E162A">
      <w:r>
        <w:t xml:space="preserve">Describe the following: </w:t>
      </w:r>
      <w:proofErr w:type="spellStart"/>
      <w:r>
        <w:t>i</w:t>
      </w:r>
      <w:proofErr w:type="spellEnd"/>
      <w:r>
        <w:t>) Contingency table ii) Conditional probability.</w:t>
      </w:r>
    </w:p>
    <w:p w:rsidR="002E162A" w:rsidRDefault="002E162A" w:rsidP="002E162A">
      <w:pPr>
        <w:pStyle w:val="TableParagraph"/>
        <w:tabs>
          <w:tab w:val="left" w:pos="1136"/>
          <w:tab w:val="left" w:pos="2175"/>
          <w:tab w:val="left" w:pos="3504"/>
        </w:tabs>
        <w:spacing w:line="257" w:lineRule="exact"/>
        <w:jc w:val="both"/>
        <w:rPr>
          <w:sz w:val="24"/>
          <w:szCs w:val="24"/>
        </w:rPr>
      </w:pPr>
      <w:r>
        <w:rPr>
          <w:sz w:val="24"/>
          <w:szCs w:val="24"/>
        </w:rPr>
        <w:t xml:space="preserve">Demonstrate </w:t>
      </w:r>
      <w:r w:rsidRPr="006A5B6C">
        <w:rPr>
          <w:sz w:val="24"/>
          <w:szCs w:val="24"/>
        </w:rPr>
        <w:t>logistic regression with python</w:t>
      </w:r>
      <w:r>
        <w:rPr>
          <w:sz w:val="24"/>
          <w:szCs w:val="24"/>
        </w:rPr>
        <w:t xml:space="preserve"> for the following Boston house price sample dataset</w:t>
      </w:r>
      <w:r w:rsidRPr="006A5B6C">
        <w:rPr>
          <w:sz w:val="24"/>
          <w:szCs w:val="24"/>
        </w:rPr>
        <w:t>.</w:t>
      </w:r>
    </w:p>
    <w:p w:rsidR="002E162A" w:rsidRDefault="002E162A" w:rsidP="002E162A">
      <w:r>
        <w:rPr>
          <w:noProof/>
          <w:lang w:eastAsia="en-IN" w:bidi="hi-IN"/>
        </w:rPr>
        <w:drawing>
          <wp:anchor distT="0" distB="0" distL="0" distR="0" simplePos="0" relativeHeight="251659264" behindDoc="0" locked="0" layoutInCell="1" allowOverlap="1" wp14:anchorId="665F2A0C" wp14:editId="6BDD0977">
            <wp:simplePos x="0" y="0"/>
            <wp:positionH relativeFrom="page">
              <wp:posOffset>864235</wp:posOffset>
            </wp:positionH>
            <wp:positionV relativeFrom="paragraph">
              <wp:posOffset>209550</wp:posOffset>
            </wp:positionV>
            <wp:extent cx="4785360" cy="1706880"/>
            <wp:effectExtent l="0" t="0" r="0" b="7620"/>
            <wp:wrapTopAndBottom/>
            <wp:docPr id="1455" name="image4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407.jpeg"/>
                    <pic:cNvPicPr/>
                  </pic:nvPicPr>
                  <pic:blipFill>
                    <a:blip r:embed="rId13" cstate="print"/>
                    <a:stretch>
                      <a:fillRect/>
                    </a:stretch>
                  </pic:blipFill>
                  <pic:spPr>
                    <a:xfrm>
                      <a:off x="0" y="0"/>
                      <a:ext cx="4785360" cy="1706880"/>
                    </a:xfrm>
                    <a:prstGeom prst="rect">
                      <a:avLst/>
                    </a:prstGeom>
                  </pic:spPr>
                </pic:pic>
              </a:graphicData>
            </a:graphic>
            <wp14:sizeRelH relativeFrom="margin">
              <wp14:pctWidth>0</wp14:pctWidth>
            </wp14:sizeRelH>
            <wp14:sizeRelV relativeFrom="margin">
              <wp14:pctHeight>0</wp14:pctHeight>
            </wp14:sizeRelV>
          </wp:anchor>
        </w:drawing>
      </w:r>
    </w:p>
    <w:sectPr w:rsidR="002E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3801"/>
    <w:multiLevelType w:val="multilevel"/>
    <w:tmpl w:val="77D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BB021A"/>
    <w:multiLevelType w:val="multilevel"/>
    <w:tmpl w:val="8B36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2A"/>
    <w:rsid w:val="00106EF4"/>
    <w:rsid w:val="002E162A"/>
    <w:rsid w:val="004028BA"/>
    <w:rsid w:val="00737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E162A"/>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106EF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10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F4"/>
    <w:rPr>
      <w:rFonts w:ascii="Tahoma" w:hAnsi="Tahoma" w:cs="Tahoma"/>
      <w:sz w:val="16"/>
      <w:szCs w:val="16"/>
    </w:rPr>
  </w:style>
  <w:style w:type="character" w:customStyle="1" w:styleId="apple-tab-span">
    <w:name w:val="apple-tab-span"/>
    <w:basedOn w:val="DefaultParagraphFont"/>
    <w:rsid w:val="00737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E162A"/>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106EF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106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F4"/>
    <w:rPr>
      <w:rFonts w:ascii="Tahoma" w:hAnsi="Tahoma" w:cs="Tahoma"/>
      <w:sz w:val="16"/>
      <w:szCs w:val="16"/>
    </w:rPr>
  </w:style>
  <w:style w:type="character" w:customStyle="1" w:styleId="apple-tab-span">
    <w:name w:val="apple-tab-span"/>
    <w:basedOn w:val="DefaultParagraphFont"/>
    <w:rsid w:val="0073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06146">
      <w:bodyDiv w:val="1"/>
      <w:marLeft w:val="0"/>
      <w:marRight w:val="0"/>
      <w:marTop w:val="0"/>
      <w:marBottom w:val="0"/>
      <w:divBdr>
        <w:top w:val="none" w:sz="0" w:space="0" w:color="auto"/>
        <w:left w:val="none" w:sz="0" w:space="0" w:color="auto"/>
        <w:bottom w:val="none" w:sz="0" w:space="0" w:color="auto"/>
        <w:right w:val="none" w:sz="0" w:space="0" w:color="auto"/>
      </w:divBdr>
    </w:div>
    <w:div w:id="21380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2022-11-29T15:19:00Z</dcterms:created>
  <dcterms:modified xsi:type="dcterms:W3CDTF">2022-11-30T16:42:00Z</dcterms:modified>
</cp:coreProperties>
</file>