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E47A5" w:rsidR="00ED027F" w:rsidP="23D56922" w:rsidRDefault="00CE47A5" w14:paraId="2F393C88" w14:textId="02BA47FD">
      <w:pPr>
        <w:pStyle w:val="Heading1"/>
        <w:numPr>
          <w:ilvl w:val="0"/>
          <w:numId w:val="0"/>
        </w:numPr>
        <w:ind w:left="0"/>
        <w:jc w:val="left"/>
        <w:rPr>
          <w:sz w:val="44"/>
          <w:szCs w:val="44"/>
          <w:lang w:val="en-IN"/>
        </w:rPr>
      </w:pPr>
      <w:r w:rsidRPr="23D56922" w:rsidR="00CE47A5">
        <w:rPr>
          <w:sz w:val="44"/>
          <w:szCs w:val="44"/>
          <w:lang w:val="en-IN"/>
        </w:rPr>
        <w:t>Legal Document Clause Analyzer app</w:t>
      </w:r>
    </w:p>
    <w:p w:rsidRPr="00CE47A5" w:rsidR="00CE47A5" w:rsidP="00CE47A5" w:rsidRDefault="00CE47A5" w14:paraId="009A0C01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IN"/>
        </w:rPr>
        <w:t>Sprint-1</w:t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: Document Upload + OCR + Parsing + User Management (MVP)</w:t>
      </w:r>
    </w:p>
    <w:p w:rsidRPr="00CE47A5" w:rsidR="00CE47A5" w:rsidP="00CE47A5" w:rsidRDefault="00CE47A5" w14:paraId="30CB2A60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1) Manage the Header Functions</w:t>
      </w:r>
    </w:p>
    <w:p w:rsidRPr="00CE47A5" w:rsidR="00CE47A5" w:rsidP="00CE47A5" w:rsidRDefault="00CE47A5" w14:paraId="7D257E90" w14:textId="7777777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Login / Registration Management</w:t>
      </w:r>
    </w:p>
    <w:p w:rsidRPr="00CE47A5" w:rsidR="00CE47A5" w:rsidP="00CE47A5" w:rsidRDefault="00CE47A5" w14:paraId="22754FEA" w14:textId="7777777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User Profile Management</w:t>
      </w:r>
    </w:p>
    <w:p w:rsidRPr="00CE47A5" w:rsidR="00CE47A5" w:rsidP="00CE47A5" w:rsidRDefault="00CE47A5" w14:paraId="09878DF7" w14:textId="7777777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Document Upload Management</w:t>
      </w:r>
    </w:p>
    <w:p w:rsidRPr="00CE47A5" w:rsidR="00CE47A5" w:rsidP="00CE47A5" w:rsidRDefault="00CE47A5" w14:paraId="305DFAEC" w14:textId="7777777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Document History Management</w:t>
      </w:r>
    </w:p>
    <w:p w:rsidRPr="00CE47A5" w:rsidR="00CE47A5" w:rsidP="00CE47A5" w:rsidRDefault="00CE47A5" w14:paraId="2070006F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2) Upon Clicking the Login Button</w:t>
      </w:r>
    </w:p>
    <w:p w:rsidRPr="00CE47A5" w:rsidR="00CE47A5" w:rsidP="00CE47A5" w:rsidRDefault="00CE47A5" w14:paraId="03CD6DDB" w14:textId="7777777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Open the login / register page</w:t>
      </w:r>
    </w:p>
    <w:p w:rsidRPr="00CE47A5" w:rsidR="00CE47A5" w:rsidP="00CE47A5" w:rsidRDefault="00CE47A5" w14:paraId="7AFC21A1" w14:textId="7777777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Enable login with user-id and password</w:t>
      </w:r>
    </w:p>
    <w:p w:rsidRPr="00CE47A5" w:rsidR="00CE47A5" w:rsidP="00CE47A5" w:rsidRDefault="00CE47A5" w14:paraId="35A30ABC" w14:textId="7777777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Upon successful login, redirect to the main dashboard</w:t>
      </w:r>
    </w:p>
    <w:p w:rsidRPr="00CE47A5" w:rsidR="00CE47A5" w:rsidP="00CE47A5" w:rsidRDefault="00CE47A5" w14:paraId="4ADFA1D7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3) Upon Clicking the Profile Management Button</w:t>
      </w:r>
    </w:p>
    <w:p w:rsidRPr="00CE47A5" w:rsidR="00CE47A5" w:rsidP="00CE47A5" w:rsidRDefault="00CE47A5" w14:paraId="0050A341" w14:textId="7777777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Show document upload history</w:t>
      </w:r>
    </w:p>
    <w:p w:rsidRPr="00CE47A5" w:rsidR="00CE47A5" w:rsidP="00CE47A5" w:rsidRDefault="00CE47A5" w14:paraId="3093A88A" w14:textId="7777777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Upon saving, display updated details with a confirmation message</w:t>
      </w:r>
    </w:p>
    <w:p w:rsidRPr="00CE47A5" w:rsidR="00CE47A5" w:rsidP="00CE47A5" w:rsidRDefault="00CE47A5" w14:paraId="2BB58B41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4) Upon Clicking the Upload Document Button</w:t>
      </w:r>
    </w:p>
    <w:p w:rsidRPr="00CE47A5" w:rsidR="00CE47A5" w:rsidP="00CE47A5" w:rsidRDefault="00CE47A5" w14:paraId="6EAC0BA9" w14:textId="7777777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Accept PDF, PNG, </w:t>
      </w:r>
      <w:proofErr w:type="spellStart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JPGfile</w:t>
      </w:r>
      <w:proofErr w:type="spellEnd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 formats</w:t>
      </w:r>
    </w:p>
    <w:p w:rsidRPr="00CE47A5" w:rsidR="00CE47A5" w:rsidP="00CE47A5" w:rsidRDefault="00CE47A5" w14:paraId="5948446F" w14:textId="7777777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Run OCR (Tesseract) on image-based uploads to extract raw text</w:t>
      </w:r>
    </w:p>
    <w:p w:rsidRPr="00CE47A5" w:rsidR="00CE47A5" w:rsidP="00CE47A5" w:rsidRDefault="00CE47A5" w14:paraId="447641D9" w14:textId="7777777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Parse and clean extracted text – remove headers, footers, page numbers, and noise</w:t>
      </w:r>
    </w:p>
    <w:p w:rsidRPr="00CE47A5" w:rsidR="00CE47A5" w:rsidP="00CE47A5" w:rsidRDefault="00CE47A5" w14:paraId="07C8EE6A" w14:textId="7777777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Detect document type automatically – Contract, Terms &amp; Conditions, NDA, Privacy Policy, etc.</w:t>
      </w:r>
    </w:p>
    <w:p w:rsidRPr="00CE47A5" w:rsidR="00CE47A5" w:rsidP="00CE47A5" w:rsidRDefault="00CE47A5" w14:paraId="426EFE0C" w14:textId="7777777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Store extracted text and metadata in the database linked to the user's account</w:t>
      </w:r>
    </w:p>
    <w:p w:rsidRPr="00CE47A5" w:rsidR="00CE47A5" w:rsidP="00CE47A5" w:rsidRDefault="00CE47A5" w14:paraId="3714EC46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5) Document History Management</w:t>
      </w:r>
    </w:p>
    <w:p w:rsidRPr="00CE47A5" w:rsidR="00CE47A5" w:rsidP="00CE47A5" w:rsidRDefault="00CE47A5" w14:paraId="38B91212" w14:textId="7777777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Display a list of all previously uploaded documents for the logged-in user (in history tab)</w:t>
      </w:r>
    </w:p>
    <w:p w:rsidRPr="00CE47A5" w:rsidR="00CE47A5" w:rsidP="00CE47A5" w:rsidRDefault="00CE47A5" w14:paraId="2EF711CF" w14:textId="7777777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Allow users to re-open, re-</w:t>
      </w:r>
      <w:proofErr w:type="spellStart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analyze</w:t>
      </w:r>
      <w:proofErr w:type="spellEnd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, or delete past documents</w:t>
      </w:r>
    </w:p>
    <w:p w:rsidRPr="00CE47A5" w:rsidR="00CE47A5" w:rsidP="00CE47A5" w:rsidRDefault="00CE47A5" w14:paraId="577300CC" w14:textId="7777777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Show upload date, document type, and status (Processed / Pending)</w:t>
      </w:r>
    </w:p>
    <w:p w:rsidRPr="00CE47A5" w:rsidR="00CE47A5" w:rsidP="00CE47A5" w:rsidRDefault="00CE47A5" w14:paraId="71F280B3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Sprint-1 Output:</w:t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br/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 working system with user authentication, multi-format document upload, OCR-based text extraction, document type detection, and a document history dashboard.</w:t>
      </w:r>
    </w:p>
    <w:p w:rsidRPr="00CE47A5" w:rsidR="00CE47A5" w:rsidP="00CE47A5" w:rsidRDefault="00CE47A5" w14:paraId="7F40571F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pict w14:anchorId="4291B10C">
          <v:rect id="_x0000_i1169" style="width:0;height:3pt" o:hr="t" o:hrstd="t" o:hralign="center" fillcolor="#a0a0a0" stroked="f"/>
        </w:pict>
      </w:r>
    </w:p>
    <w:p w:rsidRPr="00CE47A5" w:rsidR="00CE47A5" w:rsidP="00CE47A5" w:rsidRDefault="00CE47A5" w14:paraId="625B4974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IN"/>
        </w:rPr>
        <w:t>Sprint-2</w:t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: AI Summarization + Key Clause Extraction + Risk Flagging</w:t>
      </w:r>
    </w:p>
    <w:p w:rsidRPr="00CE47A5" w:rsidR="00CE47A5" w:rsidP="00CE47A5" w:rsidRDefault="00CE47A5" w14:paraId="631DD775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1) Manage the Core AI Functions</w:t>
      </w:r>
    </w:p>
    <w:p w:rsidRPr="00CE47A5" w:rsidR="00CE47A5" w:rsidP="00CE47A5" w:rsidRDefault="00CE47A5" w14:paraId="0ADF8810" w14:textId="7777777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Summarization Engine Management</w:t>
      </w:r>
    </w:p>
    <w:p w:rsidRPr="00CE47A5" w:rsidR="00CE47A5" w:rsidP="00CE47A5" w:rsidRDefault="00CE47A5" w14:paraId="3C737826" w14:textId="7777777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Key Clause Extraction Management</w:t>
      </w:r>
    </w:p>
    <w:p w:rsidRPr="00CE47A5" w:rsidR="00CE47A5" w:rsidP="00CE47A5" w:rsidRDefault="00CE47A5" w14:paraId="34D51555" w14:textId="7777777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Risk &amp; Red-Flag Detection Management</w:t>
      </w:r>
    </w:p>
    <w:p w:rsidRPr="00CE47A5" w:rsidR="00CE47A5" w:rsidP="00CE47A5" w:rsidRDefault="00CE47A5" w14:paraId="6DA03B50" w14:textId="7777777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Summary Display &amp; Export Management</w:t>
      </w:r>
    </w:p>
    <w:p w:rsidRPr="00CE47A5" w:rsidR="00CE47A5" w:rsidP="00CE47A5" w:rsidRDefault="00CE47A5" w14:paraId="3710594F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2) Summarization Engine</w:t>
      </w:r>
    </w:p>
    <w:p w:rsidRPr="00CE47A5" w:rsidR="00CE47A5" w:rsidP="00CE47A5" w:rsidRDefault="00CE47A5" w14:paraId="093EFF3F" w14:textId="7777777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Pass extracted text through </w:t>
      </w:r>
      <w:proofErr w:type="gramStart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</w:t>
      </w:r>
      <w:proofErr w:type="gramEnd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 NLP model</w:t>
      </w:r>
    </w:p>
    <w:p w:rsidRPr="00CE47A5" w:rsidR="00CE47A5" w:rsidP="00CE47A5" w:rsidRDefault="00CE47A5" w14:paraId="50D2DBAB" w14:textId="7777777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Generate a concise plain-English summary of the document</w:t>
      </w:r>
    </w:p>
    <w:p w:rsidRPr="00CE47A5" w:rsidR="00CE47A5" w:rsidP="00CE47A5" w:rsidRDefault="00CE47A5" w14:paraId="44420969" w14:textId="7777777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Produce a structured summary with sections – Purpose, Parties Involved, Key Obligations, Duration, Termination</w:t>
      </w:r>
    </w:p>
    <w:p w:rsidRPr="00CE47A5" w:rsidR="00CE47A5" w:rsidP="00CE47A5" w:rsidRDefault="00CE47A5" w14:paraId="346FD644" w14:textId="7777777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Support short summary (3–5 sentences) and detailed summary (full section-by-section breakdown) modes</w:t>
      </w:r>
    </w:p>
    <w:p w:rsidRPr="00CE47A5" w:rsidR="00CE47A5" w:rsidP="00CE47A5" w:rsidRDefault="00CE47A5" w14:paraId="417BAF5E" w14:textId="77777777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Display summary in a clean, readable format on the document page</w:t>
      </w:r>
    </w:p>
    <w:p w:rsidRPr="00CE47A5" w:rsidR="00CE47A5" w:rsidP="00CE47A5" w:rsidRDefault="00CE47A5" w14:paraId="4103799F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3) Risk &amp; Red-Flag Detection</w:t>
      </w:r>
    </w:p>
    <w:p w:rsidRPr="00CE47A5" w:rsidR="00CE47A5" w:rsidP="00CE47A5" w:rsidRDefault="00CE47A5" w14:paraId="3D5DA5C0" w14:textId="7777777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Flag potentially </w:t>
      </w:r>
      <w:proofErr w:type="spellStart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unfavorable</w:t>
      </w:r>
      <w:proofErr w:type="spellEnd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 or high-risk clauses – e.g., one-sided liability, data sharing with third parties, non-compete restrictions</w:t>
      </w:r>
    </w:p>
    <w:p w:rsidRPr="00CE47A5" w:rsidR="00CE47A5" w:rsidP="00CE47A5" w:rsidRDefault="00CE47A5" w14:paraId="4CAC7A2F" w14:textId="7777777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Assign a risk level to each flag – Low, Medium, or High</w:t>
      </w:r>
    </w:p>
    <w:p w:rsidRPr="00CE47A5" w:rsidR="00CE47A5" w:rsidP="00CE47A5" w:rsidRDefault="00CE47A5" w14:paraId="0FD84933" w14:textId="7777777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Display a Risk Summary card at the top of the analysis page</w:t>
      </w:r>
    </w:p>
    <w:p w:rsidRPr="00CE47A5" w:rsidR="00CE47A5" w:rsidP="00CE47A5" w:rsidRDefault="00CE47A5" w14:paraId="777CE11F" w14:textId="77777777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Allow legal professionals to add manual annotations or override flags</w:t>
      </w:r>
    </w:p>
    <w:p w:rsidRPr="00CE47A5" w:rsidR="00CE47A5" w:rsidP="00CE47A5" w:rsidRDefault="00CE47A5" w14:paraId="0CD559ED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Sprint-2 Output:</w:t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br/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System now supports AI-powered legal summarization, structured clause extraction, risk flagging with severity levels.</w:t>
      </w:r>
    </w:p>
    <w:p w:rsidRPr="00CE47A5" w:rsidR="00CE47A5" w:rsidP="00CE47A5" w:rsidRDefault="00CE47A5" w14:paraId="6FE78FB8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pict w14:anchorId="6A41FD29">
          <v:rect id="_x0000_i1170" style="width:0;height:3pt" o:hr="t" o:hrstd="t" o:hralign="center" fillcolor="#a0a0a0" stroked="f"/>
        </w:pict>
      </w:r>
    </w:p>
    <w:p w:rsidRPr="00CE47A5" w:rsidR="00CE47A5" w:rsidP="00CE47A5" w:rsidRDefault="00CE47A5" w14:paraId="21816FA5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IN"/>
        </w:rPr>
        <w:t>Sprint-3</w:t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: Document Q&amp;A Chat + Multi-Document Support + Admin Dashboard</w:t>
      </w:r>
    </w:p>
    <w:p w:rsidRPr="00CE47A5" w:rsidR="00CE47A5" w:rsidP="00CE47A5" w:rsidRDefault="00CE47A5" w14:paraId="7DA4D2B2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1) Document Q&amp;A Chat Feature</w:t>
      </w:r>
    </w:p>
    <w:p w:rsidRPr="00CE47A5" w:rsidR="00CE47A5" w:rsidP="00CE47A5" w:rsidRDefault="00CE47A5" w14:paraId="3733FAFD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Display an interactive chat interface on each document's analysis page</w:t>
      </w:r>
    </w:p>
    <w:p w:rsidRPr="00CE47A5" w:rsidR="00CE47A5" w:rsidP="00CE47A5" w:rsidRDefault="00CE47A5" w14:paraId="60308D5B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Use a Retrieval-Augmented Generation (RAG) pipeline – embed document chunks into a vector store (e.g., FAISS / </w:t>
      </w:r>
      <w:proofErr w:type="spellStart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ChromaDB</w:t>
      </w:r>
      <w:proofErr w:type="spellEnd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) and retrieve relevant passages for each user query</w:t>
      </w:r>
    </w:p>
    <w:p w:rsidRPr="00CE47A5" w:rsidR="00CE47A5" w:rsidP="00CE47A5" w:rsidRDefault="00CE47A5" w14:paraId="41ABC6E8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Pass retrieved context + user question to an LLM (</w:t>
      </w:r>
      <w:proofErr w:type="spellStart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LegalBERT</w:t>
      </w:r>
      <w:proofErr w:type="spellEnd"/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 xml:space="preserve"> QA / GPT-based model) to generate accurate, grounded answers</w:t>
      </w:r>
    </w:p>
    <w:p w:rsidRPr="00CE47A5" w:rsidR="00CE47A5" w:rsidP="00CE47A5" w:rsidRDefault="00CE47A5" w14:paraId="75FA8CDE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Display the source snippet from the document alongside each answer for transparency</w:t>
      </w:r>
    </w:p>
    <w:p w:rsidRPr="00CE47A5" w:rsidR="00CE47A5" w:rsidP="00CE47A5" w:rsidRDefault="00CE47A5" w14:paraId="27FB11A4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Maintain conversation history within the session so users can ask follow-up questions</w:t>
      </w:r>
    </w:p>
    <w:p w:rsidRPr="00CE47A5" w:rsidR="00CE47A5" w:rsidP="00CE47A5" w:rsidRDefault="00CE47A5" w14:paraId="65E0971E" w14:textId="77777777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Handle out-of-scope questions gracefully – e.g., "This information is not found in the uploaded document"</w:t>
      </w:r>
    </w:p>
    <w:p w:rsidRPr="00CE47A5" w:rsidR="00CE47A5" w:rsidP="00CE47A5" w:rsidRDefault="00CE47A5" w14:paraId="7412523B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3) Multi-Document Comparison</w:t>
      </w:r>
    </w:p>
    <w:p w:rsidRPr="00CE47A5" w:rsidR="00CE47A5" w:rsidP="00CE47A5" w:rsidRDefault="00CE47A5" w14:paraId="7DE996B1" w14:textId="7777777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Allow users to select two or more documents from their history for side-by-side comparison</w:t>
      </w:r>
    </w:p>
    <w:p w:rsidRPr="00CE47A5" w:rsidR="00CE47A5" w:rsidP="00CE47A5" w:rsidRDefault="00CE47A5" w14:paraId="05470ED9" w14:textId="7777777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Highlight differences in key clauses, obligations, and risk flags across documents</w:t>
      </w:r>
    </w:p>
    <w:p w:rsidRPr="00CE47A5" w:rsidR="00CE47A5" w:rsidP="00CE47A5" w:rsidRDefault="00CE47A5" w14:paraId="121148C4" w14:textId="7777777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Generate a comparison summary – e.g., "Document B has stricter liability terms than Document A"</w:t>
      </w:r>
    </w:p>
    <w:p w:rsidRPr="00CE47A5" w:rsidR="00CE47A5" w:rsidP="00CE47A5" w:rsidRDefault="00CE47A5" w14:paraId="3C2147F1" w14:textId="77777777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Useful for comparing contract versions or vendor agreements</w:t>
      </w:r>
    </w:p>
    <w:p w:rsidRPr="00CE47A5" w:rsidR="00CE47A5" w:rsidP="00CE47A5" w:rsidRDefault="00CE47A5" w14:paraId="63D1BFFE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4) Notification &amp; Alert Management</w:t>
      </w:r>
    </w:p>
    <w:p w:rsidRPr="00CE47A5" w:rsidR="00CE47A5" w:rsidP="00CE47A5" w:rsidRDefault="00CE47A5" w14:paraId="00BF4C25" w14:textId="77777777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Notify the user via email or in-app alert when document processing is complete</w:t>
      </w:r>
    </w:p>
    <w:p w:rsidRPr="00CE47A5" w:rsidR="00CE47A5" w:rsidP="00CE47A5" w:rsidRDefault="00CE47A5" w14:paraId="45D8C4E3" w14:textId="77777777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Alert users if a high-risk clause is detected in their document</w:t>
      </w:r>
    </w:p>
    <w:p w:rsidRPr="00CE47A5" w:rsidR="00CE47A5" w:rsidP="00CE47A5" w:rsidRDefault="00CE47A5" w14:paraId="28062111" w14:textId="77777777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Optionally set reminders for contract expiry dates extracted from the document</w:t>
      </w:r>
    </w:p>
    <w:p w:rsidRPr="00CE47A5" w:rsidR="00CE47A5" w:rsidP="00CE47A5" w:rsidRDefault="00CE47A5" w14:paraId="0E2F5DFF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5) Admin Dashboard &amp; Analytics</w:t>
      </w:r>
    </w:p>
    <w:p w:rsidRPr="00CE47A5" w:rsidR="00CE47A5" w:rsidP="00CE47A5" w:rsidRDefault="00CE47A5" w14:paraId="4A35CACA" w14:textId="7777777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Admin can view all registered users and their document upload activity</w:t>
      </w:r>
    </w:p>
    <w:p w:rsidRPr="00CE47A5" w:rsidR="00CE47A5" w:rsidP="00CE47A5" w:rsidRDefault="00CE47A5" w14:paraId="0CB18858" w14:textId="7777777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Admin can view platform-wide analytics – total documents processed, most common document types, average risk scores</w:t>
      </w:r>
    </w:p>
    <w:p w:rsidRPr="00CE47A5" w:rsidR="00CE47A5" w:rsidP="00CE47A5" w:rsidRDefault="00CE47A5" w14:paraId="11C84D19" w14:textId="7777777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Admin can manage user roles – promote a user to Legal Professional, or suspend accounts</w:t>
      </w:r>
    </w:p>
    <w:p w:rsidRPr="00CE47A5" w:rsidR="00CE47A5" w:rsidP="00CE47A5" w:rsidRDefault="00CE47A5" w14:paraId="4C42633E" w14:textId="77777777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Admin can view model performance metrics and flag incorrect AI outputs for retraining</w:t>
      </w:r>
    </w:p>
    <w:p w:rsidRPr="00CE47A5" w:rsidR="00CE47A5" w:rsidP="00CE47A5" w:rsidRDefault="00CE47A5" w14:paraId="29E60CFA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8"/>
          <w:szCs w:val="28"/>
          <w:lang w:val="en-IN"/>
        </w:rPr>
      </w:pP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Sprint-3 Output:</w:t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br/>
      </w:r>
      <w:r w:rsidRPr="00CE47A5">
        <w:rPr>
          <w:rFonts w:ascii="Calibri" w:hAnsi="Calibri" w:cs="Calibri"/>
          <w:color w:val="000000"/>
          <w:sz w:val="28"/>
          <w:szCs w:val="28"/>
          <w:lang w:val="en-IN"/>
        </w:rPr>
        <w:t>Complete product with an AI-powered document Q&amp;A chatbot (RAG pipeline), multi-document comparison, smart notifications, and a full admin analytics dashboard.</w:t>
      </w:r>
    </w:p>
    <w:p w:rsidRPr="00CE47A5" w:rsidR="005C53DE" w:rsidP="00CE47A5" w:rsidRDefault="005C53DE" w14:paraId="3F91A3FE" w14:textId="77777777">
      <w:pPr>
        <w:autoSpaceDE w:val="0"/>
        <w:autoSpaceDN w:val="0"/>
        <w:adjustRightInd w:val="0"/>
        <w:spacing w:after="0" w:line="240" w:lineRule="auto"/>
        <w:ind w:left="360"/>
        <w:rPr>
          <w:sz w:val="32"/>
          <w:szCs w:val="32"/>
        </w:rPr>
      </w:pPr>
    </w:p>
    <w:sectPr w:rsidRPr="00CE47A5" w:rsidR="005C53DE" w:rsidSect="00DC01F0">
      <w:headerReference w:type="default" r:id="rId8"/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71D" w:rsidP="00DC01F0" w:rsidRDefault="00DE171D" w14:paraId="79B4951B" w14:textId="77777777">
      <w:pPr>
        <w:spacing w:after="0" w:line="240" w:lineRule="auto"/>
      </w:pPr>
      <w:r>
        <w:separator/>
      </w:r>
    </w:p>
  </w:endnote>
  <w:endnote w:type="continuationSeparator" w:id="0">
    <w:p w:rsidR="00DE171D" w:rsidP="00DC01F0" w:rsidRDefault="00DE171D" w14:paraId="003C53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71D" w:rsidP="00DC01F0" w:rsidRDefault="00DE171D" w14:paraId="5F4FA6FC" w14:textId="77777777">
      <w:pPr>
        <w:spacing w:after="0" w:line="240" w:lineRule="auto"/>
      </w:pPr>
      <w:r>
        <w:separator/>
      </w:r>
    </w:p>
  </w:footnote>
  <w:footnote w:type="continuationSeparator" w:id="0">
    <w:p w:rsidR="00DE171D" w:rsidP="00DC01F0" w:rsidRDefault="00DE171D" w14:paraId="000602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0484" w:rsidP="00DC01F0" w:rsidRDefault="00350484" w14:paraId="4A49C4D2" w14:textId="77777777">
    <w:pPr>
      <w:pStyle w:val="Header"/>
      <w:pBdr>
        <w:bottom w:val="single" w:color="auto" w:sz="4" w:space="1"/>
      </w:pBdr>
    </w:pPr>
    <w:r>
      <w:t>Software Engineering Course</w:t>
    </w:r>
    <w:r>
      <w:tab/>
    </w:r>
    <w:r>
      <w:tab/>
    </w:r>
    <w:r>
      <w:t>Use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A2C"/>
    <w:multiLevelType w:val="multilevel"/>
    <w:tmpl w:val="49A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074FC6"/>
    <w:multiLevelType w:val="hybridMultilevel"/>
    <w:tmpl w:val="49280736"/>
    <w:lvl w:ilvl="0" w:tplc="83C83978">
      <w:start w:val="1"/>
      <w:numFmt w:val="decimal"/>
      <w:pStyle w:val="Heading1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F5B41F5"/>
    <w:multiLevelType w:val="hybridMultilevel"/>
    <w:tmpl w:val="1026D62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1134810"/>
    <w:multiLevelType w:val="multilevel"/>
    <w:tmpl w:val="8BA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B7B6445"/>
    <w:multiLevelType w:val="multilevel"/>
    <w:tmpl w:val="D27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07D07A0"/>
    <w:multiLevelType w:val="multilevel"/>
    <w:tmpl w:val="776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79E0D5B"/>
    <w:multiLevelType w:val="multilevel"/>
    <w:tmpl w:val="07E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C545708"/>
    <w:multiLevelType w:val="multilevel"/>
    <w:tmpl w:val="527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0F14766"/>
    <w:multiLevelType w:val="multilevel"/>
    <w:tmpl w:val="89C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FE571B1"/>
    <w:multiLevelType w:val="multilevel"/>
    <w:tmpl w:val="CB2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171470D"/>
    <w:multiLevelType w:val="multilevel"/>
    <w:tmpl w:val="FA2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26B4A94"/>
    <w:multiLevelType w:val="multilevel"/>
    <w:tmpl w:val="B5E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3017A4A"/>
    <w:multiLevelType w:val="multilevel"/>
    <w:tmpl w:val="876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F167ED4"/>
    <w:multiLevelType w:val="multilevel"/>
    <w:tmpl w:val="D97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C1158D8"/>
    <w:multiLevelType w:val="multilevel"/>
    <w:tmpl w:val="1DCA31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num w:numId="1" w16cid:durableId="1009674697">
    <w:abstractNumId w:val="2"/>
  </w:num>
  <w:num w:numId="2" w16cid:durableId="1450124127">
    <w:abstractNumId w:val="1"/>
  </w:num>
  <w:num w:numId="3" w16cid:durableId="2135558073">
    <w:abstractNumId w:val="14"/>
  </w:num>
  <w:num w:numId="4" w16cid:durableId="2053115184">
    <w:abstractNumId w:val="11"/>
  </w:num>
  <w:num w:numId="5" w16cid:durableId="139538515">
    <w:abstractNumId w:val="7"/>
  </w:num>
  <w:num w:numId="6" w16cid:durableId="132604968">
    <w:abstractNumId w:val="3"/>
  </w:num>
  <w:num w:numId="7" w16cid:durableId="1151169962">
    <w:abstractNumId w:val="6"/>
  </w:num>
  <w:num w:numId="8" w16cid:durableId="1662852487">
    <w:abstractNumId w:val="9"/>
  </w:num>
  <w:num w:numId="9" w16cid:durableId="551960478">
    <w:abstractNumId w:val="0"/>
  </w:num>
  <w:num w:numId="10" w16cid:durableId="309215303">
    <w:abstractNumId w:val="10"/>
  </w:num>
  <w:num w:numId="11" w16cid:durableId="277684880">
    <w:abstractNumId w:val="5"/>
  </w:num>
  <w:num w:numId="12" w16cid:durableId="2063744074">
    <w:abstractNumId w:val="8"/>
  </w:num>
  <w:num w:numId="13" w16cid:durableId="1002708529">
    <w:abstractNumId w:val="4"/>
  </w:num>
  <w:num w:numId="14" w16cid:durableId="1225484921">
    <w:abstractNumId w:val="12"/>
  </w:num>
  <w:num w:numId="15" w16cid:durableId="1916277182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7F"/>
    <w:rsid w:val="000232A8"/>
    <w:rsid w:val="000327C5"/>
    <w:rsid w:val="000416E2"/>
    <w:rsid w:val="000921B0"/>
    <w:rsid w:val="000C580B"/>
    <w:rsid w:val="000D670E"/>
    <w:rsid w:val="001273DA"/>
    <w:rsid w:val="00142489"/>
    <w:rsid w:val="0017232D"/>
    <w:rsid w:val="00192F76"/>
    <w:rsid w:val="001F7465"/>
    <w:rsid w:val="00207795"/>
    <w:rsid w:val="00240764"/>
    <w:rsid w:val="002B6F90"/>
    <w:rsid w:val="00350484"/>
    <w:rsid w:val="003705C8"/>
    <w:rsid w:val="00370C61"/>
    <w:rsid w:val="00392729"/>
    <w:rsid w:val="003A34B3"/>
    <w:rsid w:val="003A6562"/>
    <w:rsid w:val="00424681"/>
    <w:rsid w:val="004B0944"/>
    <w:rsid w:val="004F2FC4"/>
    <w:rsid w:val="00507060"/>
    <w:rsid w:val="00562250"/>
    <w:rsid w:val="0058177E"/>
    <w:rsid w:val="0058418F"/>
    <w:rsid w:val="00586371"/>
    <w:rsid w:val="00595642"/>
    <w:rsid w:val="00597AFD"/>
    <w:rsid w:val="005C53DE"/>
    <w:rsid w:val="005F7256"/>
    <w:rsid w:val="0060329D"/>
    <w:rsid w:val="006453BA"/>
    <w:rsid w:val="007109FA"/>
    <w:rsid w:val="007909D6"/>
    <w:rsid w:val="007E2211"/>
    <w:rsid w:val="007F1F43"/>
    <w:rsid w:val="008411F6"/>
    <w:rsid w:val="00850440"/>
    <w:rsid w:val="00890D1B"/>
    <w:rsid w:val="008C077D"/>
    <w:rsid w:val="008E6B9E"/>
    <w:rsid w:val="009078A6"/>
    <w:rsid w:val="00936639"/>
    <w:rsid w:val="009828DA"/>
    <w:rsid w:val="009E6BD8"/>
    <w:rsid w:val="009F0991"/>
    <w:rsid w:val="00A14F43"/>
    <w:rsid w:val="00AA1896"/>
    <w:rsid w:val="00AF723D"/>
    <w:rsid w:val="00B63431"/>
    <w:rsid w:val="00B827EC"/>
    <w:rsid w:val="00BE215D"/>
    <w:rsid w:val="00BF2A1B"/>
    <w:rsid w:val="00C1046A"/>
    <w:rsid w:val="00C206A9"/>
    <w:rsid w:val="00C60958"/>
    <w:rsid w:val="00C637A6"/>
    <w:rsid w:val="00C7299D"/>
    <w:rsid w:val="00C7439E"/>
    <w:rsid w:val="00CE47A5"/>
    <w:rsid w:val="00D75621"/>
    <w:rsid w:val="00D92BCE"/>
    <w:rsid w:val="00DB0736"/>
    <w:rsid w:val="00DC01F0"/>
    <w:rsid w:val="00DC3FD0"/>
    <w:rsid w:val="00DE171D"/>
    <w:rsid w:val="00DF4720"/>
    <w:rsid w:val="00E01460"/>
    <w:rsid w:val="00E03BD0"/>
    <w:rsid w:val="00E145DB"/>
    <w:rsid w:val="00E252D6"/>
    <w:rsid w:val="00E34822"/>
    <w:rsid w:val="00E51D64"/>
    <w:rsid w:val="00ED027F"/>
    <w:rsid w:val="00EF65EF"/>
    <w:rsid w:val="00F02435"/>
    <w:rsid w:val="00F40EA6"/>
    <w:rsid w:val="00FD2A35"/>
    <w:rsid w:val="00FD42EC"/>
    <w:rsid w:val="00FD5DEC"/>
    <w:rsid w:val="00FE726F"/>
    <w:rsid w:val="23D5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779BB"/>
  <w15:chartTrackingRefBased/>
  <w15:docId w15:val="{5C7ABBAB-0BD0-4CDE-A3E9-72D766AADB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61"/>
    <w:pPr>
      <w:keepNext/>
      <w:keepLines/>
      <w:numPr>
        <w:numId w:val="2"/>
      </w:numPr>
      <w:spacing w:before="240" w:after="0"/>
      <w:ind w:left="5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7A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D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A35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370C61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70C61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FE726F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72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E726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01F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01F0"/>
  </w:style>
  <w:style w:type="paragraph" w:styleId="Footer">
    <w:name w:val="footer"/>
    <w:basedOn w:val="Normal"/>
    <w:link w:val="FooterChar"/>
    <w:uiPriority w:val="99"/>
    <w:unhideWhenUsed/>
    <w:rsid w:val="00DC01F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01F0"/>
  </w:style>
  <w:style w:type="character" w:styleId="Heading3Char" w:customStyle="1">
    <w:name w:val="Heading 3 Char"/>
    <w:basedOn w:val="DefaultParagraphFont"/>
    <w:link w:val="Heading3"/>
    <w:uiPriority w:val="9"/>
    <w:semiHidden/>
    <w:rsid w:val="00E145D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145DB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E47A5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408B0-90D3-4CBC-97E5-6E1AAF2E5B2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TCS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Venkatakrishnan  Pichumani</dc:creator>
  <keywords/>
  <dc:description/>
  <lastModifiedBy>AYUSH JOHN DANIEL-[BL.EN.U4AIE23150]</lastModifiedBy>
  <revision>17</revision>
  <dcterms:created xsi:type="dcterms:W3CDTF">2018-03-20T05:18:00.0000000Z</dcterms:created>
  <dcterms:modified xsi:type="dcterms:W3CDTF">2026-02-27T03:03:37.8859102Z</dcterms:modified>
</coreProperties>
</file>