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E34C" w14:textId="77777777" w:rsidR="001919AE" w:rsidRPr="00210765" w:rsidRDefault="001919AE" w:rsidP="001919AE">
      <w:pPr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210765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Tapan Sinha (2017UCO1663)</w:t>
      </w:r>
    </w:p>
    <w:p w14:paraId="47D498C2" w14:textId="45921090" w:rsidR="001919AE" w:rsidRDefault="001919AE" w:rsidP="001919AE">
      <w:pPr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210765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EPP Assignment</w:t>
      </w:r>
    </w:p>
    <w:p w14:paraId="0F922B7F" w14:textId="77777777" w:rsidR="00210765" w:rsidRPr="00210765" w:rsidRDefault="00210765" w:rsidP="001919AE">
      <w:pPr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19DAF817" w14:textId="03B81505" w:rsidR="001919AE" w:rsidRPr="00210765" w:rsidRDefault="001919AE" w:rsidP="00FD7CD7">
      <w:pPr>
        <w:pStyle w:val="NormalWeb"/>
        <w:spacing w:before="24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210765">
        <w:rPr>
          <w:rFonts w:asciiTheme="minorHAnsi" w:hAnsiTheme="minorHAnsi" w:cstheme="minorHAnsi"/>
          <w:color w:val="333333"/>
          <w:sz w:val="40"/>
          <w:szCs w:val="40"/>
        </w:rPr>
        <w:t>Write short notes on following</w:t>
      </w:r>
      <w:r w:rsidR="00FD7CD7" w:rsidRPr="00210765">
        <w:rPr>
          <w:rFonts w:asciiTheme="minorHAnsi" w:hAnsiTheme="minorHAnsi" w:cstheme="minorHAnsi"/>
          <w:color w:val="333333"/>
          <w:sz w:val="40"/>
          <w:szCs w:val="40"/>
        </w:rPr>
        <w:t>:</w:t>
      </w:r>
    </w:p>
    <w:p w14:paraId="61B7F240" w14:textId="480B1E8F" w:rsidR="00FD7CD7" w:rsidRPr="00210765" w:rsidRDefault="001919AE" w:rsidP="00FD7CD7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210765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Scru</w:t>
      </w:r>
      <w:r w:rsidR="00FD7CD7" w:rsidRPr="00210765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m</w:t>
      </w:r>
    </w:p>
    <w:p w14:paraId="63EF68EB" w14:textId="759B700A" w:rsidR="00FD7CD7" w:rsidRDefault="00FD7CD7" w:rsidP="00F31FB0">
      <w:pPr>
        <w:shd w:val="clear" w:color="auto" w:fill="FFFFFF"/>
        <w:spacing w:before="150" w:after="150" w:line="408" w:lineRule="atLeast"/>
        <w:ind w:left="720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FE4595">
        <w:rPr>
          <w:rFonts w:cstheme="minorHAnsi"/>
          <w:color w:val="333333"/>
          <w:sz w:val="36"/>
          <w:szCs w:val="36"/>
          <w:shd w:val="clear" w:color="auto" w:fill="FFFFFF"/>
        </w:rPr>
        <w:t xml:space="preserve">Scrum is </w:t>
      </w:r>
      <w:r w:rsidR="00FE4595" w:rsidRPr="00FE4595">
        <w:rPr>
          <w:rFonts w:cstheme="minorHAnsi"/>
          <w:color w:val="333333"/>
          <w:sz w:val="36"/>
          <w:szCs w:val="36"/>
          <w:shd w:val="clear" w:color="auto" w:fill="FFFFFF"/>
        </w:rPr>
        <w:t xml:space="preserve">a </w:t>
      </w:r>
      <w:r w:rsidRPr="00FE4595">
        <w:rPr>
          <w:rFonts w:cstheme="minorHAnsi"/>
          <w:sz w:val="36"/>
          <w:szCs w:val="36"/>
          <w:shd w:val="clear" w:color="auto" w:fill="FFFFFF"/>
        </w:rPr>
        <w:t>project management</w:t>
      </w:r>
      <w:r w:rsidR="00FE4595" w:rsidRPr="00FE4595">
        <w:rPr>
          <w:rFonts w:cstheme="minorHAnsi"/>
          <w:sz w:val="36"/>
          <w:szCs w:val="36"/>
          <w:shd w:val="clear" w:color="auto" w:fill="FFFFFF"/>
        </w:rPr>
        <w:t xml:space="preserve"> approach used in Agile development</w:t>
      </w:r>
      <w:r w:rsidRPr="00FE4595">
        <w:rPr>
          <w:rFonts w:cstheme="minorHAnsi"/>
          <w:color w:val="333333"/>
          <w:sz w:val="36"/>
          <w:szCs w:val="36"/>
          <w:shd w:val="clear" w:color="auto" w:fill="FFFFFF"/>
        </w:rPr>
        <w:t xml:space="preserve">. </w:t>
      </w:r>
      <w:r w:rsidR="00FE4595" w:rsidRPr="00FE4595">
        <w:rPr>
          <w:rFonts w:cstheme="minorHAnsi"/>
          <w:color w:val="333333"/>
          <w:sz w:val="36"/>
          <w:szCs w:val="36"/>
          <w:shd w:val="clear" w:color="auto" w:fill="FFFFFF"/>
        </w:rPr>
        <w:t>It</w:t>
      </w:r>
      <w:r w:rsidRPr="00FE4595">
        <w:rPr>
          <w:rFonts w:cstheme="minorHAnsi"/>
          <w:color w:val="333333"/>
          <w:sz w:val="36"/>
          <w:szCs w:val="36"/>
          <w:shd w:val="clear" w:color="auto" w:fill="FFFFFF"/>
        </w:rPr>
        <w:t> favo</w:t>
      </w:r>
      <w:r w:rsidRPr="00FE4595">
        <w:rPr>
          <w:rFonts w:cstheme="minorHAnsi"/>
          <w:color w:val="333333"/>
          <w:sz w:val="36"/>
          <w:szCs w:val="36"/>
          <w:shd w:val="clear" w:color="auto" w:fill="FFFFFF"/>
        </w:rPr>
        <w:t>u</w:t>
      </w:r>
      <w:r w:rsidRPr="00FE4595">
        <w:rPr>
          <w:rFonts w:cstheme="minorHAnsi"/>
          <w:color w:val="333333"/>
          <w:sz w:val="36"/>
          <w:szCs w:val="36"/>
          <w:shd w:val="clear" w:color="auto" w:fill="FFFFFF"/>
        </w:rPr>
        <w:t xml:space="preserve">rs moving projects forward via short-term blocks of work called sprints, which are usually confined to two-week intervals. Teams working with this framework are self-organizing and not top-down or hierarchical in nature. Scrum-specific roles include the </w:t>
      </w:r>
      <w:r w:rsidR="00322E5F">
        <w:rPr>
          <w:rFonts w:cstheme="minorHAnsi"/>
          <w:color w:val="333333"/>
          <w:sz w:val="36"/>
          <w:szCs w:val="36"/>
          <w:shd w:val="clear" w:color="auto" w:fill="FFFFFF"/>
        </w:rPr>
        <w:t>Scrum m</w:t>
      </w:r>
      <w:r w:rsidRPr="00FE4595">
        <w:rPr>
          <w:rFonts w:cstheme="minorHAnsi"/>
          <w:color w:val="333333"/>
          <w:sz w:val="36"/>
          <w:szCs w:val="36"/>
          <w:shd w:val="clear" w:color="auto" w:fill="FFFFFF"/>
        </w:rPr>
        <w:t>aster, essentially a team guide and the </w:t>
      </w:r>
      <w:r w:rsidR="00FE4595">
        <w:rPr>
          <w:rFonts w:cstheme="minorHAnsi"/>
          <w:sz w:val="36"/>
          <w:szCs w:val="36"/>
          <w:shd w:val="clear" w:color="auto" w:fill="FFFFFF"/>
        </w:rPr>
        <w:t>product owner</w:t>
      </w:r>
      <w:r w:rsidRPr="00FE4595">
        <w:rPr>
          <w:rFonts w:cstheme="minorHAnsi"/>
          <w:color w:val="333333"/>
          <w:sz w:val="36"/>
          <w:szCs w:val="36"/>
          <w:shd w:val="clear" w:color="auto" w:fill="FFFFFF"/>
        </w:rPr>
        <w:t>, who represents the business and customers</w:t>
      </w:r>
      <w:r w:rsidR="00FE4595" w:rsidRPr="00FE4595">
        <w:rPr>
          <w:rFonts w:cstheme="minorHAnsi"/>
          <w:color w:val="333333"/>
          <w:sz w:val="36"/>
          <w:szCs w:val="36"/>
          <w:shd w:val="clear" w:color="auto" w:fill="FFFFFF"/>
        </w:rPr>
        <w:t xml:space="preserve">. </w:t>
      </w:r>
      <w:r w:rsidRPr="00FD7CD7">
        <w:rPr>
          <w:rFonts w:eastAsia="Times New Roman" w:cstheme="minorHAnsi"/>
          <w:color w:val="333333"/>
          <w:sz w:val="36"/>
          <w:szCs w:val="36"/>
          <w:lang w:eastAsia="en-IN"/>
        </w:rPr>
        <w:t>It is easy to understand</w:t>
      </w:r>
      <w:r w:rsidR="00FE4595" w:rsidRPr="00FE4595">
        <w:rPr>
          <w:rFonts w:cstheme="minorHAnsi"/>
          <w:color w:val="333333"/>
          <w:sz w:val="36"/>
          <w:szCs w:val="36"/>
        </w:rPr>
        <w:t xml:space="preserve"> and allows</w:t>
      </w:r>
      <w:r w:rsidRPr="00FD7CD7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rapid feedback</w:t>
      </w:r>
      <w:r w:rsidR="00FE4595">
        <w:rPr>
          <w:rFonts w:cstheme="minorHAnsi"/>
          <w:color w:val="333333"/>
          <w:sz w:val="36"/>
          <w:szCs w:val="36"/>
        </w:rPr>
        <w:t xml:space="preserve"> and </w:t>
      </w:r>
      <w:r w:rsidRPr="00FD7CD7">
        <w:rPr>
          <w:rFonts w:eastAsia="Times New Roman" w:cstheme="minorHAnsi"/>
          <w:color w:val="333333"/>
          <w:sz w:val="36"/>
          <w:szCs w:val="36"/>
          <w:lang w:eastAsia="en-IN"/>
        </w:rPr>
        <w:t>issues to be brought up through daily meetings</w:t>
      </w:r>
      <w:r w:rsidR="00FE4595">
        <w:rPr>
          <w:rFonts w:cstheme="minorHAnsi"/>
          <w:color w:val="333333"/>
          <w:sz w:val="36"/>
          <w:szCs w:val="36"/>
        </w:rPr>
        <w:t xml:space="preserve">. Often this framework </w:t>
      </w:r>
      <w:r w:rsidR="00FE4595" w:rsidRPr="00FD7CD7">
        <w:rPr>
          <w:rFonts w:eastAsia="Times New Roman" w:cstheme="minorHAnsi"/>
          <w:color w:val="333333"/>
          <w:sz w:val="36"/>
          <w:szCs w:val="36"/>
          <w:lang w:eastAsia="en-IN"/>
        </w:rPr>
        <w:t>can place a high degree of pressure on the team due to the frequent</w:t>
      </w:r>
      <w:r w:rsidR="00FE4595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and</w:t>
      </w:r>
      <w:r w:rsidR="00FE4595" w:rsidRPr="00FD7CD7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short deadlines</w:t>
      </w:r>
      <w:r w:rsidR="00FE4595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</w:p>
    <w:p w14:paraId="672625B8" w14:textId="77777777" w:rsidR="00210765" w:rsidRPr="00FE4595" w:rsidRDefault="00210765" w:rsidP="00210765">
      <w:pPr>
        <w:shd w:val="clear" w:color="auto" w:fill="FFFFFF"/>
        <w:spacing w:before="150" w:after="150" w:line="408" w:lineRule="atLeast"/>
        <w:ind w:left="720"/>
        <w:rPr>
          <w:rFonts w:eastAsia="Times New Roman" w:cstheme="minorHAnsi"/>
          <w:color w:val="333333"/>
          <w:sz w:val="36"/>
          <w:szCs w:val="36"/>
          <w:lang w:eastAsia="en-IN"/>
        </w:rPr>
      </w:pPr>
    </w:p>
    <w:p w14:paraId="535088C4" w14:textId="5991E875" w:rsidR="001919AE" w:rsidRPr="00210765" w:rsidRDefault="001919AE" w:rsidP="00FD7CD7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210765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Lean Development</w:t>
      </w:r>
    </w:p>
    <w:p w14:paraId="5874B236" w14:textId="3D81E7E0" w:rsidR="00FD7CD7" w:rsidRDefault="00322E5F" w:rsidP="00F31FB0">
      <w:pPr>
        <w:pStyle w:val="NormalWeb"/>
        <w:shd w:val="clear" w:color="auto" w:fill="FFFFFF"/>
        <w:spacing w:before="150" w:beforeAutospacing="0" w:after="150" w:afterAutospacing="0" w:line="408" w:lineRule="atLeast"/>
        <w:ind w:left="720"/>
        <w:rPr>
          <w:rFonts w:asciiTheme="minorHAnsi" w:hAnsiTheme="minorHAnsi" w:cstheme="minorHAnsi"/>
          <w:color w:val="333333"/>
          <w:sz w:val="36"/>
          <w:szCs w:val="36"/>
        </w:rPr>
      </w:pPr>
      <w:r w:rsidRPr="00322E5F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It is an Agile</w:t>
      </w:r>
      <w:r w:rsidR="00FD7CD7" w:rsidRPr="00322E5F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framework</w:t>
      </w:r>
      <w:r w:rsidR="00FD7CD7" w:rsidRPr="00322E5F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 based on optimizing development time and resources, eliminating waste, and ultimately delivering only what the product needs. Th</w:t>
      </w:r>
      <w:r w:rsidRPr="00322E5F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is </w:t>
      </w:r>
      <w:r w:rsidR="00FD7CD7" w:rsidRPr="00322E5F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approach is also referred to as the </w:t>
      </w:r>
      <w:r w:rsidR="00FD7CD7" w:rsidRPr="00322E5F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Minimum Viable Product </w:t>
      </w:r>
      <w:r w:rsidR="00FD7CD7" w:rsidRPr="00322E5F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strategy, in which a team releases a bare-minimum version of its product to the market, learns from users what they like, don’t like and want to be added, and then iterates based on this feedback.</w:t>
      </w:r>
      <w:r w:rsidRPr="00322E5F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Its </w:t>
      </w:r>
      <w:r w:rsidRPr="00322E5F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lastRenderedPageBreak/>
        <w:t>s</w:t>
      </w:r>
      <w:r w:rsidR="00FD7CD7" w:rsidRPr="00322E5F">
        <w:rPr>
          <w:rFonts w:cstheme="minorHAnsi"/>
          <w:color w:val="333333"/>
          <w:sz w:val="36"/>
          <w:szCs w:val="36"/>
        </w:rPr>
        <w:t>treamlined approach allows more functionality to be delivered in less time</w:t>
      </w:r>
      <w:r w:rsidRPr="00322E5F">
        <w:rPr>
          <w:rFonts w:cstheme="minorHAnsi"/>
          <w:color w:val="333333"/>
          <w:sz w:val="36"/>
          <w:szCs w:val="36"/>
        </w:rPr>
        <w:t>. It e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liminates unnecessary activity, and as a result can reduce costs</w:t>
      </w:r>
      <w:r w:rsidRPr="00322E5F">
        <w:rPr>
          <w:rFonts w:asciiTheme="minorHAnsi" w:hAnsiTheme="minorHAnsi" w:cstheme="minorHAnsi"/>
          <w:color w:val="333333"/>
          <w:sz w:val="36"/>
          <w:szCs w:val="36"/>
        </w:rPr>
        <w:t xml:space="preserve">. The development team </w:t>
      </w:r>
      <w:r>
        <w:rPr>
          <w:rFonts w:asciiTheme="minorHAnsi" w:hAnsiTheme="minorHAnsi" w:cstheme="minorHAnsi"/>
          <w:color w:val="333333"/>
          <w:sz w:val="36"/>
          <w:szCs w:val="36"/>
        </w:rPr>
        <w:t>get</w:t>
      </w:r>
      <w:r w:rsidRPr="00322E5F">
        <w:rPr>
          <w:rFonts w:asciiTheme="minorHAnsi" w:hAnsiTheme="minorHAnsi" w:cstheme="minorHAnsi"/>
          <w:color w:val="333333"/>
          <w:sz w:val="36"/>
          <w:szCs w:val="36"/>
        </w:rPr>
        <w:t xml:space="preserve">s empowered 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to make decisions, which can also boost morale</w:t>
      </w:r>
      <w:r>
        <w:rPr>
          <w:rFonts w:asciiTheme="minorHAnsi" w:hAnsiTheme="minorHAnsi" w:cstheme="minorHAnsi"/>
          <w:color w:val="333333"/>
          <w:sz w:val="36"/>
          <w:szCs w:val="36"/>
        </w:rPr>
        <w:t xml:space="preserve"> and confidence.</w:t>
      </w:r>
    </w:p>
    <w:p w14:paraId="3BA942A9" w14:textId="77777777" w:rsidR="00210765" w:rsidRPr="00322E5F" w:rsidRDefault="00210765" w:rsidP="00210765">
      <w:pPr>
        <w:pStyle w:val="NormalWeb"/>
        <w:shd w:val="clear" w:color="auto" w:fill="FFFFFF"/>
        <w:spacing w:before="150" w:beforeAutospacing="0" w:after="150" w:afterAutospacing="0" w:line="408" w:lineRule="atLeast"/>
        <w:ind w:left="720"/>
        <w:rPr>
          <w:rFonts w:asciiTheme="minorHAnsi" w:hAnsiTheme="minorHAnsi" w:cstheme="minorHAnsi"/>
          <w:color w:val="333333"/>
          <w:sz w:val="36"/>
          <w:szCs w:val="36"/>
        </w:rPr>
      </w:pPr>
    </w:p>
    <w:p w14:paraId="539BAA69" w14:textId="5B5975DF" w:rsidR="001919AE" w:rsidRPr="00210765" w:rsidRDefault="001919AE" w:rsidP="00FD7CD7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210765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Extreme programming (XP)</w:t>
      </w:r>
    </w:p>
    <w:p w14:paraId="0A6922F2" w14:textId="676F0F67" w:rsidR="00FD7CD7" w:rsidRDefault="00322E5F" w:rsidP="00F31FB0">
      <w:pPr>
        <w:pStyle w:val="NormalWeb"/>
        <w:shd w:val="clear" w:color="auto" w:fill="FFFFFF"/>
        <w:spacing w:before="150" w:beforeAutospacing="0" w:after="150" w:afterAutospacing="0" w:line="408" w:lineRule="atLeast"/>
        <w:ind w:left="720"/>
        <w:rPr>
          <w:rFonts w:asciiTheme="minorHAnsi" w:hAnsiTheme="minorHAnsi" w:cstheme="minorHAnsi"/>
          <w:color w:val="333333"/>
          <w:sz w:val="36"/>
          <w:szCs w:val="36"/>
        </w:rPr>
      </w:pP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This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 </w:t>
      </w:r>
      <w:r w:rsidR="00FD7CD7" w:rsidRPr="00171073">
        <w:rPr>
          <w:rFonts w:asciiTheme="minorHAnsi" w:hAnsiTheme="minorHAnsi" w:cstheme="minorHAnsi"/>
          <w:sz w:val="36"/>
          <w:szCs w:val="36"/>
          <w:shd w:val="clear" w:color="auto" w:fill="FFFFFF"/>
        </w:rPr>
        <w:t>agile framework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 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focusses on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emphasiz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ing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the production of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higher-quality software to please customers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as well making life better for the engineers 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who are 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developing it. The main characteristics of XP include dynamically changing software requirements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, 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using a small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development team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and leveraging technology that facilitates automated unit and functional tests.</w:t>
      </w:r>
      <w:r w:rsidR="00171073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It ca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n help cut costs for software development organizations</w:t>
      </w:r>
      <w:r w:rsidR="00171073" w:rsidRPr="00171073">
        <w:rPr>
          <w:rFonts w:asciiTheme="minorHAnsi" w:hAnsiTheme="minorHAnsi" w:cstheme="minorHAnsi"/>
          <w:color w:val="333333"/>
          <w:sz w:val="36"/>
          <w:szCs w:val="36"/>
        </w:rPr>
        <w:t>. The t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eam members are accountable to the team for their work</w:t>
      </w:r>
      <w:r w:rsidR="00171073" w:rsidRPr="00171073">
        <w:rPr>
          <w:rFonts w:asciiTheme="minorHAnsi" w:hAnsiTheme="minorHAnsi" w:cstheme="minorHAnsi"/>
          <w:color w:val="333333"/>
          <w:sz w:val="36"/>
          <w:szCs w:val="36"/>
        </w:rPr>
        <w:t xml:space="preserve">. 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The emphasis on quality-of-life issues helps boost employee morale and retention</w:t>
      </w:r>
      <w:r w:rsidR="00171073" w:rsidRPr="00171073">
        <w:rPr>
          <w:rFonts w:asciiTheme="minorHAnsi" w:hAnsiTheme="minorHAnsi" w:cstheme="minorHAnsi"/>
          <w:color w:val="333333"/>
          <w:sz w:val="36"/>
          <w:szCs w:val="36"/>
        </w:rPr>
        <w:t>. Although, it d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oes not place emphasis on</w:t>
      </w:r>
      <w:r w:rsidR="00171073" w:rsidRPr="00171073">
        <w:rPr>
          <w:rFonts w:asciiTheme="minorHAnsi" w:hAnsiTheme="minorHAnsi" w:cstheme="minorHAnsi"/>
          <w:color w:val="333333"/>
          <w:sz w:val="36"/>
          <w:szCs w:val="36"/>
        </w:rPr>
        <w:t xml:space="preserve"> code quality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, which can lead to defects in early iterations</w:t>
      </w:r>
      <w:r w:rsidR="00171073" w:rsidRPr="00171073">
        <w:rPr>
          <w:rFonts w:asciiTheme="minorHAnsi" w:hAnsiTheme="minorHAnsi" w:cstheme="minorHAnsi"/>
          <w:color w:val="333333"/>
          <w:sz w:val="36"/>
          <w:szCs w:val="36"/>
        </w:rPr>
        <w:t>. It is also</w:t>
      </w:r>
      <w:r w:rsidR="00171073">
        <w:rPr>
          <w:rFonts w:asciiTheme="minorHAnsi" w:hAnsiTheme="minorHAnsi" w:cstheme="minorHAnsi"/>
          <w:color w:val="333333"/>
          <w:sz w:val="36"/>
          <w:szCs w:val="36"/>
        </w:rPr>
        <w:t xml:space="preserve"> 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not ideal if developers are not in the same location</w:t>
      </w:r>
      <w:r w:rsidR="00171073">
        <w:rPr>
          <w:rFonts w:asciiTheme="minorHAnsi" w:hAnsiTheme="minorHAnsi" w:cstheme="minorHAnsi"/>
          <w:color w:val="333333"/>
          <w:sz w:val="36"/>
          <w:szCs w:val="36"/>
        </w:rPr>
        <w:t>.</w:t>
      </w:r>
    </w:p>
    <w:p w14:paraId="2AAEE399" w14:textId="77777777" w:rsidR="00210765" w:rsidRPr="00171073" w:rsidRDefault="00210765" w:rsidP="00210765">
      <w:pPr>
        <w:pStyle w:val="NormalWeb"/>
        <w:shd w:val="clear" w:color="auto" w:fill="FFFFFF"/>
        <w:spacing w:before="150" w:beforeAutospacing="0" w:after="150" w:afterAutospacing="0" w:line="408" w:lineRule="atLeast"/>
        <w:ind w:left="720"/>
        <w:rPr>
          <w:rFonts w:asciiTheme="minorHAnsi" w:hAnsiTheme="minorHAnsi" w:cstheme="minorHAnsi"/>
          <w:color w:val="333333"/>
          <w:sz w:val="36"/>
          <w:szCs w:val="36"/>
        </w:rPr>
      </w:pPr>
    </w:p>
    <w:p w14:paraId="15E54FF8" w14:textId="4641CBFE" w:rsidR="001919AE" w:rsidRPr="00210765" w:rsidRDefault="001919AE" w:rsidP="00FD7CD7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210765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Adaptive Software Development (ASD)</w:t>
      </w:r>
    </w:p>
    <w:p w14:paraId="766A3690" w14:textId="125E1DC1" w:rsidR="00FD7CD7" w:rsidRDefault="00171073" w:rsidP="00F31FB0">
      <w:pPr>
        <w:pStyle w:val="NormalWeb"/>
        <w:shd w:val="clear" w:color="auto" w:fill="FFFFFF"/>
        <w:spacing w:before="150" w:beforeAutospacing="0" w:after="150" w:afterAutospacing="0" w:line="408" w:lineRule="atLeast"/>
        <w:ind w:left="720"/>
        <w:rPr>
          <w:rFonts w:asciiTheme="minorHAnsi" w:hAnsiTheme="minorHAnsi" w:cstheme="minorHAnsi"/>
          <w:color w:val="333333"/>
          <w:sz w:val="36"/>
          <w:szCs w:val="36"/>
        </w:rPr>
      </w:pPr>
      <w:r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This framework 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is a direct outgrowth of an earlier </w:t>
      </w:r>
      <w:r w:rsidR="00FD7CD7" w:rsidRPr="00171073">
        <w:rPr>
          <w:rFonts w:asciiTheme="minorHAnsi" w:hAnsiTheme="minorHAnsi" w:cstheme="minorHAnsi"/>
          <w:sz w:val="36"/>
          <w:szCs w:val="36"/>
          <w:shd w:val="clear" w:color="auto" w:fill="FFFFFF"/>
        </w:rPr>
        <w:t>agile framework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, Rapid Application Development. It aims to enable teams to quickly and effectively adapt to changing requirements or market needs by evolving </w:t>
      </w:r>
      <w:r w:rsidR="00FD7CD7"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lastRenderedPageBreak/>
        <w:t>their products with lightweight planning and continuous learning. The ASD approach encourages teams to develop according to a three-phase process: speculate, collaborate, learn.</w:t>
      </w:r>
      <w:r w:rsidRPr="00171073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 xml:space="preserve"> It f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ocused on the end users, which can lead to better and more intuitive products</w:t>
      </w:r>
      <w:r w:rsidRPr="00171073">
        <w:rPr>
          <w:rFonts w:asciiTheme="minorHAnsi" w:hAnsiTheme="minorHAnsi" w:cstheme="minorHAnsi"/>
          <w:color w:val="333333"/>
          <w:sz w:val="36"/>
          <w:szCs w:val="36"/>
        </w:rPr>
        <w:t>. It a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llows for on-time and even early delivery</w:t>
      </w:r>
      <w:r w:rsidRPr="00171073">
        <w:rPr>
          <w:rFonts w:asciiTheme="minorHAnsi" w:hAnsiTheme="minorHAnsi" w:cstheme="minorHAnsi"/>
          <w:color w:val="333333"/>
          <w:sz w:val="36"/>
          <w:szCs w:val="36"/>
        </w:rPr>
        <w:t>. Also, it e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ncourages more transparency between developers and clients</w:t>
      </w:r>
      <w:r w:rsidRPr="00171073">
        <w:rPr>
          <w:rFonts w:asciiTheme="minorHAnsi" w:hAnsiTheme="minorHAnsi" w:cstheme="minorHAnsi"/>
          <w:color w:val="333333"/>
          <w:sz w:val="36"/>
          <w:szCs w:val="36"/>
        </w:rPr>
        <w:t>. Further, it d</w:t>
      </w:r>
      <w:r w:rsidR="00FD7CD7" w:rsidRPr="00171073">
        <w:rPr>
          <w:rFonts w:cstheme="minorHAnsi"/>
          <w:color w:val="333333"/>
          <w:sz w:val="36"/>
          <w:szCs w:val="36"/>
        </w:rPr>
        <w:t>emands extensive user involvement, which can be difficult to facilitate</w:t>
      </w:r>
      <w:r w:rsidRPr="00171073">
        <w:rPr>
          <w:rFonts w:cstheme="minorHAnsi"/>
          <w:color w:val="333333"/>
          <w:sz w:val="36"/>
          <w:szCs w:val="36"/>
        </w:rPr>
        <w:t xml:space="preserve">. It requires 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testing into every stage, which can add to a project’s costs</w:t>
      </w:r>
      <w:r w:rsidRPr="00171073">
        <w:rPr>
          <w:rFonts w:asciiTheme="minorHAnsi" w:hAnsiTheme="minorHAnsi" w:cstheme="minorHAnsi"/>
          <w:color w:val="333333"/>
          <w:sz w:val="36"/>
          <w:szCs w:val="36"/>
        </w:rPr>
        <w:t xml:space="preserve">. The emphasis </w:t>
      </w:r>
      <w:r w:rsidR="00FD7CD7" w:rsidRPr="00FD7CD7">
        <w:rPr>
          <w:rFonts w:asciiTheme="minorHAnsi" w:hAnsiTheme="minorHAnsi" w:cstheme="minorHAnsi"/>
          <w:color w:val="333333"/>
          <w:sz w:val="36"/>
          <w:szCs w:val="36"/>
        </w:rPr>
        <w:t>on rapid iterating and continuous feedback can lead to scope creep</w:t>
      </w:r>
      <w:r>
        <w:rPr>
          <w:rFonts w:asciiTheme="minorHAnsi" w:hAnsiTheme="minorHAnsi" w:cstheme="minorHAnsi"/>
          <w:color w:val="333333"/>
          <w:sz w:val="36"/>
          <w:szCs w:val="36"/>
        </w:rPr>
        <w:t>.</w:t>
      </w:r>
    </w:p>
    <w:p w14:paraId="3FA83F4B" w14:textId="77777777" w:rsidR="00210765" w:rsidRPr="00171073" w:rsidRDefault="00210765" w:rsidP="00210765">
      <w:pPr>
        <w:pStyle w:val="NormalWeb"/>
        <w:shd w:val="clear" w:color="auto" w:fill="FFFFFF"/>
        <w:spacing w:before="150" w:beforeAutospacing="0" w:after="150" w:afterAutospacing="0" w:line="408" w:lineRule="atLeast"/>
        <w:ind w:left="720"/>
        <w:rPr>
          <w:rFonts w:asciiTheme="minorHAnsi" w:hAnsiTheme="minorHAnsi" w:cstheme="minorHAnsi"/>
          <w:color w:val="333333"/>
          <w:sz w:val="36"/>
          <w:szCs w:val="36"/>
        </w:rPr>
      </w:pPr>
    </w:p>
    <w:p w14:paraId="19399E0F" w14:textId="0088B414" w:rsidR="001919AE" w:rsidRPr="00210765" w:rsidRDefault="001919AE" w:rsidP="00FD7CD7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210765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Feature Driven Development</w:t>
      </w:r>
    </w:p>
    <w:p w14:paraId="53A586FF" w14:textId="2B1C8A5E" w:rsidR="00832C72" w:rsidRPr="00210765" w:rsidRDefault="006A1126" w:rsidP="00F31FB0">
      <w:pPr>
        <w:shd w:val="clear" w:color="auto" w:fill="FFFFFF"/>
        <w:spacing w:before="150" w:after="150" w:line="408" w:lineRule="atLeast"/>
        <w:ind w:left="720"/>
        <w:rPr>
          <w:rFonts w:cstheme="minorHAnsi"/>
          <w:sz w:val="36"/>
          <w:szCs w:val="36"/>
        </w:rPr>
      </w:pPr>
      <w:r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It </w:t>
      </w:r>
      <w:r w:rsidR="00FD7CD7" w:rsidRPr="00210765">
        <w:rPr>
          <w:rFonts w:cstheme="minorHAnsi"/>
          <w:color w:val="333333"/>
          <w:sz w:val="36"/>
          <w:szCs w:val="36"/>
          <w:shd w:val="clear" w:color="auto" w:fill="FFFFFF"/>
        </w:rPr>
        <w:t>is a</w:t>
      </w:r>
      <w:r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 type of</w:t>
      </w:r>
      <w:r w:rsidR="00FD7CD7" w:rsidRPr="00210765">
        <w:rPr>
          <w:rFonts w:cstheme="minorHAnsi"/>
          <w:color w:val="333333"/>
          <w:sz w:val="36"/>
          <w:szCs w:val="36"/>
          <w:shd w:val="clear" w:color="auto" w:fill="FFFFFF"/>
        </w:rPr>
        <w:t> </w:t>
      </w:r>
      <w:r w:rsidR="00FD7CD7" w:rsidRPr="00210765">
        <w:rPr>
          <w:rFonts w:cstheme="minorHAnsi"/>
          <w:sz w:val="36"/>
          <w:szCs w:val="36"/>
          <w:shd w:val="clear" w:color="auto" w:fill="FFFFFF"/>
        </w:rPr>
        <w:t>agile framework</w:t>
      </w:r>
      <w:r w:rsidR="00FD7CD7" w:rsidRPr="00210765">
        <w:rPr>
          <w:rFonts w:cstheme="minorHAnsi"/>
          <w:color w:val="333333"/>
          <w:sz w:val="36"/>
          <w:szCs w:val="36"/>
          <w:shd w:val="clear" w:color="auto" w:fill="FFFFFF"/>
        </w:rPr>
        <w:t> that</w:t>
      </w:r>
      <w:r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 </w:t>
      </w:r>
      <w:r w:rsidR="00FD7CD7" w:rsidRPr="00210765">
        <w:rPr>
          <w:rFonts w:cstheme="minorHAnsi"/>
          <w:color w:val="333333"/>
          <w:sz w:val="36"/>
          <w:szCs w:val="36"/>
          <w:shd w:val="clear" w:color="auto" w:fill="FFFFFF"/>
        </w:rPr>
        <w:t>organizes software development around making progress on features. Features in the FDD context, though, are not necessarily product features in the commonly understood sense. They are</w:t>
      </w:r>
      <w:r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 similar</w:t>
      </w:r>
      <w:r w:rsidR="00FD7CD7"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 to </w:t>
      </w:r>
      <w:r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the Scrum framework </w:t>
      </w:r>
      <w:r w:rsidR="00210765"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int terms of </w:t>
      </w:r>
      <w:r w:rsidR="00FD7CD7" w:rsidRPr="00210765">
        <w:rPr>
          <w:rFonts w:cstheme="minorHAnsi"/>
          <w:sz w:val="36"/>
          <w:szCs w:val="36"/>
          <w:shd w:val="clear" w:color="auto" w:fill="FFFFFF"/>
        </w:rPr>
        <w:t>user stories</w:t>
      </w:r>
      <w:r w:rsidR="00210765" w:rsidRPr="00210765">
        <w:rPr>
          <w:rFonts w:cstheme="minorHAnsi"/>
          <w:sz w:val="36"/>
          <w:szCs w:val="36"/>
          <w:shd w:val="clear" w:color="auto" w:fill="FFFFFF"/>
        </w:rPr>
        <w:t xml:space="preserve">. </w:t>
      </w:r>
      <w:r w:rsidR="00210765"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For example, </w:t>
      </w:r>
      <w:r w:rsidR="00FD7CD7" w:rsidRPr="00210765">
        <w:rPr>
          <w:rFonts w:cstheme="minorHAnsi"/>
          <w:color w:val="333333"/>
          <w:sz w:val="36"/>
          <w:szCs w:val="36"/>
          <w:shd w:val="clear" w:color="auto" w:fill="FFFFFF"/>
        </w:rPr>
        <w:t>the login process might be considered a feature in the Feature Driven Development</w:t>
      </w:r>
      <w:r w:rsidR="00210765"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 </w:t>
      </w:r>
      <w:r w:rsidR="00FD7CD7" w:rsidRPr="00210765">
        <w:rPr>
          <w:rFonts w:cstheme="minorHAnsi"/>
          <w:color w:val="333333"/>
          <w:sz w:val="36"/>
          <w:szCs w:val="36"/>
          <w:shd w:val="clear" w:color="auto" w:fill="FFFFFF"/>
        </w:rPr>
        <w:t>methodology.</w:t>
      </w:r>
      <w:r w:rsidR="00210765" w:rsidRPr="00210765">
        <w:rPr>
          <w:rFonts w:cstheme="minorHAnsi"/>
          <w:color w:val="333333"/>
          <w:sz w:val="36"/>
          <w:szCs w:val="36"/>
          <w:shd w:val="clear" w:color="auto" w:fill="FFFFFF"/>
        </w:rPr>
        <w:t xml:space="preserve"> It involves a s</w:t>
      </w:r>
      <w:r w:rsidR="00FD7CD7" w:rsidRPr="00FD7CD7">
        <w:rPr>
          <w:rFonts w:eastAsia="Times New Roman" w:cstheme="minorHAnsi"/>
          <w:color w:val="333333"/>
          <w:sz w:val="36"/>
          <w:szCs w:val="36"/>
          <w:lang w:eastAsia="en-IN"/>
        </w:rPr>
        <w:t>imple five-step process allow</w:t>
      </w:r>
      <w:r w:rsidR="00210765" w:rsidRPr="00210765">
        <w:rPr>
          <w:rFonts w:cstheme="minorHAnsi"/>
          <w:color w:val="333333"/>
          <w:sz w:val="36"/>
          <w:szCs w:val="36"/>
        </w:rPr>
        <w:t>ing</w:t>
      </w:r>
      <w:r w:rsidR="00FD7CD7" w:rsidRPr="00FD7CD7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for more rapid development</w:t>
      </w:r>
      <w:r w:rsidR="00210765" w:rsidRPr="00210765">
        <w:rPr>
          <w:rFonts w:cstheme="minorHAnsi"/>
          <w:color w:val="333333"/>
          <w:sz w:val="36"/>
          <w:szCs w:val="36"/>
        </w:rPr>
        <w:t xml:space="preserve">. It also allows </w:t>
      </w:r>
      <w:r w:rsidR="00FD7CD7" w:rsidRPr="00FD7CD7">
        <w:rPr>
          <w:rFonts w:eastAsia="Times New Roman" w:cstheme="minorHAnsi"/>
          <w:color w:val="333333"/>
          <w:sz w:val="36"/>
          <w:szCs w:val="36"/>
          <w:lang w:eastAsia="en-IN"/>
        </w:rPr>
        <w:t>larger teams to move products forward with continuous success</w:t>
      </w:r>
      <w:r w:rsidR="00210765" w:rsidRPr="00210765">
        <w:rPr>
          <w:rFonts w:cstheme="minorHAnsi"/>
          <w:color w:val="333333"/>
          <w:sz w:val="36"/>
          <w:szCs w:val="36"/>
        </w:rPr>
        <w:t xml:space="preserve">. It involves less </w:t>
      </w:r>
      <w:r w:rsidR="00210765" w:rsidRPr="00FD7CD7">
        <w:rPr>
          <w:rFonts w:eastAsia="Times New Roman" w:cstheme="minorHAnsi"/>
          <w:color w:val="333333"/>
          <w:sz w:val="36"/>
          <w:szCs w:val="36"/>
          <w:lang w:eastAsia="en-IN"/>
        </w:rPr>
        <w:t>written documentation, which can lead to confusion</w:t>
      </w:r>
      <w:r w:rsidR="00210765" w:rsidRPr="00210765">
        <w:rPr>
          <w:rFonts w:cstheme="minorHAnsi"/>
          <w:color w:val="333333"/>
          <w:sz w:val="36"/>
          <w:szCs w:val="36"/>
        </w:rPr>
        <w:t xml:space="preserve"> and does </w:t>
      </w:r>
      <w:r w:rsidR="00210765" w:rsidRPr="00FD7CD7">
        <w:rPr>
          <w:rFonts w:eastAsia="Times New Roman" w:cstheme="minorHAnsi"/>
          <w:color w:val="333333"/>
          <w:sz w:val="36"/>
          <w:szCs w:val="36"/>
          <w:lang w:eastAsia="en-IN"/>
        </w:rPr>
        <w:t>not work efficiently for smaller projects</w:t>
      </w:r>
      <w:r w:rsidR="00210765" w:rsidRPr="00210765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and is also h</w:t>
      </w:r>
      <w:r w:rsidR="00210765" w:rsidRPr="00FD7CD7">
        <w:rPr>
          <w:rFonts w:eastAsia="Times New Roman" w:cstheme="minorHAnsi"/>
          <w:color w:val="333333"/>
          <w:sz w:val="36"/>
          <w:szCs w:val="36"/>
          <w:lang w:eastAsia="en-IN"/>
        </w:rPr>
        <w:t>ighly dependent on lead developers or programmers</w:t>
      </w:r>
      <w:r w:rsidR="00210765" w:rsidRPr="00210765">
        <w:rPr>
          <w:rFonts w:eastAsia="Times New Roman" w:cstheme="minorHAnsi"/>
          <w:color w:val="333333"/>
          <w:sz w:val="36"/>
          <w:szCs w:val="36"/>
          <w:lang w:eastAsia="en-IN"/>
        </w:rPr>
        <w:t>. Further, it uses</w:t>
      </w:r>
      <w:r w:rsidR="00FD7CD7" w:rsidRPr="00FD7CD7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pre-defined development standards</w:t>
      </w:r>
      <w:r w:rsidR="00210765" w:rsidRPr="00210765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</w:t>
      </w:r>
      <w:r w:rsidR="00FD7CD7" w:rsidRPr="00FD7CD7">
        <w:rPr>
          <w:rFonts w:eastAsia="Times New Roman" w:cstheme="minorHAnsi"/>
          <w:color w:val="333333"/>
          <w:sz w:val="36"/>
          <w:szCs w:val="36"/>
          <w:lang w:eastAsia="en-IN"/>
        </w:rPr>
        <w:t>so</w:t>
      </w:r>
      <w:r w:rsidR="00210765" w:rsidRPr="00210765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that</w:t>
      </w:r>
      <w:r w:rsidR="00FD7CD7" w:rsidRPr="00FD7CD7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teams are able to move quickly</w:t>
      </w:r>
      <w:r w:rsidR="00210765" w:rsidRPr="00210765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</w:p>
    <w:sectPr w:rsidR="00832C72" w:rsidRPr="0021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171E2"/>
    <w:multiLevelType w:val="hybridMultilevel"/>
    <w:tmpl w:val="091E1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44870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  <w:color w:val="333333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2092"/>
    <w:multiLevelType w:val="hybridMultilevel"/>
    <w:tmpl w:val="58C2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15F1D"/>
    <w:multiLevelType w:val="multilevel"/>
    <w:tmpl w:val="305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61FFB"/>
    <w:multiLevelType w:val="multilevel"/>
    <w:tmpl w:val="185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322D7"/>
    <w:multiLevelType w:val="multilevel"/>
    <w:tmpl w:val="A5EC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E4D73"/>
    <w:multiLevelType w:val="multilevel"/>
    <w:tmpl w:val="D588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81CDD"/>
    <w:multiLevelType w:val="multilevel"/>
    <w:tmpl w:val="231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65097"/>
    <w:multiLevelType w:val="multilevel"/>
    <w:tmpl w:val="E652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C1219"/>
    <w:multiLevelType w:val="multilevel"/>
    <w:tmpl w:val="FF3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A67BC"/>
    <w:multiLevelType w:val="multilevel"/>
    <w:tmpl w:val="BF1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E24B6"/>
    <w:multiLevelType w:val="multilevel"/>
    <w:tmpl w:val="43E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44118"/>
    <w:multiLevelType w:val="multilevel"/>
    <w:tmpl w:val="CDB8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AE"/>
    <w:rsid w:val="00171073"/>
    <w:rsid w:val="001919AE"/>
    <w:rsid w:val="00210765"/>
    <w:rsid w:val="00322E5F"/>
    <w:rsid w:val="006A1126"/>
    <w:rsid w:val="00832C72"/>
    <w:rsid w:val="00BD38C4"/>
    <w:rsid w:val="00F31FB0"/>
    <w:rsid w:val="00FD7CD7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1CF1"/>
  <w15:chartTrackingRefBased/>
  <w15:docId w15:val="{AD3CAC5E-0EF9-457B-B981-2A1DC7A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AE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D7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7C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7C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7C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865A1-40BA-44D5-9928-811D9145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SINHA</dc:creator>
  <cp:keywords/>
  <dc:description/>
  <cp:lastModifiedBy>TAPAN SINHA</cp:lastModifiedBy>
  <cp:revision>1</cp:revision>
  <dcterms:created xsi:type="dcterms:W3CDTF">2020-07-26T11:05:00Z</dcterms:created>
  <dcterms:modified xsi:type="dcterms:W3CDTF">2020-07-26T12:31:00Z</dcterms:modified>
</cp:coreProperties>
</file>