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7AAB6073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</w:t>
      </w:r>
      <w:proofErr w:type="spellStart"/>
      <w:r w:rsidR="00CB49F0" w:rsidRPr="00566AF5">
        <w:rPr>
          <w:rFonts w:ascii="Palatino Linotype" w:hAnsi="Palatino Linotype"/>
          <w:sz w:val="21"/>
          <w:szCs w:val="21"/>
        </w:rPr>
        <w:t>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proofErr w:type="spellEnd"/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constructs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292BD218" w:rsidR="00841770" w:rsidRPr="00566AF5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>To implement this pattern we will start with prefixing method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example </w:t>
      </w:r>
    </w:p>
    <w:p w14:paraId="2627F587" w14:textId="6602FCDB" w:rsidR="00534040" w:rsidRDefault="00534040" w:rsidP="00A70D6F"/>
    <w:p w14:paraId="1BAB3BF9" w14:textId="0659F1E9" w:rsidR="00534040" w:rsidRPr="00413FBA" w:rsidRDefault="002D5852" w:rsidP="00A70D6F">
      <w:r>
        <w:rPr>
          <w:noProof/>
        </w:rPr>
        <w:drawing>
          <wp:inline distT="0" distB="0" distL="0" distR="0" wp14:anchorId="43A238FB" wp14:editId="00538EC5">
            <wp:extent cx="5943600" cy="25088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private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async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void</w:t>
      </w:r>
      <w:r w:rsidRPr="00655FDA">
        <w:rPr>
          <w:rFonts w:cstheme="minorHAnsi"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color w:val="0000FF"/>
          <w:sz w:val="20"/>
          <w:szCs w:val="20"/>
        </w:rPr>
        <w:t>object</w:t>
      </w:r>
      <w:r w:rsidRPr="00655FDA">
        <w:rPr>
          <w:rFonts w:cstheme="minorHAnsi"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BindingSource();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Stopwatch();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lastRenderedPageBreak/>
        <w:t>ticker.Start();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response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request.GetResponse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Stream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response.GetResponseStream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reader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655FDA">
        <w:rPr>
          <w:rFonts w:cstheme="minorHAnsi"/>
          <w:color w:val="000000"/>
          <w:sz w:val="20"/>
          <w:szCs w:val="20"/>
        </w:rPr>
        <w:t>(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string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responseFromServer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reader.ReadToEnd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bindingSource1.DataSource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data.Where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(price =&gt;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price.StockName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stockData.DataSource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progressMessage.Text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r w:rsidRPr="00655FDA">
        <w:rPr>
          <w:rFonts w:cstheme="minorHAnsi"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r w:rsidRPr="00655FDA">
        <w:rPr>
          <w:rFonts w:cstheme="minorHAnsi"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ticker.ElapsedMilliseconds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ms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0DD40D2B" w14:textId="77777777" w:rsidR="00DA3F88" w:rsidRPr="00655FDA" w:rsidRDefault="00DA3F88" w:rsidP="00DA3F88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Figure 6.1 – A button click event on a win form loading data from API synchronously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32B34F01" w:rsidR="00DC4CEC" w:rsidRDefault="007A5B3B" w:rsidP="00A70D6F">
      <w:pPr>
        <w:rPr>
          <w:b/>
          <w:bCs/>
        </w:rPr>
      </w:pPr>
      <w:r>
        <w:rPr>
          <w:noProof/>
        </w:rPr>
        <w:drawing>
          <wp:inline distT="0" distB="0" distL="0" distR="0" wp14:anchorId="5AE944E0" wp14:editId="531AD376">
            <wp:extent cx="5943600" cy="30943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AB899" w14:textId="7EB89A3F" w:rsidR="00655FDA" w:rsidRDefault="00655FDA" w:rsidP="00A70D6F">
      <w:pPr>
        <w:rPr>
          <w:b/>
          <w:bCs/>
        </w:rPr>
      </w:pP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private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async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void</w:t>
      </w:r>
      <w:r w:rsidRPr="00655FDA">
        <w:rPr>
          <w:rFonts w:cstheme="minorHAnsi"/>
          <w:color w:val="000000"/>
          <w:sz w:val="20"/>
          <w:szCs w:val="20"/>
        </w:rPr>
        <w:t xml:space="preserve"> Search_Click(</w:t>
      </w:r>
      <w:r w:rsidRPr="00655FDA">
        <w:rPr>
          <w:rFonts w:cstheme="minorHAnsi"/>
          <w:color w:val="0000FF"/>
          <w:sz w:val="20"/>
          <w:szCs w:val="20"/>
        </w:rPr>
        <w:t>object</w:t>
      </w:r>
      <w:r w:rsidRPr="00655FDA">
        <w:rPr>
          <w:rFonts w:cstheme="minorHAnsi"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BindingSource();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Stopwatch();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ticker.Start();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</w:p>
    <w:p w14:paraId="7E12146E" w14:textId="6079375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808080"/>
          <w:sz w:val="20"/>
          <w:szCs w:val="20"/>
        </w:rPr>
        <w:t>#region</w:t>
      </w:r>
      <w:r w:rsidRPr="00655FDA">
        <w:rPr>
          <w:rFonts w:cstheme="minorHAnsi"/>
          <w:color w:val="000000"/>
          <w:sz w:val="20"/>
          <w:szCs w:val="20"/>
        </w:rPr>
        <w:t xml:space="preserve"> Async Calls</w:t>
      </w: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using</w:t>
      </w:r>
      <w:r w:rsidRPr="00655FDA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HttpClient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client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HttpClient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color w:val="0000FF"/>
          <w:sz w:val="20"/>
          <w:szCs w:val="20"/>
        </w:rPr>
        <w:t>await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client.GetAsync</w:t>
      </w:r>
      <w:proofErr w:type="spellEnd"/>
      <w:r w:rsidRPr="00655FDA">
        <w:rPr>
          <w:rFonts w:cstheme="minorHAnsi"/>
          <w:color w:val="000000"/>
          <w:sz w:val="20"/>
          <w:szCs w:val="20"/>
        </w:rPr>
        <w:t>(</w:t>
      </w:r>
      <w:r w:rsidRPr="00655FDA">
        <w:rPr>
          <w:rFonts w:cstheme="minorHAnsi"/>
          <w:color w:val="A31515"/>
          <w:sz w:val="20"/>
          <w:szCs w:val="20"/>
        </w:rPr>
        <w:t>$"https://localhost:44394/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api</w:t>
      </w:r>
      <w:proofErr w:type="spellEnd"/>
      <w:r w:rsidRPr="00655FDA">
        <w:rPr>
          <w:rFonts w:cstheme="minorHAnsi"/>
          <w:color w:val="A31515"/>
          <w:sz w:val="20"/>
          <w:szCs w:val="20"/>
        </w:rPr>
        <w:t>/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StockS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color w:val="0000FF"/>
          <w:sz w:val="20"/>
          <w:szCs w:val="20"/>
        </w:rPr>
        <w:t>await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response.Content.ReadAsStringAsync</w:t>
      </w:r>
      <w:proofErr w:type="spell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data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JsonConvert.DeserializeObject</w:t>
      </w:r>
      <w:proofErr w:type="spellEnd"/>
      <w:r w:rsidRPr="00655FDA">
        <w:rPr>
          <w:rFonts w:cstheme="minorHAnsi"/>
          <w:color w:val="000000"/>
          <w:sz w:val="20"/>
          <w:szCs w:val="20"/>
        </w:rPr>
        <w:t>&lt;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655FDA">
        <w:rPr>
          <w:rFonts w:cstheme="minorHAnsi"/>
          <w:color w:val="000000"/>
          <w:sz w:val="20"/>
          <w:szCs w:val="20"/>
        </w:rPr>
        <w:t>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bindingSource1.DataSource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data.Where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(price =&gt;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price.StockName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lastRenderedPageBreak/>
        <w:t>stockData.DataSource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bindingSource1;</w:t>
      </w:r>
    </w:p>
    <w:p w14:paraId="1032D91E" w14:textId="307DB16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808080"/>
          <w:sz w:val="20"/>
          <w:szCs w:val="20"/>
        </w:rPr>
        <w:t>#</w:t>
      </w:r>
      <w:proofErr w:type="spellStart"/>
      <w:r w:rsidRPr="00655FDA">
        <w:rPr>
          <w:rFonts w:cstheme="minorHAnsi"/>
          <w:color w:val="808080"/>
          <w:sz w:val="20"/>
          <w:szCs w:val="20"/>
        </w:rPr>
        <w:t>endregion</w:t>
      </w:r>
      <w:bookmarkStart w:id="0" w:name="_GoBack"/>
      <w:bookmarkEnd w:id="0"/>
      <w:proofErr w:type="spellEnd"/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progressMessage.Text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r w:rsidRPr="00655FDA">
        <w:rPr>
          <w:rFonts w:cstheme="minorHAnsi"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r w:rsidRPr="00655FDA">
        <w:rPr>
          <w:rFonts w:cstheme="minorHAnsi"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ticker.ElapsedMilliseconds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ms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46C9C04F" w14:textId="1D43DAF7" w:rsidR="007A5B3B" w:rsidRPr="00655FDA" w:rsidRDefault="007A5B3B" w:rsidP="007A5B3B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Figure 6.</w:t>
      </w:r>
      <w:r w:rsidR="002A6AC3" w:rsidRPr="00655FDA">
        <w:rPr>
          <w:rFonts w:ascii="Palatino Linotype" w:hAnsi="Palatino Linotype"/>
          <w:b/>
          <w:bCs/>
          <w:sz w:val="20"/>
          <w:szCs w:val="20"/>
        </w:rPr>
        <w:t>2</w:t>
      </w:r>
      <w:r w:rsidRPr="00655FDA">
        <w:rPr>
          <w:rFonts w:ascii="Palatino Linotype" w:hAnsi="Palatino Linotype"/>
          <w:b/>
          <w:bCs/>
          <w:sz w:val="20"/>
          <w:szCs w:val="20"/>
        </w:rPr>
        <w:t xml:space="preserve"> – A button click event on a win form loading data from API asynchronously</w:t>
      </w:r>
    </w:p>
    <w:p w14:paraId="44673785" w14:textId="77777777" w:rsidR="007A5B3B" w:rsidRDefault="007A5B3B" w:rsidP="00A70D6F">
      <w:pPr>
        <w:rPr>
          <w:b/>
          <w:bCs/>
        </w:rPr>
      </w:pPr>
    </w:p>
    <w:p w14:paraId="75CA43B1" w14:textId="17E99EA5" w:rsidR="00841770" w:rsidRPr="00041285" w:rsidRDefault="00841770" w:rsidP="00A70D6F">
      <w:pPr>
        <w:rPr>
          <w:b/>
          <w:bCs/>
        </w:rPr>
      </w:pPr>
      <w:r>
        <w:rPr>
          <w:b/>
          <w:bCs/>
        </w:rPr>
        <w:t>CPU Bound vs I/O Bound</w:t>
      </w:r>
    </w:p>
    <w:sectPr w:rsidR="00841770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97049" w14:textId="77777777" w:rsidR="004543A2" w:rsidRDefault="004543A2" w:rsidP="00A70D6F">
      <w:pPr>
        <w:spacing w:after="0" w:line="240" w:lineRule="auto"/>
      </w:pPr>
      <w:r>
        <w:separator/>
      </w:r>
    </w:p>
  </w:endnote>
  <w:endnote w:type="continuationSeparator" w:id="0">
    <w:p w14:paraId="6AF8C4A1" w14:textId="77777777" w:rsidR="004543A2" w:rsidRDefault="004543A2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BDB39" w14:textId="77777777" w:rsidR="004543A2" w:rsidRDefault="004543A2" w:rsidP="00A70D6F">
      <w:pPr>
        <w:spacing w:after="0" w:line="240" w:lineRule="auto"/>
      </w:pPr>
      <w:r>
        <w:separator/>
      </w:r>
    </w:p>
  </w:footnote>
  <w:footnote w:type="continuationSeparator" w:id="0">
    <w:p w14:paraId="05FE5D29" w14:textId="77777777" w:rsidR="004543A2" w:rsidRDefault="004543A2" w:rsidP="00A70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41285"/>
    <w:rsid w:val="00167FA3"/>
    <w:rsid w:val="001A4384"/>
    <w:rsid w:val="002A6AC3"/>
    <w:rsid w:val="002D5852"/>
    <w:rsid w:val="00413FBA"/>
    <w:rsid w:val="004543A2"/>
    <w:rsid w:val="004B7815"/>
    <w:rsid w:val="004E34E6"/>
    <w:rsid w:val="00534040"/>
    <w:rsid w:val="00566AF5"/>
    <w:rsid w:val="006502A1"/>
    <w:rsid w:val="00655FDA"/>
    <w:rsid w:val="00692957"/>
    <w:rsid w:val="006D2DE4"/>
    <w:rsid w:val="00703384"/>
    <w:rsid w:val="0073019B"/>
    <w:rsid w:val="00737CDE"/>
    <w:rsid w:val="007A5B3B"/>
    <w:rsid w:val="0080072D"/>
    <w:rsid w:val="00841770"/>
    <w:rsid w:val="00856FD8"/>
    <w:rsid w:val="008B45C9"/>
    <w:rsid w:val="008E0763"/>
    <w:rsid w:val="008F7B04"/>
    <w:rsid w:val="009E02B8"/>
    <w:rsid w:val="00A26C9F"/>
    <w:rsid w:val="00A70D6F"/>
    <w:rsid w:val="00A851C7"/>
    <w:rsid w:val="00AC5199"/>
    <w:rsid w:val="00AD567F"/>
    <w:rsid w:val="00B26512"/>
    <w:rsid w:val="00B63AA4"/>
    <w:rsid w:val="00BC3A22"/>
    <w:rsid w:val="00BD79B2"/>
    <w:rsid w:val="00C67E48"/>
    <w:rsid w:val="00CB4362"/>
    <w:rsid w:val="00CB49F0"/>
    <w:rsid w:val="00D12CF9"/>
    <w:rsid w:val="00D37DA0"/>
    <w:rsid w:val="00DA3F88"/>
    <w:rsid w:val="00DC4CEC"/>
    <w:rsid w:val="00E16EB9"/>
    <w:rsid w:val="00E25FCF"/>
    <w:rsid w:val="00EA228E"/>
    <w:rsid w:val="00ED579F"/>
    <w:rsid w:val="00F14FE5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43</cp:revision>
  <dcterms:created xsi:type="dcterms:W3CDTF">2019-07-20T16:55:00Z</dcterms:created>
  <dcterms:modified xsi:type="dcterms:W3CDTF">2019-07-21T21:11:00Z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