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102C57"/>
          <w:sz w:val="48"/>
        </w:rPr>
        <w:t>Social Media Sentiment Analysis: Master Progress Report &amp; System Index</w:t>
      </w:r>
    </w:p>
    <w:p>
      <w:pPr>
        <w:jc w:val="right"/>
      </w:pPr>
      <w:r>
        <w:rPr>
          <w:i/>
          <w:color w:val="646464"/>
          <w:sz w:val="19"/>
        </w:rPr>
        <w:t>Timeline: Day 1 (2026-07-22) to Tomorrow (2026-07-30)</w:t>
        <w:br/>
        <w:t>Last Updated: 2026-07-29</w:t>
      </w:r>
    </w:p>
    <w:p>
      <w:pPr>
        <w:pStyle w:val="Heading1"/>
      </w:pPr>
      <w:r>
        <w:rPr>
          <w:b/>
          <w:color w:val="1E56A0"/>
          <w:sz w:val="32"/>
        </w:rPr>
        <w:t>1. Executive Overview &amp; System Architecture</w:t>
      </w:r>
    </w:p>
    <w:p>
      <w:r>
        <w:rPr>
          <w:rFonts w:ascii="Segoe UI" w:hAnsi="Segoe UI"/>
          <w:b w:val="0"/>
          <w:i w:val="0"/>
          <w:sz w:val="21"/>
        </w:rPr>
        <w:t>This document provides an executive summary and progress report of the development phases, machine learning model enhancements, UI iterations, and technical roadmaps for the Social Media Sentiment Analysis application.</w:t>
      </w:r>
    </w:p>
    <w:p>
      <w:pPr>
        <w:pStyle w:val="Heading2"/>
      </w:pPr>
      <w:r>
        <w:rPr>
          <w:b/>
          <w:color w:val="35A29F"/>
          <w:sz w:val="26"/>
        </w:rPr>
        <w:t>Project Milestone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Day / Date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Phase / Focus Area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Key Achievements &amp; Deliverables</w:t>
            </w:r>
          </w:p>
        </w:tc>
        <w:tc>
          <w:tcPr>
            <w:tcW w:type="dxa" w:w="2160"/>
            <w:shd w:val="clear" w:color="auto" w:fill="1E56A0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1 (2026-07-22)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Project Initialization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Repo setup, README framework, requirements.txt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2 (2026-07-26)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Core ML Pipeline Engine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Preprocessing, training, predict scripts, 100-comment test dataset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3 (2026-07-27)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GUI Layout &amp; Analytics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statistics.py integration, GUI layout, backend event wiring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4 (2026-07-28)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Model Upgrade &amp; 11k Dataset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Logistic Regression + TF-IDF, 11k dataset, Model Explanation doc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5 Today (2026-07-29)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Modular Architecture &amp; Dashboard UI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Clean package layout, Tkinter SentimentApp dashboard, architecture optimization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Day 6 Tomorrow (2026-07-30+)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Production &amp; Standalone .exe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Export functions, single-comment live predictor, PyInstaller .exe build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Planned</w:t>
            </w:r>
          </w:p>
        </w:tc>
      </w:tr>
    </w:tbl>
    <w:p/>
    <w:p>
      <w:pPr>
        <w:pStyle w:val="Heading1"/>
      </w:pPr>
      <w:r>
        <w:rPr>
          <w:b/>
          <w:color w:val="1E56A0"/>
          <w:sz w:val="32"/>
        </w:rPr>
        <w:t>2. System Package Architecture</w:t>
      </w:r>
    </w:p>
    <w:p>
      <w:r>
        <w:rPr>
          <w:rFonts w:ascii="Segoe UI" w:hAnsi="Segoe UI"/>
          <w:b w:val="0"/>
          <w:i w:val="0"/>
          <w:sz w:val="21"/>
        </w:rPr>
        <w:t>The application follows a modular, decoupled Python architecture organized across distinct functional packages: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Module Files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Core Responsibilities &amp; Capabilities</w:t>
            </w:r>
          </w:p>
        </w:tc>
        <w:tc>
          <w:tcPr>
            <w:tcW w:type="dxa" w:w="2160"/>
            <w:shd w:val="clear" w:color="auto" w:fill="35A29F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src/core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preprocess.py</w:t>
              <w:br/>
              <w:t>train.py</w:t>
              <w:br/>
              <w:t>predict.py</w:t>
              <w:br/>
              <w:t>model_manager.py</w:t>
              <w:br/>
              <w:t>pipeline.py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Handles regex text cleaning, stop-word removal, TF-IDF vectorization, Logistic Regression model lifecycle, and end-to-end execution pipeline.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src/analytics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statistics.py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Computes total comment counts, positive/negative/neutral distribution ratios, text length metrics, and frequency distribution tables.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src/ui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ui_manager.py</w:t>
              <w:br/>
              <w:t>app.py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Provides a Tkinter desktop GUI (SentimentApp) with home landing view, stat cards, interactive data treeviews, and non-blocking background threading.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  <w:tr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src/utils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helpers.py</w:t>
              <w:br/>
              <w:t>create_doc.py</w:t>
              <w:br/>
              <w:t>create_change_report.py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Provides synthetic data generators, docx report compilation scripts, and utility helpers.</w:t>
            </w:r>
          </w:p>
        </w:tc>
        <w:tc>
          <w:tcPr>
            <w:tcW w:type="dxa" w:w="2160"/>
          </w:tcPr>
          <w:p>
            <w:r>
              <w:rPr>
                <w:rFonts w:ascii="Segoe UI" w:hAnsi="Segoe UI"/>
                <w:sz w:val="19"/>
              </w:rPr>
              <w:t>Completed</w:t>
            </w:r>
          </w:p>
        </w:tc>
      </w:tr>
    </w:tbl>
    <w:p/>
    <w:p>
      <w:pPr>
        <w:pStyle w:val="Heading1"/>
      </w:pPr>
      <w:r>
        <w:rPr>
          <w:b/>
          <w:color w:val="1E56A0"/>
          <w:sz w:val="32"/>
        </w:rPr>
        <w:t>3. Day 1 (2026-07-22): Project Initialization</w:t>
      </w:r>
    </w:p>
    <w:p>
      <w:r>
        <w:rPr>
          <w:rFonts w:ascii="Segoe UI" w:hAnsi="Segoe UI"/>
          <w:b w:val="0"/>
          <w:i w:val="0"/>
          <w:sz w:val="21"/>
        </w:rPr>
        <w:t>On Day 1, the foundational repository environment was established to support machine learning and data processing workflows.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Git Repository Setup: </w:t>
      </w:r>
      <w:r>
        <w:rPr>
          <w:rFonts w:ascii="Segoe UI" w:hAnsi="Segoe UI"/>
          <w:sz w:val="20"/>
        </w:rPr>
        <w:t>Created initial repository structure and initialized git version control.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Environment &amp; Dependencies: </w:t>
      </w:r>
      <w:r>
        <w:rPr>
          <w:rFonts w:ascii="Segoe UI" w:hAnsi="Segoe UI"/>
          <w:sz w:val="20"/>
        </w:rPr>
        <w:t>Configured requirements.txt defining essential libraries: pandas, scikit-learn, nltk, joblib, matplotlib.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Initial Documentation: </w:t>
      </w:r>
      <w:r>
        <w:rPr>
          <w:rFonts w:ascii="Segoe UI" w:hAnsi="Segoe UI"/>
          <w:sz w:val="20"/>
        </w:rPr>
        <w:t>Drafted base README outlining project objectives and planned architecture.</w:t>
      </w:r>
    </w:p>
    <w:p>
      <w:pPr>
        <w:pStyle w:val="Heading1"/>
      </w:pPr>
      <w:r>
        <w:rPr>
          <w:b/>
          <w:color w:val="1E56A0"/>
          <w:sz w:val="32"/>
        </w:rPr>
        <w:t>4. Day 2 (2026-07-26): Core ML Pipeline Engine</w:t>
      </w:r>
    </w:p>
    <w:p>
      <w:r>
        <w:rPr>
          <w:rFonts w:ascii="Segoe UI" w:hAnsi="Segoe UI"/>
          <w:b w:val="0"/>
          <w:i w:val="0"/>
          <w:sz w:val="21"/>
        </w:rPr>
        <w:t>Day 2 focused on constructing the underlying NLP data pipeline and initial batch test data.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Preprocessing Module: </w:t>
      </w:r>
      <w:r>
        <w:rPr>
          <w:rFonts w:ascii="Segoe UI" w:hAnsi="Segoe UI"/>
          <w:sz w:val="20"/>
        </w:rPr>
        <w:t>Built text normalization functions using regex for URL and punctuation stripping, plus NLTK stop-word removal.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Model Training &amp; Inference: </w:t>
      </w:r>
      <w:r>
        <w:rPr>
          <w:rFonts w:ascii="Segoe UI" w:hAnsi="Segoe UI"/>
          <w:sz w:val="20"/>
        </w:rPr>
        <w:t>Developed standalone training script (train_model.py) and inference script (predict.py).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Test Dataset Creation: </w:t>
      </w:r>
      <w:r>
        <w:rPr>
          <w:rFonts w:ascii="Segoe UI" w:hAnsi="Segoe UI"/>
          <w:sz w:val="20"/>
        </w:rPr>
        <w:t>Generated test_100_comments.csv containing 100 sample social media comments for verification.</w:t>
      </w:r>
    </w:p>
    <w:p>
      <w:pPr>
        <w:pStyle w:val="Heading1"/>
      </w:pPr>
      <w:r>
        <w:rPr>
          <w:b/>
          <w:color w:val="1E56A0"/>
          <w:sz w:val="32"/>
        </w:rPr>
        <w:t>5. Day 3 (2026-07-27): GUI Integration &amp; Analytics</w:t>
      </w:r>
    </w:p>
    <w:p>
      <w:r>
        <w:rPr>
          <w:rFonts w:ascii="Segoe UI" w:hAnsi="Segoe UI"/>
          <w:b w:val="0"/>
          <w:i w:val="0"/>
          <w:sz w:val="21"/>
        </w:rPr>
        <w:t>Day 3 brought initial graphical user interface development and statistical integration.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Statistics Module: </w:t>
      </w:r>
      <w:r>
        <w:rPr>
          <w:rFonts w:ascii="Segoe UI" w:hAnsi="Segoe UI"/>
          <w:sz w:val="20"/>
        </w:rPr>
        <w:t>Integrated statistics.py computing positive, negative, and neutral percentages and frequencies.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GUI Prototype: </w:t>
      </w:r>
      <w:r>
        <w:rPr>
          <w:rFonts w:ascii="Segoe UI" w:hAnsi="Segoe UI"/>
          <w:sz w:val="20"/>
        </w:rPr>
        <w:t>Integrated GUI layout and button handlers for CSV uploading and statistical displays.</w:t>
      </w:r>
    </w:p>
    <w:p>
      <w:pPr>
        <w:pStyle w:val="Heading1"/>
      </w:pPr>
      <w:r>
        <w:rPr>
          <w:b/>
          <w:color w:val="1E56A0"/>
          <w:sz w:val="32"/>
        </w:rPr>
        <w:t>6. Day 4 (2026-07-28): Model Upgrade &amp; 11,000 Comment Dataset</w:t>
      </w:r>
    </w:p>
    <w:p>
      <w:r>
        <w:rPr>
          <w:rFonts w:ascii="Segoe UI" w:hAnsi="Segoe UI"/>
          <w:b w:val="0"/>
          <w:i w:val="0"/>
          <w:sz w:val="21"/>
        </w:rPr>
        <w:t>Day 4 represented a major machine learning leap forward in accuracy and dataset scale.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Logistic Regression Upgrade: </w:t>
      </w:r>
      <w:r>
        <w:rPr>
          <w:rFonts w:ascii="Segoe UI" w:hAnsi="Segoe UI"/>
          <w:sz w:val="20"/>
        </w:rPr>
        <w:t>Replaced baseline model with Logistic Regression combined with TF-IDF Vectorization (unigrams + bigrams, top 5,000 features).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11,000 Comment Dataset: </w:t>
      </w:r>
      <w:r>
        <w:rPr>
          <w:rFonts w:ascii="Segoe UI" w:hAnsi="Segoe UI"/>
          <w:sz w:val="20"/>
        </w:rPr>
        <w:t>Generated realistic 11,000-comment dataset (comments.csv) with controlled 5% label noise to emulate real social media data (~95% accuracy).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Batch Inference Export: </w:t>
      </w:r>
      <w:r>
        <w:rPr>
          <w:rFonts w:ascii="Segoe UI" w:hAnsi="Segoe UI"/>
          <w:sz w:val="20"/>
        </w:rPr>
        <w:t>Executed batch predictions across the 11,000 comments dataset saving output to predicted_sentiments.csv.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Comprehensive Theory Docs: </w:t>
      </w:r>
      <w:r>
        <w:rPr>
          <w:rFonts w:ascii="Segoe UI" w:hAnsi="Segoe UI"/>
          <w:sz w:val="20"/>
        </w:rPr>
        <w:t>Authored Model_Explanation.docx explaining TF-IDF math, Logistic Regression mechanics, and code functions.</w:t>
      </w:r>
    </w:p>
    <w:p>
      <w:pPr>
        <w:pStyle w:val="Heading1"/>
      </w:pPr>
      <w:r>
        <w:rPr>
          <w:b/>
          <w:color w:val="1E56A0"/>
          <w:sz w:val="32"/>
        </w:rPr>
        <w:t>7. Day 5 Today (2026-07-29): Modular Architecture &amp; Modern Dashboard UI</w:t>
      </w:r>
    </w:p>
    <w:p>
      <w:r>
        <w:rPr>
          <w:rFonts w:ascii="Segoe UI" w:hAnsi="Segoe UI"/>
          <w:b w:val="0"/>
          <w:i w:val="0"/>
          <w:sz w:val="21"/>
        </w:rPr>
        <w:t>Today, the project achieved production-grade modular architecture and desktop UI presentation.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Package Restructuring: </w:t>
      </w:r>
      <w:r>
        <w:rPr>
          <w:rFonts w:ascii="Segoe UI" w:hAnsi="Segoe UI"/>
          <w:sz w:val="20"/>
        </w:rPr>
        <w:t>Organized project into clean Python packages: src/core (pipeline, model manager, train, predict, preprocess), src/analytics (statistics), src/ui (ui_manager), src/utils (helpers, doc generators).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Desktop Dashboard (SentimentApp): </w:t>
      </w:r>
      <w:r>
        <w:rPr>
          <w:rFonts w:ascii="Segoe UI" w:hAnsi="Segoe UI"/>
          <w:sz w:val="20"/>
        </w:rPr>
        <w:t>Built state-of-the-art Tkinter desktop dashboard in app.py &amp; ui_manager.py featuring real-time positive/negative/neutral count cards (4414 Positive, 4385 Negative, 2201 Neutral), interactive processed data treeviews, and non-blocking background threading.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Clean &amp; Fast Interface: </w:t>
      </w:r>
      <w:r>
        <w:rPr>
          <w:rFonts w:ascii="Segoe UI" w:hAnsi="Segoe UI"/>
          <w:sz w:val="20"/>
        </w:rPr>
        <w:t>Optimized dashboard navigation and data loading to deliver a clean, fast, and responsive user experience.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Repository Maintenance: </w:t>
      </w:r>
      <w:r>
        <w:rPr>
          <w:rFonts w:ascii="Segoe UI" w:hAnsi="Segoe UI"/>
          <w:sz w:val="20"/>
        </w:rPr>
        <w:t>Cleaned temporary Word files, empty directories, and bytecode caches.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Git Commit Structure: </w:t>
      </w:r>
      <w:r>
        <w:rPr>
          <w:rFonts w:ascii="Segoe UI" w:hAnsi="Segoe UI"/>
          <w:sz w:val="20"/>
        </w:rPr>
        <w:t>Maintained clean, professional commit history on GitHub main.</w:t>
      </w:r>
    </w:p>
    <w:p>
      <w:pPr>
        <w:pStyle w:val="Heading1"/>
      </w:pPr>
      <w:r>
        <w:rPr>
          <w:b/>
          <w:color w:val="1E56A0"/>
          <w:sz w:val="32"/>
        </w:rPr>
        <w:t>8. Day 6 Tomorrow (2026-07-30+): Production Distribution &amp; Future Roadmap</w:t>
      </w:r>
    </w:p>
    <w:p>
      <w:r>
        <w:rPr>
          <w:rFonts w:ascii="Segoe UI" w:hAnsi="Segoe UI"/>
          <w:b w:val="0"/>
          <w:i w:val="0"/>
          <w:sz w:val="21"/>
        </w:rPr>
        <w:t>Planned engineering roadmap for tomorrow and upcoming release cycles: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Export Module: </w:t>
      </w:r>
      <w:r>
        <w:rPr>
          <w:rFonts w:ascii="Segoe UI" w:hAnsi="Segoe UI"/>
          <w:sz w:val="20"/>
        </w:rPr>
        <w:t>Implement one-click export buttons on the dashboard to save analyzed data and summary tables to Excel (.xlsx) and PDF format.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Single-Comment Live Predictor Card: </w:t>
      </w:r>
      <w:r>
        <w:rPr>
          <w:rFonts w:ascii="Segoe UI" w:hAnsi="Segoe UI"/>
          <w:sz w:val="20"/>
        </w:rPr>
        <w:t>Add an interactive instant sentiment scoring card on the dashboard home view for real-time text analysis without uploading files.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Model Comparison Benchmarking: </w:t>
      </w:r>
      <w:r>
        <w:rPr>
          <w:rFonts w:ascii="Segoe UI" w:hAnsi="Segoe UI"/>
          <w:sz w:val="20"/>
        </w:rPr>
        <w:t>Add benchmarking scripts in src/core/ to compare Logistic Regression performance against Random Forest, Naive Bayes, and Linear SVM.</w:t>
      </w:r>
    </w:p>
    <w:p>
      <w:pPr>
        <w:pStyle w:val="ListBullet"/>
      </w:pPr>
      <w:r>
        <w:rPr>
          <w:rFonts w:ascii="Segoe UI" w:hAnsi="Segoe UI"/>
          <w:b/>
          <w:sz w:val="20"/>
        </w:rPr>
        <w:t xml:space="preserve">Standalone Executable Build: </w:t>
      </w:r>
      <w:r>
        <w:rPr>
          <w:rFonts w:ascii="Segoe UI" w:hAnsi="Segoe UI"/>
          <w:sz w:val="20"/>
        </w:rPr>
        <w:t>Package the application using PyInstaller into a standalone Windows executable (.exe) for distribution to end-users without requiring Python installation.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