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a86e8"/>
          <w:sz w:val="48"/>
          <w:szCs w:val="48"/>
          <w:u w:val="single"/>
        </w:rPr>
      </w:pPr>
      <w:bookmarkStart w:colFirst="0" w:colLast="0" w:name="_heading=h.gjdgxs" w:id="0"/>
      <w:bookmarkEnd w:id="0"/>
      <w:r w:rsidDel="00000000" w:rsidR="00000000" w:rsidRPr="00000000">
        <w:rPr>
          <w:color w:val="4a86e8"/>
          <w:sz w:val="48"/>
          <w:szCs w:val="48"/>
          <w:u w:val="single"/>
          <w:rtl w:val="0"/>
        </w:rPr>
        <w:t xml:space="preserve">Data Augmentation for Layperson’s Medical Entity Linking Task</w:t>
      </w:r>
    </w:p>
    <w:p w:rsidR="00000000" w:rsidDel="00000000" w:rsidP="00000000" w:rsidRDefault="00000000" w:rsidRPr="00000000" w14:paraId="00000002">
      <w:pPr>
        <w:rPr/>
      </w:pPr>
      <w:bookmarkStart w:colFirst="0" w:colLast="0" w:name="_heading=h.vcijovqq447n" w:id="1"/>
      <w:bookmarkEnd w:id="1"/>
      <w:r w:rsidDel="00000000" w:rsidR="00000000" w:rsidRPr="00000000">
        <w:rPr>
          <w:rtl w:val="0"/>
        </w:rPr>
        <w:t xml:space="preserve">@ACL 2021</w:t>
      </w:r>
    </w:p>
    <w:p w:rsidR="00000000" w:rsidDel="00000000" w:rsidP="00000000" w:rsidRDefault="00000000" w:rsidRPr="00000000" w14:paraId="00000003">
      <w:pPr>
        <w:rPr/>
      </w:pPr>
      <w:bookmarkStart w:colFirst="0" w:colLast="0" w:name="_heading=h.lfbt3tf8hdnr" w:id="2"/>
      <w:bookmarkEnd w:id="2"/>
      <w:r w:rsidDel="00000000" w:rsidR="00000000" w:rsidRPr="00000000">
        <w:rPr>
          <w:rtl w:val="0"/>
        </w:rPr>
      </w:r>
    </w:p>
    <w:p w:rsidR="00000000" w:rsidDel="00000000" w:rsidP="00000000" w:rsidRDefault="00000000" w:rsidRPr="00000000" w14:paraId="00000004">
      <w:pPr>
        <w:rPr>
          <w:color w:val="4a86e8"/>
          <w:sz w:val="32"/>
          <w:szCs w:val="32"/>
          <w:u w:val="single"/>
        </w:rPr>
      </w:pPr>
      <w:bookmarkStart w:colFirst="0" w:colLast="0" w:name="_heading=h.zyd2fil2zn2" w:id="3"/>
      <w:bookmarkEnd w:id="3"/>
      <w:r w:rsidDel="00000000" w:rsidR="00000000" w:rsidRPr="00000000">
        <w:rPr>
          <w:color w:val="4a86e8"/>
          <w:sz w:val="32"/>
          <w:szCs w:val="32"/>
          <w:u w:val="single"/>
          <w:rtl w:val="0"/>
        </w:rPr>
        <w:t xml:space="preserve">Problem Description:</w:t>
      </w:r>
    </w:p>
    <w:p w:rsidR="00000000" w:rsidDel="00000000" w:rsidP="00000000" w:rsidRDefault="00000000" w:rsidRPr="00000000" w14:paraId="00000005">
      <w:pPr>
        <w:rPr>
          <w:rFonts w:ascii="Arial" w:cs="Arial" w:eastAsia="Arial" w:hAnsi="Arial"/>
          <w:sz w:val="27"/>
          <w:szCs w:val="27"/>
        </w:rPr>
      </w:pPr>
      <w:bookmarkStart w:colFirst="0" w:colLast="0" w:name="_heading=h.rk5qtu59tl42" w:id="4"/>
      <w:bookmarkEnd w:id="4"/>
      <w:r w:rsidDel="00000000" w:rsidR="00000000" w:rsidRPr="00000000">
        <w:rPr>
          <w:rFonts w:ascii="Arial" w:cs="Arial" w:eastAsia="Arial" w:hAnsi="Arial"/>
          <w:sz w:val="27"/>
          <w:szCs w:val="27"/>
          <w:rtl w:val="0"/>
        </w:rPr>
        <w:t xml:space="preserve">Entity linking is the task of identifying mentions in documents and mapping them to their correct concept name in knowledge base.Knowledge Base is a huge collection(4.3 B) words in Biomedical Domain.</w:t>
      </w:r>
    </w:p>
    <w:p w:rsidR="00000000" w:rsidDel="00000000" w:rsidP="00000000" w:rsidRDefault="00000000" w:rsidRPr="00000000" w14:paraId="00000006">
      <w:pPr>
        <w:spacing w:after="0" w:line="276" w:lineRule="auto"/>
        <w:rPr>
          <w:sz w:val="27"/>
          <w:szCs w:val="27"/>
        </w:rPr>
      </w:pPr>
      <w:r w:rsidDel="00000000" w:rsidR="00000000" w:rsidRPr="00000000">
        <w:rPr>
          <w:rFonts w:ascii="Arial" w:cs="Arial" w:eastAsia="Arial" w:hAnsi="Arial"/>
          <w:sz w:val="27"/>
          <w:szCs w:val="27"/>
          <w:rtl w:val="0"/>
        </w:rPr>
        <w:t xml:space="preserve">There are certain issues that follow up while finding an efficient mapping technique and that is resolved in entity linking tasks.</w:t>
      </w:r>
      <w:r w:rsidDel="00000000" w:rsidR="00000000" w:rsidRPr="00000000">
        <w:rPr>
          <w:rtl w:val="0"/>
        </w:rPr>
      </w:r>
    </w:p>
    <w:p w:rsidR="00000000" w:rsidDel="00000000" w:rsidP="00000000" w:rsidRDefault="00000000" w:rsidRPr="00000000" w14:paraId="00000007">
      <w:pPr>
        <w:rPr>
          <w:sz w:val="32"/>
          <w:szCs w:val="32"/>
        </w:rPr>
      </w:pPr>
      <w:bookmarkStart w:colFirst="0" w:colLast="0" w:name="_heading=h.hwvglhvtqxp2" w:id="5"/>
      <w:bookmarkEnd w:id="5"/>
      <w:r w:rsidDel="00000000" w:rsidR="00000000" w:rsidRPr="00000000">
        <w:rPr>
          <w:rtl w:val="0"/>
        </w:rPr>
      </w:r>
    </w:p>
    <w:p w:rsidR="00000000" w:rsidDel="00000000" w:rsidP="00000000" w:rsidRDefault="00000000" w:rsidRPr="00000000" w14:paraId="00000008">
      <w:pPr>
        <w:rPr/>
      </w:pPr>
      <w:bookmarkStart w:colFirst="0" w:colLast="0" w:name="_heading=h.exj2rxyb6xxx" w:id="6"/>
      <w:bookmarkEnd w:id="6"/>
      <w:r w:rsidDel="00000000" w:rsidR="00000000" w:rsidRPr="00000000">
        <w:rPr>
          <w:rtl w:val="0"/>
        </w:rPr>
      </w:r>
    </w:p>
    <w:p w:rsidR="00000000" w:rsidDel="00000000" w:rsidP="00000000" w:rsidRDefault="00000000" w:rsidRPr="00000000" w14:paraId="00000009">
      <w:pPr>
        <w:rPr>
          <w:color w:val="4a86e8"/>
          <w:sz w:val="32"/>
          <w:szCs w:val="32"/>
          <w:u w:val="single"/>
        </w:rPr>
      </w:pPr>
      <w:bookmarkStart w:colFirst="0" w:colLast="0" w:name="_heading=h.l46rgbo29kks" w:id="7"/>
      <w:bookmarkEnd w:id="7"/>
      <w:r w:rsidDel="00000000" w:rsidR="00000000" w:rsidRPr="00000000">
        <w:rPr>
          <w:rtl w:val="0"/>
        </w:rPr>
      </w:r>
    </w:p>
    <w:p w:rsidR="00000000" w:rsidDel="00000000" w:rsidP="00000000" w:rsidRDefault="00000000" w:rsidRPr="00000000" w14:paraId="0000000A">
      <w:pPr>
        <w:rPr/>
      </w:pPr>
      <w:bookmarkStart w:colFirst="0" w:colLast="0" w:name="_heading=h.imvbrhmr42nx" w:id="8"/>
      <w:bookmarkEnd w:id="8"/>
      <w:r w:rsidDel="00000000" w:rsidR="00000000" w:rsidRPr="00000000">
        <w:rPr>
          <w:color w:val="4a86e8"/>
          <w:sz w:val="32"/>
          <w:szCs w:val="32"/>
          <w:u w:val="single"/>
          <w:rtl w:val="0"/>
        </w:rPr>
        <w:t xml:space="preserve">Proposed idea:</w:t>
      </w:r>
      <w:r w:rsidDel="00000000" w:rsidR="00000000" w:rsidRPr="00000000">
        <w:rPr>
          <w:rtl w:val="0"/>
        </w:rPr>
      </w:r>
    </w:p>
    <w:p w:rsidR="00000000" w:rsidDel="00000000" w:rsidP="00000000" w:rsidRDefault="00000000" w:rsidRPr="00000000" w14:paraId="0000000B">
      <w:pPr>
        <w:rPr>
          <w:sz w:val="27"/>
          <w:szCs w:val="27"/>
        </w:rPr>
      </w:pPr>
      <w:bookmarkStart w:colFirst="0" w:colLast="0" w:name="_heading=h.mc7l12vf4im6" w:id="9"/>
      <w:bookmarkEnd w:id="9"/>
      <w:r w:rsidDel="00000000" w:rsidR="00000000" w:rsidRPr="00000000">
        <w:rPr>
          <w:sz w:val="27"/>
          <w:szCs w:val="27"/>
          <w:rtl w:val="0"/>
        </w:rPr>
        <w:t xml:space="preserve">We apply data augmentation methods to existing data sets to increase the size of training corpora and expand the coverage of colloquial health vocabulary .The false positive terms that occurred as a result of augmentation could be identified as medical entities and correctly normalized to SNOMED-CT medical concepts. In contrast, the augmentation techniques in MCN tasks can significantly improve performance. Identifying a formal medical concept from unstructured text is useful for various medical applications.</w:t>
      </w:r>
    </w:p>
    <w:p w:rsidR="00000000" w:rsidDel="00000000" w:rsidP="00000000" w:rsidRDefault="00000000" w:rsidRPr="00000000" w14:paraId="0000000C">
      <w:pPr>
        <w:rPr>
          <w:sz w:val="27"/>
          <w:szCs w:val="27"/>
        </w:rPr>
      </w:pPr>
      <w:bookmarkStart w:colFirst="0" w:colLast="0" w:name="_heading=h.7xpbis42craa" w:id="10"/>
      <w:bookmarkEnd w:id="10"/>
      <w:r w:rsidDel="00000000" w:rsidR="00000000" w:rsidRPr="00000000">
        <w:rPr>
          <w:sz w:val="27"/>
          <w:szCs w:val="27"/>
          <w:rtl w:val="0"/>
        </w:rPr>
        <w:t xml:space="preserve">For instance, it may assist the pharmaceutical sector in identifying adverse drug effects that are not yet reported via official channels.</w:t>
      </w:r>
    </w:p>
    <w:p w:rsidR="00000000" w:rsidDel="00000000" w:rsidP="00000000" w:rsidRDefault="00000000" w:rsidRPr="00000000" w14:paraId="0000000D">
      <w:pPr>
        <w:rPr>
          <w:sz w:val="27"/>
          <w:szCs w:val="27"/>
        </w:rPr>
      </w:pPr>
      <w:bookmarkStart w:colFirst="0" w:colLast="0" w:name="_heading=h.g4ig9je3r5pp" w:id="11"/>
      <w:bookmarkEnd w:id="11"/>
      <w:r w:rsidDel="00000000" w:rsidR="00000000" w:rsidRPr="00000000">
        <w:rPr>
          <w:sz w:val="27"/>
          <w:szCs w:val="27"/>
          <w:rtl w:val="0"/>
        </w:rPr>
        <w:t xml:space="preserve">One of the limitations in MEL research is the scarcity of data sets for training.</w:t>
      </w:r>
    </w:p>
    <w:p w:rsidR="00000000" w:rsidDel="00000000" w:rsidP="00000000" w:rsidRDefault="00000000" w:rsidRPr="00000000" w14:paraId="0000000E">
      <w:pPr>
        <w:rPr>
          <w:sz w:val="27"/>
          <w:szCs w:val="27"/>
        </w:rPr>
      </w:pPr>
      <w:bookmarkStart w:colFirst="0" w:colLast="0" w:name="_heading=h.j29xexysmf2w" w:id="12"/>
      <w:bookmarkEnd w:id="12"/>
      <w:r w:rsidDel="00000000" w:rsidR="00000000" w:rsidRPr="00000000">
        <w:rPr>
          <w:sz w:val="27"/>
          <w:szCs w:val="27"/>
          <w:rtl w:val="0"/>
        </w:rPr>
        <w:t xml:space="preserve">Current publicly available data sets for MEL contain mappings between layperson phrases and medical expert phrases.</w:t>
      </w:r>
    </w:p>
    <w:p w:rsidR="00000000" w:rsidDel="00000000" w:rsidP="00000000" w:rsidRDefault="00000000" w:rsidRPr="00000000" w14:paraId="0000000F">
      <w:pPr>
        <w:rPr/>
      </w:pPr>
      <w:bookmarkStart w:colFirst="0" w:colLast="0" w:name="_heading=h.fjp0br28mvhw" w:id="13"/>
      <w:bookmarkEnd w:id="13"/>
      <w:r w:rsidDel="00000000" w:rsidR="00000000" w:rsidRPr="00000000">
        <w:rPr>
          <w:rtl w:val="0"/>
        </w:rPr>
      </w:r>
    </w:p>
    <w:p w:rsidR="00000000" w:rsidDel="00000000" w:rsidP="00000000" w:rsidRDefault="00000000" w:rsidRPr="00000000" w14:paraId="00000010">
      <w:pPr>
        <w:rPr/>
      </w:pPr>
      <w:bookmarkStart w:colFirst="0" w:colLast="0" w:name="_heading=h.u8uq5mjutlzx" w:id="14"/>
      <w:bookmarkEnd w:id="14"/>
      <w:r w:rsidDel="00000000" w:rsidR="00000000" w:rsidRPr="00000000">
        <w:rPr/>
        <w:drawing>
          <wp:inline distB="114300" distT="114300" distL="114300" distR="114300">
            <wp:extent cx="5943600" cy="1460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4a86e8"/>
          <w:sz w:val="32"/>
          <w:szCs w:val="32"/>
          <w:u w:val="single"/>
        </w:rPr>
      </w:pPr>
      <w:bookmarkStart w:colFirst="0" w:colLast="0" w:name="_heading=h.iffkbq8872v9" w:id="15"/>
      <w:bookmarkEnd w:id="15"/>
      <w:r w:rsidDel="00000000" w:rsidR="00000000" w:rsidRPr="00000000">
        <w:rPr>
          <w:color w:val="4a86e8"/>
          <w:sz w:val="32"/>
          <w:szCs w:val="32"/>
          <w:u w:val="single"/>
          <w:rtl w:val="0"/>
        </w:rPr>
        <w:t xml:space="preserve">Model :</w:t>
      </w:r>
    </w:p>
    <w:p w:rsidR="00000000" w:rsidDel="00000000" w:rsidP="00000000" w:rsidRDefault="00000000" w:rsidRPr="00000000" w14:paraId="00000012">
      <w:pPr>
        <w:rPr>
          <w:sz w:val="32"/>
          <w:szCs w:val="32"/>
        </w:rPr>
      </w:pPr>
      <w:bookmarkStart w:colFirst="0" w:colLast="0" w:name="_heading=h.96qr3bgr5zl8" w:id="16"/>
      <w:bookmarkEnd w:id="16"/>
      <w:r w:rsidDel="00000000" w:rsidR="00000000" w:rsidRPr="00000000">
        <w:rPr>
          <w:sz w:val="32"/>
          <w:szCs w:val="32"/>
          <w:rtl w:val="0"/>
        </w:rPr>
        <w:t xml:space="preserve">Different Techniques classification are:</w:t>
      </w:r>
    </w:p>
    <w:p w:rsidR="00000000" w:rsidDel="00000000" w:rsidP="00000000" w:rsidRDefault="00000000" w:rsidRPr="00000000" w14:paraId="00000013">
      <w:pPr>
        <w:rPr>
          <w:sz w:val="27"/>
          <w:szCs w:val="27"/>
        </w:rPr>
      </w:pPr>
      <w:bookmarkStart w:colFirst="0" w:colLast="0" w:name="_heading=h.ll6geuw7yrwu" w:id="17"/>
      <w:bookmarkEnd w:id="17"/>
      <w:r w:rsidDel="00000000" w:rsidR="00000000" w:rsidRPr="00000000">
        <w:rPr>
          <w:sz w:val="27"/>
          <w:szCs w:val="27"/>
          <w:rtl w:val="0"/>
        </w:rPr>
        <w:t xml:space="preserve">Technique 1- correcting typographic &amp; grammatical errors in layperson vocab.</w:t>
      </w:r>
    </w:p>
    <w:p w:rsidR="00000000" w:rsidDel="00000000" w:rsidP="00000000" w:rsidRDefault="00000000" w:rsidRPr="00000000" w14:paraId="00000014">
      <w:pPr>
        <w:rPr>
          <w:sz w:val="27"/>
          <w:szCs w:val="27"/>
        </w:rPr>
      </w:pPr>
      <w:bookmarkStart w:colFirst="0" w:colLast="0" w:name="_heading=h.3kwjxat1mm6l" w:id="18"/>
      <w:bookmarkEnd w:id="18"/>
      <w:r w:rsidDel="00000000" w:rsidR="00000000" w:rsidRPr="00000000">
        <w:rPr>
          <w:sz w:val="27"/>
          <w:szCs w:val="27"/>
          <w:rtl w:val="0"/>
        </w:rPr>
        <w:t xml:space="preserve">Technique 2 - Semantic information based used for word replacement.by means of distributional word representations (i.e. word embeddings)</w:t>
      </w:r>
    </w:p>
    <w:p w:rsidR="00000000" w:rsidDel="00000000" w:rsidP="00000000" w:rsidRDefault="00000000" w:rsidRPr="00000000" w14:paraId="00000015">
      <w:pPr>
        <w:rPr>
          <w:sz w:val="27"/>
          <w:szCs w:val="27"/>
        </w:rPr>
      </w:pPr>
      <w:bookmarkStart w:colFirst="0" w:colLast="0" w:name="_heading=h.pgfz5vszsfaf" w:id="19"/>
      <w:bookmarkEnd w:id="19"/>
      <w:r w:rsidDel="00000000" w:rsidR="00000000" w:rsidRPr="00000000">
        <w:rPr>
          <w:sz w:val="27"/>
          <w:szCs w:val="27"/>
          <w:rtl w:val="0"/>
        </w:rPr>
        <w:t xml:space="preserve">Technique 3 : a paraphrasing engine that is based on transformer architecture to generate new data</w:t>
      </w:r>
    </w:p>
    <w:p w:rsidR="00000000" w:rsidDel="00000000" w:rsidP="00000000" w:rsidRDefault="00000000" w:rsidRPr="00000000" w14:paraId="00000016">
      <w:pPr>
        <w:rPr>
          <w:sz w:val="27"/>
          <w:szCs w:val="27"/>
        </w:rPr>
      </w:pPr>
      <w:bookmarkStart w:colFirst="0" w:colLast="0" w:name="_heading=h.8x6rfli4klbr" w:id="20"/>
      <w:bookmarkEnd w:id="20"/>
      <w:r w:rsidDel="00000000" w:rsidR="00000000" w:rsidRPr="00000000">
        <w:rPr>
          <w:sz w:val="27"/>
          <w:szCs w:val="27"/>
          <w:rtl w:val="0"/>
        </w:rPr>
        <w:t xml:space="preserve">There are other augmentation techniques available but using layperson’s vocab expands training data significantly.</w:t>
      </w:r>
    </w:p>
    <w:p w:rsidR="00000000" w:rsidDel="00000000" w:rsidP="00000000" w:rsidRDefault="00000000" w:rsidRPr="00000000" w14:paraId="00000017">
      <w:pPr>
        <w:rPr/>
      </w:pPr>
      <w:bookmarkStart w:colFirst="0" w:colLast="0" w:name="_heading=h.60cp609fqqo0" w:id="21"/>
      <w:bookmarkEnd w:id="21"/>
      <w:r w:rsidDel="00000000" w:rsidR="00000000" w:rsidRPr="00000000">
        <w:rPr>
          <w:rtl w:val="0"/>
        </w:rPr>
      </w:r>
    </w:p>
    <w:p w:rsidR="00000000" w:rsidDel="00000000" w:rsidP="00000000" w:rsidRDefault="00000000" w:rsidRPr="00000000" w14:paraId="00000018">
      <w:pPr>
        <w:rPr/>
      </w:pPr>
      <w:bookmarkStart w:colFirst="0" w:colLast="0" w:name="_heading=h.w95rqzuktcsu" w:id="22"/>
      <w:bookmarkEnd w:id="22"/>
      <w:r w:rsidDel="00000000" w:rsidR="00000000" w:rsidRPr="00000000">
        <w:rPr/>
        <w:drawing>
          <wp:inline distB="114300" distT="114300" distL="114300" distR="114300">
            <wp:extent cx="5943600" cy="2197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7"/>
          <w:szCs w:val="27"/>
        </w:rPr>
      </w:pPr>
      <w:bookmarkStart w:colFirst="0" w:colLast="0" w:name="_heading=h.26ge1m33dv5g" w:id="23"/>
      <w:bookmarkEnd w:id="23"/>
      <w:r w:rsidDel="00000000" w:rsidR="00000000" w:rsidRPr="00000000">
        <w:rPr>
          <w:sz w:val="27"/>
          <w:szCs w:val="27"/>
          <w:rtl w:val="0"/>
        </w:rPr>
        <w:t xml:space="preserve">Augmentation technique can be divided into 3 categories namely  character , word and paraphrase augmentation.Paraphrase augmentation has been deployed in these paper. Our second augmentation category is word-based. Different from character augmentation,we augment the informal medical phrase(s) at word level and we use several techniques: synonym, hypernym replacement, hyponym replacement, and swap words. Paraphrase-based augmentation, our last technique employed in this paper, aims to generate new colloquial medical terms by paraphrasing the original informal medical terms.</w:t>
      </w:r>
    </w:p>
    <w:p w:rsidR="00000000" w:rsidDel="00000000" w:rsidP="00000000" w:rsidRDefault="00000000" w:rsidRPr="00000000" w14:paraId="0000001A">
      <w:pPr>
        <w:rPr>
          <w:sz w:val="27"/>
          <w:szCs w:val="27"/>
        </w:rPr>
      </w:pPr>
      <w:bookmarkStart w:colFirst="0" w:colLast="0" w:name="_heading=h.8qi0otla5q32" w:id="24"/>
      <w:bookmarkEnd w:id="24"/>
      <w:r w:rsidDel="00000000" w:rsidR="00000000" w:rsidRPr="00000000">
        <w:rPr>
          <w:rtl w:val="0"/>
        </w:rPr>
      </w:r>
    </w:p>
    <w:p w:rsidR="00000000" w:rsidDel="00000000" w:rsidP="00000000" w:rsidRDefault="00000000" w:rsidRPr="00000000" w14:paraId="0000001B">
      <w:pPr>
        <w:rPr>
          <w:sz w:val="27"/>
          <w:szCs w:val="27"/>
        </w:rPr>
      </w:pPr>
      <w:bookmarkStart w:colFirst="0" w:colLast="0" w:name="_heading=h.dtm9puvtjkhy" w:id="25"/>
      <w:bookmarkEnd w:id="25"/>
      <w:r w:rsidDel="00000000" w:rsidR="00000000" w:rsidRPr="00000000">
        <w:rPr>
          <w:rtl w:val="0"/>
        </w:rPr>
      </w:r>
    </w:p>
    <w:p w:rsidR="00000000" w:rsidDel="00000000" w:rsidP="00000000" w:rsidRDefault="00000000" w:rsidRPr="00000000" w14:paraId="0000001C">
      <w:pPr>
        <w:rPr>
          <w:sz w:val="27"/>
          <w:szCs w:val="27"/>
        </w:rPr>
      </w:pPr>
      <w:bookmarkStart w:colFirst="0" w:colLast="0" w:name="_heading=h.olw4puip9471" w:id="26"/>
      <w:bookmarkEnd w:id="26"/>
      <w:r w:rsidDel="00000000" w:rsidR="00000000" w:rsidRPr="00000000">
        <w:rPr>
          <w:sz w:val="27"/>
          <w:szCs w:val="27"/>
          <w:rtl w:val="0"/>
        </w:rPr>
        <w:t xml:space="preserve">we use a BiLSTM-CRF based architecture which takes as input the concatenated GloVe and RoBERTa word embeddings, which translates to combining the classical word embeddings (i.e. GloVe) with the contextual embeddings(i.e. RoBERTa). Effective in handling bidirectional sequence data and long-tail sequence tasks.</w:t>
      </w:r>
    </w:p>
    <w:p w:rsidR="00000000" w:rsidDel="00000000" w:rsidP="00000000" w:rsidRDefault="00000000" w:rsidRPr="00000000" w14:paraId="0000001D">
      <w:pPr>
        <w:rPr>
          <w:color w:val="4a86e8"/>
          <w:sz w:val="32"/>
          <w:szCs w:val="32"/>
          <w:u w:val="single"/>
        </w:rPr>
      </w:pPr>
      <w:bookmarkStart w:colFirst="0" w:colLast="0" w:name="_heading=h.6vplrpkj8ias" w:id="27"/>
      <w:bookmarkEnd w:id="27"/>
      <w:r w:rsidDel="00000000" w:rsidR="00000000" w:rsidRPr="00000000">
        <w:rPr>
          <w:color w:val="4a86e8"/>
          <w:sz w:val="32"/>
          <w:szCs w:val="32"/>
          <w:u w:val="single"/>
          <w:rtl w:val="0"/>
        </w:rPr>
        <w:t xml:space="preserve">Training →</w:t>
      </w:r>
    </w:p>
    <w:p w:rsidR="00000000" w:rsidDel="00000000" w:rsidP="00000000" w:rsidRDefault="00000000" w:rsidRPr="00000000" w14:paraId="0000001E">
      <w:pPr>
        <w:rPr>
          <w:sz w:val="27"/>
          <w:szCs w:val="27"/>
        </w:rPr>
      </w:pPr>
      <w:bookmarkStart w:colFirst="0" w:colLast="0" w:name="_heading=h.i89p7jlpycdk" w:id="28"/>
      <w:bookmarkEnd w:id="28"/>
      <w:r w:rsidDel="00000000" w:rsidR="00000000" w:rsidRPr="00000000">
        <w:rPr>
          <w:sz w:val="27"/>
          <w:szCs w:val="27"/>
          <w:rtl w:val="0"/>
        </w:rPr>
        <w:t xml:space="preserve">We handle this task as a multi-class classification MCN Task. task. The idea is to normalize the informal medical phrases into formal medical concepts, represented by SNOMED-CT codes as class labels.</w:t>
      </w:r>
    </w:p>
    <w:p w:rsidR="00000000" w:rsidDel="00000000" w:rsidP="00000000" w:rsidRDefault="00000000" w:rsidRPr="00000000" w14:paraId="0000001F">
      <w:pPr>
        <w:rPr>
          <w:sz w:val="27"/>
          <w:szCs w:val="27"/>
        </w:rPr>
      </w:pPr>
      <w:bookmarkStart w:colFirst="0" w:colLast="0" w:name="_heading=h.8s2rzaoed2ee" w:id="29"/>
      <w:bookmarkEnd w:id="29"/>
      <w:r w:rsidDel="00000000" w:rsidR="00000000" w:rsidRPr="00000000">
        <w:rPr>
          <w:sz w:val="27"/>
          <w:szCs w:val="27"/>
          <w:rtl w:val="0"/>
        </w:rPr>
        <w:t xml:space="preserve">The data sets we use in this work are CADEC , MedRed, and PsyTAR </w:t>
      </w:r>
    </w:p>
    <w:p w:rsidR="00000000" w:rsidDel="00000000" w:rsidP="00000000" w:rsidRDefault="00000000" w:rsidRPr="00000000" w14:paraId="00000020">
      <w:pPr>
        <w:rPr>
          <w:sz w:val="27"/>
          <w:szCs w:val="27"/>
        </w:rPr>
      </w:pPr>
      <w:bookmarkStart w:colFirst="0" w:colLast="0" w:name="_heading=h.sd7s8ikna99q" w:id="30"/>
      <w:bookmarkEnd w:id="30"/>
      <w:r w:rsidDel="00000000" w:rsidR="00000000" w:rsidRPr="00000000">
        <w:rPr>
          <w:sz w:val="27"/>
          <w:szCs w:val="27"/>
          <w:rtl w:val="0"/>
        </w:rPr>
        <w:t xml:space="preserve">Cadec is an annotated data set on patient-reported Adverse Drug Events (ADE), which contains 1,250 annotated texts</w:t>
      </w:r>
    </w:p>
    <w:p w:rsidR="00000000" w:rsidDel="00000000" w:rsidP="00000000" w:rsidRDefault="00000000" w:rsidRPr="00000000" w14:paraId="00000021">
      <w:pPr>
        <w:rPr>
          <w:sz w:val="27"/>
          <w:szCs w:val="27"/>
        </w:rPr>
      </w:pPr>
      <w:bookmarkStart w:colFirst="0" w:colLast="0" w:name="_heading=h.bzz9ckk1q3xu" w:id="31"/>
      <w:bookmarkEnd w:id="31"/>
      <w:r w:rsidDel="00000000" w:rsidR="00000000" w:rsidRPr="00000000">
        <w:rPr>
          <w:sz w:val="27"/>
          <w:szCs w:val="27"/>
          <w:rtl w:val="0"/>
        </w:rPr>
        <w:t xml:space="preserve">MedRed is a  medical Named Entity Recognition dataset, which contains 1,977 Reddit posts [24]. For the </w:t>
      </w:r>
    </w:p>
    <w:p w:rsidR="00000000" w:rsidDel="00000000" w:rsidP="00000000" w:rsidRDefault="00000000" w:rsidRPr="00000000" w14:paraId="00000022">
      <w:pPr>
        <w:rPr>
          <w:sz w:val="27"/>
          <w:szCs w:val="27"/>
        </w:rPr>
      </w:pPr>
      <w:bookmarkStart w:colFirst="0" w:colLast="0" w:name="_heading=h.kof2g51g56df" w:id="32"/>
      <w:bookmarkEnd w:id="32"/>
      <w:r w:rsidDel="00000000" w:rsidR="00000000" w:rsidRPr="00000000">
        <w:rPr>
          <w:sz w:val="27"/>
          <w:szCs w:val="27"/>
          <w:rtl w:val="0"/>
        </w:rPr>
        <w:t xml:space="preserve">For MCN task, we use two data sets: (1) PsyTAR, a corpus related to ADE and</w:t>
      </w:r>
    </w:p>
    <w:p w:rsidR="00000000" w:rsidDel="00000000" w:rsidP="00000000" w:rsidRDefault="00000000" w:rsidRPr="00000000" w14:paraId="00000023">
      <w:pPr>
        <w:rPr>
          <w:sz w:val="27"/>
          <w:szCs w:val="27"/>
        </w:rPr>
      </w:pPr>
      <w:bookmarkStart w:colFirst="0" w:colLast="0" w:name="_heading=h.a1bzut43wcke" w:id="33"/>
      <w:bookmarkEnd w:id="33"/>
      <w:r w:rsidDel="00000000" w:rsidR="00000000" w:rsidRPr="00000000">
        <w:rPr>
          <w:sz w:val="27"/>
          <w:szCs w:val="27"/>
          <w:rtl w:val="0"/>
        </w:rPr>
        <w:t xml:space="preserve">psychiatric medication effectiveness, which contains 887 reviews.</w:t>
      </w:r>
    </w:p>
    <w:p w:rsidR="00000000" w:rsidDel="00000000" w:rsidP="00000000" w:rsidRDefault="00000000" w:rsidRPr="00000000" w14:paraId="00000024">
      <w:pPr>
        <w:rPr>
          <w:sz w:val="27"/>
          <w:szCs w:val="27"/>
        </w:rPr>
      </w:pPr>
      <w:bookmarkStart w:colFirst="0" w:colLast="0" w:name="_heading=h.cejksyuzfo7y" w:id="34"/>
      <w:bookmarkEnd w:id="34"/>
      <w:r w:rsidDel="00000000" w:rsidR="00000000" w:rsidRPr="00000000">
        <w:rPr>
          <w:rtl w:val="0"/>
        </w:rPr>
      </w:r>
    </w:p>
    <w:p w:rsidR="00000000" w:rsidDel="00000000" w:rsidP="00000000" w:rsidRDefault="00000000" w:rsidRPr="00000000" w14:paraId="00000025">
      <w:pPr>
        <w:rPr>
          <w:sz w:val="27"/>
          <w:szCs w:val="27"/>
        </w:rPr>
      </w:pPr>
      <w:bookmarkStart w:colFirst="0" w:colLast="0" w:name="_heading=h.3mnnqitae27u" w:id="35"/>
      <w:bookmarkEnd w:id="35"/>
      <w:r w:rsidDel="00000000" w:rsidR="00000000" w:rsidRPr="00000000">
        <w:rPr>
          <w:sz w:val="27"/>
          <w:szCs w:val="27"/>
          <w:rtl w:val="0"/>
        </w:rPr>
        <w:t xml:space="preserve">mention replacement</w:t>
      </w:r>
    </w:p>
    <w:p w:rsidR="00000000" w:rsidDel="00000000" w:rsidP="00000000" w:rsidRDefault="00000000" w:rsidRPr="00000000" w14:paraId="00000026">
      <w:pPr>
        <w:rPr>
          <w:sz w:val="27"/>
          <w:szCs w:val="27"/>
        </w:rPr>
      </w:pPr>
      <w:bookmarkStart w:colFirst="0" w:colLast="0" w:name="_heading=h.qca83db2y93i" w:id="36"/>
      <w:bookmarkEnd w:id="36"/>
      <w:r w:rsidDel="00000000" w:rsidR="00000000" w:rsidRPr="00000000">
        <w:rPr>
          <w:rtl w:val="0"/>
        </w:rPr>
      </w:r>
    </w:p>
    <w:p w:rsidR="00000000" w:rsidDel="00000000" w:rsidP="00000000" w:rsidRDefault="00000000" w:rsidRPr="00000000" w14:paraId="00000027">
      <w:pPr>
        <w:rPr/>
      </w:pPr>
      <w:bookmarkStart w:colFirst="0" w:colLast="0" w:name="_heading=h.uq18nhlax453" w:id="37"/>
      <w:bookmarkEnd w:id="37"/>
      <w:r w:rsidDel="00000000" w:rsidR="00000000" w:rsidRPr="00000000">
        <w:rPr>
          <w:rtl w:val="0"/>
        </w:rPr>
      </w:r>
    </w:p>
    <w:p w:rsidR="00000000" w:rsidDel="00000000" w:rsidP="00000000" w:rsidRDefault="00000000" w:rsidRPr="00000000" w14:paraId="00000028">
      <w:pPr>
        <w:rPr/>
      </w:pPr>
      <w:bookmarkStart w:colFirst="0" w:colLast="0" w:name="_heading=h.olw4puip9471" w:id="26"/>
      <w:bookmarkEnd w:id="26"/>
      <w:r w:rsidDel="00000000" w:rsidR="00000000" w:rsidRPr="00000000">
        <w:rPr>
          <w:rtl w:val="0"/>
        </w:rPr>
      </w:r>
    </w:p>
    <w:p w:rsidR="00000000" w:rsidDel="00000000" w:rsidP="00000000" w:rsidRDefault="00000000" w:rsidRPr="00000000" w14:paraId="00000029">
      <w:pPr>
        <w:rPr/>
      </w:pPr>
      <w:bookmarkStart w:colFirst="0" w:colLast="0" w:name="_heading=h.2jnt677uo5yh" w:id="38"/>
      <w:bookmarkEnd w:id="38"/>
      <w:r w:rsidDel="00000000" w:rsidR="00000000" w:rsidRPr="00000000">
        <w:rPr>
          <w:rtl w:val="0"/>
        </w:rPr>
      </w:r>
    </w:p>
    <w:p w:rsidR="00000000" w:rsidDel="00000000" w:rsidP="00000000" w:rsidRDefault="00000000" w:rsidRPr="00000000" w14:paraId="0000002A">
      <w:pPr>
        <w:rPr>
          <w:color w:val="4a86e8"/>
          <w:sz w:val="32"/>
          <w:szCs w:val="32"/>
          <w:u w:val="single"/>
        </w:rPr>
      </w:pPr>
      <w:bookmarkStart w:colFirst="0" w:colLast="0" w:name="_heading=h.vom68fir6sub" w:id="39"/>
      <w:bookmarkEnd w:id="39"/>
      <w:r w:rsidDel="00000000" w:rsidR="00000000" w:rsidRPr="00000000">
        <w:rPr>
          <w:color w:val="4a86e8"/>
          <w:sz w:val="32"/>
          <w:szCs w:val="32"/>
          <w:u w:val="single"/>
          <w:rtl w:val="0"/>
        </w:rPr>
        <w:t xml:space="preserve">Comparison / Results →</w:t>
      </w:r>
    </w:p>
    <w:p w:rsidR="00000000" w:rsidDel="00000000" w:rsidP="00000000" w:rsidRDefault="00000000" w:rsidRPr="00000000" w14:paraId="0000002B">
      <w:pPr>
        <w:rPr>
          <w:color w:val="4a86e8"/>
          <w:sz w:val="32"/>
          <w:szCs w:val="32"/>
          <w:u w:val="single"/>
        </w:rPr>
      </w:pPr>
      <w:bookmarkStart w:colFirst="0" w:colLast="0" w:name="_heading=h.y3y44x9ti2xj" w:id="40"/>
      <w:bookmarkEnd w:id="40"/>
      <w:r w:rsidDel="00000000" w:rsidR="00000000" w:rsidRPr="00000000">
        <w:rPr>
          <w:sz w:val="27"/>
          <w:szCs w:val="27"/>
          <w:rtl w:val="0"/>
        </w:rPr>
        <w:t xml:space="preserve">The implementation of character augmentation uses the nlpaug library, and word augmentation uses the library ,niacin except for the CHV-DRUG Synonym Replacement and Semantic.</w:t>
      </w:r>
      <w:r w:rsidDel="00000000" w:rsidR="00000000" w:rsidRPr="00000000">
        <w:rPr>
          <w:rtl w:val="0"/>
        </w:rPr>
      </w:r>
    </w:p>
    <w:p w:rsidR="00000000" w:rsidDel="00000000" w:rsidP="00000000" w:rsidRDefault="00000000" w:rsidRPr="00000000" w14:paraId="0000002C">
      <w:pPr>
        <w:rPr>
          <w:color w:val="4a86e8"/>
          <w:sz w:val="32"/>
          <w:szCs w:val="32"/>
          <w:u w:val="single"/>
        </w:rPr>
      </w:pPr>
      <w:bookmarkStart w:colFirst="0" w:colLast="0" w:name="_heading=h.ca2buwwkjqhi" w:id="41"/>
      <w:bookmarkEnd w:id="41"/>
      <w:r w:rsidDel="00000000" w:rsidR="00000000" w:rsidRPr="00000000">
        <w:rPr>
          <w:rtl w:val="0"/>
        </w:rPr>
      </w:r>
    </w:p>
    <w:p w:rsidR="00000000" w:rsidDel="00000000" w:rsidP="00000000" w:rsidRDefault="00000000" w:rsidRPr="00000000" w14:paraId="0000002D">
      <w:pPr>
        <w:rPr>
          <w:color w:val="4a86e8"/>
          <w:sz w:val="32"/>
          <w:szCs w:val="32"/>
          <w:u w:val="single"/>
        </w:rPr>
      </w:pPr>
      <w:bookmarkStart w:colFirst="0" w:colLast="0" w:name="_heading=h.raqju3dmkcrk" w:id="42"/>
      <w:bookmarkEnd w:id="42"/>
      <w:r w:rsidDel="00000000" w:rsidR="00000000" w:rsidRPr="00000000">
        <w:rPr>
          <w:rtl w:val="0"/>
        </w:rPr>
      </w:r>
    </w:p>
    <w:p w:rsidR="00000000" w:rsidDel="00000000" w:rsidP="00000000" w:rsidRDefault="00000000" w:rsidRPr="00000000" w14:paraId="0000002E">
      <w:pPr>
        <w:rPr/>
      </w:pPr>
      <w:bookmarkStart w:colFirst="0" w:colLast="0" w:name="_heading=h.11ahjnjcn4ph" w:id="43"/>
      <w:bookmarkEnd w:id="43"/>
      <w:r w:rsidDel="00000000" w:rsidR="00000000" w:rsidRPr="00000000">
        <w:rPr>
          <w:rtl w:val="0"/>
        </w:rPr>
      </w:r>
    </w:p>
    <w:p w:rsidR="00000000" w:rsidDel="00000000" w:rsidP="00000000" w:rsidRDefault="00000000" w:rsidRPr="00000000" w14:paraId="0000002F">
      <w:pPr>
        <w:rPr/>
      </w:pPr>
      <w:bookmarkStart w:colFirst="0" w:colLast="0" w:name="_heading=h.x6ps0nvrglbu" w:id="44"/>
      <w:bookmarkEnd w:id="44"/>
      <w:r w:rsidDel="00000000" w:rsidR="00000000" w:rsidRPr="00000000">
        <w:rPr/>
        <w:drawing>
          <wp:inline distB="114300" distT="114300" distL="114300" distR="114300">
            <wp:extent cx="5943600" cy="3695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bookmarkStart w:colFirst="0" w:colLast="0" w:name="_heading=h.3t5d2cmkbtzd" w:id="45"/>
      <w:bookmarkEnd w:id="45"/>
      <w:r w:rsidDel="00000000" w:rsidR="00000000" w:rsidRPr="00000000">
        <w:rPr>
          <w:rtl w:val="0"/>
        </w:rPr>
      </w:r>
    </w:p>
    <w:p w:rsidR="00000000" w:rsidDel="00000000" w:rsidP="00000000" w:rsidRDefault="00000000" w:rsidRPr="00000000" w14:paraId="00000031">
      <w:pPr>
        <w:rPr/>
      </w:pPr>
      <w:bookmarkStart w:colFirst="0" w:colLast="0" w:name="_heading=h.wsknv2vs0mqa" w:id="46"/>
      <w:bookmarkEnd w:id="46"/>
      <w:r w:rsidDel="00000000" w:rsidR="00000000" w:rsidRPr="00000000">
        <w:rPr/>
        <w:drawing>
          <wp:inline distB="114300" distT="114300" distL="114300" distR="114300">
            <wp:extent cx="5943600" cy="1752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bookmarkStart w:colFirst="0" w:colLast="0" w:name="_heading=h.rxepbp9x00or" w:id="47"/>
      <w:bookmarkEnd w:id="47"/>
      <w:r w:rsidDel="00000000" w:rsidR="00000000" w:rsidRPr="00000000">
        <w:rPr/>
        <w:drawing>
          <wp:inline distB="114300" distT="114300" distL="114300" distR="114300">
            <wp:extent cx="5943600" cy="14478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bookmarkStart w:colFirst="0" w:colLast="0" w:name="_heading=h.rpihx4fmttcn" w:id="48"/>
      <w:bookmarkEnd w:id="48"/>
      <w:r w:rsidDel="00000000" w:rsidR="00000000" w:rsidRPr="00000000">
        <w:rPr/>
        <w:drawing>
          <wp:inline distB="114300" distT="114300" distL="114300" distR="114300">
            <wp:extent cx="5943600" cy="59182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4a86e8"/>
          <w:sz w:val="32"/>
          <w:szCs w:val="32"/>
          <w:u w:val="single"/>
        </w:rPr>
      </w:pPr>
      <w:bookmarkStart w:colFirst="0" w:colLast="0" w:name="_heading=h.dxagcukxd9xi" w:id="49"/>
      <w:bookmarkEnd w:id="49"/>
      <w:r w:rsidDel="00000000" w:rsidR="00000000" w:rsidRPr="00000000">
        <w:rPr>
          <w:color w:val="4a86e8"/>
          <w:sz w:val="32"/>
          <w:szCs w:val="32"/>
          <w:u w:val="single"/>
          <w:rtl w:val="0"/>
        </w:rPr>
        <w:t xml:space="preserve">Bottlenecks:</w:t>
      </w:r>
    </w:p>
    <w:p w:rsidR="00000000" w:rsidDel="00000000" w:rsidP="00000000" w:rsidRDefault="00000000" w:rsidRPr="00000000" w14:paraId="00000035">
      <w:pPr>
        <w:rPr>
          <w:sz w:val="27"/>
          <w:szCs w:val="27"/>
        </w:rPr>
      </w:pPr>
      <w:bookmarkStart w:colFirst="0" w:colLast="0" w:name="_heading=h.hy0iy0c6b7c2" w:id="50"/>
      <w:bookmarkEnd w:id="50"/>
      <w:r w:rsidDel="00000000" w:rsidR="00000000" w:rsidRPr="00000000">
        <w:rPr>
          <w:sz w:val="27"/>
          <w:szCs w:val="27"/>
          <w:rtl w:val="0"/>
        </w:rPr>
        <w:t xml:space="preserve">Methodology for how augmentation actually work is not provided in the paper</w:t>
      </w:r>
    </w:p>
    <w:p w:rsidR="00000000" w:rsidDel="00000000" w:rsidP="00000000" w:rsidRDefault="00000000" w:rsidRPr="00000000" w14:paraId="00000036">
      <w:pPr>
        <w:rPr/>
      </w:pPr>
      <w:bookmarkStart w:colFirst="0" w:colLast="0" w:name="_heading=h.koskd8av7r8u" w:id="51"/>
      <w:bookmarkEnd w:id="51"/>
      <w:r w:rsidDel="00000000" w:rsidR="00000000" w:rsidRPr="00000000">
        <w:rPr>
          <w:rtl w:val="0"/>
        </w:rPr>
      </w:r>
    </w:p>
    <w:p w:rsidR="00000000" w:rsidDel="00000000" w:rsidP="00000000" w:rsidRDefault="00000000" w:rsidRPr="00000000" w14:paraId="00000037">
      <w:pPr>
        <w:rPr/>
      </w:pPr>
      <w:bookmarkStart w:colFirst="0" w:colLast="0" w:name="_heading=h.ef2za3gcm8ey" w:id="52"/>
      <w:bookmarkEnd w:id="52"/>
      <w:r w:rsidDel="00000000" w:rsidR="00000000" w:rsidRPr="00000000">
        <w:rPr>
          <w:rtl w:val="0"/>
        </w:rPr>
      </w:r>
    </w:p>
    <w:p w:rsidR="00000000" w:rsidDel="00000000" w:rsidP="00000000" w:rsidRDefault="00000000" w:rsidRPr="00000000" w14:paraId="00000038">
      <w:pPr>
        <w:rPr/>
      </w:pPr>
      <w:bookmarkStart w:colFirst="0" w:colLast="0" w:name="_heading=h.38ocdo4rpqeu" w:id="53"/>
      <w:bookmarkEnd w:id="53"/>
      <w:r w:rsidDel="00000000" w:rsidR="00000000" w:rsidRPr="00000000">
        <w:rPr>
          <w:rtl w:val="0"/>
        </w:rPr>
      </w:r>
    </w:p>
    <w:p w:rsidR="00000000" w:rsidDel="00000000" w:rsidP="00000000" w:rsidRDefault="00000000" w:rsidRPr="00000000" w14:paraId="00000039">
      <w:pPr>
        <w:rPr/>
      </w:pPr>
      <w:bookmarkStart w:colFirst="0" w:colLast="0" w:name="_heading=h.9u8jisf0aop" w:id="54"/>
      <w:bookmarkEnd w:id="54"/>
      <w:r w:rsidDel="00000000" w:rsidR="00000000" w:rsidRPr="00000000">
        <w:rPr>
          <w:rtl w:val="0"/>
        </w:rPr>
      </w:r>
    </w:p>
    <w:p w:rsidR="00000000" w:rsidDel="00000000" w:rsidP="00000000" w:rsidRDefault="00000000" w:rsidRPr="00000000" w14:paraId="0000003A">
      <w:pPr>
        <w:rPr/>
      </w:pPr>
      <w:bookmarkStart w:colFirst="0" w:colLast="0" w:name="_heading=h.pzv8zsd8zsp" w:id="55"/>
      <w:bookmarkEnd w:id="55"/>
      <w:r w:rsidDel="00000000" w:rsidR="00000000" w:rsidRPr="00000000">
        <w:rPr>
          <w:rtl w:val="0"/>
        </w:rPr>
      </w:r>
    </w:p>
    <w:p w:rsidR="00000000" w:rsidDel="00000000" w:rsidP="00000000" w:rsidRDefault="00000000" w:rsidRPr="00000000" w14:paraId="0000003B">
      <w:pPr>
        <w:rPr/>
      </w:pPr>
      <w:bookmarkStart w:colFirst="0" w:colLast="0" w:name="_heading=h.oekh5lgpwe2p" w:id="56"/>
      <w:bookmarkEnd w:id="56"/>
      <w:r w:rsidDel="00000000" w:rsidR="00000000" w:rsidRPr="00000000">
        <w:rPr>
          <w:rtl w:val="0"/>
        </w:rPr>
      </w:r>
    </w:p>
    <w:p w:rsidR="00000000" w:rsidDel="00000000" w:rsidP="00000000" w:rsidRDefault="00000000" w:rsidRPr="00000000" w14:paraId="0000003C">
      <w:pPr>
        <w:rPr/>
      </w:pPr>
      <w:bookmarkStart w:colFirst="0" w:colLast="0" w:name="_heading=h.bijsa22zjc4z" w:id="57"/>
      <w:bookmarkEnd w:id="57"/>
      <w:r w:rsidDel="00000000" w:rsidR="00000000" w:rsidRPr="00000000">
        <w:rPr>
          <w:rtl w:val="0"/>
        </w:rPr>
      </w:r>
    </w:p>
    <w:p w:rsidR="00000000" w:rsidDel="00000000" w:rsidP="00000000" w:rsidRDefault="00000000" w:rsidRPr="00000000" w14:paraId="0000003D">
      <w:pPr>
        <w:rPr/>
      </w:pPr>
      <w:bookmarkStart w:colFirst="0" w:colLast="0" w:name="_heading=h.2iug8niexpmf" w:id="58"/>
      <w:bookmarkEnd w:id="58"/>
      <w:r w:rsidDel="00000000" w:rsidR="00000000" w:rsidRPr="00000000">
        <w:rPr>
          <w:rtl w:val="0"/>
        </w:rPr>
      </w:r>
    </w:p>
    <w:p w:rsidR="00000000" w:rsidDel="00000000" w:rsidP="00000000" w:rsidRDefault="00000000" w:rsidRPr="00000000" w14:paraId="0000003E">
      <w:pPr>
        <w:rPr/>
      </w:pPr>
      <w:bookmarkStart w:colFirst="0" w:colLast="0" w:name="_heading=h.792l89vb7tyr" w:id="59"/>
      <w:bookmarkEnd w:id="59"/>
      <w:r w:rsidDel="00000000" w:rsidR="00000000" w:rsidRPr="00000000">
        <w:rPr>
          <w:rtl w:val="0"/>
        </w:rPr>
      </w:r>
    </w:p>
    <w:p w:rsidR="00000000" w:rsidDel="00000000" w:rsidP="00000000" w:rsidRDefault="00000000" w:rsidRPr="00000000" w14:paraId="0000003F">
      <w:pPr>
        <w:rPr/>
      </w:pPr>
      <w:bookmarkStart w:colFirst="0" w:colLast="0" w:name="_heading=h.ge4p3otf29mn" w:id="60"/>
      <w:bookmarkEnd w:id="60"/>
      <w:r w:rsidDel="00000000" w:rsidR="00000000" w:rsidRPr="00000000">
        <w:rPr>
          <w:rtl w:val="0"/>
        </w:rPr>
      </w:r>
    </w:p>
    <w:p w:rsidR="00000000" w:rsidDel="00000000" w:rsidP="00000000" w:rsidRDefault="00000000" w:rsidRPr="00000000" w14:paraId="00000040">
      <w:pPr>
        <w:rPr/>
      </w:pPr>
      <w:bookmarkStart w:colFirst="0" w:colLast="0" w:name="_heading=h.m6picwwl07dp" w:id="61"/>
      <w:bookmarkEnd w:id="61"/>
      <w:r w:rsidDel="00000000" w:rsidR="00000000" w:rsidRPr="00000000">
        <w:rPr>
          <w:rtl w:val="0"/>
        </w:rPr>
      </w:r>
    </w:p>
    <w:p w:rsidR="00000000" w:rsidDel="00000000" w:rsidP="00000000" w:rsidRDefault="00000000" w:rsidRPr="00000000" w14:paraId="00000041">
      <w:pPr>
        <w:rPr/>
      </w:pPr>
      <w:bookmarkStart w:colFirst="0" w:colLast="0" w:name="_heading=h.klbdf7xw5weo" w:id="62"/>
      <w:bookmarkEnd w:id="62"/>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4C8ApDzUv7/Fvc7/+WU0gORlvA==">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2023-03-29T06:22:27.0085490Z</dcterms:created>
  <dc:creator>rishabh dev singh</dc:creator>
</cp:coreProperties>
</file>