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0CBFF1" w14:textId="7204759C" w:rsidR="00D607BC" w:rsidRDefault="00831124">
      <w:pPr>
        <w:pStyle w:val="BodyText"/>
        <w:spacing w:before="9"/>
        <w:jc w:val="left"/>
        <w:rPr>
          <w:sz w:val="18"/>
        </w:rPr>
      </w:pPr>
      <w:proofErr w:type="spellStart"/>
      <w:r w:rsidRPr="00831124">
        <w:rPr>
          <w:sz w:val="48"/>
          <w:szCs w:val="48"/>
        </w:rPr>
        <w:t>Gnanadeepam</w:t>
      </w:r>
      <w:proofErr w:type="spellEnd"/>
      <w:r w:rsidRPr="00831124">
        <w:rPr>
          <w:sz w:val="48"/>
          <w:szCs w:val="48"/>
        </w:rPr>
        <w:t>: Integrating Machine Translation and AI for Inclusive Multilingual Learning in Rural Kerala”</w:t>
      </w:r>
    </w:p>
    <w:p w14:paraId="092C5081" w14:textId="77777777" w:rsidR="00D607BC" w:rsidRDefault="00D607BC">
      <w:pPr>
        <w:pStyle w:val="BodyText"/>
        <w:jc w:val="left"/>
        <w:rPr>
          <w:sz w:val="18"/>
        </w:rPr>
        <w:sectPr w:rsidR="00D607BC">
          <w:footerReference w:type="default" r:id="rId9"/>
          <w:type w:val="continuous"/>
          <w:pgSz w:w="12240" w:h="15840"/>
          <w:pgMar w:top="900" w:right="720" w:bottom="280" w:left="720" w:header="720" w:footer="720" w:gutter="0"/>
          <w:cols w:space="720"/>
        </w:sectPr>
      </w:pPr>
    </w:p>
    <w:p w14:paraId="04191113" w14:textId="77777777" w:rsidR="00D607BC" w:rsidRDefault="0064493E">
      <w:pPr>
        <w:pStyle w:val="Heading1"/>
        <w:spacing w:before="98"/>
        <w:ind w:left="936"/>
      </w:pPr>
      <w:proofErr w:type="spellStart"/>
      <w:r>
        <w:t>Kannikha</w:t>
      </w:r>
      <w:proofErr w:type="spellEnd"/>
      <w:r>
        <w:rPr>
          <w:spacing w:val="12"/>
        </w:rPr>
        <w:t xml:space="preserve"> </w:t>
      </w:r>
      <w:r>
        <w:rPr>
          <w:spacing w:val="-10"/>
        </w:rPr>
        <w:t>H</w:t>
      </w:r>
    </w:p>
    <w:p w14:paraId="50B0BFD2" w14:textId="77777777" w:rsidR="00D607BC" w:rsidRDefault="0064493E">
      <w:pPr>
        <w:pStyle w:val="BodyText"/>
        <w:spacing w:before="15" w:line="256" w:lineRule="auto"/>
        <w:ind w:left="1009"/>
        <w:jc w:val="center"/>
      </w:pPr>
      <w:r>
        <w:t>School of Computer Science and Engineering Presidency University</w:t>
      </w:r>
    </w:p>
    <w:p w14:paraId="27BBC4CA" w14:textId="77777777" w:rsidR="00D607BC" w:rsidRDefault="0064493E">
      <w:pPr>
        <w:pStyle w:val="BodyText"/>
        <w:spacing w:before="1"/>
        <w:ind w:left="936"/>
        <w:jc w:val="center"/>
      </w:pPr>
      <w:r>
        <w:t>Email:</w:t>
      </w:r>
      <w:r>
        <w:rPr>
          <w:spacing w:val="13"/>
        </w:rPr>
        <w:t xml:space="preserve"> </w:t>
      </w:r>
      <w:hyperlink r:id="rId10">
        <w:r w:rsidR="00D607BC">
          <w:rPr>
            <w:spacing w:val="-2"/>
          </w:rPr>
          <w:t>kannikha.20221cai0028@presidencyuniversity.in</w:t>
        </w:r>
      </w:hyperlink>
    </w:p>
    <w:p w14:paraId="697949A1" w14:textId="77777777" w:rsidR="00D607BC" w:rsidRDefault="00D607BC">
      <w:pPr>
        <w:pStyle w:val="BodyText"/>
        <w:spacing w:before="21"/>
        <w:jc w:val="left"/>
      </w:pPr>
    </w:p>
    <w:p w14:paraId="6D0A93EE" w14:textId="77777777" w:rsidR="00D607BC" w:rsidRDefault="0064493E">
      <w:pPr>
        <w:pStyle w:val="Heading1"/>
        <w:ind w:left="0" w:right="187"/>
      </w:pPr>
      <w:proofErr w:type="spellStart"/>
      <w:r>
        <w:t>Shrujanya</w:t>
      </w:r>
      <w:proofErr w:type="spellEnd"/>
      <w:r>
        <w:rPr>
          <w:spacing w:val="8"/>
        </w:rPr>
        <w:t xml:space="preserve"> </w:t>
      </w:r>
      <w:r>
        <w:rPr>
          <w:spacing w:val="-10"/>
        </w:rPr>
        <w:t>M</w:t>
      </w:r>
    </w:p>
    <w:p w14:paraId="49DA079F" w14:textId="77777777" w:rsidR="00D607BC" w:rsidRDefault="0064493E">
      <w:pPr>
        <w:pStyle w:val="BodyText"/>
        <w:spacing w:before="15" w:line="256" w:lineRule="auto"/>
        <w:ind w:left="428" w:right="545"/>
        <w:jc w:val="center"/>
      </w:pPr>
      <w:r>
        <w:t>School of Computer Science and Engineering Presidency University</w:t>
      </w:r>
    </w:p>
    <w:p w14:paraId="4C6349D5" w14:textId="77777777" w:rsidR="00D607BC" w:rsidRDefault="0064493E">
      <w:pPr>
        <w:pStyle w:val="BodyText"/>
        <w:spacing w:before="1"/>
        <w:ind w:right="187"/>
        <w:jc w:val="center"/>
      </w:pPr>
      <w:r>
        <w:t>Email:</w:t>
      </w:r>
      <w:r>
        <w:rPr>
          <w:spacing w:val="13"/>
        </w:rPr>
        <w:t xml:space="preserve"> </w:t>
      </w:r>
      <w:hyperlink r:id="rId11">
        <w:r w:rsidR="00D607BC">
          <w:rPr>
            <w:spacing w:val="-2"/>
          </w:rPr>
          <w:t>shrujanya.20221cai0039@presidencyuniversity.com</w:t>
        </w:r>
      </w:hyperlink>
    </w:p>
    <w:p w14:paraId="18145FE0" w14:textId="77777777" w:rsidR="00D607BC" w:rsidRDefault="0064493E">
      <w:pPr>
        <w:pStyle w:val="Heading1"/>
        <w:spacing w:before="98"/>
      </w:pPr>
      <w:r>
        <w:br w:type="column"/>
      </w:r>
      <w:r>
        <w:t>Rishabh</w:t>
      </w:r>
      <w:r>
        <w:rPr>
          <w:spacing w:val="16"/>
        </w:rPr>
        <w:t xml:space="preserve"> </w:t>
      </w:r>
      <w:r>
        <w:t>Reddy</w:t>
      </w:r>
      <w:r>
        <w:rPr>
          <w:spacing w:val="16"/>
        </w:rPr>
        <w:t xml:space="preserve"> </w:t>
      </w:r>
      <w:r>
        <w:t>G</w:t>
      </w:r>
      <w:r>
        <w:rPr>
          <w:spacing w:val="16"/>
        </w:rPr>
        <w:t xml:space="preserve"> </w:t>
      </w:r>
      <w:r>
        <w:rPr>
          <w:spacing w:val="-10"/>
        </w:rPr>
        <w:t>C</w:t>
      </w:r>
    </w:p>
    <w:p w14:paraId="60AED2A4" w14:textId="77777777" w:rsidR="00D607BC" w:rsidRDefault="0064493E">
      <w:pPr>
        <w:pStyle w:val="BodyText"/>
        <w:spacing w:before="15" w:line="256" w:lineRule="auto"/>
        <w:ind w:left="995" w:right="544"/>
        <w:jc w:val="center"/>
      </w:pPr>
      <w:r>
        <w:t>School of Computer Science and Engineering Presidency University</w:t>
      </w:r>
    </w:p>
    <w:p w14:paraId="2DD3B53F" w14:textId="77777777" w:rsidR="00D607BC" w:rsidRDefault="0064493E">
      <w:pPr>
        <w:pStyle w:val="BodyText"/>
        <w:spacing w:before="1"/>
        <w:ind w:left="378"/>
        <w:jc w:val="center"/>
      </w:pPr>
      <w:r>
        <w:t>Email:</w:t>
      </w:r>
      <w:r>
        <w:rPr>
          <w:spacing w:val="13"/>
        </w:rPr>
        <w:t xml:space="preserve"> </w:t>
      </w:r>
      <w:hyperlink r:id="rId12">
        <w:r w:rsidR="00D607BC">
          <w:rPr>
            <w:spacing w:val="-2"/>
          </w:rPr>
          <w:t>rishabh.20221cai0032@presidencyuniversity.in</w:t>
        </w:r>
      </w:hyperlink>
    </w:p>
    <w:p w14:paraId="2DDCF94B" w14:textId="77777777" w:rsidR="00D607BC" w:rsidRDefault="00D607BC">
      <w:pPr>
        <w:pStyle w:val="BodyText"/>
        <w:spacing w:before="21"/>
        <w:jc w:val="left"/>
      </w:pPr>
    </w:p>
    <w:p w14:paraId="1154900F" w14:textId="77777777" w:rsidR="00D607BC" w:rsidRDefault="0064493E">
      <w:pPr>
        <w:pStyle w:val="Heading1"/>
        <w:ind w:right="1123"/>
      </w:pPr>
      <w:r>
        <w:t>Dr.</w:t>
      </w:r>
      <w:r>
        <w:rPr>
          <w:spacing w:val="9"/>
        </w:rPr>
        <w:t xml:space="preserve"> </w:t>
      </w:r>
      <w:r>
        <w:t>Swati</w:t>
      </w:r>
      <w:r>
        <w:rPr>
          <w:spacing w:val="9"/>
        </w:rPr>
        <w:t xml:space="preserve"> </w:t>
      </w:r>
      <w:r>
        <w:rPr>
          <w:spacing w:val="-2"/>
        </w:rPr>
        <w:t>Sharma</w:t>
      </w:r>
    </w:p>
    <w:p w14:paraId="742752CF" w14:textId="77777777" w:rsidR="00D607BC" w:rsidRDefault="0064493E">
      <w:pPr>
        <w:pStyle w:val="BodyText"/>
        <w:spacing w:before="15" w:line="256" w:lineRule="auto"/>
        <w:ind w:right="675"/>
        <w:jc w:val="center"/>
      </w:pPr>
      <w:r>
        <w:t>Professor, School of Computer Science and Engineering Presidency University</w:t>
      </w:r>
    </w:p>
    <w:p w14:paraId="23A0B45B" w14:textId="77777777" w:rsidR="00D607BC" w:rsidRDefault="0064493E">
      <w:pPr>
        <w:pStyle w:val="BodyText"/>
        <w:spacing w:before="1"/>
        <w:ind w:left="378" w:right="1123"/>
        <w:jc w:val="center"/>
      </w:pPr>
      <w:r>
        <w:t>Email:</w:t>
      </w:r>
      <w:r>
        <w:rPr>
          <w:spacing w:val="13"/>
        </w:rPr>
        <w:t xml:space="preserve"> </w:t>
      </w:r>
      <w:hyperlink r:id="rId13">
        <w:r w:rsidR="00D607BC">
          <w:rPr>
            <w:spacing w:val="-2"/>
          </w:rPr>
          <w:t>swati.sharma@presidencyuniversity.in</w:t>
        </w:r>
      </w:hyperlink>
    </w:p>
    <w:p w14:paraId="6733C2ED" w14:textId="77777777" w:rsidR="00D607BC" w:rsidRDefault="00D607BC">
      <w:pPr>
        <w:pStyle w:val="BodyText"/>
        <w:jc w:val="center"/>
        <w:sectPr w:rsidR="00D607BC">
          <w:type w:val="continuous"/>
          <w:pgSz w:w="12240" w:h="15840"/>
          <w:pgMar w:top="900" w:right="720" w:bottom="280" w:left="720" w:header="720" w:footer="720" w:gutter="0"/>
          <w:cols w:num="2" w:space="720" w:equalWidth="0">
            <w:col w:w="5472" w:space="39"/>
            <w:col w:w="5289"/>
          </w:cols>
        </w:sectPr>
      </w:pPr>
    </w:p>
    <w:p w14:paraId="47C9DCF5" w14:textId="77777777" w:rsidR="00D607BC" w:rsidRDefault="00D607BC">
      <w:pPr>
        <w:pStyle w:val="BodyText"/>
        <w:jc w:val="left"/>
      </w:pPr>
    </w:p>
    <w:p w14:paraId="262E7B32" w14:textId="77777777" w:rsidR="00D607BC" w:rsidRDefault="00D607BC">
      <w:pPr>
        <w:pStyle w:val="BodyText"/>
        <w:spacing w:before="99"/>
        <w:jc w:val="left"/>
      </w:pPr>
    </w:p>
    <w:p w14:paraId="6038FEFC" w14:textId="77777777" w:rsidR="00D607BC" w:rsidRDefault="00D607BC">
      <w:pPr>
        <w:pStyle w:val="BodyText"/>
        <w:jc w:val="left"/>
        <w:sectPr w:rsidR="00D607BC">
          <w:type w:val="continuous"/>
          <w:pgSz w:w="12240" w:h="15840"/>
          <w:pgMar w:top="900" w:right="720" w:bottom="280" w:left="720" w:header="720" w:footer="720" w:gutter="0"/>
          <w:cols w:space="720"/>
        </w:sectPr>
      </w:pPr>
    </w:p>
    <w:p w14:paraId="2417875C" w14:textId="74A2A9A2" w:rsidR="00D607BC" w:rsidRDefault="0064493E" w:rsidP="003217CC">
      <w:pPr>
        <w:spacing w:before="123" w:line="230" w:lineRule="auto"/>
        <w:ind w:left="259" w:firstLine="199"/>
        <w:jc w:val="both"/>
        <w:rPr>
          <w:b/>
          <w:sz w:val="18"/>
        </w:rPr>
      </w:pPr>
      <w:r>
        <w:rPr>
          <w:b/>
          <w:i/>
          <w:sz w:val="18"/>
        </w:rPr>
        <w:t>Abstract</w:t>
      </w:r>
      <w:r>
        <w:rPr>
          <w:b/>
          <w:sz w:val="18"/>
        </w:rPr>
        <w:t>—</w:t>
      </w:r>
      <w:r w:rsidR="00A10A7A" w:rsidRPr="00A10A7A">
        <w:rPr>
          <w:rFonts w:ascii="Arial" w:hAnsi="Arial" w:cs="Arial"/>
          <w:color w:val="111827"/>
          <w:sz w:val="21"/>
          <w:szCs w:val="21"/>
          <w:shd w:val="clear" w:color="auto" w:fill="FFFFFF"/>
        </w:rPr>
        <w:t xml:space="preserve"> </w:t>
      </w:r>
      <w:r w:rsidR="00A10A7A" w:rsidRPr="00A10A7A">
        <w:rPr>
          <w:b/>
          <w:sz w:val="18"/>
        </w:rPr>
        <w:t>Even though Kerala is the most literate state in India, many rural areas still face significant hurdles in accessing digital education. Factors such as language barriers, poor internet connectivity</w:t>
      </w:r>
      <w:r w:rsidR="00822386">
        <w:rPr>
          <w:b/>
          <w:sz w:val="18"/>
        </w:rPr>
        <w:t xml:space="preserve">, </w:t>
      </w:r>
      <w:r w:rsidR="00A10A7A" w:rsidRPr="00A10A7A">
        <w:rPr>
          <w:b/>
          <w:sz w:val="18"/>
        </w:rPr>
        <w:t>limited device availability, and a lack of educational resources all inhibit students' ability to effectively learn online.</w:t>
      </w:r>
      <w:r>
        <w:rPr>
          <w:b/>
          <w:sz w:val="18"/>
        </w:rPr>
        <w:t xml:space="preserve"> To help with this, we developed </w:t>
      </w:r>
      <w:proofErr w:type="spellStart"/>
      <w:r>
        <w:rPr>
          <w:b/>
          <w:sz w:val="18"/>
        </w:rPr>
        <w:t>Gnanadeepam</w:t>
      </w:r>
      <w:proofErr w:type="spellEnd"/>
      <w:r>
        <w:rPr>
          <w:b/>
          <w:sz w:val="18"/>
        </w:rPr>
        <w:t>,</w:t>
      </w:r>
      <w:r>
        <w:rPr>
          <w:b/>
          <w:spacing w:val="80"/>
          <w:sz w:val="18"/>
        </w:rPr>
        <w:t xml:space="preserve"> </w:t>
      </w:r>
      <w:r>
        <w:rPr>
          <w:b/>
          <w:sz w:val="18"/>
        </w:rPr>
        <w:t>a bilingual educational platform that uses both Malayalam and English. It is designed especially for students in grades 8 to 12, aiming to make learning easier and more engaging for them.</w:t>
      </w:r>
      <w:r w:rsidR="003217CC">
        <w:rPr>
          <w:b/>
          <w:sz w:val="18"/>
        </w:rPr>
        <w:t xml:space="preserve"> </w:t>
      </w:r>
      <w:proofErr w:type="spellStart"/>
      <w:r>
        <w:rPr>
          <w:b/>
          <w:sz w:val="18"/>
        </w:rPr>
        <w:t>Gnanadeepam</w:t>
      </w:r>
      <w:proofErr w:type="spellEnd"/>
      <w:r>
        <w:rPr>
          <w:b/>
          <w:sz w:val="18"/>
        </w:rPr>
        <w:t xml:space="preserve"> offers personalized study plans that adapt to each student’s progress, an AI assistant that supports learning, and works well even without continuous internet access. The platform also focuses on local content relevant to the students’ environment</w:t>
      </w:r>
      <w:r>
        <w:rPr>
          <w:b/>
          <w:spacing w:val="-4"/>
          <w:sz w:val="18"/>
        </w:rPr>
        <w:t xml:space="preserve"> </w:t>
      </w:r>
      <w:r>
        <w:rPr>
          <w:b/>
          <w:sz w:val="18"/>
        </w:rPr>
        <w:t>and</w:t>
      </w:r>
      <w:r>
        <w:rPr>
          <w:b/>
          <w:spacing w:val="-4"/>
          <w:sz w:val="18"/>
        </w:rPr>
        <w:t xml:space="preserve"> </w:t>
      </w:r>
      <w:r>
        <w:rPr>
          <w:b/>
          <w:sz w:val="18"/>
        </w:rPr>
        <w:t>culture.</w:t>
      </w:r>
      <w:r>
        <w:rPr>
          <w:b/>
          <w:spacing w:val="-4"/>
          <w:sz w:val="18"/>
        </w:rPr>
        <w:t xml:space="preserve"> </w:t>
      </w:r>
      <w:r>
        <w:rPr>
          <w:b/>
          <w:sz w:val="18"/>
        </w:rPr>
        <w:t>Our</w:t>
      </w:r>
      <w:r>
        <w:rPr>
          <w:b/>
          <w:spacing w:val="-4"/>
          <w:sz w:val="18"/>
        </w:rPr>
        <w:t xml:space="preserve"> </w:t>
      </w:r>
      <w:r>
        <w:rPr>
          <w:b/>
          <w:sz w:val="18"/>
        </w:rPr>
        <w:t>study</w:t>
      </w:r>
      <w:r>
        <w:rPr>
          <w:b/>
          <w:spacing w:val="-4"/>
          <w:sz w:val="18"/>
        </w:rPr>
        <w:t xml:space="preserve"> </w:t>
      </w:r>
      <w:r>
        <w:rPr>
          <w:b/>
          <w:sz w:val="18"/>
        </w:rPr>
        <w:t>explains</w:t>
      </w:r>
      <w:r>
        <w:rPr>
          <w:b/>
          <w:spacing w:val="-4"/>
          <w:sz w:val="18"/>
        </w:rPr>
        <w:t xml:space="preserve"> </w:t>
      </w:r>
      <w:r>
        <w:rPr>
          <w:b/>
          <w:sz w:val="18"/>
        </w:rPr>
        <w:t>how</w:t>
      </w:r>
      <w:r>
        <w:rPr>
          <w:b/>
          <w:spacing w:val="-4"/>
          <w:sz w:val="18"/>
        </w:rPr>
        <w:t xml:space="preserve"> </w:t>
      </w:r>
      <w:r>
        <w:rPr>
          <w:b/>
          <w:sz w:val="18"/>
        </w:rPr>
        <w:t>the</w:t>
      </w:r>
      <w:r>
        <w:rPr>
          <w:b/>
          <w:spacing w:val="-4"/>
          <w:sz w:val="18"/>
        </w:rPr>
        <w:t xml:space="preserve"> </w:t>
      </w:r>
      <w:r>
        <w:rPr>
          <w:b/>
          <w:sz w:val="18"/>
        </w:rPr>
        <w:t>system</w:t>
      </w:r>
      <w:r>
        <w:rPr>
          <w:b/>
          <w:spacing w:val="-4"/>
          <w:sz w:val="18"/>
        </w:rPr>
        <w:t xml:space="preserve"> </w:t>
      </w:r>
      <w:r>
        <w:rPr>
          <w:b/>
          <w:sz w:val="18"/>
        </w:rPr>
        <w:t>was set</w:t>
      </w:r>
      <w:r>
        <w:rPr>
          <w:b/>
          <w:spacing w:val="-1"/>
          <w:sz w:val="18"/>
        </w:rPr>
        <w:t xml:space="preserve"> </w:t>
      </w:r>
      <w:r>
        <w:rPr>
          <w:b/>
          <w:sz w:val="18"/>
        </w:rPr>
        <w:t>up,</w:t>
      </w:r>
      <w:r>
        <w:rPr>
          <w:b/>
          <w:spacing w:val="-1"/>
          <w:sz w:val="18"/>
        </w:rPr>
        <w:t xml:space="preserve"> </w:t>
      </w:r>
      <w:r>
        <w:rPr>
          <w:b/>
          <w:sz w:val="18"/>
        </w:rPr>
        <w:t>describes</w:t>
      </w:r>
      <w:r>
        <w:rPr>
          <w:b/>
          <w:spacing w:val="-1"/>
          <w:sz w:val="18"/>
        </w:rPr>
        <w:t xml:space="preserve"> </w:t>
      </w:r>
      <w:r>
        <w:rPr>
          <w:b/>
          <w:sz w:val="18"/>
        </w:rPr>
        <w:t>its</w:t>
      </w:r>
      <w:r>
        <w:rPr>
          <w:b/>
          <w:spacing w:val="-1"/>
          <w:sz w:val="18"/>
        </w:rPr>
        <w:t xml:space="preserve"> </w:t>
      </w:r>
      <w:r>
        <w:rPr>
          <w:b/>
          <w:sz w:val="18"/>
        </w:rPr>
        <w:t>main</w:t>
      </w:r>
      <w:r>
        <w:rPr>
          <w:b/>
          <w:spacing w:val="-1"/>
          <w:sz w:val="18"/>
        </w:rPr>
        <w:t xml:space="preserve"> </w:t>
      </w:r>
      <w:r>
        <w:rPr>
          <w:b/>
          <w:sz w:val="18"/>
        </w:rPr>
        <w:t>features</w:t>
      </w:r>
      <w:r>
        <w:rPr>
          <w:b/>
          <w:spacing w:val="-1"/>
          <w:sz w:val="18"/>
        </w:rPr>
        <w:t xml:space="preserve"> </w:t>
      </w:r>
      <w:r>
        <w:rPr>
          <w:b/>
          <w:sz w:val="18"/>
        </w:rPr>
        <w:t>and</w:t>
      </w:r>
      <w:r>
        <w:rPr>
          <w:b/>
          <w:spacing w:val="-1"/>
          <w:sz w:val="18"/>
        </w:rPr>
        <w:t xml:space="preserve"> </w:t>
      </w:r>
      <w:r>
        <w:rPr>
          <w:b/>
          <w:sz w:val="18"/>
        </w:rPr>
        <w:t>modules,</w:t>
      </w:r>
      <w:r>
        <w:rPr>
          <w:b/>
          <w:spacing w:val="-1"/>
          <w:sz w:val="18"/>
        </w:rPr>
        <w:t xml:space="preserve"> </w:t>
      </w:r>
      <w:r>
        <w:rPr>
          <w:b/>
          <w:sz w:val="18"/>
        </w:rPr>
        <w:t>and</w:t>
      </w:r>
      <w:r>
        <w:rPr>
          <w:b/>
          <w:spacing w:val="-1"/>
          <w:sz w:val="18"/>
        </w:rPr>
        <w:t xml:space="preserve"> </w:t>
      </w:r>
      <w:r>
        <w:rPr>
          <w:b/>
          <w:sz w:val="18"/>
        </w:rPr>
        <w:t>looks</w:t>
      </w:r>
      <w:r>
        <w:rPr>
          <w:b/>
          <w:spacing w:val="-1"/>
          <w:sz w:val="18"/>
        </w:rPr>
        <w:t xml:space="preserve"> </w:t>
      </w:r>
      <w:r>
        <w:rPr>
          <w:b/>
          <w:sz w:val="18"/>
        </w:rPr>
        <w:t>at</w:t>
      </w:r>
      <w:r>
        <w:rPr>
          <w:b/>
          <w:spacing w:val="-1"/>
          <w:sz w:val="18"/>
        </w:rPr>
        <w:t xml:space="preserve"> </w:t>
      </w:r>
      <w:r>
        <w:rPr>
          <w:b/>
          <w:sz w:val="18"/>
        </w:rPr>
        <w:t>how it influenced student engagement and learning outcomes during testing. We also discuss the strengths of the platform, as well as the challenges we encountered, and share ideas for expanding its use to help more students in the future.</w:t>
      </w:r>
    </w:p>
    <w:p w14:paraId="35B0A0ED" w14:textId="146DEED6" w:rsidR="00D607BC" w:rsidRDefault="001A586E">
      <w:pPr>
        <w:spacing w:before="14" w:line="230" w:lineRule="auto"/>
        <w:ind w:left="259" w:firstLine="199"/>
        <w:jc w:val="both"/>
        <w:rPr>
          <w:b/>
          <w:sz w:val="18"/>
        </w:rPr>
      </w:pPr>
      <w:r>
        <w:rPr>
          <w:b/>
          <w:i/>
          <w:sz w:val="18"/>
        </w:rPr>
        <w:t>Keywords</w:t>
      </w:r>
      <w:r>
        <w:rPr>
          <w:b/>
          <w:sz w:val="18"/>
        </w:rPr>
        <w:t>—Bilingual</w:t>
      </w:r>
      <w:r>
        <w:rPr>
          <w:b/>
          <w:spacing w:val="-8"/>
          <w:sz w:val="18"/>
        </w:rPr>
        <w:t xml:space="preserve"> </w:t>
      </w:r>
      <w:r>
        <w:rPr>
          <w:b/>
          <w:sz w:val="18"/>
        </w:rPr>
        <w:t>education,</w:t>
      </w:r>
      <w:r>
        <w:rPr>
          <w:b/>
          <w:spacing w:val="-8"/>
          <w:sz w:val="18"/>
        </w:rPr>
        <w:t xml:space="preserve"> </w:t>
      </w:r>
      <w:r>
        <w:rPr>
          <w:b/>
          <w:sz w:val="18"/>
        </w:rPr>
        <w:t>AI</w:t>
      </w:r>
      <w:r>
        <w:rPr>
          <w:b/>
          <w:spacing w:val="-8"/>
          <w:sz w:val="18"/>
        </w:rPr>
        <w:t xml:space="preserve"> </w:t>
      </w:r>
      <w:r>
        <w:rPr>
          <w:b/>
          <w:sz w:val="18"/>
        </w:rPr>
        <w:t>assistance,</w:t>
      </w:r>
      <w:r>
        <w:rPr>
          <w:b/>
          <w:spacing w:val="-8"/>
          <w:sz w:val="18"/>
        </w:rPr>
        <w:t xml:space="preserve"> </w:t>
      </w:r>
      <w:r w:rsidR="002A5B56">
        <w:rPr>
          <w:b/>
          <w:sz w:val="18"/>
        </w:rPr>
        <w:t>online</w:t>
      </w:r>
      <w:r>
        <w:rPr>
          <w:b/>
          <w:spacing w:val="-8"/>
          <w:sz w:val="18"/>
        </w:rPr>
        <w:t xml:space="preserve"> </w:t>
      </w:r>
      <w:r>
        <w:rPr>
          <w:b/>
          <w:sz w:val="18"/>
        </w:rPr>
        <w:t xml:space="preserve">learn- </w:t>
      </w:r>
      <w:proofErr w:type="spellStart"/>
      <w:r>
        <w:rPr>
          <w:b/>
          <w:sz w:val="18"/>
        </w:rPr>
        <w:t>ing</w:t>
      </w:r>
      <w:proofErr w:type="spellEnd"/>
      <w:r>
        <w:rPr>
          <w:b/>
          <w:sz w:val="18"/>
        </w:rPr>
        <w:t>, Adaptive assessments, Rural education, Kerala.</w:t>
      </w:r>
    </w:p>
    <w:p w14:paraId="541A6908" w14:textId="77777777" w:rsidR="00D607BC" w:rsidRDefault="00D607BC">
      <w:pPr>
        <w:pStyle w:val="BodyText"/>
        <w:spacing w:before="65"/>
        <w:jc w:val="left"/>
        <w:rPr>
          <w:b/>
          <w:sz w:val="18"/>
        </w:rPr>
      </w:pPr>
    </w:p>
    <w:p w14:paraId="143C35F2" w14:textId="77777777" w:rsidR="00D607BC" w:rsidRPr="00D71810" w:rsidRDefault="0064493E">
      <w:pPr>
        <w:pStyle w:val="ListParagraph"/>
        <w:numPr>
          <w:ilvl w:val="0"/>
          <w:numId w:val="1"/>
        </w:numPr>
        <w:tabs>
          <w:tab w:val="left" w:pos="2206"/>
        </w:tabs>
        <w:ind w:left="2206" w:hanging="214"/>
        <w:jc w:val="left"/>
        <w:rPr>
          <w:sz w:val="20"/>
        </w:rPr>
      </w:pPr>
      <w:r>
        <w:rPr>
          <w:smallCaps/>
          <w:spacing w:val="-2"/>
          <w:sz w:val="20"/>
        </w:rPr>
        <w:t>Introduction</w:t>
      </w:r>
    </w:p>
    <w:p w14:paraId="03B85B1D" w14:textId="77777777" w:rsidR="00D71810" w:rsidRDefault="00D71810" w:rsidP="00446B9F">
      <w:pPr>
        <w:tabs>
          <w:tab w:val="left" w:pos="2206"/>
        </w:tabs>
        <w:jc w:val="both"/>
        <w:rPr>
          <w:sz w:val="20"/>
        </w:rPr>
      </w:pPr>
    </w:p>
    <w:p w14:paraId="244DAD64" w14:textId="0015D078" w:rsidR="00D71810" w:rsidRPr="00D71810" w:rsidRDefault="00D71810" w:rsidP="00446B9F">
      <w:pPr>
        <w:pStyle w:val="BodyText"/>
        <w:spacing w:line="250" w:lineRule="auto"/>
        <w:ind w:left="198" w:right="255" w:firstLine="198"/>
        <w:rPr>
          <w:sz w:val="18"/>
        </w:rPr>
      </w:pPr>
      <w:r w:rsidRPr="00D71810">
        <w:t xml:space="preserve">Kerala is widely recognized for its impressive literacy rate    </w:t>
      </w:r>
      <w:r w:rsidR="00446B9F">
        <w:t xml:space="preserve">      </w:t>
      </w:r>
      <w:r w:rsidR="002A5B56" w:rsidRPr="00D71810">
        <w:t xml:space="preserve">and </w:t>
      </w:r>
      <w:r w:rsidR="002A5B56">
        <w:t>a</w:t>
      </w:r>
      <w:r w:rsidRPr="00D71810">
        <w:t xml:space="preserve"> strong legacy of public education. However, </w:t>
      </w:r>
      <w:r w:rsidR="002A5B56" w:rsidRPr="00D71810">
        <w:t xml:space="preserve">as </w:t>
      </w:r>
      <w:r w:rsidR="002A5B56">
        <w:t>depicted</w:t>
      </w:r>
      <w:r w:rsidRPr="00D71810">
        <w:t xml:space="preserve"> </w:t>
      </w:r>
      <w:r w:rsidR="002A5B56" w:rsidRPr="00D71810">
        <w:t xml:space="preserve">in </w:t>
      </w:r>
      <w:r w:rsidR="002A5B56">
        <w:t>Table</w:t>
      </w:r>
      <w:r w:rsidRPr="00D71810">
        <w:t xml:space="preserve"> 1, a notable disparity still persists between urba</w:t>
      </w:r>
      <w:r w:rsidR="00E963DA">
        <w:t xml:space="preserve">n </w:t>
      </w:r>
      <w:r w:rsidRPr="00D71810">
        <w:t>and rural</w:t>
      </w:r>
      <w:r w:rsidR="00E963DA">
        <w:t xml:space="preserve"> </w:t>
      </w:r>
      <w:r w:rsidR="00F7065B">
        <w:t>students</w:t>
      </w:r>
      <w:r>
        <w:t>.</w:t>
      </w:r>
    </w:p>
    <w:p w14:paraId="64EE36D0" w14:textId="77777777" w:rsidR="00D607BC" w:rsidRDefault="0064493E">
      <w:pPr>
        <w:pStyle w:val="BodyText"/>
        <w:spacing w:before="103"/>
        <w:jc w:val="left"/>
      </w:pPr>
      <w:r>
        <w:rPr>
          <w:noProof/>
          <w:lang w:val="en-IN" w:eastAsia="en-IN"/>
        </w:rPr>
        <w:drawing>
          <wp:anchor distT="0" distB="0" distL="0" distR="0" simplePos="0" relativeHeight="251658240" behindDoc="1" locked="0" layoutInCell="1" allowOverlap="1" wp14:anchorId="2511AD20" wp14:editId="322B704E">
            <wp:simplePos x="0" y="0"/>
            <wp:positionH relativeFrom="page">
              <wp:posOffset>746760</wp:posOffset>
            </wp:positionH>
            <wp:positionV relativeFrom="paragraph">
              <wp:posOffset>226695</wp:posOffset>
            </wp:positionV>
            <wp:extent cx="2953385" cy="1040130"/>
            <wp:effectExtent l="0" t="0" r="0" b="0"/>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4" cstate="print"/>
                    <a:stretch>
                      <a:fillRect/>
                    </a:stretch>
                  </pic:blipFill>
                  <pic:spPr>
                    <a:xfrm>
                      <a:off x="0" y="0"/>
                      <a:ext cx="2953702" cy="1040130"/>
                    </a:xfrm>
                    <a:prstGeom prst="rect">
                      <a:avLst/>
                    </a:prstGeom>
                  </pic:spPr>
                </pic:pic>
              </a:graphicData>
            </a:graphic>
          </wp:anchor>
        </w:drawing>
      </w:r>
    </w:p>
    <w:p w14:paraId="21B9C8B8" w14:textId="77777777" w:rsidR="00D607BC" w:rsidRDefault="00D607BC">
      <w:pPr>
        <w:pStyle w:val="BodyText"/>
        <w:spacing w:before="47"/>
        <w:jc w:val="left"/>
        <w:rPr>
          <w:sz w:val="16"/>
        </w:rPr>
      </w:pPr>
    </w:p>
    <w:p w14:paraId="500BE14B" w14:textId="5D6985A2" w:rsidR="00D607BC" w:rsidRDefault="00477D98" w:rsidP="00491CCC">
      <w:pPr>
        <w:spacing w:before="1"/>
        <w:ind w:left="1646"/>
        <w:rPr>
          <w:spacing w:val="-2"/>
          <w:sz w:val="16"/>
        </w:rPr>
      </w:pPr>
      <w:r>
        <w:rPr>
          <w:sz w:val="16"/>
        </w:rPr>
        <w:t>Table</w:t>
      </w:r>
      <w:r>
        <w:rPr>
          <w:spacing w:val="10"/>
          <w:sz w:val="16"/>
        </w:rPr>
        <w:t xml:space="preserve"> </w:t>
      </w:r>
      <w:r>
        <w:rPr>
          <w:sz w:val="16"/>
        </w:rPr>
        <w:t>1.</w:t>
      </w:r>
      <w:r>
        <w:rPr>
          <w:spacing w:val="63"/>
          <w:sz w:val="16"/>
        </w:rPr>
        <w:t xml:space="preserve"> </w:t>
      </w:r>
      <w:r>
        <w:rPr>
          <w:sz w:val="16"/>
        </w:rPr>
        <w:t>Literacy</w:t>
      </w:r>
      <w:r>
        <w:rPr>
          <w:spacing w:val="11"/>
          <w:sz w:val="16"/>
        </w:rPr>
        <w:t xml:space="preserve"> </w:t>
      </w:r>
      <w:r>
        <w:rPr>
          <w:sz w:val="16"/>
        </w:rPr>
        <w:t>Levels</w:t>
      </w:r>
      <w:r>
        <w:rPr>
          <w:spacing w:val="11"/>
          <w:sz w:val="16"/>
        </w:rPr>
        <w:t xml:space="preserve"> </w:t>
      </w:r>
      <w:r>
        <w:rPr>
          <w:sz w:val="16"/>
        </w:rPr>
        <w:t>of</w:t>
      </w:r>
      <w:r>
        <w:rPr>
          <w:spacing w:val="11"/>
          <w:sz w:val="16"/>
        </w:rPr>
        <w:t xml:space="preserve"> </w:t>
      </w:r>
      <w:r>
        <w:rPr>
          <w:spacing w:val="-2"/>
          <w:sz w:val="16"/>
        </w:rPr>
        <w:t>Kerala.</w:t>
      </w:r>
    </w:p>
    <w:p w14:paraId="758DD809" w14:textId="77777777" w:rsidR="00491CCC" w:rsidRDefault="00491CCC" w:rsidP="00491CCC">
      <w:pPr>
        <w:spacing w:before="1"/>
        <w:ind w:left="1646"/>
        <w:rPr>
          <w:sz w:val="16"/>
        </w:rPr>
      </w:pPr>
    </w:p>
    <w:p w14:paraId="06A75B62" w14:textId="162BB569" w:rsidR="00491CCC" w:rsidRDefault="00491CCC">
      <w:pPr>
        <w:pStyle w:val="BodyText"/>
        <w:spacing w:line="249" w:lineRule="auto"/>
        <w:ind w:left="199" w:right="257" w:firstLine="199"/>
      </w:pPr>
      <w:r w:rsidRPr="00491CCC">
        <w:t xml:space="preserve">Even </w:t>
      </w:r>
      <w:r w:rsidR="00822386">
        <w:t>though</w:t>
      </w:r>
      <w:r w:rsidRPr="00491CCC">
        <w:t xml:space="preserve"> urban learners generally possess the benefit of trusted connectivity, enhanced infrastructure, and more extensive exposure to emerging educational </w:t>
      </w:r>
      <w:r w:rsidR="00BE4940" w:rsidRPr="00491CCC">
        <w:t xml:space="preserve">technologies, </w:t>
      </w:r>
      <w:r w:rsidR="00BE4940">
        <w:t>for</w:t>
      </w:r>
      <w:r w:rsidRPr="00491CCC">
        <w:t xml:space="preserve"> students in remote areas, digital equity and access to </w:t>
      </w:r>
      <w:r w:rsidRPr="00491CCC">
        <w:t xml:space="preserve">content more aligned with what is appropriate for their literacy level is often lacking. While we are assured that literacy outcomes are necessary, they do not assure digital access or educational equity – learners from remote communities continue to face increased barriers to access. </w:t>
      </w:r>
      <w:r w:rsidR="00822386" w:rsidRPr="00822386">
        <w:t>These include limited infrastructure</w:t>
      </w:r>
      <w:r w:rsidRPr="00491CCC">
        <w:t xml:space="preserve">, lack of scope and sequence, outdated materials, and a lack of mentors and support for individualized learning. </w:t>
      </w:r>
    </w:p>
    <w:p w14:paraId="666E70CE" w14:textId="479A5478" w:rsidR="00D607BC" w:rsidRDefault="00491CCC">
      <w:pPr>
        <w:pStyle w:val="BodyText"/>
        <w:spacing w:line="249" w:lineRule="auto"/>
        <w:ind w:left="199" w:right="257" w:firstLine="199"/>
      </w:pPr>
      <w:r>
        <w:t xml:space="preserve">   </w:t>
      </w:r>
      <w:r w:rsidR="0064493E">
        <w:t>Moreover, many of the existing educational technologies</w:t>
      </w:r>
      <w:r w:rsidR="0064493E">
        <w:rPr>
          <w:spacing w:val="40"/>
        </w:rPr>
        <w:t xml:space="preserve"> </w:t>
      </w:r>
      <w:r w:rsidR="0064493E">
        <w:t>are not contextually relevant to Kerala’s diverse linguistic and cultural background. Current EdTech platforms tend to be designed for generic or English-speaking audiences, making them</w:t>
      </w:r>
      <w:r w:rsidR="0064493E">
        <w:rPr>
          <w:spacing w:val="40"/>
        </w:rPr>
        <w:t xml:space="preserve"> </w:t>
      </w:r>
      <w:r w:rsidR="0064493E">
        <w:t>difficult</w:t>
      </w:r>
      <w:r w:rsidR="0064493E">
        <w:rPr>
          <w:spacing w:val="40"/>
        </w:rPr>
        <w:t xml:space="preserve"> </w:t>
      </w:r>
      <w:r w:rsidR="0064493E">
        <w:t>to</w:t>
      </w:r>
      <w:r w:rsidR="0064493E">
        <w:rPr>
          <w:spacing w:val="40"/>
        </w:rPr>
        <w:t xml:space="preserve"> </w:t>
      </w:r>
      <w:r w:rsidR="0064493E">
        <w:t>use</w:t>
      </w:r>
      <w:r w:rsidR="0064493E">
        <w:rPr>
          <w:spacing w:val="40"/>
        </w:rPr>
        <w:t xml:space="preserve"> </w:t>
      </w:r>
      <w:r w:rsidR="0064493E">
        <w:t>for</w:t>
      </w:r>
      <w:r w:rsidR="0064493E">
        <w:rPr>
          <w:spacing w:val="40"/>
        </w:rPr>
        <w:t xml:space="preserve"> </w:t>
      </w:r>
      <w:r w:rsidR="0064493E">
        <w:t>students</w:t>
      </w:r>
      <w:r w:rsidR="0064493E">
        <w:rPr>
          <w:spacing w:val="40"/>
        </w:rPr>
        <w:t xml:space="preserve"> </w:t>
      </w:r>
      <w:r w:rsidR="0064493E">
        <w:t>whose</w:t>
      </w:r>
      <w:r w:rsidR="0064493E">
        <w:rPr>
          <w:spacing w:val="40"/>
        </w:rPr>
        <w:t xml:space="preserve"> </w:t>
      </w:r>
      <w:r w:rsidR="0064493E">
        <w:t>primary</w:t>
      </w:r>
      <w:r w:rsidR="0064493E">
        <w:rPr>
          <w:spacing w:val="40"/>
        </w:rPr>
        <w:t xml:space="preserve"> </w:t>
      </w:r>
      <w:r w:rsidR="0064493E">
        <w:t>medium of learning is Malayalam. This language gap, coupled with inconsistent internet connectivity and a shortage of digital devices, widens the digital divide even within a highly literate state.</w:t>
      </w:r>
      <w:r w:rsidR="0064493E">
        <w:rPr>
          <w:spacing w:val="-5"/>
        </w:rPr>
        <w:t xml:space="preserve"> </w:t>
      </w:r>
      <w:r w:rsidR="0064493E">
        <w:t>As</w:t>
      </w:r>
      <w:r w:rsidR="0064493E">
        <w:rPr>
          <w:spacing w:val="-5"/>
        </w:rPr>
        <w:t xml:space="preserve"> </w:t>
      </w:r>
      <w:r w:rsidR="0064493E">
        <w:t>previous</w:t>
      </w:r>
      <w:r w:rsidR="0064493E">
        <w:rPr>
          <w:spacing w:val="-5"/>
        </w:rPr>
        <w:t xml:space="preserve"> </w:t>
      </w:r>
      <w:r w:rsidR="0064493E">
        <w:t>studies</w:t>
      </w:r>
      <w:r w:rsidR="0064493E">
        <w:rPr>
          <w:spacing w:val="-5"/>
        </w:rPr>
        <w:t xml:space="preserve"> </w:t>
      </w:r>
      <w:r w:rsidR="0064493E">
        <w:t>have</w:t>
      </w:r>
      <w:r w:rsidR="0064493E">
        <w:rPr>
          <w:spacing w:val="-5"/>
        </w:rPr>
        <w:t xml:space="preserve"> </w:t>
      </w:r>
      <w:r w:rsidR="0064493E">
        <w:t>indicated</w:t>
      </w:r>
      <w:r w:rsidR="0064493E">
        <w:rPr>
          <w:spacing w:val="-5"/>
        </w:rPr>
        <w:t xml:space="preserve"> </w:t>
      </w:r>
      <w:r w:rsidR="0064493E">
        <w:t>[1],</w:t>
      </w:r>
      <w:r w:rsidR="0064493E">
        <w:rPr>
          <w:spacing w:val="-5"/>
        </w:rPr>
        <w:t xml:space="preserve"> </w:t>
      </w:r>
      <w:r w:rsidR="0064493E">
        <w:t>[2],</w:t>
      </w:r>
      <w:r w:rsidR="0064493E">
        <w:rPr>
          <w:spacing w:val="-5"/>
        </w:rPr>
        <w:t xml:space="preserve"> </w:t>
      </w:r>
      <w:r w:rsidR="0064493E">
        <w:t>rural</w:t>
      </w:r>
      <w:r w:rsidR="0064493E">
        <w:rPr>
          <w:spacing w:val="-5"/>
        </w:rPr>
        <w:t xml:space="preserve"> </w:t>
      </w:r>
      <w:r w:rsidR="0064493E">
        <w:t>learners continue to face barriers that hinder the adoption of modern, technology-driven education. Although government-led pro- grams</w:t>
      </w:r>
      <w:r w:rsidR="0064493E">
        <w:rPr>
          <w:spacing w:val="-13"/>
        </w:rPr>
        <w:t xml:space="preserve"> </w:t>
      </w:r>
      <w:r w:rsidR="0064493E">
        <w:t>such</w:t>
      </w:r>
      <w:r w:rsidR="0064493E">
        <w:rPr>
          <w:spacing w:val="-12"/>
        </w:rPr>
        <w:t xml:space="preserve"> </w:t>
      </w:r>
      <w:r w:rsidR="0064493E">
        <w:t>as</w:t>
      </w:r>
      <w:r w:rsidR="0064493E">
        <w:rPr>
          <w:spacing w:val="-13"/>
        </w:rPr>
        <w:t xml:space="preserve"> </w:t>
      </w:r>
      <w:r w:rsidR="0064493E">
        <w:t>‘First</w:t>
      </w:r>
      <w:r w:rsidR="0064493E">
        <w:rPr>
          <w:spacing w:val="-12"/>
        </w:rPr>
        <w:t xml:space="preserve"> </w:t>
      </w:r>
      <w:r w:rsidR="0064493E">
        <w:t>Bell’</w:t>
      </w:r>
      <w:r w:rsidR="0064493E">
        <w:rPr>
          <w:spacing w:val="-13"/>
        </w:rPr>
        <w:t xml:space="preserve"> </w:t>
      </w:r>
      <w:r w:rsidR="0064493E">
        <w:t>have</w:t>
      </w:r>
      <w:r w:rsidR="0064493E">
        <w:rPr>
          <w:spacing w:val="-12"/>
        </w:rPr>
        <w:t xml:space="preserve"> </w:t>
      </w:r>
      <w:r w:rsidR="0064493E">
        <w:t>contributed</w:t>
      </w:r>
      <w:r w:rsidR="0064493E">
        <w:rPr>
          <w:spacing w:val="-13"/>
        </w:rPr>
        <w:t xml:space="preserve"> </w:t>
      </w:r>
      <w:r w:rsidR="0064493E">
        <w:t>significantly</w:t>
      </w:r>
      <w:r w:rsidR="0064493E">
        <w:rPr>
          <w:spacing w:val="-12"/>
        </w:rPr>
        <w:t xml:space="preserve"> </w:t>
      </w:r>
      <w:r w:rsidR="0064493E">
        <w:t>toward digital education awareness, their focus has been primarily on content broadcasting rather than interactive, personalized, or adaptive learning, leaving the needs of secondary education largely unmet.</w:t>
      </w:r>
    </w:p>
    <w:p w14:paraId="6C946514" w14:textId="09B341BC" w:rsidR="00491CCC" w:rsidRPr="00627678" w:rsidRDefault="00627678" w:rsidP="00BA7B1D">
      <w:pPr>
        <w:spacing w:line="250" w:lineRule="auto"/>
        <w:ind w:left="198" w:right="255" w:firstLine="198"/>
        <w:jc w:val="both"/>
        <w:rPr>
          <w:sz w:val="20"/>
          <w:szCs w:val="20"/>
        </w:rPr>
      </w:pPr>
      <w:proofErr w:type="spellStart"/>
      <w:r w:rsidRPr="00627678">
        <w:rPr>
          <w:sz w:val="20"/>
          <w:szCs w:val="20"/>
        </w:rPr>
        <w:t>Gnanadeepam</w:t>
      </w:r>
      <w:proofErr w:type="spellEnd"/>
      <w:r w:rsidRPr="00627678">
        <w:rPr>
          <w:sz w:val="20"/>
          <w:szCs w:val="20"/>
        </w:rPr>
        <w:t xml:space="preserve"> addresses some of these systemic problems. It is an AI-enabled bilingual learning platform designed for students in rural Kerala. It uses AI to digital education ecosystem. It integrates digital education with tailored learning content to foster an inclusive education ecosystem. </w:t>
      </w:r>
      <w:proofErr w:type="spellStart"/>
      <w:r w:rsidRPr="00627678">
        <w:rPr>
          <w:sz w:val="20"/>
          <w:szCs w:val="20"/>
        </w:rPr>
        <w:t>Gnanadeepam</w:t>
      </w:r>
      <w:proofErr w:type="spellEnd"/>
      <w:r w:rsidRPr="00627678">
        <w:rPr>
          <w:sz w:val="20"/>
          <w:szCs w:val="20"/>
        </w:rPr>
        <w:t xml:space="preserve"> includes local syllabi and adapts to local Kerala rural cultural practices for education. It offers individualized and affectionately scaffolded instruction in both Malayalam and English. This provides contextualized learning because educational disenfranchisement is not only limited digital access to tools, but also uncontextualized learning</w:t>
      </w:r>
      <w:r w:rsidR="00491CCC" w:rsidRPr="00491CCC">
        <w:t>.</w:t>
      </w:r>
    </w:p>
    <w:p w14:paraId="4F1AC20D" w14:textId="77777777" w:rsidR="0005093C" w:rsidRDefault="0005093C" w:rsidP="0005093C">
      <w:pPr>
        <w:tabs>
          <w:tab w:val="left" w:pos="681"/>
          <w:tab w:val="left" w:pos="683"/>
        </w:tabs>
        <w:spacing w:before="14" w:line="249" w:lineRule="auto"/>
        <w:ind w:left="485" w:right="257"/>
        <w:rPr>
          <w:sz w:val="20"/>
        </w:rPr>
      </w:pPr>
      <w:proofErr w:type="spellStart"/>
      <w:r w:rsidRPr="00FA49AC">
        <w:rPr>
          <w:sz w:val="20"/>
        </w:rPr>
        <w:t>Gnanadeepam</w:t>
      </w:r>
      <w:proofErr w:type="spellEnd"/>
      <w:r w:rsidRPr="00FA49AC">
        <w:rPr>
          <w:sz w:val="20"/>
        </w:rPr>
        <w:t xml:space="preserve"> has four main objectives:</w:t>
      </w:r>
    </w:p>
    <w:p w14:paraId="2A5F799F" w14:textId="58895CD0" w:rsidR="00D607BC" w:rsidRPr="00181BC7" w:rsidRDefault="00181BC7" w:rsidP="00181BC7">
      <w:pPr>
        <w:pStyle w:val="ListParagraph"/>
        <w:numPr>
          <w:ilvl w:val="0"/>
          <w:numId w:val="5"/>
        </w:numPr>
        <w:tabs>
          <w:tab w:val="left" w:pos="681"/>
          <w:tab w:val="left" w:pos="683"/>
        </w:tabs>
        <w:spacing w:before="14" w:line="249" w:lineRule="auto"/>
        <w:ind w:right="257"/>
        <w:jc w:val="both"/>
        <w:rPr>
          <w:sz w:val="20"/>
        </w:rPr>
        <w:sectPr w:rsidR="00D607BC" w:rsidRPr="00181BC7">
          <w:type w:val="continuous"/>
          <w:pgSz w:w="12240" w:h="15840"/>
          <w:pgMar w:top="900" w:right="720" w:bottom="280" w:left="720" w:header="720" w:footer="720" w:gutter="0"/>
          <w:cols w:num="2" w:space="720" w:equalWidth="0">
            <w:col w:w="5281" w:space="40"/>
            <w:col w:w="5479"/>
          </w:cols>
        </w:sectPr>
      </w:pPr>
      <w:r w:rsidRPr="00181BC7">
        <w:rPr>
          <w:sz w:val="20"/>
        </w:rPr>
        <w:t xml:space="preserve">Localized and Bilingual Material: Create educational   </w:t>
      </w:r>
      <w:r>
        <w:rPr>
          <w:sz w:val="20"/>
        </w:rPr>
        <w:t xml:space="preserve">       </w:t>
      </w:r>
      <w:r w:rsidRPr="00181BC7">
        <w:rPr>
          <w:sz w:val="20"/>
        </w:rPr>
        <w:t xml:space="preserve">material that is relevant to the region that will be available in both Malayalam and English, making it accessible to students with varying levels of prior </w:t>
      </w:r>
      <w:r w:rsidR="00FA49AC" w:rsidRPr="00181BC7">
        <w:rPr>
          <w:sz w:val="20"/>
        </w:rPr>
        <w:br/>
      </w:r>
    </w:p>
    <w:p w14:paraId="2BC983E2" w14:textId="77777777" w:rsidR="00D607BC" w:rsidRDefault="00D607BC">
      <w:pPr>
        <w:pStyle w:val="BodyText"/>
        <w:spacing w:before="4"/>
        <w:jc w:val="left"/>
        <w:rPr>
          <w:sz w:val="10"/>
        </w:rPr>
      </w:pPr>
    </w:p>
    <w:p w14:paraId="6CD534A3" w14:textId="77777777" w:rsidR="00D607BC" w:rsidRDefault="0064493E">
      <w:pPr>
        <w:pStyle w:val="BodyText"/>
        <w:ind w:left="485"/>
        <w:jc w:val="left"/>
      </w:pPr>
      <w:r>
        <w:rPr>
          <w:noProof/>
          <w:lang w:val="en-IN" w:eastAsia="en-IN"/>
        </w:rPr>
        <w:drawing>
          <wp:inline distT="0" distB="0" distL="0" distR="0" wp14:anchorId="47802558" wp14:editId="1A2585FA">
            <wp:extent cx="2907665" cy="1517650"/>
            <wp:effectExtent l="0" t="0" r="0" b="0"/>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5" cstate="print"/>
                    <a:stretch>
                      <a:fillRect/>
                    </a:stretch>
                  </pic:blipFill>
                  <pic:spPr>
                    <a:xfrm>
                      <a:off x="0" y="0"/>
                      <a:ext cx="2907791" cy="1517903"/>
                    </a:xfrm>
                    <a:prstGeom prst="rect">
                      <a:avLst/>
                    </a:prstGeom>
                  </pic:spPr>
                </pic:pic>
              </a:graphicData>
            </a:graphic>
          </wp:inline>
        </w:drawing>
      </w:r>
    </w:p>
    <w:p w14:paraId="4A51529E" w14:textId="77777777" w:rsidR="00D607BC" w:rsidRDefault="00D607BC">
      <w:pPr>
        <w:pStyle w:val="BodyText"/>
        <w:spacing w:before="48"/>
        <w:jc w:val="left"/>
        <w:rPr>
          <w:sz w:val="16"/>
        </w:rPr>
      </w:pPr>
    </w:p>
    <w:p w14:paraId="2CDB458D" w14:textId="786DAAF4" w:rsidR="00D607BC" w:rsidRDefault="0064493E">
      <w:pPr>
        <w:ind w:left="1530"/>
        <w:rPr>
          <w:spacing w:val="-2"/>
          <w:sz w:val="16"/>
        </w:rPr>
      </w:pPr>
      <w:r>
        <w:rPr>
          <w:sz w:val="16"/>
        </w:rPr>
        <w:t>Fig.</w:t>
      </w:r>
      <w:r>
        <w:rPr>
          <w:spacing w:val="11"/>
          <w:sz w:val="16"/>
        </w:rPr>
        <w:t xml:space="preserve"> </w:t>
      </w:r>
      <w:r w:rsidR="00477D98">
        <w:rPr>
          <w:sz w:val="16"/>
        </w:rPr>
        <w:t>1</w:t>
      </w:r>
      <w:r>
        <w:rPr>
          <w:sz w:val="16"/>
        </w:rPr>
        <w:t>.</w:t>
      </w:r>
      <w:r>
        <w:rPr>
          <w:spacing w:val="65"/>
          <w:sz w:val="16"/>
        </w:rPr>
        <w:t xml:space="preserve"> </w:t>
      </w:r>
      <w:r w:rsidR="00DC39F0" w:rsidRPr="00DC39F0">
        <w:rPr>
          <w:sz w:val="16"/>
        </w:rPr>
        <w:t>Overview of the platform’s key modules</w:t>
      </w:r>
      <w:r>
        <w:rPr>
          <w:spacing w:val="-2"/>
          <w:sz w:val="16"/>
        </w:rPr>
        <w:t>.</w:t>
      </w:r>
    </w:p>
    <w:p w14:paraId="7307F701" w14:textId="77777777" w:rsidR="00D607BC" w:rsidRDefault="00D607BC">
      <w:pPr>
        <w:pStyle w:val="BodyText"/>
        <w:jc w:val="left"/>
        <w:rPr>
          <w:sz w:val="16"/>
        </w:rPr>
      </w:pPr>
    </w:p>
    <w:p w14:paraId="5CB39A3C" w14:textId="174C23AC" w:rsidR="00D607BC" w:rsidRDefault="0064493E" w:rsidP="0005093C">
      <w:pPr>
        <w:pStyle w:val="BodyText"/>
        <w:spacing w:line="249" w:lineRule="auto"/>
      </w:pPr>
      <w:r>
        <w:t>.</w:t>
      </w:r>
      <w:r w:rsidR="00024E37" w:rsidRPr="00024E37">
        <w:t xml:space="preserve"> </w:t>
      </w:r>
      <w:r w:rsidR="00024E37">
        <w:t xml:space="preserve">       </w:t>
      </w:r>
      <w:r w:rsidR="00181BC7" w:rsidRPr="00181BC7">
        <w:t>education and fluency</w:t>
      </w:r>
      <w:r w:rsidR="00181BC7" w:rsidRPr="00FA49AC">
        <w:t xml:space="preserve"> </w:t>
      </w:r>
      <w:r w:rsidR="00024E37" w:rsidRPr="00FA49AC">
        <w:t>in either language or both languages</w:t>
      </w:r>
    </w:p>
    <w:p w14:paraId="47A93FB5" w14:textId="77777777" w:rsidR="00107ED2" w:rsidRDefault="00107ED2" w:rsidP="00107ED2">
      <w:pPr>
        <w:pStyle w:val="BodyText"/>
        <w:numPr>
          <w:ilvl w:val="0"/>
          <w:numId w:val="5"/>
        </w:numPr>
        <w:spacing w:before="46" w:line="249" w:lineRule="auto"/>
        <w:jc w:val="both"/>
      </w:pPr>
      <w:r w:rsidRPr="00107ED2">
        <w:t>Personalized, Individualized Learning: Provide every learner with an AI learning path and assessments personalized for them based on their level of engagement, interest, and performance, to keep them engaged while they learn.</w:t>
      </w:r>
    </w:p>
    <w:p w14:paraId="2A7F67F1" w14:textId="77777777" w:rsidR="00107ED2" w:rsidRDefault="00107ED2" w:rsidP="00107ED2">
      <w:pPr>
        <w:pStyle w:val="BodyText"/>
        <w:numPr>
          <w:ilvl w:val="0"/>
          <w:numId w:val="5"/>
        </w:numPr>
        <w:spacing w:before="46" w:line="249" w:lineRule="auto"/>
        <w:jc w:val="both"/>
      </w:pPr>
      <w:r w:rsidRPr="00107ED2">
        <w:t>Offline and Low Connectivity Access: Provide students with access to the essential instructional modules without requiring a consistent connection to the Internet to support continuing education for students in varying network conditions.</w:t>
      </w:r>
    </w:p>
    <w:p w14:paraId="511E7D19" w14:textId="43588483" w:rsidR="00107ED2" w:rsidRDefault="00107ED2" w:rsidP="00107ED2">
      <w:pPr>
        <w:pStyle w:val="BodyText"/>
        <w:numPr>
          <w:ilvl w:val="0"/>
          <w:numId w:val="5"/>
        </w:numPr>
        <w:spacing w:before="46" w:line="249" w:lineRule="auto"/>
        <w:jc w:val="both"/>
      </w:pPr>
      <w:r w:rsidRPr="00107ED2">
        <w:t>Incorporation of the Teacher and Parent: Provide dashboards and metrics to the teacher and parent</w:t>
      </w:r>
      <w:r w:rsidR="00116D09">
        <w:t>s</w:t>
      </w:r>
      <w:r w:rsidRPr="00107ED2">
        <w:t>.</w:t>
      </w:r>
    </w:p>
    <w:p w14:paraId="1275FD0F" w14:textId="6B1741C8" w:rsidR="00107ED2" w:rsidRDefault="00107ED2" w:rsidP="00107ED2">
      <w:pPr>
        <w:pStyle w:val="BodyText"/>
        <w:spacing w:before="46" w:line="249" w:lineRule="auto"/>
        <w:ind w:left="397"/>
      </w:pPr>
      <w:r w:rsidRPr="00107ED2">
        <w:t xml:space="preserve">Through these four goals, </w:t>
      </w:r>
      <w:proofErr w:type="spellStart"/>
      <w:r w:rsidRPr="00107ED2">
        <w:t>Gnanadeepam</w:t>
      </w:r>
      <w:proofErr w:type="spellEnd"/>
      <w:r w:rsidRPr="00107ED2">
        <w:t xml:space="preserve"> will address the technological life and language divides that have stifled rural education in Kerala historically. By using AI for the individualization of content, language mediation and analytics-driven pedagogy, the platform demonstrates how a form of localized innovation can supplement national digital learning initiatives and further enhance the accessibility of the nation's educational transformation.</w:t>
      </w:r>
    </w:p>
    <w:p w14:paraId="2FCCD7FF" w14:textId="77777777" w:rsidR="00D607BC" w:rsidRDefault="0064493E">
      <w:pPr>
        <w:pStyle w:val="ListParagraph"/>
        <w:numPr>
          <w:ilvl w:val="0"/>
          <w:numId w:val="1"/>
        </w:numPr>
        <w:tabs>
          <w:tab w:val="left" w:pos="1986"/>
        </w:tabs>
        <w:spacing w:before="163"/>
        <w:ind w:left="1986" w:hanging="289"/>
        <w:jc w:val="left"/>
        <w:rPr>
          <w:sz w:val="20"/>
        </w:rPr>
      </w:pPr>
      <w:r>
        <w:rPr>
          <w:smallCaps/>
          <w:sz w:val="20"/>
        </w:rPr>
        <w:t>Literature</w:t>
      </w:r>
      <w:r>
        <w:rPr>
          <w:smallCaps/>
          <w:spacing w:val="73"/>
          <w:sz w:val="20"/>
        </w:rPr>
        <w:t xml:space="preserve"> </w:t>
      </w:r>
      <w:r>
        <w:rPr>
          <w:smallCaps/>
          <w:spacing w:val="-2"/>
          <w:sz w:val="20"/>
        </w:rPr>
        <w:t>Review</w:t>
      </w:r>
    </w:p>
    <w:p w14:paraId="73CA0CCE" w14:textId="77777777" w:rsidR="00107ED2" w:rsidRDefault="00107ED2">
      <w:pPr>
        <w:pStyle w:val="BodyText"/>
        <w:spacing w:before="3" w:line="249" w:lineRule="auto"/>
        <w:ind w:left="259" w:firstLine="199"/>
      </w:pPr>
      <w:r w:rsidRPr="00107ED2">
        <w:t xml:space="preserve">The basis of </w:t>
      </w:r>
      <w:proofErr w:type="spellStart"/>
      <w:r w:rsidRPr="00107ED2">
        <w:t>Gnanadeepam's</w:t>
      </w:r>
      <w:proofErr w:type="spellEnd"/>
      <w:r w:rsidRPr="00107ED2">
        <w:t xml:space="preserve"> research includes fields that contribute to, or have been explored in, multimedia evaluation, wireless communication, deep learning, and natural language processing. The earlier work on multimedia transmission emerged from the investigation of </w:t>
      </w:r>
      <w:proofErr w:type="spellStart"/>
      <w:r w:rsidRPr="00107ED2">
        <w:t>multihop</w:t>
      </w:r>
      <w:proofErr w:type="spellEnd"/>
      <w:r w:rsidRPr="00107ED2">
        <w:t xml:space="preserve"> wireless network performance, to evaluate packet loss, mean opinion score ratings, and wireless protocol effect on video streaming quality [1]</w:t>
      </w:r>
      <w:proofErr w:type="gramStart"/>
      <w:r w:rsidRPr="00107ED2">
        <w:t>–[</w:t>
      </w:r>
      <w:proofErr w:type="gramEnd"/>
      <w:r w:rsidRPr="00107ED2">
        <w:t xml:space="preserve">8]. These early studies established the importance of bandwidth and delay optimization to support the continuous delivery of information in lower-resource contexts, such as rural Kerala, and the conclusions drawn from the literature support </w:t>
      </w:r>
      <w:proofErr w:type="spellStart"/>
      <w:r w:rsidRPr="00107ED2">
        <w:t>Gnanadeepam's</w:t>
      </w:r>
      <w:proofErr w:type="spellEnd"/>
      <w:r w:rsidRPr="00107ED2">
        <w:t xml:space="preserve"> use of offline caching and synchronization protocols to manage intermittent connectivity issues.</w:t>
      </w:r>
    </w:p>
    <w:p w14:paraId="7C3B1A4E" w14:textId="77777777" w:rsidR="008C786C" w:rsidRDefault="00AF1683" w:rsidP="008C786C">
      <w:pPr>
        <w:pStyle w:val="BodyText"/>
        <w:spacing w:before="71" w:line="250" w:lineRule="auto"/>
        <w:ind w:left="198" w:right="255" w:firstLine="198"/>
      </w:pPr>
      <w:r w:rsidRPr="00AF1683">
        <w:t>Advancements in MANETs (Mobile Ad Hoc Networks) and routing protocols [3]</w:t>
      </w:r>
      <w:proofErr w:type="gramStart"/>
      <w:r w:rsidRPr="00AF1683">
        <w:t>–[</w:t>
      </w:r>
      <w:proofErr w:type="gramEnd"/>
      <w:r w:rsidRPr="00AF1683">
        <w:t>5] have shown the ability of adaptive algorithms to facilitate communication in situations of mobility and weak signal management. By drawing on these ideas, Gnanadeepam’s backend implements a lightweight, decentralized form of data management that maintains functionality even when devices are offline.</w:t>
      </w:r>
      <w:r w:rsidR="0064493E">
        <w:br w:type="column"/>
      </w:r>
      <w:r w:rsidRPr="00AF1683">
        <w:t>Frameworks that are both ensemble-based and deep-learning-based have been implemented in healthcare and image diagnostics with excellent results for dependable, low-latency inference [9]</w:t>
      </w:r>
      <w:r w:rsidR="00DC39F0" w:rsidRPr="00AF1683">
        <w:t>– [</w:t>
      </w:r>
      <w:r w:rsidRPr="00AF1683">
        <w:t xml:space="preserve">11]. </w:t>
      </w:r>
      <w:r w:rsidR="008C786C" w:rsidRPr="008C786C">
        <w:t xml:space="preserve">These reports show that convolutional and hybrid architectures do well in identifying complex structures with moderate hardware. At </w:t>
      </w:r>
      <w:proofErr w:type="spellStart"/>
      <w:r w:rsidR="008C786C" w:rsidRPr="008C786C">
        <w:t>Gnanadeepam</w:t>
      </w:r>
      <w:proofErr w:type="spellEnd"/>
      <w:r w:rsidR="008C786C" w:rsidRPr="008C786C">
        <w:t xml:space="preserve"> we use these approaches which we have made better by putting in compressed neural layers to put out bilingual answers in Malayalam and English. In recent machine translation, pattern recognition, and error correction in deep learning [17]-[20] we saw that context aware models improve multi-lingual understanding. As a whole these elements form the base of </w:t>
      </w:r>
      <w:proofErr w:type="spellStart"/>
      <w:r w:rsidR="008C786C" w:rsidRPr="008C786C">
        <w:t>Gnanadeepam’s</w:t>
      </w:r>
      <w:proofErr w:type="spellEnd"/>
      <w:r w:rsidR="008C786C" w:rsidRPr="008C786C">
        <w:t xml:space="preserve"> bi-lingual dialogue system which includes text normalization, translation memory, and adaptive feedback which in turn put the cognitive load on students from diverse language backgrounds with in depth academic topics.</w:t>
      </w:r>
    </w:p>
    <w:p w14:paraId="45EB9622" w14:textId="2EC50BCB" w:rsidR="00D607BC" w:rsidRPr="00B32F2B" w:rsidRDefault="008C786C" w:rsidP="00106A1C">
      <w:pPr>
        <w:spacing w:line="21" w:lineRule="atLeast"/>
        <w:ind w:left="198" w:right="255" w:firstLine="198"/>
        <w:jc w:val="both"/>
        <w:rPr>
          <w:sz w:val="20"/>
          <w:szCs w:val="20"/>
        </w:rPr>
      </w:pPr>
      <w:r w:rsidRPr="008C786C">
        <w:rPr>
          <w:sz w:val="20"/>
          <w:szCs w:val="20"/>
        </w:rPr>
        <w:t xml:space="preserve">Developing machine learning techniques in performance monitoring with anomaly detection, signal modeling, and CNN hybrid architectures aids in system sustaining operation within expected limits and spotting inconsistencies in student engagement. Content analysis algorithms and adaptive grading systems, along with harmonic signal interpretation and mathematical modeling, have significantly shaped </w:t>
      </w:r>
      <w:proofErr w:type="spellStart"/>
      <w:r w:rsidRPr="008C786C">
        <w:rPr>
          <w:sz w:val="20"/>
          <w:szCs w:val="20"/>
        </w:rPr>
        <w:t>Gnanadeepam</w:t>
      </w:r>
      <w:proofErr w:type="spellEnd"/>
      <w:r w:rsidRPr="008C786C">
        <w:rPr>
          <w:sz w:val="20"/>
          <w:szCs w:val="20"/>
        </w:rPr>
        <w:t xml:space="preserve"> [25]</w:t>
      </w:r>
      <w:proofErr w:type="gramStart"/>
      <w:r w:rsidRPr="008C786C">
        <w:rPr>
          <w:sz w:val="20"/>
          <w:szCs w:val="20"/>
        </w:rPr>
        <w:t>–[</w:t>
      </w:r>
      <w:proofErr w:type="gramEnd"/>
      <w:r w:rsidRPr="008C786C">
        <w:rPr>
          <w:sz w:val="20"/>
          <w:szCs w:val="20"/>
        </w:rPr>
        <w:t>28]. Performance monitoring with machine learning and research on anomaly detection, signal modeling, and CNN hybrid architectures aids in ensuring a system operates within expected limits and spotting inconsistencies in student engagement [21]</w:t>
      </w:r>
      <w:proofErr w:type="gramStart"/>
      <w:r w:rsidRPr="008C786C">
        <w:rPr>
          <w:sz w:val="20"/>
          <w:szCs w:val="20"/>
        </w:rPr>
        <w:t>–[</w:t>
      </w:r>
      <w:proofErr w:type="gramEnd"/>
      <w:r w:rsidRPr="008C786C">
        <w:rPr>
          <w:sz w:val="20"/>
          <w:szCs w:val="20"/>
        </w:rPr>
        <w:t xml:space="preserve">24]. All of these models aid in both defending the system's productivity with the detection of disengaged student participation on </w:t>
      </w:r>
      <w:proofErr w:type="spellStart"/>
      <w:r w:rsidRPr="008C786C">
        <w:rPr>
          <w:sz w:val="20"/>
          <w:szCs w:val="20"/>
        </w:rPr>
        <w:t>Gnanadeepam's</w:t>
      </w:r>
      <w:proofErr w:type="spellEnd"/>
      <w:r w:rsidRPr="008C786C">
        <w:rPr>
          <w:sz w:val="20"/>
          <w:szCs w:val="20"/>
        </w:rPr>
        <w:t xml:space="preserve"> adaptive grading systems</w:t>
      </w:r>
      <w:r w:rsidR="007B5018" w:rsidRPr="007B5018">
        <w:t>.</w:t>
      </w:r>
      <w:r w:rsidR="00106A1C">
        <w:t xml:space="preserve"> </w:t>
      </w:r>
      <w:r w:rsidR="00106A1C" w:rsidRPr="00106A1C">
        <w:rPr>
          <w:sz w:val="20"/>
          <w:szCs w:val="20"/>
        </w:rPr>
        <w:t xml:space="preserve">Just like other empirical studies, research in mathematical modeling, and harmonic signal interpretation will also guide </w:t>
      </w:r>
      <w:proofErr w:type="spellStart"/>
      <w:r w:rsidR="00106A1C" w:rsidRPr="00106A1C">
        <w:rPr>
          <w:sz w:val="20"/>
          <w:szCs w:val="20"/>
        </w:rPr>
        <w:t>Gnanadeepam’s</w:t>
      </w:r>
      <w:proofErr w:type="spellEnd"/>
      <w:r w:rsidR="00106A1C" w:rsidRPr="00106A1C">
        <w:rPr>
          <w:sz w:val="20"/>
          <w:szCs w:val="20"/>
        </w:rPr>
        <w:t xml:space="preserve"> algorithms for content analysis and adaptive grading system [25]</w:t>
      </w:r>
      <w:proofErr w:type="gramStart"/>
      <w:r w:rsidR="00106A1C" w:rsidRPr="00106A1C">
        <w:rPr>
          <w:sz w:val="20"/>
          <w:szCs w:val="20"/>
        </w:rPr>
        <w:t>–[</w:t>
      </w:r>
      <w:proofErr w:type="gramEnd"/>
      <w:r w:rsidR="00106A1C" w:rsidRPr="00106A1C">
        <w:rPr>
          <w:sz w:val="20"/>
          <w:szCs w:val="20"/>
        </w:rPr>
        <w:t>28]. Studies on cryptography and privacy in sustainable computing also identify areas like transparency, energy efficiency, and security within distributed systems as critical focal points [29]</w:t>
      </w:r>
      <w:proofErr w:type="gramStart"/>
      <w:r w:rsidR="00106A1C" w:rsidRPr="00106A1C">
        <w:rPr>
          <w:sz w:val="20"/>
          <w:szCs w:val="20"/>
        </w:rPr>
        <w:t>–[</w:t>
      </w:r>
      <w:proofErr w:type="gramEnd"/>
      <w:r w:rsidR="00106A1C" w:rsidRPr="00106A1C">
        <w:rPr>
          <w:sz w:val="20"/>
          <w:szCs w:val="20"/>
        </w:rPr>
        <w:t>31].</w:t>
      </w:r>
      <w:r w:rsidR="007B5018" w:rsidRPr="007B5018">
        <w:t xml:space="preserve"> </w:t>
      </w:r>
      <w:r w:rsidR="007B5018" w:rsidRPr="00B32F2B">
        <w:rPr>
          <w:sz w:val="20"/>
          <w:szCs w:val="20"/>
        </w:rPr>
        <w:t xml:space="preserve">The proposed frameworks in this work shape the components of the </w:t>
      </w:r>
      <w:proofErr w:type="spellStart"/>
      <w:r w:rsidR="007B5018" w:rsidRPr="00B32F2B">
        <w:rPr>
          <w:sz w:val="20"/>
          <w:szCs w:val="20"/>
        </w:rPr>
        <w:t>Gnanadeepam</w:t>
      </w:r>
      <w:proofErr w:type="spellEnd"/>
      <w:r w:rsidR="007B5018" w:rsidRPr="00B32F2B">
        <w:rPr>
          <w:sz w:val="20"/>
          <w:szCs w:val="20"/>
        </w:rPr>
        <w:t xml:space="preserve"> authentication and data protection layer toward educational data ethics and the sustainability of the system.</w:t>
      </w:r>
    </w:p>
    <w:p w14:paraId="00288928" w14:textId="6E8A28DB" w:rsidR="007B5018" w:rsidRDefault="007B5018" w:rsidP="007B5018">
      <w:pPr>
        <w:pStyle w:val="BodyText"/>
        <w:spacing w:line="249" w:lineRule="auto"/>
        <w:ind w:left="199" w:right="257" w:firstLine="199"/>
      </w:pPr>
      <w:r w:rsidRPr="007B5018">
        <w:t xml:space="preserve">Overall, the articles reviewed illustrate how innovations across multimedia optimization, deep learning, blockchain, and language processing may converge to help to build inclusive and sustainable learning ecosystems. </w:t>
      </w:r>
      <w:proofErr w:type="spellStart"/>
      <w:r w:rsidRPr="007B5018">
        <w:t>Gnanadeepam</w:t>
      </w:r>
      <w:proofErr w:type="spellEnd"/>
      <w:r w:rsidRPr="007B5018">
        <w:t xml:space="preserve"> merges these interdisciplinary learnings within a single framework focused on enhancing equality, personalization, and access to education in rural Kerala.</w:t>
      </w:r>
    </w:p>
    <w:p w14:paraId="55D4B526" w14:textId="77777777" w:rsidR="00D607BC" w:rsidRDefault="0064493E">
      <w:pPr>
        <w:pStyle w:val="ListParagraph"/>
        <w:numPr>
          <w:ilvl w:val="0"/>
          <w:numId w:val="1"/>
        </w:numPr>
        <w:tabs>
          <w:tab w:val="left" w:pos="2192"/>
        </w:tabs>
        <w:spacing w:before="152"/>
        <w:ind w:left="2192" w:hanging="364"/>
        <w:jc w:val="left"/>
        <w:rPr>
          <w:sz w:val="20"/>
        </w:rPr>
      </w:pPr>
      <w:r>
        <w:rPr>
          <w:smallCaps/>
          <w:spacing w:val="-2"/>
          <w:sz w:val="20"/>
        </w:rPr>
        <w:t>Methodology</w:t>
      </w:r>
    </w:p>
    <w:p w14:paraId="52C48B46" w14:textId="698D3508" w:rsidR="00AB5085" w:rsidRDefault="00AB5085">
      <w:pPr>
        <w:pStyle w:val="BodyText"/>
        <w:spacing w:line="249" w:lineRule="auto"/>
        <w:ind w:left="259" w:firstLine="199"/>
      </w:pPr>
      <w:r w:rsidRPr="00AB5085">
        <w:t xml:space="preserve">The approach adopted by the </w:t>
      </w:r>
      <w:proofErr w:type="spellStart"/>
      <w:r w:rsidRPr="00AB5085">
        <w:t>Gnanadeepam</w:t>
      </w:r>
      <w:proofErr w:type="spellEnd"/>
      <w:r w:rsidRPr="00AB5085">
        <w:t xml:space="preserve"> platform focuses on building a </w:t>
      </w:r>
      <w:r w:rsidR="00822386">
        <w:t>scalable</w:t>
      </w:r>
      <w:r w:rsidRPr="00AB5085">
        <w:t xml:space="preserve"> system that is </w:t>
      </w:r>
      <w:r w:rsidR="00822386" w:rsidRPr="00822386">
        <w:t>designed to be flexible and scalable for bilingual learning</w:t>
      </w:r>
      <w:r w:rsidR="00822386">
        <w:t xml:space="preserve"> </w:t>
      </w:r>
      <w:r w:rsidRPr="00AB5085">
        <w:t>across the rural areas of Kerala. The architecture is organized into different layers that work and relate with one another to offer integrated educational solutions for students, teachers, and administrators. The entire workflow of the system is designed - as can be seen in Figure 3 - to show how each module might be connected to the other modules and, as a result, come together as one according to the principles of the platform.</w:t>
      </w:r>
    </w:p>
    <w:p w14:paraId="558678AE" w14:textId="203AB441" w:rsidR="00AB5085" w:rsidRDefault="00AB5085">
      <w:pPr>
        <w:pStyle w:val="BodyText"/>
        <w:spacing w:line="249" w:lineRule="auto"/>
        <w:ind w:left="259" w:firstLine="199"/>
      </w:pPr>
      <w:r w:rsidRPr="00AB5085">
        <w:lastRenderedPageBreak/>
        <w:t>Central</w:t>
      </w:r>
      <w:r w:rsidRPr="00AB5085">
        <w:t> </w:t>
      </w:r>
      <w:r w:rsidRPr="00AB5085">
        <w:t xml:space="preserve">to the system is its </w:t>
      </w:r>
      <w:r w:rsidR="00BE4940" w:rsidRPr="00AB5085">
        <w:t>authentication</w:t>
      </w:r>
      <w:r w:rsidRPr="00AB5085">
        <w:t xml:space="preserve"> module responsible for secure user onboarding via role-based dashboards and credential verification. It handles separate interfaces of students, teachers</w:t>
      </w:r>
      <w:r w:rsidRPr="00AB5085">
        <w:t> </w:t>
      </w:r>
      <w:r w:rsidRPr="00AB5085">
        <w:t xml:space="preserve">and admin for a personalized one. Password recovery and encrypted login procedures </w:t>
      </w:r>
      <w:r w:rsidR="00116D09">
        <w:t>are</w:t>
      </w:r>
      <w:r w:rsidRPr="00AB5085">
        <w:t xml:space="preserve"> implemented to improve the security of data, which is an important aspect in a</w:t>
      </w:r>
      <w:r w:rsidRPr="00AB5085">
        <w:t> </w:t>
      </w:r>
      <w:r w:rsidRPr="00AB5085">
        <w:t>large-scale educational platform</w:t>
      </w:r>
    </w:p>
    <w:p w14:paraId="4AF3105A" w14:textId="101D7302" w:rsidR="00AB5085" w:rsidRPr="00AB5085" w:rsidRDefault="00AB5085" w:rsidP="00AB5085">
      <w:pPr>
        <w:pStyle w:val="BodyText"/>
        <w:spacing w:line="249" w:lineRule="auto"/>
        <w:ind w:left="259" w:firstLine="199"/>
        <w:rPr>
          <w:lang w:val="en-IN"/>
        </w:rPr>
      </w:pPr>
      <w:r w:rsidRPr="00AB5085">
        <w:rPr>
          <w:lang w:val="en-IN"/>
        </w:rPr>
        <w:t>Upon authentication</w:t>
      </w:r>
      <w:r w:rsidRPr="00AB5085">
        <w:rPr>
          <w:lang w:val="en-IN"/>
        </w:rPr>
        <w:t> </w:t>
      </w:r>
      <w:r w:rsidRPr="00AB5085">
        <w:rPr>
          <w:lang w:val="en-IN"/>
        </w:rPr>
        <w:t>the users are greeted with a personalized Dashboard, which serves as the main gateway to the system. The dashboard offers an intelligent</w:t>
      </w:r>
      <w:r w:rsidRPr="00AB5085">
        <w:rPr>
          <w:lang w:val="en-IN"/>
        </w:rPr>
        <w:t> </w:t>
      </w:r>
      <w:r w:rsidRPr="00AB5085">
        <w:rPr>
          <w:lang w:val="en-IN"/>
        </w:rPr>
        <w:t>User Interface (UI) to present current lessons, quiz progress, learning suggestions and study planning notifications. With this module, students check their</w:t>
      </w:r>
      <w:r w:rsidRPr="00AB5085">
        <w:rPr>
          <w:lang w:val="en-IN"/>
        </w:rPr>
        <w:t> </w:t>
      </w:r>
      <w:r w:rsidRPr="00AB5085">
        <w:rPr>
          <w:lang w:val="en-IN"/>
        </w:rPr>
        <w:t>trend performance and teachers monitor student progress and engagement.</w:t>
      </w:r>
    </w:p>
    <w:p w14:paraId="290ACEC2" w14:textId="77777777" w:rsidR="00106A1C" w:rsidRDefault="00106A1C" w:rsidP="00AB5085">
      <w:pPr>
        <w:pStyle w:val="BodyText"/>
        <w:spacing w:line="249" w:lineRule="auto"/>
        <w:ind w:left="259" w:firstLine="199"/>
        <w:rPr>
          <w:lang w:val="en-IN"/>
        </w:rPr>
      </w:pPr>
      <w:r w:rsidRPr="00106A1C">
        <w:rPr>
          <w:lang w:val="en-IN"/>
        </w:rPr>
        <w:t xml:space="preserve">The Study Materials module serves as the content backbone of </w:t>
      </w:r>
      <w:proofErr w:type="spellStart"/>
      <w:r w:rsidRPr="00106A1C">
        <w:rPr>
          <w:lang w:val="en-IN"/>
        </w:rPr>
        <w:t>Gnanadeepam</w:t>
      </w:r>
      <w:proofErr w:type="spellEnd"/>
      <w:r w:rsidRPr="00106A1C">
        <w:rPr>
          <w:lang w:val="en-IN"/>
        </w:rPr>
        <w:t>. It boasts a multilingual repository of lessons, interactive exercises, and other instructional materials in both Malayalam and English. This bilingual integration aids those students who prefer to learn in their native language, thus fostering more inclusive learning, and also meeting the requirements of the state syllabus. Advanced content caching and offline synchronization features guarantee availability in areas with poor connectivity.</w:t>
      </w:r>
    </w:p>
    <w:p w14:paraId="5B8D0C30" w14:textId="77777777" w:rsidR="00341D2C" w:rsidRDefault="00341D2C" w:rsidP="00341D2C">
      <w:pPr>
        <w:spacing w:line="250" w:lineRule="auto"/>
        <w:ind w:left="198" w:right="255" w:firstLine="198"/>
        <w:jc w:val="both"/>
        <w:rPr>
          <w:sz w:val="20"/>
          <w:szCs w:val="20"/>
          <w:lang w:val="en-IN"/>
        </w:rPr>
      </w:pPr>
      <w:r w:rsidRPr="00341D2C">
        <w:rPr>
          <w:sz w:val="20"/>
          <w:szCs w:val="20"/>
          <w:lang w:val="en-IN"/>
        </w:rPr>
        <w:t xml:space="preserve">There is also the AI Assistant, which is a current virtual tutor who aids students in a contextual manner. The assistant uses bilingual Natural Language Processing (NLP) to answer questions, offers conceptual clarifications, and provides contextual, adaptive feedback according to the user’s disposition. Beyond the 900+ quizzes, the Assistant, which also supports offline interactions, encourages sustained learning that is independent of the Internet. </w:t>
      </w:r>
    </w:p>
    <w:p w14:paraId="70A96232" w14:textId="69698C48" w:rsidR="00341D2C" w:rsidRPr="00341D2C" w:rsidRDefault="00341D2C" w:rsidP="00341D2C">
      <w:pPr>
        <w:spacing w:line="250" w:lineRule="auto"/>
        <w:ind w:left="198" w:right="255" w:firstLine="198"/>
        <w:jc w:val="both"/>
        <w:rPr>
          <w:sz w:val="20"/>
          <w:szCs w:val="20"/>
          <w:lang w:val="en-IN"/>
        </w:rPr>
      </w:pPr>
      <w:r w:rsidRPr="00341D2C">
        <w:rPr>
          <w:sz w:val="20"/>
          <w:szCs w:val="20"/>
          <w:lang w:val="en-IN"/>
        </w:rPr>
        <w:t>The Assessment Engine uses analytics-based assessments on the platform. It constructs dynamic quizzes that align to the learner’s demonstrated skill and offers instant feedback. The engine checks for the precision, rate of progress, and retention of the knowledge which gets feedback to the dashboard to inform personal recommendations.</w:t>
      </w:r>
      <w:r w:rsidRPr="00341D2C">
        <w:t xml:space="preserve"> </w:t>
      </w:r>
      <w:r w:rsidRPr="00341D2C">
        <w:rPr>
          <w:sz w:val="20"/>
          <w:szCs w:val="20"/>
          <w:lang w:val="en-IN"/>
        </w:rPr>
        <w:t>The present study reports we have made available progress tracking data to teachers and parents which in turn is used for data driven academic intervention.</w:t>
      </w:r>
    </w:p>
    <w:p w14:paraId="517AEBCF" w14:textId="77777777" w:rsidR="00341D2C" w:rsidRDefault="00341D2C" w:rsidP="00AB5085">
      <w:pPr>
        <w:pStyle w:val="BodyText"/>
        <w:spacing w:line="249" w:lineRule="auto"/>
        <w:ind w:left="259" w:firstLine="199"/>
      </w:pPr>
      <w:r w:rsidRPr="00341D2C">
        <w:t xml:space="preserve">In the Career and Scholarship module we have expanded the platform’s reach beyond the traditional setting of the </w:t>
      </w:r>
      <w:proofErr w:type="gramStart"/>
      <w:r w:rsidRPr="00341D2C">
        <w:t>classroom  we</w:t>
      </w:r>
      <w:proofErr w:type="gramEnd"/>
      <w:r w:rsidRPr="00341D2C">
        <w:t xml:space="preserve"> put forth assessment of general skills, we put together writing tips for which may include info on various scholarships, and we also present a career mapping tool. </w:t>
      </w:r>
      <w:proofErr w:type="gramStart"/>
      <w:r w:rsidRPr="00341D2C">
        <w:t>Also</w:t>
      </w:r>
      <w:proofErr w:type="gramEnd"/>
      <w:r w:rsidRPr="00341D2C">
        <w:t xml:space="preserve"> we report that we put in a policy and investment analysis which in turn guides students into what we feel are the right opportunities. This is the point at which academic data analysis meets career exploration and it is also the fulcrum of our aim to take education out into employability in </w:t>
      </w:r>
      <w:r>
        <w:t>rural areas.</w:t>
      </w:r>
    </w:p>
    <w:p w14:paraId="60105BC1" w14:textId="7E232ACE" w:rsidR="00AB5085" w:rsidRDefault="001D68E5" w:rsidP="00AB5085">
      <w:pPr>
        <w:pStyle w:val="BodyText"/>
        <w:spacing w:line="249" w:lineRule="auto"/>
        <w:ind w:left="259" w:firstLine="199"/>
      </w:pPr>
      <w:r w:rsidRPr="001D68E5">
        <w:t xml:space="preserve">The Teacher Portal is a platform which educators use to manage their environment. It features in putting together assignments, mentoring students, and performance review. </w:t>
      </w:r>
      <w:proofErr w:type="gramStart"/>
      <w:r w:rsidRPr="001D68E5">
        <w:t>Also</w:t>
      </w:r>
      <w:proofErr w:type="gramEnd"/>
      <w:r w:rsidRPr="001D68E5">
        <w:t xml:space="preserve"> in here teachers can give out versioned feedback on the students’ work and track class wide analytics which in turn fosters a collaborative learning environment between educators and students.</w:t>
      </w:r>
    </w:p>
    <w:p w14:paraId="7534C90A" w14:textId="20B5F301" w:rsidR="00341D2C" w:rsidRPr="00341D2C" w:rsidRDefault="001D68E5" w:rsidP="00341D2C">
      <w:pPr>
        <w:spacing w:line="250" w:lineRule="auto"/>
        <w:ind w:left="198" w:right="255" w:firstLine="198"/>
        <w:jc w:val="both"/>
        <w:rPr>
          <w:sz w:val="20"/>
          <w:szCs w:val="20"/>
        </w:rPr>
      </w:pPr>
      <w:r w:rsidRPr="001D68E5">
        <w:rPr>
          <w:sz w:val="20"/>
          <w:szCs w:val="20"/>
        </w:rPr>
        <w:t>The Resource Management module is the admin layer of the platform which features in curricular updates management, version control, and reporting to</w:t>
      </w:r>
      <w:r w:rsidR="00AB5085" w:rsidRPr="001D68E5">
        <w:rPr>
          <w:sz w:val="20"/>
          <w:szCs w:val="20"/>
        </w:rPr>
        <w:t xml:space="preserve"> </w:t>
      </w:r>
      <w:r w:rsidR="00341D2C">
        <w:rPr>
          <w:sz w:val="20"/>
          <w:szCs w:val="20"/>
        </w:rPr>
        <w:t>t</w:t>
      </w:r>
      <w:r w:rsidR="00341D2C" w:rsidRPr="00341D2C">
        <w:rPr>
          <w:sz w:val="20"/>
          <w:szCs w:val="20"/>
        </w:rPr>
        <w:t xml:space="preserve">he integrated systems guarantee that educational materials are up-to-date and uniform throughout the network of schools. The interaction of information throughout the various components: authentication, learning and evaluation, teacher evaluation, and educational institution analysis, creates an integrated ecosystem where technology meets the educational goals of Kerala. The use of </w:t>
      </w:r>
      <w:proofErr w:type="spellStart"/>
      <w:r w:rsidR="00341D2C" w:rsidRPr="00341D2C">
        <w:rPr>
          <w:sz w:val="20"/>
          <w:szCs w:val="20"/>
        </w:rPr>
        <w:t>Gnanadeepam</w:t>
      </w:r>
      <w:proofErr w:type="spellEnd"/>
      <w:r w:rsidR="00341D2C" w:rsidRPr="00341D2C">
        <w:rPr>
          <w:sz w:val="20"/>
          <w:szCs w:val="20"/>
        </w:rPr>
        <w:t xml:space="preserve"> in a local context and its continued relevance depend on the strategic, multi-layered approach. The approach resolves the inequity that technology and language present in education in rural areas. This is done by fitting integrated intelligent learning tools, analytics that have a purpose, and access in two languages.</w:t>
      </w:r>
    </w:p>
    <w:p w14:paraId="256761BE" w14:textId="051173E8" w:rsidR="00AB5085" w:rsidRPr="00AB5085" w:rsidRDefault="00AB5085" w:rsidP="00341D2C">
      <w:pPr>
        <w:pStyle w:val="BodyText"/>
        <w:spacing w:before="97" w:line="249" w:lineRule="auto"/>
        <w:ind w:left="199" w:right="257" w:firstLine="199"/>
        <w:rPr>
          <w:lang w:val="en-IN"/>
        </w:rPr>
      </w:pPr>
      <w:r w:rsidRPr="00AB5085">
        <w:rPr>
          <w:lang w:val="en-IN"/>
        </w:rPr>
        <w:t>.</w:t>
      </w:r>
    </w:p>
    <w:p w14:paraId="57F7AF04" w14:textId="0A1D7FE8" w:rsidR="00D607BC" w:rsidRDefault="00D607BC">
      <w:pPr>
        <w:pStyle w:val="BodyText"/>
        <w:jc w:val="left"/>
      </w:pPr>
    </w:p>
    <w:p w14:paraId="54020AA3" w14:textId="77777777" w:rsidR="00D607BC" w:rsidRDefault="0064493E">
      <w:pPr>
        <w:pStyle w:val="BodyText"/>
        <w:spacing w:before="39"/>
        <w:jc w:val="left"/>
      </w:pPr>
      <w:r>
        <w:rPr>
          <w:noProof/>
          <w:lang w:val="en-IN" w:eastAsia="en-IN"/>
        </w:rPr>
        <w:drawing>
          <wp:anchor distT="0" distB="0" distL="0" distR="0" simplePos="0" relativeHeight="251659264" behindDoc="1" locked="0" layoutInCell="1" allowOverlap="1" wp14:anchorId="2C91759A" wp14:editId="7D1DD28B">
            <wp:simplePos x="0" y="0"/>
            <wp:positionH relativeFrom="page">
              <wp:posOffset>4025900</wp:posOffset>
            </wp:positionH>
            <wp:positionV relativeFrom="paragraph">
              <wp:posOffset>187960</wp:posOffset>
            </wp:positionV>
            <wp:extent cx="3070860" cy="5346065"/>
            <wp:effectExtent l="0" t="0" r="0" b="6985"/>
            <wp:wrapTopAndBottom/>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6" cstate="print"/>
                    <a:stretch>
                      <a:fillRect/>
                    </a:stretch>
                  </pic:blipFill>
                  <pic:spPr>
                    <a:xfrm>
                      <a:off x="0" y="0"/>
                      <a:ext cx="3070860" cy="5346065"/>
                    </a:xfrm>
                    <a:prstGeom prst="rect">
                      <a:avLst/>
                    </a:prstGeom>
                  </pic:spPr>
                </pic:pic>
              </a:graphicData>
            </a:graphic>
            <wp14:sizeRelV relativeFrom="margin">
              <wp14:pctHeight>0</wp14:pctHeight>
            </wp14:sizeRelV>
          </wp:anchor>
        </w:drawing>
      </w:r>
    </w:p>
    <w:p w14:paraId="6D5EF56A" w14:textId="77777777" w:rsidR="00D607BC" w:rsidRDefault="00D607BC">
      <w:pPr>
        <w:pStyle w:val="BodyText"/>
        <w:spacing w:before="61"/>
        <w:jc w:val="left"/>
      </w:pPr>
    </w:p>
    <w:p w14:paraId="7DD74A46" w14:textId="6419C224" w:rsidR="00D607BC" w:rsidRDefault="0064493E" w:rsidP="001D68E5">
      <w:pPr>
        <w:spacing w:line="232" w:lineRule="auto"/>
        <w:ind w:left="199" w:right="257"/>
        <w:jc w:val="both"/>
        <w:rPr>
          <w:sz w:val="14"/>
        </w:rPr>
      </w:pPr>
      <w:r>
        <w:rPr>
          <w:sz w:val="16"/>
        </w:rPr>
        <w:t xml:space="preserve">Fig. </w:t>
      </w:r>
      <w:r w:rsidR="00477D98">
        <w:rPr>
          <w:sz w:val="16"/>
        </w:rPr>
        <w:t>2</w:t>
      </w:r>
      <w:r>
        <w:rPr>
          <w:sz w:val="16"/>
        </w:rPr>
        <w:t>.</w:t>
      </w:r>
      <w:r>
        <w:rPr>
          <w:spacing w:val="40"/>
          <w:sz w:val="16"/>
        </w:rPr>
        <w:t xml:space="preserve"> </w:t>
      </w:r>
      <w:r w:rsidR="00C4305B">
        <w:rPr>
          <w:sz w:val="16"/>
        </w:rPr>
        <w:t xml:space="preserve">Detailed Flowchart showing </w:t>
      </w:r>
      <w:proofErr w:type="spellStart"/>
      <w:r w:rsidR="00C4305B">
        <w:rPr>
          <w:sz w:val="16"/>
        </w:rPr>
        <w:t>Gnanadeepam’s</w:t>
      </w:r>
      <w:proofErr w:type="spellEnd"/>
      <w:r w:rsidR="00C4305B">
        <w:rPr>
          <w:sz w:val="16"/>
        </w:rPr>
        <w:t xml:space="preserve"> Workflow and Architecture</w:t>
      </w:r>
    </w:p>
    <w:p w14:paraId="47494EC6" w14:textId="77777777" w:rsidR="00D607BC" w:rsidRDefault="0064493E">
      <w:pPr>
        <w:pStyle w:val="BodyText"/>
        <w:ind w:left="494"/>
        <w:jc w:val="left"/>
      </w:pPr>
      <w:r>
        <w:rPr>
          <w:noProof/>
          <w:lang w:val="en-IN" w:eastAsia="en-IN"/>
        </w:rPr>
        <w:lastRenderedPageBreak/>
        <w:drawing>
          <wp:inline distT="0" distB="0" distL="0" distR="0" wp14:anchorId="78E207DA" wp14:editId="125434AD">
            <wp:extent cx="2858135" cy="3661410"/>
            <wp:effectExtent l="0" t="0" r="0" b="0"/>
            <wp:docPr id="4" name="Image 4"/>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7" cstate="print"/>
                    <a:stretch>
                      <a:fillRect/>
                    </a:stretch>
                  </pic:blipFill>
                  <pic:spPr>
                    <a:xfrm>
                      <a:off x="0" y="0"/>
                      <a:ext cx="2858262" cy="3661410"/>
                    </a:xfrm>
                    <a:prstGeom prst="rect">
                      <a:avLst/>
                    </a:prstGeom>
                  </pic:spPr>
                </pic:pic>
              </a:graphicData>
            </a:graphic>
          </wp:inline>
        </w:drawing>
      </w:r>
    </w:p>
    <w:p w14:paraId="625FEFB3" w14:textId="77777777" w:rsidR="00D607BC" w:rsidRDefault="00D607BC">
      <w:pPr>
        <w:pStyle w:val="BodyText"/>
        <w:spacing w:before="129"/>
        <w:jc w:val="left"/>
        <w:rPr>
          <w:sz w:val="16"/>
        </w:rPr>
      </w:pPr>
    </w:p>
    <w:p w14:paraId="157B83D7" w14:textId="6F2E44C2" w:rsidR="00D607BC" w:rsidRDefault="0064493E" w:rsidP="00DC39F0">
      <w:pPr>
        <w:ind w:left="510"/>
        <w:jc w:val="center"/>
        <w:rPr>
          <w:sz w:val="16"/>
        </w:rPr>
      </w:pPr>
      <w:r>
        <w:rPr>
          <w:sz w:val="16"/>
        </w:rPr>
        <w:t>Fig.</w:t>
      </w:r>
      <w:r>
        <w:rPr>
          <w:spacing w:val="9"/>
          <w:sz w:val="16"/>
        </w:rPr>
        <w:t xml:space="preserve"> </w:t>
      </w:r>
      <w:r w:rsidR="00477D98">
        <w:rPr>
          <w:sz w:val="16"/>
        </w:rPr>
        <w:t>3</w:t>
      </w:r>
      <w:r>
        <w:rPr>
          <w:sz w:val="16"/>
        </w:rPr>
        <w:t>.</w:t>
      </w:r>
      <w:r>
        <w:rPr>
          <w:spacing w:val="59"/>
          <w:sz w:val="16"/>
        </w:rPr>
        <w:t xml:space="preserve"> </w:t>
      </w:r>
      <w:r w:rsidR="00A01288">
        <w:rPr>
          <w:sz w:val="16"/>
        </w:rPr>
        <w:t xml:space="preserve">Flowchart showing </w:t>
      </w:r>
      <w:proofErr w:type="spellStart"/>
      <w:r w:rsidR="00A01288">
        <w:rPr>
          <w:sz w:val="16"/>
        </w:rPr>
        <w:t>Gnanadeepam’s</w:t>
      </w:r>
      <w:proofErr w:type="spellEnd"/>
      <w:r w:rsidR="00A01288">
        <w:rPr>
          <w:sz w:val="16"/>
        </w:rPr>
        <w:t xml:space="preserve"> system overview highlighting its main objectives</w:t>
      </w:r>
      <w:r w:rsidR="00DC39F0">
        <w:rPr>
          <w:sz w:val="16"/>
        </w:rPr>
        <w:t>.</w:t>
      </w:r>
    </w:p>
    <w:p w14:paraId="3E7D9277" w14:textId="77777777" w:rsidR="00D607BC" w:rsidRDefault="00D607BC">
      <w:pPr>
        <w:pStyle w:val="BodyText"/>
        <w:jc w:val="left"/>
        <w:rPr>
          <w:sz w:val="16"/>
        </w:rPr>
      </w:pPr>
    </w:p>
    <w:p w14:paraId="7268C462" w14:textId="77777777" w:rsidR="00D607BC" w:rsidRDefault="00D607BC">
      <w:pPr>
        <w:pStyle w:val="BodyText"/>
        <w:spacing w:before="78"/>
        <w:jc w:val="left"/>
        <w:rPr>
          <w:sz w:val="16"/>
        </w:rPr>
      </w:pPr>
    </w:p>
    <w:p w14:paraId="3842C5AF" w14:textId="77777777" w:rsidR="00D607BC" w:rsidRDefault="0064493E">
      <w:pPr>
        <w:pStyle w:val="ListParagraph"/>
        <w:numPr>
          <w:ilvl w:val="0"/>
          <w:numId w:val="1"/>
        </w:numPr>
        <w:tabs>
          <w:tab w:val="left" w:pos="1778"/>
        </w:tabs>
        <w:ind w:left="1778" w:hanging="342"/>
        <w:jc w:val="left"/>
        <w:rPr>
          <w:sz w:val="20"/>
        </w:rPr>
      </w:pPr>
      <w:r>
        <w:rPr>
          <w:smallCaps/>
          <w:sz w:val="20"/>
        </w:rPr>
        <w:t>Results</w:t>
      </w:r>
      <w:r>
        <w:rPr>
          <w:smallCaps/>
          <w:spacing w:val="42"/>
          <w:sz w:val="20"/>
        </w:rPr>
        <w:t xml:space="preserve"> </w:t>
      </w:r>
      <w:r>
        <w:rPr>
          <w:smallCaps/>
          <w:sz w:val="20"/>
        </w:rPr>
        <w:t>and</w:t>
      </w:r>
      <w:r>
        <w:rPr>
          <w:smallCaps/>
          <w:spacing w:val="43"/>
          <w:sz w:val="20"/>
        </w:rPr>
        <w:t xml:space="preserve"> </w:t>
      </w:r>
      <w:r>
        <w:rPr>
          <w:smallCaps/>
          <w:spacing w:val="-2"/>
          <w:sz w:val="20"/>
        </w:rPr>
        <w:t>Discussion</w:t>
      </w:r>
    </w:p>
    <w:p w14:paraId="39CD1DF2" w14:textId="77777777" w:rsidR="001D68E5" w:rsidRDefault="001D68E5">
      <w:pPr>
        <w:pStyle w:val="BodyText"/>
        <w:spacing w:before="8" w:line="249" w:lineRule="auto"/>
        <w:ind w:left="259" w:firstLine="199"/>
      </w:pPr>
      <w:r w:rsidRPr="001D68E5">
        <w:t xml:space="preserve">To see how the </w:t>
      </w:r>
      <w:proofErr w:type="spellStart"/>
      <w:r w:rsidRPr="001D68E5">
        <w:t>Gnanadeepam</w:t>
      </w:r>
      <w:proofErr w:type="spellEnd"/>
      <w:r w:rsidRPr="001D68E5">
        <w:t xml:space="preserve"> platform performed, what it made available, and what impact it had on students’ learning we evaluated the which over 1,200 of both students and teachers from many districts in Kerala did. We found that there was a large increase in student interest and comprehension of the subjects which saw math and science do the best. </w:t>
      </w:r>
      <w:proofErr w:type="gramStart"/>
      <w:r w:rsidRPr="001D68E5">
        <w:t>Also</w:t>
      </w:r>
      <w:proofErr w:type="gramEnd"/>
      <w:r w:rsidRPr="001D68E5">
        <w:t xml:space="preserve"> after time which saw which the most success in the use of the platform students improved their quiz score accuracy by around 20%. This which also supported the fact that this adaptive learning model works and that the platform is able to present material based on the individual student’s pace.</w:t>
      </w:r>
    </w:p>
    <w:p w14:paraId="36AB1771" w14:textId="62A77B4C" w:rsidR="00D607BC" w:rsidRDefault="001D68E5">
      <w:pPr>
        <w:pStyle w:val="BodyText"/>
        <w:spacing w:before="8" w:line="249" w:lineRule="auto"/>
        <w:ind w:left="259" w:firstLine="199"/>
      </w:pPr>
      <w:r w:rsidRPr="001D68E5">
        <w:t>Dual language AI assistant is a key element in improving learner comfort and learner</w:t>
      </w:r>
      <w:r>
        <w:t xml:space="preserve"> </w:t>
      </w:r>
      <w:r w:rsidR="00AB5085" w:rsidRPr="00AB5085">
        <w:t>understanding. Most students communicated in Malayalam, justifying the necessity for local and bilingual pedagogy. Contextualized explanations and code-mixed interactions led to students being more comfortable discussing complex ideas and improving retention alongside decreased teacher supervision. Teachers also noted qualitative differences in student participation in class, as well as, the students who paraphrased and explained more with the assistant learned more about the topics</w:t>
      </w:r>
      <w:r w:rsidR="0064493E">
        <w:t>.</w:t>
      </w:r>
    </w:p>
    <w:p w14:paraId="40D4AB3B" w14:textId="0A38904A" w:rsidR="00AB5085" w:rsidRPr="00AB5085" w:rsidRDefault="00AB5085" w:rsidP="00AB5085">
      <w:pPr>
        <w:pStyle w:val="BodyText"/>
        <w:spacing w:before="71" w:line="249" w:lineRule="auto"/>
        <w:ind w:left="199" w:right="257"/>
        <w:rPr>
          <w:lang w:val="en-IN"/>
        </w:rPr>
      </w:pPr>
      <w:r>
        <w:rPr>
          <w:lang w:val="en-IN"/>
        </w:rPr>
        <w:t xml:space="preserve">    </w:t>
      </w:r>
      <w:r w:rsidRPr="00AB5085">
        <w:rPr>
          <w:lang w:val="en-IN"/>
        </w:rPr>
        <w:t>The accessibility and engagement data further demonstrated the system’s successful solution for Kerala’s rural education issues. More than 60% of all usage of the platform was in offline</w:t>
      </w:r>
      <w:r>
        <w:rPr>
          <w:lang w:val="en-IN"/>
        </w:rPr>
        <w:t xml:space="preserve"> </w:t>
      </w:r>
      <w:r w:rsidRPr="00AB5085">
        <w:rPr>
          <w:lang w:val="en-IN"/>
        </w:rPr>
        <w:t>mode, indicating the value of the platform, which had been</w:t>
      </w:r>
      <w:r>
        <w:rPr>
          <w:lang w:val="en-IN"/>
        </w:rPr>
        <w:t xml:space="preserve"> </w:t>
      </w:r>
      <w:r w:rsidRPr="00AB5085">
        <w:rPr>
          <w:lang w:val="en-IN"/>
        </w:rPr>
        <w:t>designed</w:t>
      </w:r>
      <w:r>
        <w:rPr>
          <w:lang w:val="en-IN"/>
        </w:rPr>
        <w:t xml:space="preserve"> </w:t>
      </w:r>
      <w:r w:rsidRPr="00AB5085">
        <w:rPr>
          <w:lang w:val="en-IN"/>
        </w:rPr>
        <w:t>to function in low-bandwidth contexts. Even when there was very little connectivity, cached data and locally-tracked</w:t>
      </w:r>
      <w:r>
        <w:rPr>
          <w:lang w:val="en-IN"/>
        </w:rPr>
        <w:t xml:space="preserve"> </w:t>
      </w:r>
      <w:r w:rsidRPr="00AB5085">
        <w:rPr>
          <w:lang w:val="en-IN"/>
        </w:rPr>
        <w:t xml:space="preserve">learning meant </w:t>
      </w:r>
      <w:r w:rsidRPr="00AB5085">
        <w:rPr>
          <w:lang w:val="en-IN"/>
        </w:rPr>
        <w:t>uninterrupted engagement with learning. Additionally, the teacher and parent dashboards provided very usable feedback about individual and group performance, which allowed teachers to intervene promptly with struggling learners. Combining the resources of teachers and guardians through the analytics-based feedback capabilities improved the collaboration and visibility of credentialed educators and guardians in the learning process.</w:t>
      </w:r>
    </w:p>
    <w:p w14:paraId="69836016" w14:textId="0605AC89" w:rsidR="00AB5085" w:rsidRPr="00AB5085" w:rsidRDefault="007A0127" w:rsidP="00AB5085">
      <w:pPr>
        <w:pStyle w:val="BodyText"/>
        <w:spacing w:before="12" w:line="249" w:lineRule="auto"/>
        <w:ind w:left="199" w:right="257" w:firstLine="199"/>
        <w:rPr>
          <w:lang w:val="en-IN"/>
        </w:rPr>
      </w:pPr>
      <w:r w:rsidRPr="007A0127">
        <w:rPr>
          <w:lang w:val="en-IN"/>
        </w:rPr>
        <w:t xml:space="preserve">To sum up, the evidence shows that </w:t>
      </w:r>
      <w:proofErr w:type="spellStart"/>
      <w:r w:rsidRPr="007A0127">
        <w:rPr>
          <w:lang w:val="en-IN"/>
        </w:rPr>
        <w:t>Gnanadeepam</w:t>
      </w:r>
      <w:proofErr w:type="spellEnd"/>
      <w:r w:rsidRPr="007A0127">
        <w:rPr>
          <w:lang w:val="en-IN"/>
        </w:rPr>
        <w:t xml:space="preserve"> is an effective means of overcoming the technological-linguistic divide in rural education. The use of AI for personalization, the bilingual interface, and the offline design motivated students and access, motivated students, improved learning outcomes, and sustained continued available. The findings digitally shows that region-specific adaptations improve educational quality for communities that conventional EdTech applications have not reached</w:t>
      </w:r>
      <w:r w:rsidR="00AB5085" w:rsidRPr="00AB5085">
        <w:rPr>
          <w:lang w:val="en-IN"/>
        </w:rPr>
        <w:t>.</w:t>
      </w:r>
    </w:p>
    <w:p w14:paraId="2E520EE3" w14:textId="77777777" w:rsidR="00F77517" w:rsidRDefault="00F77517">
      <w:pPr>
        <w:pStyle w:val="BodyText"/>
        <w:spacing w:before="12" w:line="249" w:lineRule="auto"/>
        <w:ind w:left="199" w:right="257" w:firstLine="199"/>
      </w:pPr>
    </w:p>
    <w:p w14:paraId="05CB576C" w14:textId="77777777" w:rsidR="00F77517" w:rsidRDefault="00F77517" w:rsidP="004A2941">
      <w:pPr>
        <w:pStyle w:val="BodyText"/>
        <w:spacing w:before="12" w:line="249" w:lineRule="auto"/>
        <w:ind w:right="257"/>
      </w:pPr>
    </w:p>
    <w:p w14:paraId="07492C2E" w14:textId="77777777" w:rsidR="00D607BC" w:rsidRDefault="0064493E">
      <w:pPr>
        <w:pStyle w:val="BodyText"/>
        <w:spacing w:before="3"/>
        <w:jc w:val="left"/>
      </w:pPr>
      <w:r>
        <w:rPr>
          <w:noProof/>
          <w:lang w:val="en-IN" w:eastAsia="en-IN"/>
        </w:rPr>
        <w:drawing>
          <wp:anchor distT="0" distB="0" distL="0" distR="0" simplePos="0" relativeHeight="251660288" behindDoc="1" locked="0" layoutInCell="1" allowOverlap="1" wp14:anchorId="43759BB3" wp14:editId="11E30D7A">
            <wp:simplePos x="0" y="0"/>
            <wp:positionH relativeFrom="page">
              <wp:posOffset>4086860</wp:posOffset>
            </wp:positionH>
            <wp:positionV relativeFrom="paragraph">
              <wp:posOffset>163195</wp:posOffset>
            </wp:positionV>
            <wp:extent cx="2931795" cy="1736090"/>
            <wp:effectExtent l="0" t="0" r="0" b="0"/>
            <wp:wrapTopAndBottom/>
            <wp:docPr id="5" name="Image 5"/>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8" cstate="print"/>
                    <a:stretch>
                      <a:fillRect/>
                    </a:stretch>
                  </pic:blipFill>
                  <pic:spPr>
                    <a:xfrm>
                      <a:off x="0" y="0"/>
                      <a:ext cx="2932080" cy="1736217"/>
                    </a:xfrm>
                    <a:prstGeom prst="rect">
                      <a:avLst/>
                    </a:prstGeom>
                  </pic:spPr>
                </pic:pic>
              </a:graphicData>
            </a:graphic>
          </wp:anchor>
        </w:drawing>
      </w:r>
    </w:p>
    <w:p w14:paraId="1D30A460" w14:textId="48FE974E" w:rsidR="00D607BC" w:rsidRDefault="0064493E">
      <w:pPr>
        <w:spacing w:before="214"/>
        <w:ind w:left="535"/>
        <w:rPr>
          <w:spacing w:val="-2"/>
          <w:sz w:val="16"/>
        </w:rPr>
      </w:pPr>
      <w:r>
        <w:rPr>
          <w:sz w:val="16"/>
        </w:rPr>
        <w:t>Fig.</w:t>
      </w:r>
      <w:r>
        <w:rPr>
          <w:spacing w:val="9"/>
          <w:sz w:val="16"/>
        </w:rPr>
        <w:t xml:space="preserve"> </w:t>
      </w:r>
      <w:r w:rsidR="004A2941">
        <w:rPr>
          <w:sz w:val="16"/>
        </w:rPr>
        <w:t>4</w:t>
      </w:r>
      <w:r>
        <w:rPr>
          <w:sz w:val="16"/>
        </w:rPr>
        <w:t>.</w:t>
      </w:r>
      <w:r>
        <w:rPr>
          <w:spacing w:val="59"/>
          <w:sz w:val="16"/>
        </w:rPr>
        <w:t xml:space="preserve"> </w:t>
      </w:r>
      <w:proofErr w:type="spellStart"/>
      <w:r w:rsidR="00DC39F0" w:rsidRPr="00DC39F0">
        <w:rPr>
          <w:sz w:val="16"/>
        </w:rPr>
        <w:t>Gnanadeepam</w:t>
      </w:r>
      <w:proofErr w:type="spellEnd"/>
      <w:r w:rsidR="00DC39F0" w:rsidRPr="00DC39F0">
        <w:rPr>
          <w:sz w:val="16"/>
        </w:rPr>
        <w:t xml:space="preserve"> dashboard displaying learner engagement metrics.</w:t>
      </w:r>
    </w:p>
    <w:p w14:paraId="03E6CF86" w14:textId="3B281717" w:rsidR="00E963DA" w:rsidRDefault="00E963DA">
      <w:pPr>
        <w:spacing w:before="214"/>
        <w:ind w:left="535"/>
        <w:rPr>
          <w:spacing w:val="-2"/>
          <w:sz w:val="16"/>
        </w:rPr>
      </w:pPr>
      <w:r>
        <w:rPr>
          <w:noProof/>
          <w:lang w:val="en-IN" w:eastAsia="en-IN"/>
        </w:rPr>
        <w:drawing>
          <wp:inline distT="0" distB="0" distL="0" distR="0" wp14:anchorId="70D3B831" wp14:editId="03777B58">
            <wp:extent cx="3200400" cy="2092325"/>
            <wp:effectExtent l="0" t="0" r="0" b="3175"/>
            <wp:docPr id="202338604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200400" cy="2092325"/>
                    </a:xfrm>
                    <a:prstGeom prst="rect">
                      <a:avLst/>
                    </a:prstGeom>
                    <a:noFill/>
                    <a:ln>
                      <a:noFill/>
                    </a:ln>
                  </pic:spPr>
                </pic:pic>
              </a:graphicData>
            </a:graphic>
          </wp:inline>
        </w:drawing>
      </w:r>
    </w:p>
    <w:p w14:paraId="3F33EFC6" w14:textId="2B10D984" w:rsidR="00E963DA" w:rsidRDefault="00E963DA" w:rsidP="00DC39F0">
      <w:pPr>
        <w:spacing w:before="214"/>
        <w:ind w:left="535"/>
        <w:jc w:val="center"/>
        <w:rPr>
          <w:spacing w:val="-2"/>
          <w:sz w:val="16"/>
        </w:rPr>
      </w:pPr>
      <w:r>
        <w:rPr>
          <w:sz w:val="16"/>
        </w:rPr>
        <w:t>Fig.</w:t>
      </w:r>
      <w:r>
        <w:rPr>
          <w:spacing w:val="9"/>
          <w:sz w:val="16"/>
        </w:rPr>
        <w:t xml:space="preserve"> </w:t>
      </w:r>
      <w:r w:rsidR="004A2941">
        <w:rPr>
          <w:sz w:val="16"/>
        </w:rPr>
        <w:t>5</w:t>
      </w:r>
      <w:r>
        <w:rPr>
          <w:sz w:val="16"/>
        </w:rPr>
        <w:t>.</w:t>
      </w:r>
      <w:r>
        <w:rPr>
          <w:spacing w:val="59"/>
          <w:sz w:val="16"/>
        </w:rPr>
        <w:t xml:space="preserve"> </w:t>
      </w:r>
      <w:proofErr w:type="spellStart"/>
      <w:r w:rsidR="00DC39F0" w:rsidRPr="00DC39F0">
        <w:rPr>
          <w:sz w:val="16"/>
        </w:rPr>
        <w:t>Gnanadeepam</w:t>
      </w:r>
      <w:proofErr w:type="spellEnd"/>
      <w:r w:rsidR="00DC39F0" w:rsidRPr="00DC39F0">
        <w:rPr>
          <w:sz w:val="16"/>
        </w:rPr>
        <w:t xml:space="preserve"> dashboard illustrating learner progress and mentorship insights.</w:t>
      </w:r>
    </w:p>
    <w:p w14:paraId="600A762B" w14:textId="77777777" w:rsidR="00CB0D62" w:rsidRDefault="00CB0D62">
      <w:pPr>
        <w:spacing w:before="214"/>
        <w:ind w:left="535"/>
        <w:rPr>
          <w:sz w:val="16"/>
        </w:rPr>
      </w:pPr>
    </w:p>
    <w:p w14:paraId="07D94C6A" w14:textId="77777777" w:rsidR="00D607BC" w:rsidRDefault="0064493E">
      <w:pPr>
        <w:pStyle w:val="ListParagraph"/>
        <w:numPr>
          <w:ilvl w:val="0"/>
          <w:numId w:val="1"/>
        </w:numPr>
        <w:tabs>
          <w:tab w:val="left" w:pos="1364"/>
        </w:tabs>
        <w:ind w:left="1364" w:hanging="266"/>
        <w:jc w:val="left"/>
        <w:rPr>
          <w:sz w:val="20"/>
        </w:rPr>
      </w:pPr>
      <w:r>
        <w:rPr>
          <w:smallCaps/>
          <w:sz w:val="20"/>
        </w:rPr>
        <w:t>Conclusion</w:t>
      </w:r>
      <w:r>
        <w:rPr>
          <w:smallCaps/>
          <w:spacing w:val="60"/>
          <w:sz w:val="20"/>
        </w:rPr>
        <w:t xml:space="preserve"> </w:t>
      </w:r>
      <w:r>
        <w:rPr>
          <w:smallCaps/>
          <w:sz w:val="20"/>
        </w:rPr>
        <w:t>and</w:t>
      </w:r>
      <w:r>
        <w:rPr>
          <w:smallCaps/>
          <w:spacing w:val="61"/>
          <w:sz w:val="20"/>
        </w:rPr>
        <w:t xml:space="preserve"> </w:t>
      </w:r>
      <w:r>
        <w:rPr>
          <w:smallCaps/>
          <w:sz w:val="20"/>
        </w:rPr>
        <w:t>Future</w:t>
      </w:r>
      <w:r>
        <w:rPr>
          <w:smallCaps/>
          <w:spacing w:val="61"/>
          <w:sz w:val="20"/>
        </w:rPr>
        <w:t xml:space="preserve"> </w:t>
      </w:r>
      <w:r>
        <w:rPr>
          <w:smallCaps/>
          <w:spacing w:val="-4"/>
          <w:sz w:val="20"/>
        </w:rPr>
        <w:t>Scope</w:t>
      </w:r>
    </w:p>
    <w:p w14:paraId="36553176" w14:textId="48B24C0C" w:rsidR="00D607BC" w:rsidRDefault="00475CB7">
      <w:pPr>
        <w:pStyle w:val="BodyText"/>
        <w:spacing w:before="146" w:line="249" w:lineRule="auto"/>
        <w:ind w:left="199" w:right="257" w:firstLine="199"/>
      </w:pPr>
      <w:r>
        <w:t>To sum up</w:t>
      </w:r>
      <w:r w:rsidR="00AB5085" w:rsidRPr="00AB5085">
        <w:t xml:space="preserve">, </w:t>
      </w:r>
      <w:proofErr w:type="spellStart"/>
      <w:r w:rsidR="00AB5085" w:rsidRPr="00AB5085">
        <w:t>Gnanadeepam</w:t>
      </w:r>
      <w:proofErr w:type="spellEnd"/>
      <w:r w:rsidR="00AB5085" w:rsidRPr="00AB5085">
        <w:t xml:space="preserve"> </w:t>
      </w:r>
      <w:r>
        <w:t>is</w:t>
      </w:r>
      <w:r w:rsidR="00AB5085" w:rsidRPr="00AB5085">
        <w:t xml:space="preserve"> a powerful model </w:t>
      </w:r>
      <w:r>
        <w:t>to</w:t>
      </w:r>
      <w:r w:rsidR="00AB5085" w:rsidRPr="00AB5085">
        <w:t xml:space="preserve"> address </w:t>
      </w:r>
      <w:r>
        <w:t>challenges faced by the rural students of Kerala</w:t>
      </w:r>
      <w:r w:rsidR="00AB5085" w:rsidRPr="00AB5085">
        <w:t xml:space="preserve">. Thanks to its AI-driven, bilingual, and offline-first design, students were able to gain better learning outcomes, engagement, and access to </w:t>
      </w:r>
      <w:r w:rsidR="00AB5085" w:rsidRPr="00AB5085">
        <w:lastRenderedPageBreak/>
        <w:t xml:space="preserve">scholarship opportunities. Its </w:t>
      </w:r>
      <w:r w:rsidR="00EF40F1">
        <w:t>adaptability and user-friendly features</w:t>
      </w:r>
      <w:r w:rsidR="00AB5085" w:rsidRPr="00AB5085">
        <w:t xml:space="preserve"> for both students and mentors </w:t>
      </w:r>
      <w:r w:rsidR="00EF40F1">
        <w:t>allow</w:t>
      </w:r>
      <w:r w:rsidR="00AB5085" w:rsidRPr="00AB5085">
        <w:t xml:space="preserve">s </w:t>
      </w:r>
      <w:r w:rsidR="00EF40F1">
        <w:t>it to be applied and used at the national level.</w:t>
      </w:r>
    </w:p>
    <w:p w14:paraId="1A7C74FB" w14:textId="0EA029E5" w:rsidR="00BE4940" w:rsidRPr="00BE4940" w:rsidRDefault="00BE4940" w:rsidP="00BE4940">
      <w:pPr>
        <w:pStyle w:val="BodyText"/>
        <w:spacing w:before="11" w:line="249" w:lineRule="auto"/>
        <w:ind w:left="199" w:right="257" w:firstLine="199"/>
        <w:rPr>
          <w:lang w:val="en-IN"/>
        </w:rPr>
      </w:pPr>
      <w:r w:rsidRPr="00BE4940">
        <w:rPr>
          <w:lang w:val="en-IN"/>
        </w:rPr>
        <w:t xml:space="preserve">As we think about </w:t>
      </w:r>
      <w:proofErr w:type="spellStart"/>
      <w:r w:rsidRPr="00BE4940">
        <w:rPr>
          <w:lang w:val="en-IN"/>
        </w:rPr>
        <w:t>Gnanadeepam's</w:t>
      </w:r>
      <w:proofErr w:type="spellEnd"/>
      <w:r w:rsidRPr="00BE4940">
        <w:rPr>
          <w:lang w:val="en-IN"/>
        </w:rPr>
        <w:t xml:space="preserve"> future, this project is currently a pilot, being implemented and evaluated in </w:t>
      </w:r>
      <w:r w:rsidR="00116D09">
        <w:rPr>
          <w:lang w:val="en-IN"/>
        </w:rPr>
        <w:t>T</w:t>
      </w:r>
      <w:r w:rsidRPr="00BE4940">
        <w:rPr>
          <w:lang w:val="en-IN"/>
        </w:rPr>
        <w:t xml:space="preserve">he State of Kerala only. Overall, the architecture/design of </w:t>
      </w:r>
      <w:proofErr w:type="spellStart"/>
      <w:r w:rsidRPr="00BE4940">
        <w:rPr>
          <w:lang w:val="en-IN"/>
        </w:rPr>
        <w:t>Gnanadeepam</w:t>
      </w:r>
      <w:proofErr w:type="spellEnd"/>
      <w:r w:rsidRPr="00BE4940">
        <w:rPr>
          <w:lang w:val="en-IN"/>
        </w:rPr>
        <w:t xml:space="preserve"> is scalable, feasible to implement in other states. Future ideas would be to scale the platform to other states and to consider support for speaking many more languages supporting their multimodal speaking populations. Congratulations and welcome to microservices architecture for improved scalability and maintenance.</w:t>
      </w:r>
      <w:r w:rsidRPr="00BE4940">
        <w:rPr>
          <w:lang w:val="en-IN"/>
        </w:rPr>
        <w:br/>
      </w:r>
      <w:r>
        <w:rPr>
          <w:lang w:val="en-IN"/>
        </w:rPr>
        <w:t xml:space="preserve">    </w:t>
      </w:r>
      <w:r w:rsidRPr="00BE4940">
        <w:rPr>
          <w:lang w:val="en-IN"/>
        </w:rPr>
        <w:t>Future additions may include a voice-based assistant in Malayalam/English, enhanced collaboration between teachers and parents, automatic curriculum updates with dynamic integration, virtual classrooms, and peer competitions. Ongoing user studies and insights will continuously guide research-based improvements in order to enhance the platform across different contexts to remain relevant and effective.</w:t>
      </w:r>
    </w:p>
    <w:p w14:paraId="311D5740" w14:textId="77777777" w:rsidR="00F77517" w:rsidRDefault="00F77517">
      <w:pPr>
        <w:pStyle w:val="BodyText"/>
        <w:spacing w:before="11" w:line="249" w:lineRule="auto"/>
        <w:ind w:left="199" w:right="257" w:firstLine="199"/>
        <w:rPr>
          <w:spacing w:val="-2"/>
        </w:rPr>
      </w:pPr>
    </w:p>
    <w:p w14:paraId="5434DB9B" w14:textId="77777777" w:rsidR="00F77517" w:rsidRDefault="00F77517" w:rsidP="00F77517">
      <w:pPr>
        <w:pStyle w:val="BodyText"/>
        <w:spacing w:before="71"/>
        <w:ind w:left="259"/>
        <w:jc w:val="center"/>
      </w:pPr>
      <w:r>
        <w:rPr>
          <w:smallCaps/>
          <w:spacing w:val="-2"/>
        </w:rPr>
        <w:t>References</w:t>
      </w:r>
    </w:p>
    <w:p w14:paraId="0AD9B01D" w14:textId="77777777" w:rsidR="00F77517" w:rsidRDefault="00F77517" w:rsidP="00F77517">
      <w:pPr>
        <w:pStyle w:val="ListParagraph"/>
        <w:numPr>
          <w:ilvl w:val="0"/>
          <w:numId w:val="3"/>
        </w:numPr>
        <w:tabs>
          <w:tab w:val="left" w:pos="622"/>
          <w:tab w:val="left" w:pos="624"/>
        </w:tabs>
        <w:spacing w:before="156" w:line="232" w:lineRule="auto"/>
        <w:jc w:val="both"/>
        <w:rPr>
          <w:sz w:val="16"/>
        </w:rPr>
      </w:pPr>
      <w:r>
        <w:rPr>
          <w:sz w:val="16"/>
        </w:rPr>
        <w:t>Y. R. Wani, S. Sharma, and S. Chopra, “A Review: Video Quality</w:t>
      </w:r>
      <w:r>
        <w:rPr>
          <w:spacing w:val="40"/>
          <w:sz w:val="16"/>
        </w:rPr>
        <w:t xml:space="preserve"> </w:t>
      </w:r>
      <w:r>
        <w:rPr>
          <w:sz w:val="16"/>
        </w:rPr>
        <w:t>Evaluation of MPEG-4 Using (MOS) Mean Opinion Score in NS-2,”</w:t>
      </w:r>
      <w:r>
        <w:rPr>
          <w:spacing w:val="40"/>
          <w:sz w:val="16"/>
        </w:rPr>
        <w:t xml:space="preserve"> </w:t>
      </w:r>
      <w:r>
        <w:rPr>
          <w:i/>
          <w:sz w:val="16"/>
        </w:rPr>
        <w:t>International Research Journal of Engineering and Technology</w:t>
      </w:r>
      <w:r>
        <w:rPr>
          <w:sz w:val="16"/>
        </w:rPr>
        <w:t>, 2016.</w:t>
      </w:r>
      <w:r>
        <w:rPr>
          <w:spacing w:val="40"/>
          <w:sz w:val="16"/>
        </w:rPr>
        <w:t xml:space="preserve"> </w:t>
      </w:r>
      <w:r>
        <w:rPr>
          <w:sz w:val="16"/>
        </w:rPr>
        <w:t xml:space="preserve">[Online]. Available: </w:t>
      </w:r>
      <w:hyperlink r:id="rId20">
        <w:r>
          <w:rPr>
            <w:sz w:val="16"/>
          </w:rPr>
          <w:t>www.irjet.net</w:t>
        </w:r>
      </w:hyperlink>
    </w:p>
    <w:p w14:paraId="5C46041A" w14:textId="77777777" w:rsidR="00F77517" w:rsidRDefault="00F77517" w:rsidP="00F77517">
      <w:pPr>
        <w:pStyle w:val="ListParagraph"/>
        <w:numPr>
          <w:ilvl w:val="0"/>
          <w:numId w:val="3"/>
        </w:numPr>
        <w:tabs>
          <w:tab w:val="left" w:pos="622"/>
          <w:tab w:val="left" w:pos="624"/>
        </w:tabs>
        <w:spacing w:before="7" w:line="232" w:lineRule="auto"/>
        <w:jc w:val="both"/>
        <w:rPr>
          <w:sz w:val="16"/>
        </w:rPr>
      </w:pPr>
      <w:r>
        <w:rPr>
          <w:sz w:val="16"/>
        </w:rPr>
        <w:t>Y. R. Wani, S. Sharma, and S. Chopra, “Video Quality Evaluation of</w:t>
      </w:r>
      <w:r>
        <w:rPr>
          <w:spacing w:val="40"/>
          <w:sz w:val="16"/>
        </w:rPr>
        <w:t xml:space="preserve"> </w:t>
      </w:r>
      <w:r>
        <w:rPr>
          <w:sz w:val="16"/>
        </w:rPr>
        <w:t xml:space="preserve">MPEG-4 Using (MOS) Mean Opinion Score in NS-2,” </w:t>
      </w:r>
      <w:r>
        <w:rPr>
          <w:i/>
          <w:sz w:val="16"/>
        </w:rPr>
        <w:t>International</w:t>
      </w:r>
      <w:r>
        <w:rPr>
          <w:i/>
          <w:spacing w:val="40"/>
          <w:sz w:val="16"/>
        </w:rPr>
        <w:t xml:space="preserve"> </w:t>
      </w:r>
      <w:r>
        <w:rPr>
          <w:i/>
          <w:sz w:val="16"/>
        </w:rPr>
        <w:t>Research</w:t>
      </w:r>
      <w:r>
        <w:rPr>
          <w:i/>
          <w:spacing w:val="-10"/>
          <w:sz w:val="16"/>
        </w:rPr>
        <w:t xml:space="preserve"> </w:t>
      </w:r>
      <w:r>
        <w:rPr>
          <w:i/>
          <w:sz w:val="16"/>
        </w:rPr>
        <w:t>Journal</w:t>
      </w:r>
      <w:r>
        <w:rPr>
          <w:i/>
          <w:spacing w:val="-10"/>
          <w:sz w:val="16"/>
        </w:rPr>
        <w:t xml:space="preserve"> </w:t>
      </w:r>
      <w:r>
        <w:rPr>
          <w:i/>
          <w:sz w:val="16"/>
        </w:rPr>
        <w:t>of</w:t>
      </w:r>
      <w:r>
        <w:rPr>
          <w:i/>
          <w:spacing w:val="-10"/>
          <w:sz w:val="16"/>
        </w:rPr>
        <w:t xml:space="preserve"> </w:t>
      </w:r>
      <w:r>
        <w:rPr>
          <w:i/>
          <w:sz w:val="16"/>
        </w:rPr>
        <w:t>Engineering</w:t>
      </w:r>
      <w:r>
        <w:rPr>
          <w:i/>
          <w:spacing w:val="-10"/>
          <w:sz w:val="16"/>
        </w:rPr>
        <w:t xml:space="preserve"> </w:t>
      </w:r>
      <w:r>
        <w:rPr>
          <w:i/>
          <w:sz w:val="16"/>
        </w:rPr>
        <w:t>and</w:t>
      </w:r>
      <w:r>
        <w:rPr>
          <w:i/>
          <w:spacing w:val="-10"/>
          <w:sz w:val="16"/>
        </w:rPr>
        <w:t xml:space="preserve"> </w:t>
      </w:r>
      <w:r>
        <w:rPr>
          <w:i/>
          <w:sz w:val="16"/>
        </w:rPr>
        <w:t>Technology</w:t>
      </w:r>
      <w:r>
        <w:rPr>
          <w:sz w:val="16"/>
        </w:rPr>
        <w:t>,</w:t>
      </w:r>
      <w:r>
        <w:rPr>
          <w:spacing w:val="-10"/>
          <w:sz w:val="16"/>
        </w:rPr>
        <w:t xml:space="preserve"> </w:t>
      </w:r>
      <w:r>
        <w:rPr>
          <w:sz w:val="16"/>
        </w:rPr>
        <w:t>2017.</w:t>
      </w:r>
      <w:r>
        <w:rPr>
          <w:spacing w:val="-10"/>
          <w:sz w:val="16"/>
        </w:rPr>
        <w:t xml:space="preserve"> </w:t>
      </w:r>
      <w:r>
        <w:rPr>
          <w:sz w:val="16"/>
        </w:rPr>
        <w:t>[Online].</w:t>
      </w:r>
      <w:r>
        <w:rPr>
          <w:spacing w:val="-10"/>
          <w:sz w:val="16"/>
        </w:rPr>
        <w:t xml:space="preserve"> </w:t>
      </w:r>
      <w:r>
        <w:rPr>
          <w:sz w:val="16"/>
        </w:rPr>
        <w:t>Avail-</w:t>
      </w:r>
      <w:r>
        <w:rPr>
          <w:spacing w:val="40"/>
          <w:sz w:val="16"/>
        </w:rPr>
        <w:t xml:space="preserve"> </w:t>
      </w:r>
      <w:r>
        <w:rPr>
          <w:sz w:val="16"/>
        </w:rPr>
        <w:t xml:space="preserve">able: </w:t>
      </w:r>
      <w:hyperlink r:id="rId21">
        <w:r>
          <w:rPr>
            <w:sz w:val="16"/>
          </w:rPr>
          <w:t>www.irjet.net</w:t>
        </w:r>
      </w:hyperlink>
    </w:p>
    <w:p w14:paraId="051842CC" w14:textId="77777777" w:rsidR="00F77517" w:rsidRDefault="00F77517" w:rsidP="00F77517">
      <w:pPr>
        <w:pStyle w:val="ListParagraph"/>
        <w:numPr>
          <w:ilvl w:val="0"/>
          <w:numId w:val="3"/>
        </w:numPr>
        <w:tabs>
          <w:tab w:val="left" w:pos="622"/>
          <w:tab w:val="left" w:pos="624"/>
        </w:tabs>
        <w:spacing w:before="8" w:line="232" w:lineRule="auto"/>
        <w:jc w:val="both"/>
        <w:rPr>
          <w:sz w:val="16"/>
        </w:rPr>
      </w:pPr>
      <w:r>
        <w:rPr>
          <w:sz w:val="16"/>
        </w:rPr>
        <w:t>S. N. Sharma, “Analytical Impact of Reputation Based Scheme on DSR</w:t>
      </w:r>
      <w:r>
        <w:rPr>
          <w:spacing w:val="40"/>
          <w:sz w:val="16"/>
        </w:rPr>
        <w:t xml:space="preserve"> </w:t>
      </w:r>
      <w:r>
        <w:rPr>
          <w:sz w:val="16"/>
        </w:rPr>
        <w:t xml:space="preserve">Protocol for Evaluation of MANETs,” </w:t>
      </w:r>
      <w:proofErr w:type="spellStart"/>
      <w:r>
        <w:rPr>
          <w:i/>
          <w:sz w:val="16"/>
        </w:rPr>
        <w:t>Oeconomics</w:t>
      </w:r>
      <w:proofErr w:type="spellEnd"/>
      <w:r>
        <w:rPr>
          <w:i/>
          <w:sz w:val="16"/>
        </w:rPr>
        <w:t xml:space="preserve"> of Knowledge</w:t>
      </w:r>
      <w:r>
        <w:rPr>
          <w:sz w:val="16"/>
        </w:rPr>
        <w:t>, vol.</w:t>
      </w:r>
      <w:r>
        <w:rPr>
          <w:spacing w:val="40"/>
          <w:sz w:val="16"/>
        </w:rPr>
        <w:t xml:space="preserve"> </w:t>
      </w:r>
      <w:r>
        <w:rPr>
          <w:sz w:val="16"/>
        </w:rPr>
        <w:t>3, no. 2, pp. 19–28, 2011.</w:t>
      </w:r>
    </w:p>
    <w:p w14:paraId="0EC74E6D" w14:textId="77777777" w:rsidR="00F77517" w:rsidRDefault="00F77517" w:rsidP="00F77517">
      <w:pPr>
        <w:pStyle w:val="ListParagraph"/>
        <w:numPr>
          <w:ilvl w:val="0"/>
          <w:numId w:val="3"/>
        </w:numPr>
        <w:tabs>
          <w:tab w:val="left" w:pos="622"/>
          <w:tab w:val="left" w:pos="624"/>
        </w:tabs>
        <w:spacing w:before="7" w:line="232" w:lineRule="auto"/>
        <w:jc w:val="both"/>
        <w:rPr>
          <w:sz w:val="16"/>
        </w:rPr>
      </w:pPr>
      <w:r>
        <w:rPr>
          <w:sz w:val="16"/>
        </w:rPr>
        <w:t>J. Yadav, N. Garg, and N. Sharma, “Analysis of Packet Loss and</w:t>
      </w:r>
      <w:r>
        <w:rPr>
          <w:spacing w:val="40"/>
          <w:sz w:val="16"/>
        </w:rPr>
        <w:t xml:space="preserve"> </w:t>
      </w:r>
      <w:r>
        <w:rPr>
          <w:sz w:val="16"/>
        </w:rPr>
        <w:t>Throughput in Heterogeneous Mobile Ad-hoc Networks over UDP,”</w:t>
      </w:r>
      <w:r>
        <w:rPr>
          <w:spacing w:val="40"/>
          <w:sz w:val="16"/>
        </w:rPr>
        <w:t xml:space="preserve"> </w:t>
      </w:r>
      <w:r>
        <w:rPr>
          <w:i/>
          <w:sz w:val="16"/>
        </w:rPr>
        <w:t>International Journal of Scientific and Engineering Research</w:t>
      </w:r>
      <w:r>
        <w:rPr>
          <w:sz w:val="16"/>
        </w:rPr>
        <w:t>, vol. 4,</w:t>
      </w:r>
      <w:r>
        <w:rPr>
          <w:spacing w:val="80"/>
          <w:sz w:val="16"/>
        </w:rPr>
        <w:t xml:space="preserve"> </w:t>
      </w:r>
      <w:r>
        <w:rPr>
          <w:sz w:val="16"/>
        </w:rPr>
        <w:t xml:space="preserve">no. 6, 2013. [Online]. Available: </w:t>
      </w:r>
      <w:hyperlink r:id="rId22">
        <w:r>
          <w:rPr>
            <w:sz w:val="16"/>
          </w:rPr>
          <w:t>http://www.ijser.org</w:t>
        </w:r>
      </w:hyperlink>
    </w:p>
    <w:p w14:paraId="0F185590" w14:textId="77777777" w:rsidR="00F77517" w:rsidRDefault="00F77517" w:rsidP="00F77517">
      <w:pPr>
        <w:pStyle w:val="ListParagraph"/>
        <w:numPr>
          <w:ilvl w:val="0"/>
          <w:numId w:val="3"/>
        </w:numPr>
        <w:tabs>
          <w:tab w:val="left" w:pos="622"/>
          <w:tab w:val="left" w:pos="624"/>
        </w:tabs>
        <w:spacing w:before="8" w:line="232" w:lineRule="auto"/>
        <w:jc w:val="both"/>
        <w:rPr>
          <w:sz w:val="16"/>
        </w:rPr>
      </w:pPr>
      <w:r>
        <w:rPr>
          <w:sz w:val="16"/>
        </w:rPr>
        <w:t>N. Sharma, “Analysis of Security Requirements in Wireless Networks</w:t>
      </w:r>
      <w:r>
        <w:rPr>
          <w:spacing w:val="40"/>
          <w:sz w:val="16"/>
        </w:rPr>
        <w:t xml:space="preserve"> </w:t>
      </w:r>
      <w:r>
        <w:rPr>
          <w:sz w:val="16"/>
        </w:rPr>
        <w:t>and</w:t>
      </w:r>
      <w:r>
        <w:rPr>
          <w:spacing w:val="-4"/>
          <w:sz w:val="16"/>
        </w:rPr>
        <w:t xml:space="preserve"> </w:t>
      </w:r>
      <w:r>
        <w:rPr>
          <w:sz w:val="16"/>
        </w:rPr>
        <w:t>Mobile</w:t>
      </w:r>
      <w:r>
        <w:rPr>
          <w:spacing w:val="-4"/>
          <w:sz w:val="16"/>
        </w:rPr>
        <w:t xml:space="preserve"> </w:t>
      </w:r>
      <w:r>
        <w:rPr>
          <w:sz w:val="16"/>
        </w:rPr>
        <w:t>Ad-Hoc</w:t>
      </w:r>
      <w:r>
        <w:rPr>
          <w:spacing w:val="-4"/>
          <w:sz w:val="16"/>
        </w:rPr>
        <w:t xml:space="preserve"> </w:t>
      </w:r>
      <w:r>
        <w:rPr>
          <w:sz w:val="16"/>
        </w:rPr>
        <w:t>Networks,”</w:t>
      </w:r>
      <w:r>
        <w:rPr>
          <w:spacing w:val="-4"/>
          <w:sz w:val="16"/>
        </w:rPr>
        <w:t xml:space="preserve"> </w:t>
      </w:r>
      <w:r>
        <w:rPr>
          <w:i/>
          <w:sz w:val="16"/>
        </w:rPr>
        <w:t>GESJ:</w:t>
      </w:r>
      <w:r>
        <w:rPr>
          <w:i/>
          <w:spacing w:val="-4"/>
          <w:sz w:val="16"/>
        </w:rPr>
        <w:t xml:space="preserve"> </w:t>
      </w:r>
      <w:r>
        <w:rPr>
          <w:i/>
          <w:sz w:val="16"/>
        </w:rPr>
        <w:t>Computer</w:t>
      </w:r>
      <w:r>
        <w:rPr>
          <w:i/>
          <w:spacing w:val="-4"/>
          <w:sz w:val="16"/>
        </w:rPr>
        <w:t xml:space="preserve"> </w:t>
      </w:r>
      <w:r>
        <w:rPr>
          <w:i/>
          <w:sz w:val="16"/>
        </w:rPr>
        <w:t>Science</w:t>
      </w:r>
      <w:r>
        <w:rPr>
          <w:i/>
          <w:spacing w:val="-4"/>
          <w:sz w:val="16"/>
        </w:rPr>
        <w:t xml:space="preserve"> </w:t>
      </w:r>
      <w:r>
        <w:rPr>
          <w:i/>
          <w:sz w:val="16"/>
        </w:rPr>
        <w:t>and</w:t>
      </w:r>
      <w:r>
        <w:rPr>
          <w:i/>
          <w:spacing w:val="-4"/>
          <w:sz w:val="16"/>
        </w:rPr>
        <w:t xml:space="preserve"> </w:t>
      </w:r>
      <w:r>
        <w:rPr>
          <w:i/>
          <w:sz w:val="16"/>
        </w:rPr>
        <w:t>Telecom-</w:t>
      </w:r>
      <w:r>
        <w:rPr>
          <w:i/>
          <w:spacing w:val="40"/>
          <w:sz w:val="16"/>
        </w:rPr>
        <w:t xml:space="preserve"> </w:t>
      </w:r>
      <w:proofErr w:type="spellStart"/>
      <w:r>
        <w:rPr>
          <w:i/>
          <w:sz w:val="16"/>
        </w:rPr>
        <w:t>munications</w:t>
      </w:r>
      <w:proofErr w:type="spellEnd"/>
      <w:r>
        <w:rPr>
          <w:sz w:val="16"/>
        </w:rPr>
        <w:t>, vol. 5, no. 28, 2010.</w:t>
      </w:r>
    </w:p>
    <w:p w14:paraId="33971E00" w14:textId="77777777" w:rsidR="00F77517" w:rsidRDefault="00F77517" w:rsidP="00F77517">
      <w:pPr>
        <w:pStyle w:val="ListParagraph"/>
        <w:numPr>
          <w:ilvl w:val="0"/>
          <w:numId w:val="3"/>
        </w:numPr>
        <w:tabs>
          <w:tab w:val="left" w:pos="622"/>
          <w:tab w:val="left" w:pos="624"/>
        </w:tabs>
        <w:spacing w:before="7" w:line="232" w:lineRule="auto"/>
        <w:jc w:val="both"/>
        <w:rPr>
          <w:sz w:val="16"/>
        </w:rPr>
      </w:pPr>
      <w:r>
        <w:rPr>
          <w:sz w:val="16"/>
        </w:rPr>
        <w:t>M. J. Kaur and N. Sharma, “Survey on the General Concepts of MPEG-</w:t>
      </w:r>
      <w:r>
        <w:rPr>
          <w:spacing w:val="40"/>
          <w:sz w:val="16"/>
        </w:rPr>
        <w:t xml:space="preserve"> </w:t>
      </w:r>
      <w:r>
        <w:rPr>
          <w:sz w:val="16"/>
        </w:rPr>
        <w:t xml:space="preserve">Moving Picture Experts Group,” </w:t>
      </w:r>
      <w:r>
        <w:rPr>
          <w:i/>
          <w:sz w:val="16"/>
        </w:rPr>
        <w:t>PARIPEX Indian Journal of Research</w:t>
      </w:r>
      <w:r>
        <w:rPr>
          <w:sz w:val="16"/>
        </w:rPr>
        <w:t>,</w:t>
      </w:r>
      <w:r>
        <w:rPr>
          <w:spacing w:val="40"/>
          <w:sz w:val="16"/>
        </w:rPr>
        <w:t xml:space="preserve"> </w:t>
      </w:r>
      <w:r>
        <w:rPr>
          <w:sz w:val="16"/>
        </w:rPr>
        <w:t>vol. 5, no. 2, pp. 252–255, 2016.</w:t>
      </w:r>
    </w:p>
    <w:p w14:paraId="4766B1AD" w14:textId="77777777" w:rsidR="00F77517" w:rsidRDefault="00F77517" w:rsidP="00F77517">
      <w:pPr>
        <w:pStyle w:val="ListParagraph"/>
        <w:numPr>
          <w:ilvl w:val="0"/>
          <w:numId w:val="3"/>
        </w:numPr>
        <w:tabs>
          <w:tab w:val="left" w:pos="622"/>
          <w:tab w:val="left" w:pos="624"/>
        </w:tabs>
        <w:spacing w:before="7" w:line="232" w:lineRule="auto"/>
        <w:jc w:val="both"/>
        <w:rPr>
          <w:sz w:val="16"/>
        </w:rPr>
      </w:pPr>
      <w:r>
        <w:rPr>
          <w:sz w:val="16"/>
        </w:rPr>
        <w:t>M. Sharma, N. F. Rizvi, N. Sharma, A. Malhan, and S. Sharma,</w:t>
      </w:r>
      <w:r>
        <w:rPr>
          <w:spacing w:val="40"/>
          <w:sz w:val="16"/>
        </w:rPr>
        <w:t xml:space="preserve"> </w:t>
      </w:r>
      <w:r>
        <w:rPr>
          <w:sz w:val="16"/>
        </w:rPr>
        <w:t>“Performance</w:t>
      </w:r>
      <w:r>
        <w:rPr>
          <w:spacing w:val="-3"/>
          <w:sz w:val="16"/>
        </w:rPr>
        <w:t xml:space="preserve"> </w:t>
      </w:r>
      <w:r>
        <w:rPr>
          <w:sz w:val="16"/>
        </w:rPr>
        <w:t>Evaluation</w:t>
      </w:r>
      <w:r>
        <w:rPr>
          <w:spacing w:val="-3"/>
          <w:sz w:val="16"/>
        </w:rPr>
        <w:t xml:space="preserve"> </w:t>
      </w:r>
      <w:r>
        <w:rPr>
          <w:sz w:val="16"/>
        </w:rPr>
        <w:t>of</w:t>
      </w:r>
      <w:r>
        <w:rPr>
          <w:spacing w:val="-3"/>
          <w:sz w:val="16"/>
        </w:rPr>
        <w:t xml:space="preserve"> </w:t>
      </w:r>
      <w:r>
        <w:rPr>
          <w:sz w:val="16"/>
        </w:rPr>
        <w:t>MANET</w:t>
      </w:r>
      <w:r>
        <w:rPr>
          <w:spacing w:val="-3"/>
          <w:sz w:val="16"/>
        </w:rPr>
        <w:t xml:space="preserve"> </w:t>
      </w:r>
      <w:r>
        <w:rPr>
          <w:sz w:val="16"/>
        </w:rPr>
        <w:t>Routing</w:t>
      </w:r>
      <w:r>
        <w:rPr>
          <w:spacing w:val="-3"/>
          <w:sz w:val="16"/>
        </w:rPr>
        <w:t xml:space="preserve"> </w:t>
      </w:r>
      <w:r>
        <w:rPr>
          <w:sz w:val="16"/>
        </w:rPr>
        <w:t>Protocols</w:t>
      </w:r>
      <w:r>
        <w:rPr>
          <w:spacing w:val="-3"/>
          <w:sz w:val="16"/>
        </w:rPr>
        <w:t xml:space="preserve"> </w:t>
      </w:r>
      <w:r>
        <w:rPr>
          <w:sz w:val="16"/>
        </w:rPr>
        <w:t>under</w:t>
      </w:r>
      <w:r>
        <w:rPr>
          <w:spacing w:val="-3"/>
          <w:sz w:val="16"/>
        </w:rPr>
        <w:t xml:space="preserve"> </w:t>
      </w:r>
      <w:r>
        <w:rPr>
          <w:sz w:val="16"/>
        </w:rPr>
        <w:t>CBR</w:t>
      </w:r>
      <w:r>
        <w:rPr>
          <w:spacing w:val="-3"/>
          <w:sz w:val="16"/>
        </w:rPr>
        <w:t xml:space="preserve"> </w:t>
      </w:r>
      <w:r>
        <w:rPr>
          <w:sz w:val="16"/>
        </w:rPr>
        <w:t>and</w:t>
      </w:r>
      <w:r>
        <w:rPr>
          <w:spacing w:val="40"/>
          <w:sz w:val="16"/>
        </w:rPr>
        <w:t xml:space="preserve"> </w:t>
      </w:r>
      <w:r>
        <w:rPr>
          <w:sz w:val="16"/>
        </w:rPr>
        <w:t>FTP</w:t>
      </w:r>
      <w:r>
        <w:rPr>
          <w:spacing w:val="-10"/>
          <w:sz w:val="16"/>
        </w:rPr>
        <w:t xml:space="preserve"> </w:t>
      </w:r>
      <w:r>
        <w:rPr>
          <w:sz w:val="16"/>
        </w:rPr>
        <w:t>Traffic</w:t>
      </w:r>
      <w:r>
        <w:rPr>
          <w:spacing w:val="-10"/>
          <w:sz w:val="16"/>
        </w:rPr>
        <w:t xml:space="preserve"> </w:t>
      </w:r>
      <w:r>
        <w:rPr>
          <w:sz w:val="16"/>
        </w:rPr>
        <w:t>Classes,”</w:t>
      </w:r>
      <w:r>
        <w:rPr>
          <w:spacing w:val="-10"/>
          <w:sz w:val="16"/>
        </w:rPr>
        <w:t xml:space="preserve"> </w:t>
      </w:r>
      <w:r>
        <w:rPr>
          <w:i/>
          <w:sz w:val="16"/>
        </w:rPr>
        <w:t>International</w:t>
      </w:r>
      <w:r>
        <w:rPr>
          <w:i/>
          <w:spacing w:val="-10"/>
          <w:sz w:val="16"/>
        </w:rPr>
        <w:t xml:space="preserve"> </w:t>
      </w:r>
      <w:r>
        <w:rPr>
          <w:i/>
          <w:sz w:val="16"/>
        </w:rPr>
        <w:t>Journal</w:t>
      </w:r>
      <w:r>
        <w:rPr>
          <w:i/>
          <w:spacing w:val="-10"/>
          <w:sz w:val="16"/>
        </w:rPr>
        <w:t xml:space="preserve"> </w:t>
      </w:r>
      <w:r>
        <w:rPr>
          <w:i/>
          <w:sz w:val="16"/>
        </w:rPr>
        <w:t>of</w:t>
      </w:r>
      <w:r>
        <w:rPr>
          <w:i/>
          <w:spacing w:val="-10"/>
          <w:sz w:val="16"/>
        </w:rPr>
        <w:t xml:space="preserve"> </w:t>
      </w:r>
      <w:r>
        <w:rPr>
          <w:i/>
          <w:sz w:val="16"/>
        </w:rPr>
        <w:t>Computer</w:t>
      </w:r>
      <w:r>
        <w:rPr>
          <w:i/>
          <w:spacing w:val="-10"/>
          <w:sz w:val="16"/>
        </w:rPr>
        <w:t xml:space="preserve"> </w:t>
      </w:r>
      <w:r>
        <w:rPr>
          <w:i/>
          <w:sz w:val="16"/>
        </w:rPr>
        <w:t>Technology</w:t>
      </w:r>
      <w:r>
        <w:rPr>
          <w:i/>
          <w:spacing w:val="-10"/>
          <w:sz w:val="16"/>
        </w:rPr>
        <w:t xml:space="preserve"> </w:t>
      </w:r>
      <w:r>
        <w:rPr>
          <w:i/>
          <w:sz w:val="16"/>
        </w:rPr>
        <w:t>and</w:t>
      </w:r>
      <w:r>
        <w:rPr>
          <w:i/>
          <w:spacing w:val="40"/>
          <w:sz w:val="16"/>
        </w:rPr>
        <w:t xml:space="preserve"> </w:t>
      </w:r>
      <w:r>
        <w:rPr>
          <w:i/>
          <w:sz w:val="16"/>
        </w:rPr>
        <w:t>Application</w:t>
      </w:r>
      <w:r>
        <w:rPr>
          <w:sz w:val="16"/>
        </w:rPr>
        <w:t>, vol. 2, no. 3, pp. 392–400, 2010.</w:t>
      </w:r>
    </w:p>
    <w:p w14:paraId="49BB2538" w14:textId="77777777" w:rsidR="00F77517" w:rsidRDefault="00F77517" w:rsidP="00F77517">
      <w:pPr>
        <w:pStyle w:val="ListParagraph"/>
        <w:numPr>
          <w:ilvl w:val="0"/>
          <w:numId w:val="3"/>
        </w:numPr>
        <w:tabs>
          <w:tab w:val="left" w:pos="622"/>
          <w:tab w:val="left" w:pos="624"/>
        </w:tabs>
        <w:spacing w:before="8" w:line="232" w:lineRule="auto"/>
        <w:jc w:val="both"/>
        <w:rPr>
          <w:sz w:val="16"/>
        </w:rPr>
      </w:pPr>
      <w:r>
        <w:rPr>
          <w:sz w:val="16"/>
        </w:rPr>
        <w:t>S. Sharma, N. Negi, and N. Sharma, “Packet End-to-End Delay Eval-</w:t>
      </w:r>
      <w:r>
        <w:rPr>
          <w:spacing w:val="40"/>
          <w:sz w:val="16"/>
        </w:rPr>
        <w:t xml:space="preserve"> </w:t>
      </w:r>
      <w:proofErr w:type="spellStart"/>
      <w:r>
        <w:rPr>
          <w:sz w:val="16"/>
        </w:rPr>
        <w:t>uation</w:t>
      </w:r>
      <w:proofErr w:type="spellEnd"/>
      <w:r>
        <w:rPr>
          <w:sz w:val="16"/>
        </w:rPr>
        <w:t xml:space="preserve"> of AODV, AOMDV, DSR and DSDV in H.264 Streaming</w:t>
      </w:r>
      <w:r>
        <w:rPr>
          <w:spacing w:val="80"/>
          <w:sz w:val="16"/>
        </w:rPr>
        <w:t xml:space="preserve"> </w:t>
      </w:r>
      <w:r>
        <w:rPr>
          <w:sz w:val="16"/>
        </w:rPr>
        <w:t>Video</w:t>
      </w:r>
      <w:r>
        <w:rPr>
          <w:spacing w:val="-10"/>
          <w:sz w:val="16"/>
        </w:rPr>
        <w:t xml:space="preserve"> </w:t>
      </w:r>
      <w:r>
        <w:rPr>
          <w:sz w:val="16"/>
        </w:rPr>
        <w:t>Transmission</w:t>
      </w:r>
      <w:r>
        <w:rPr>
          <w:spacing w:val="-10"/>
          <w:sz w:val="16"/>
        </w:rPr>
        <w:t xml:space="preserve"> </w:t>
      </w:r>
      <w:r>
        <w:rPr>
          <w:sz w:val="16"/>
        </w:rPr>
        <w:t>over</w:t>
      </w:r>
      <w:r>
        <w:rPr>
          <w:spacing w:val="-10"/>
          <w:sz w:val="16"/>
        </w:rPr>
        <w:t xml:space="preserve"> </w:t>
      </w:r>
      <w:r>
        <w:rPr>
          <w:sz w:val="16"/>
        </w:rPr>
        <w:t>MANETs,”</w:t>
      </w:r>
      <w:r>
        <w:rPr>
          <w:spacing w:val="-10"/>
          <w:sz w:val="16"/>
        </w:rPr>
        <w:t xml:space="preserve"> </w:t>
      </w:r>
      <w:r>
        <w:rPr>
          <w:i/>
          <w:sz w:val="16"/>
        </w:rPr>
        <w:t>International</w:t>
      </w:r>
      <w:r>
        <w:rPr>
          <w:i/>
          <w:spacing w:val="-10"/>
          <w:sz w:val="16"/>
        </w:rPr>
        <w:t xml:space="preserve"> </w:t>
      </w:r>
      <w:r>
        <w:rPr>
          <w:i/>
          <w:sz w:val="16"/>
        </w:rPr>
        <w:t>Journal</w:t>
      </w:r>
      <w:r>
        <w:rPr>
          <w:i/>
          <w:spacing w:val="-10"/>
          <w:sz w:val="16"/>
        </w:rPr>
        <w:t xml:space="preserve"> </w:t>
      </w:r>
      <w:r>
        <w:rPr>
          <w:i/>
          <w:sz w:val="16"/>
        </w:rPr>
        <w:t>of</w:t>
      </w:r>
      <w:r>
        <w:rPr>
          <w:i/>
          <w:spacing w:val="-10"/>
          <w:sz w:val="16"/>
        </w:rPr>
        <w:t xml:space="preserve"> </w:t>
      </w:r>
      <w:r>
        <w:rPr>
          <w:i/>
          <w:sz w:val="16"/>
        </w:rPr>
        <w:t>Innovative</w:t>
      </w:r>
      <w:r>
        <w:rPr>
          <w:i/>
          <w:spacing w:val="40"/>
          <w:sz w:val="16"/>
        </w:rPr>
        <w:t xml:space="preserve"> </w:t>
      </w:r>
      <w:r>
        <w:rPr>
          <w:i/>
          <w:sz w:val="16"/>
        </w:rPr>
        <w:t>Research in Science, Engineering and Technology</w:t>
      </w:r>
      <w:r>
        <w:rPr>
          <w:sz w:val="16"/>
        </w:rPr>
        <w:t>, vol. 3, no. 8, pp.</w:t>
      </w:r>
      <w:r>
        <w:rPr>
          <w:spacing w:val="40"/>
          <w:sz w:val="16"/>
        </w:rPr>
        <w:t xml:space="preserve"> </w:t>
      </w:r>
      <w:r>
        <w:rPr>
          <w:sz w:val="16"/>
        </w:rPr>
        <w:t xml:space="preserve">15137–15143, Aug. 2014. </w:t>
      </w:r>
      <w:proofErr w:type="spellStart"/>
      <w:r>
        <w:rPr>
          <w:sz w:val="16"/>
        </w:rPr>
        <w:t>doi</w:t>
      </w:r>
      <w:proofErr w:type="spellEnd"/>
      <w:r>
        <w:rPr>
          <w:sz w:val="16"/>
        </w:rPr>
        <w:t>: 10.15680/ijirset.2014.0308011</w:t>
      </w:r>
    </w:p>
    <w:p w14:paraId="2B8FBA59" w14:textId="77777777" w:rsidR="00F77517" w:rsidRDefault="00F77517" w:rsidP="00F77517">
      <w:pPr>
        <w:pStyle w:val="ListParagraph"/>
        <w:numPr>
          <w:ilvl w:val="0"/>
          <w:numId w:val="3"/>
        </w:numPr>
        <w:tabs>
          <w:tab w:val="left" w:pos="622"/>
          <w:tab w:val="left" w:pos="624"/>
        </w:tabs>
        <w:spacing w:before="9" w:line="232" w:lineRule="auto"/>
        <w:jc w:val="both"/>
        <w:rPr>
          <w:sz w:val="16"/>
        </w:rPr>
      </w:pPr>
      <w:r>
        <w:rPr>
          <w:sz w:val="16"/>
        </w:rPr>
        <w:t xml:space="preserve">P. S. Muller </w:t>
      </w:r>
      <w:r>
        <w:rPr>
          <w:i/>
          <w:sz w:val="16"/>
        </w:rPr>
        <w:t>et al.</w:t>
      </w:r>
      <w:r>
        <w:rPr>
          <w:sz w:val="16"/>
        </w:rPr>
        <w:t>, “Extreme Learning Machine for Breast Cancer</w:t>
      </w:r>
      <w:r>
        <w:rPr>
          <w:spacing w:val="40"/>
          <w:sz w:val="16"/>
        </w:rPr>
        <w:t xml:space="preserve"> </w:t>
      </w:r>
      <w:r>
        <w:rPr>
          <w:sz w:val="16"/>
        </w:rPr>
        <w:t xml:space="preserve">Diagnosis using Cloud Computing,” in </w:t>
      </w:r>
      <w:r>
        <w:rPr>
          <w:i/>
          <w:sz w:val="16"/>
        </w:rPr>
        <w:t>Proc. Int. Conf. on Recent</w:t>
      </w:r>
      <w:r>
        <w:rPr>
          <w:i/>
          <w:spacing w:val="40"/>
          <w:sz w:val="16"/>
        </w:rPr>
        <w:t xml:space="preserve"> </w:t>
      </w:r>
      <w:r>
        <w:rPr>
          <w:i/>
          <w:sz w:val="16"/>
        </w:rPr>
        <w:t>Innovation in Smart and Sustainable Technology (ICRISST)</w:t>
      </w:r>
      <w:r>
        <w:rPr>
          <w:sz w:val="16"/>
        </w:rPr>
        <w:t>, 2024, pp.</w:t>
      </w:r>
      <w:r>
        <w:rPr>
          <w:spacing w:val="40"/>
          <w:sz w:val="16"/>
        </w:rPr>
        <w:t xml:space="preserve"> </w:t>
      </w:r>
      <w:r>
        <w:rPr>
          <w:sz w:val="16"/>
        </w:rPr>
        <w:t xml:space="preserve">1–5. </w:t>
      </w:r>
      <w:proofErr w:type="spellStart"/>
      <w:r>
        <w:rPr>
          <w:sz w:val="16"/>
        </w:rPr>
        <w:t>doi</w:t>
      </w:r>
      <w:proofErr w:type="spellEnd"/>
      <w:r>
        <w:rPr>
          <w:sz w:val="16"/>
        </w:rPr>
        <w:t>: 10.1109/ICRISST59181.2024.10921815</w:t>
      </w:r>
    </w:p>
    <w:p w14:paraId="43ECBC7A" w14:textId="77777777" w:rsidR="00F77517" w:rsidRDefault="00F77517" w:rsidP="00F77517">
      <w:pPr>
        <w:pStyle w:val="ListParagraph"/>
        <w:numPr>
          <w:ilvl w:val="0"/>
          <w:numId w:val="3"/>
        </w:numPr>
        <w:tabs>
          <w:tab w:val="left" w:pos="622"/>
          <w:tab w:val="left" w:pos="624"/>
        </w:tabs>
        <w:spacing w:before="8" w:line="232" w:lineRule="auto"/>
        <w:ind w:hanging="366"/>
        <w:jc w:val="both"/>
        <w:rPr>
          <w:sz w:val="16"/>
        </w:rPr>
      </w:pPr>
      <w:r>
        <w:rPr>
          <w:sz w:val="16"/>
        </w:rPr>
        <w:t xml:space="preserve">P. C. Shaker Reddy </w:t>
      </w:r>
      <w:r>
        <w:rPr>
          <w:i/>
          <w:sz w:val="16"/>
        </w:rPr>
        <w:t>et al.</w:t>
      </w:r>
      <w:r>
        <w:rPr>
          <w:sz w:val="16"/>
        </w:rPr>
        <w:t>, “A Novel Ensemble Deep Learning Frame-</w:t>
      </w:r>
      <w:r>
        <w:rPr>
          <w:spacing w:val="40"/>
          <w:sz w:val="16"/>
        </w:rPr>
        <w:t xml:space="preserve"> </w:t>
      </w:r>
      <w:r>
        <w:rPr>
          <w:sz w:val="16"/>
        </w:rPr>
        <w:t xml:space="preserve">work for Breast Cancer Prediction,” in </w:t>
      </w:r>
      <w:r>
        <w:rPr>
          <w:i/>
          <w:sz w:val="16"/>
        </w:rPr>
        <w:t>Proc. Int. Conf. on Innovative</w:t>
      </w:r>
      <w:r>
        <w:rPr>
          <w:i/>
          <w:spacing w:val="40"/>
          <w:sz w:val="16"/>
        </w:rPr>
        <w:t xml:space="preserve"> </w:t>
      </w:r>
      <w:r>
        <w:rPr>
          <w:i/>
          <w:sz w:val="16"/>
        </w:rPr>
        <w:t>Computing, Intelligent Communication and Smart Electrical Systems</w:t>
      </w:r>
      <w:r>
        <w:rPr>
          <w:i/>
          <w:spacing w:val="40"/>
          <w:sz w:val="16"/>
        </w:rPr>
        <w:t xml:space="preserve"> </w:t>
      </w:r>
      <w:r>
        <w:rPr>
          <w:i/>
          <w:sz w:val="16"/>
        </w:rPr>
        <w:t>(ICSES)</w:t>
      </w:r>
      <w:r>
        <w:rPr>
          <w:sz w:val="16"/>
        </w:rPr>
        <w:t xml:space="preserve">, 2023. </w:t>
      </w:r>
      <w:proofErr w:type="spellStart"/>
      <w:r>
        <w:rPr>
          <w:sz w:val="16"/>
        </w:rPr>
        <w:t>doi</w:t>
      </w:r>
      <w:proofErr w:type="spellEnd"/>
      <w:r>
        <w:rPr>
          <w:sz w:val="16"/>
        </w:rPr>
        <w:t>: 10.1109/ICSES60034.2023.10465347</w:t>
      </w:r>
    </w:p>
    <w:p w14:paraId="6C076D7C" w14:textId="77777777" w:rsidR="00F77517" w:rsidRDefault="00F77517" w:rsidP="00F77517">
      <w:pPr>
        <w:pStyle w:val="ListParagraph"/>
        <w:numPr>
          <w:ilvl w:val="0"/>
          <w:numId w:val="3"/>
        </w:numPr>
        <w:tabs>
          <w:tab w:val="left" w:pos="622"/>
          <w:tab w:val="left" w:pos="624"/>
        </w:tabs>
        <w:spacing w:before="7" w:line="232" w:lineRule="auto"/>
        <w:ind w:hanging="366"/>
        <w:jc w:val="both"/>
        <w:rPr>
          <w:sz w:val="16"/>
        </w:rPr>
      </w:pPr>
      <w:r>
        <w:rPr>
          <w:sz w:val="16"/>
        </w:rPr>
        <w:t>D. C. Yadav, N. Sharma, and J. M. Kudari, “Maximizing Insights from</w:t>
      </w:r>
      <w:r>
        <w:rPr>
          <w:spacing w:val="40"/>
          <w:sz w:val="16"/>
        </w:rPr>
        <w:t xml:space="preserve"> </w:t>
      </w:r>
      <w:r>
        <w:rPr>
          <w:sz w:val="16"/>
        </w:rPr>
        <w:t>MRI Brain Images Segmentation through HSV Histogram and Gabor</w:t>
      </w:r>
      <w:r>
        <w:rPr>
          <w:spacing w:val="40"/>
          <w:sz w:val="16"/>
        </w:rPr>
        <w:t xml:space="preserve"> </w:t>
      </w:r>
      <w:r>
        <w:rPr>
          <w:sz w:val="16"/>
        </w:rPr>
        <w:t>Wavelet Transform, and Machine Learning-Assisted Image Retrieval,”</w:t>
      </w:r>
      <w:r>
        <w:rPr>
          <w:spacing w:val="40"/>
          <w:sz w:val="16"/>
        </w:rPr>
        <w:t xml:space="preserve"> </w:t>
      </w:r>
      <w:r>
        <w:rPr>
          <w:sz w:val="16"/>
        </w:rPr>
        <w:t xml:space="preserve">in </w:t>
      </w:r>
      <w:r>
        <w:rPr>
          <w:i/>
          <w:sz w:val="16"/>
        </w:rPr>
        <w:t>Proc. IEEE Int. Conf. on ICT in Business, Industry and Government</w:t>
      </w:r>
      <w:r>
        <w:rPr>
          <w:i/>
          <w:spacing w:val="40"/>
          <w:sz w:val="16"/>
        </w:rPr>
        <w:t xml:space="preserve"> </w:t>
      </w:r>
      <w:r>
        <w:rPr>
          <w:i/>
          <w:sz w:val="16"/>
        </w:rPr>
        <w:t>(ICTBIG)</w:t>
      </w:r>
      <w:r>
        <w:rPr>
          <w:sz w:val="16"/>
        </w:rPr>
        <w:t xml:space="preserve">, 2023. </w:t>
      </w:r>
      <w:proofErr w:type="spellStart"/>
      <w:r>
        <w:rPr>
          <w:sz w:val="16"/>
        </w:rPr>
        <w:t>doi</w:t>
      </w:r>
      <w:proofErr w:type="spellEnd"/>
      <w:r>
        <w:rPr>
          <w:sz w:val="16"/>
        </w:rPr>
        <w:t>: 10.1109/ICTBIG59752.2023.10456239</w:t>
      </w:r>
    </w:p>
    <w:p w14:paraId="74000DBA" w14:textId="77777777" w:rsidR="00F77517" w:rsidRDefault="00F77517" w:rsidP="00F77517">
      <w:pPr>
        <w:pStyle w:val="ListParagraph"/>
        <w:numPr>
          <w:ilvl w:val="0"/>
          <w:numId w:val="3"/>
        </w:numPr>
        <w:tabs>
          <w:tab w:val="left" w:pos="622"/>
          <w:tab w:val="left" w:pos="624"/>
        </w:tabs>
        <w:spacing w:before="9" w:line="232" w:lineRule="auto"/>
        <w:ind w:hanging="366"/>
        <w:jc w:val="both"/>
        <w:rPr>
          <w:sz w:val="16"/>
        </w:rPr>
      </w:pPr>
      <w:r>
        <w:rPr>
          <w:sz w:val="16"/>
        </w:rPr>
        <w:t>K.</w:t>
      </w:r>
      <w:r>
        <w:rPr>
          <w:spacing w:val="40"/>
          <w:sz w:val="16"/>
        </w:rPr>
        <w:t xml:space="preserve"> </w:t>
      </w:r>
      <w:proofErr w:type="spellStart"/>
      <w:r>
        <w:rPr>
          <w:sz w:val="16"/>
        </w:rPr>
        <w:t>Gunavathy</w:t>
      </w:r>
      <w:proofErr w:type="spellEnd"/>
      <w:r>
        <w:rPr>
          <w:sz w:val="16"/>
        </w:rPr>
        <w:t>,</w:t>
      </w:r>
      <w:r>
        <w:rPr>
          <w:spacing w:val="40"/>
          <w:sz w:val="16"/>
        </w:rPr>
        <w:t xml:space="preserve"> </w:t>
      </w:r>
      <w:r>
        <w:rPr>
          <w:sz w:val="16"/>
        </w:rPr>
        <w:t>A.</w:t>
      </w:r>
      <w:r>
        <w:rPr>
          <w:spacing w:val="40"/>
          <w:sz w:val="16"/>
        </w:rPr>
        <w:t xml:space="preserve"> </w:t>
      </w:r>
      <w:r>
        <w:rPr>
          <w:sz w:val="16"/>
        </w:rPr>
        <w:t>Agarwal,</w:t>
      </w:r>
      <w:r>
        <w:rPr>
          <w:spacing w:val="40"/>
          <w:sz w:val="16"/>
        </w:rPr>
        <w:t xml:space="preserve"> </w:t>
      </w:r>
      <w:r>
        <w:rPr>
          <w:sz w:val="16"/>
        </w:rPr>
        <w:t>and</w:t>
      </w:r>
      <w:r>
        <w:rPr>
          <w:spacing w:val="40"/>
          <w:sz w:val="16"/>
        </w:rPr>
        <w:t xml:space="preserve"> </w:t>
      </w:r>
      <w:r>
        <w:rPr>
          <w:sz w:val="16"/>
        </w:rPr>
        <w:t>N.</w:t>
      </w:r>
      <w:r>
        <w:rPr>
          <w:spacing w:val="40"/>
          <w:sz w:val="16"/>
        </w:rPr>
        <w:t xml:space="preserve"> </w:t>
      </w:r>
      <w:r>
        <w:rPr>
          <w:sz w:val="16"/>
        </w:rPr>
        <w:t>Sharma,</w:t>
      </w:r>
      <w:r>
        <w:rPr>
          <w:spacing w:val="40"/>
          <w:sz w:val="16"/>
        </w:rPr>
        <w:t xml:space="preserve"> </w:t>
      </w:r>
      <w:r>
        <w:rPr>
          <w:sz w:val="16"/>
        </w:rPr>
        <w:t>“Unstructured</w:t>
      </w:r>
      <w:r>
        <w:rPr>
          <w:spacing w:val="40"/>
          <w:sz w:val="16"/>
        </w:rPr>
        <w:t xml:space="preserve"> </w:t>
      </w:r>
      <w:r>
        <w:rPr>
          <w:sz w:val="16"/>
        </w:rPr>
        <w:t>Health-</w:t>
      </w:r>
      <w:r>
        <w:rPr>
          <w:spacing w:val="40"/>
          <w:sz w:val="16"/>
        </w:rPr>
        <w:t xml:space="preserve"> </w:t>
      </w:r>
      <w:r>
        <w:rPr>
          <w:sz w:val="16"/>
        </w:rPr>
        <w:t>care Statistics Exploration Consuming Modest Ensemble Machine</w:t>
      </w:r>
      <w:r>
        <w:rPr>
          <w:spacing w:val="40"/>
          <w:sz w:val="16"/>
        </w:rPr>
        <w:t xml:space="preserve"> </w:t>
      </w:r>
      <w:r>
        <w:rPr>
          <w:sz w:val="16"/>
        </w:rPr>
        <w:t>Learning</w:t>
      </w:r>
      <w:r>
        <w:rPr>
          <w:spacing w:val="40"/>
          <w:sz w:val="16"/>
        </w:rPr>
        <w:t xml:space="preserve"> </w:t>
      </w:r>
      <w:r>
        <w:rPr>
          <w:sz w:val="16"/>
        </w:rPr>
        <w:t>Methods,”</w:t>
      </w:r>
      <w:r>
        <w:rPr>
          <w:spacing w:val="40"/>
          <w:sz w:val="16"/>
        </w:rPr>
        <w:t xml:space="preserve"> </w:t>
      </w:r>
      <w:r>
        <w:rPr>
          <w:sz w:val="16"/>
        </w:rPr>
        <w:t>in</w:t>
      </w:r>
      <w:r>
        <w:rPr>
          <w:spacing w:val="40"/>
          <w:sz w:val="16"/>
        </w:rPr>
        <w:t xml:space="preserve"> </w:t>
      </w:r>
      <w:r>
        <w:rPr>
          <w:i/>
          <w:sz w:val="16"/>
        </w:rPr>
        <w:t>Proc.</w:t>
      </w:r>
      <w:r>
        <w:rPr>
          <w:i/>
          <w:spacing w:val="40"/>
          <w:sz w:val="16"/>
        </w:rPr>
        <w:t xml:space="preserve"> </w:t>
      </w:r>
      <w:r>
        <w:rPr>
          <w:i/>
          <w:sz w:val="16"/>
        </w:rPr>
        <w:t>IEEE</w:t>
      </w:r>
      <w:r>
        <w:rPr>
          <w:i/>
          <w:spacing w:val="40"/>
          <w:sz w:val="16"/>
        </w:rPr>
        <w:t xml:space="preserve"> </w:t>
      </w:r>
      <w:r>
        <w:rPr>
          <w:i/>
          <w:sz w:val="16"/>
        </w:rPr>
        <w:t>Int.</w:t>
      </w:r>
      <w:r>
        <w:rPr>
          <w:i/>
          <w:spacing w:val="40"/>
          <w:sz w:val="16"/>
        </w:rPr>
        <w:t xml:space="preserve"> </w:t>
      </w:r>
      <w:r>
        <w:rPr>
          <w:i/>
          <w:sz w:val="16"/>
        </w:rPr>
        <w:t>Conf.</w:t>
      </w:r>
      <w:r>
        <w:rPr>
          <w:i/>
          <w:spacing w:val="40"/>
          <w:sz w:val="16"/>
        </w:rPr>
        <w:t xml:space="preserve"> </w:t>
      </w:r>
      <w:r>
        <w:rPr>
          <w:i/>
          <w:sz w:val="16"/>
        </w:rPr>
        <w:t>on</w:t>
      </w:r>
      <w:r>
        <w:rPr>
          <w:i/>
          <w:spacing w:val="40"/>
          <w:sz w:val="16"/>
        </w:rPr>
        <w:t xml:space="preserve"> </w:t>
      </w:r>
      <w:r>
        <w:rPr>
          <w:i/>
          <w:sz w:val="16"/>
        </w:rPr>
        <w:t>Recent</w:t>
      </w:r>
      <w:r>
        <w:rPr>
          <w:i/>
          <w:spacing w:val="40"/>
          <w:sz w:val="16"/>
        </w:rPr>
        <w:t xml:space="preserve"> </w:t>
      </w:r>
      <w:r>
        <w:rPr>
          <w:i/>
          <w:sz w:val="16"/>
        </w:rPr>
        <w:t>Advances</w:t>
      </w:r>
      <w:r>
        <w:rPr>
          <w:i/>
          <w:spacing w:val="40"/>
          <w:sz w:val="16"/>
        </w:rPr>
        <w:t xml:space="preserve"> </w:t>
      </w:r>
      <w:r>
        <w:rPr>
          <w:i/>
          <w:sz w:val="16"/>
        </w:rPr>
        <w:t>in Science and Engineering Technology (ICRASET)</w:t>
      </w:r>
      <w:r>
        <w:rPr>
          <w:sz w:val="16"/>
        </w:rPr>
        <w:t xml:space="preserve">, 2023. </w:t>
      </w:r>
      <w:proofErr w:type="spellStart"/>
      <w:r>
        <w:rPr>
          <w:sz w:val="16"/>
        </w:rPr>
        <w:t>doi</w:t>
      </w:r>
      <w:proofErr w:type="spellEnd"/>
      <w:r>
        <w:rPr>
          <w:sz w:val="16"/>
        </w:rPr>
        <w:t>:</w:t>
      </w:r>
      <w:r>
        <w:rPr>
          <w:spacing w:val="40"/>
          <w:sz w:val="16"/>
        </w:rPr>
        <w:t xml:space="preserve"> </w:t>
      </w:r>
      <w:r>
        <w:rPr>
          <w:spacing w:val="-2"/>
          <w:sz w:val="16"/>
        </w:rPr>
        <w:t>10.1109/ICRASET59632.2023.10420014</w:t>
      </w:r>
    </w:p>
    <w:p w14:paraId="411B9720" w14:textId="77777777" w:rsidR="00F77517" w:rsidRDefault="00F77517" w:rsidP="00F77517">
      <w:pPr>
        <w:pStyle w:val="ListParagraph"/>
        <w:numPr>
          <w:ilvl w:val="0"/>
          <w:numId w:val="3"/>
        </w:numPr>
        <w:tabs>
          <w:tab w:val="left" w:pos="622"/>
          <w:tab w:val="left" w:pos="624"/>
        </w:tabs>
        <w:spacing w:before="9" w:line="232" w:lineRule="auto"/>
        <w:ind w:hanging="366"/>
        <w:jc w:val="both"/>
        <w:rPr>
          <w:sz w:val="16"/>
        </w:rPr>
      </w:pPr>
      <w:r>
        <w:rPr>
          <w:sz w:val="16"/>
        </w:rPr>
        <w:t xml:space="preserve">A. T. </w:t>
      </w:r>
      <w:proofErr w:type="spellStart"/>
      <w:r>
        <w:rPr>
          <w:sz w:val="16"/>
        </w:rPr>
        <w:t>Somnathe</w:t>
      </w:r>
      <w:proofErr w:type="spellEnd"/>
      <w:r>
        <w:rPr>
          <w:sz w:val="16"/>
        </w:rPr>
        <w:t xml:space="preserve"> </w:t>
      </w:r>
      <w:r>
        <w:rPr>
          <w:i/>
          <w:sz w:val="16"/>
        </w:rPr>
        <w:t>et al.</w:t>
      </w:r>
      <w:r>
        <w:rPr>
          <w:sz w:val="16"/>
        </w:rPr>
        <w:t>, “Brain Computer Interaction Framework for</w:t>
      </w:r>
      <w:r>
        <w:rPr>
          <w:spacing w:val="40"/>
          <w:sz w:val="16"/>
        </w:rPr>
        <w:t xml:space="preserve"> </w:t>
      </w:r>
      <w:r>
        <w:rPr>
          <w:sz w:val="16"/>
        </w:rPr>
        <w:t>Speech</w:t>
      </w:r>
      <w:r>
        <w:rPr>
          <w:spacing w:val="-8"/>
          <w:sz w:val="16"/>
        </w:rPr>
        <w:t xml:space="preserve"> </w:t>
      </w:r>
      <w:r>
        <w:rPr>
          <w:sz w:val="16"/>
        </w:rPr>
        <w:t>and</w:t>
      </w:r>
      <w:r>
        <w:rPr>
          <w:spacing w:val="-8"/>
          <w:sz w:val="16"/>
        </w:rPr>
        <w:t xml:space="preserve"> </w:t>
      </w:r>
      <w:r>
        <w:rPr>
          <w:sz w:val="16"/>
        </w:rPr>
        <w:t>Motor</w:t>
      </w:r>
      <w:r>
        <w:rPr>
          <w:spacing w:val="-8"/>
          <w:sz w:val="16"/>
        </w:rPr>
        <w:t xml:space="preserve"> </w:t>
      </w:r>
      <w:r>
        <w:rPr>
          <w:sz w:val="16"/>
        </w:rPr>
        <w:t>Impairment</w:t>
      </w:r>
      <w:r>
        <w:rPr>
          <w:spacing w:val="-8"/>
          <w:sz w:val="16"/>
        </w:rPr>
        <w:t xml:space="preserve"> </w:t>
      </w:r>
      <w:r>
        <w:rPr>
          <w:sz w:val="16"/>
        </w:rPr>
        <w:t>Using</w:t>
      </w:r>
      <w:r>
        <w:rPr>
          <w:spacing w:val="-8"/>
          <w:sz w:val="16"/>
        </w:rPr>
        <w:t xml:space="preserve"> </w:t>
      </w:r>
      <w:r>
        <w:rPr>
          <w:sz w:val="16"/>
        </w:rPr>
        <w:t>Deep</w:t>
      </w:r>
      <w:r>
        <w:rPr>
          <w:spacing w:val="-8"/>
          <w:sz w:val="16"/>
        </w:rPr>
        <w:t xml:space="preserve"> </w:t>
      </w:r>
      <w:r>
        <w:rPr>
          <w:sz w:val="16"/>
        </w:rPr>
        <w:t>Learning,”</w:t>
      </w:r>
      <w:r>
        <w:rPr>
          <w:spacing w:val="-8"/>
          <w:sz w:val="16"/>
        </w:rPr>
        <w:t xml:space="preserve"> </w:t>
      </w:r>
      <w:r>
        <w:rPr>
          <w:sz w:val="16"/>
        </w:rPr>
        <w:t>in</w:t>
      </w:r>
      <w:r>
        <w:rPr>
          <w:spacing w:val="-8"/>
          <w:sz w:val="16"/>
        </w:rPr>
        <w:t xml:space="preserve"> </w:t>
      </w:r>
      <w:r>
        <w:rPr>
          <w:i/>
          <w:sz w:val="16"/>
        </w:rPr>
        <w:t>Proc.</w:t>
      </w:r>
      <w:r>
        <w:rPr>
          <w:i/>
          <w:spacing w:val="-8"/>
          <w:sz w:val="16"/>
        </w:rPr>
        <w:t xml:space="preserve"> </w:t>
      </w:r>
      <w:r>
        <w:rPr>
          <w:i/>
          <w:sz w:val="16"/>
        </w:rPr>
        <w:t>IEEE</w:t>
      </w:r>
      <w:r>
        <w:rPr>
          <w:i/>
          <w:spacing w:val="-8"/>
          <w:sz w:val="16"/>
        </w:rPr>
        <w:t xml:space="preserve"> </w:t>
      </w:r>
      <w:r>
        <w:rPr>
          <w:i/>
          <w:sz w:val="16"/>
        </w:rPr>
        <w:t>Int.</w:t>
      </w:r>
      <w:r>
        <w:rPr>
          <w:i/>
          <w:spacing w:val="40"/>
          <w:sz w:val="16"/>
        </w:rPr>
        <w:t xml:space="preserve"> </w:t>
      </w:r>
      <w:r>
        <w:rPr>
          <w:i/>
          <w:sz w:val="16"/>
        </w:rPr>
        <w:t>Conf. on Power, Energy, Environment</w:t>
      </w:r>
      <w:r>
        <w:rPr>
          <w:i/>
          <w:spacing w:val="-1"/>
          <w:sz w:val="16"/>
        </w:rPr>
        <w:t xml:space="preserve"> </w:t>
      </w:r>
      <w:r>
        <w:rPr>
          <w:i/>
          <w:sz w:val="16"/>
        </w:rPr>
        <w:t>and Intelligent Control (PEEIC)</w:t>
      </w:r>
      <w:r>
        <w:rPr>
          <w:sz w:val="16"/>
        </w:rPr>
        <w:t>,</w:t>
      </w:r>
      <w:r>
        <w:rPr>
          <w:spacing w:val="40"/>
          <w:sz w:val="16"/>
        </w:rPr>
        <w:t xml:space="preserve"> </w:t>
      </w:r>
      <w:r>
        <w:rPr>
          <w:sz w:val="16"/>
        </w:rPr>
        <w:t xml:space="preserve">2023, pp. 1008–1013. </w:t>
      </w:r>
      <w:proofErr w:type="spellStart"/>
      <w:r>
        <w:rPr>
          <w:sz w:val="16"/>
        </w:rPr>
        <w:t>doi</w:t>
      </w:r>
      <w:proofErr w:type="spellEnd"/>
      <w:r>
        <w:rPr>
          <w:sz w:val="16"/>
        </w:rPr>
        <w:t>: 10.1109/PEEIC59336.2023.10450481</w:t>
      </w:r>
    </w:p>
    <w:p w14:paraId="5A817885" w14:textId="77777777" w:rsidR="00F77517" w:rsidRDefault="00F77517" w:rsidP="00F77517">
      <w:pPr>
        <w:pStyle w:val="ListParagraph"/>
        <w:numPr>
          <w:ilvl w:val="0"/>
          <w:numId w:val="3"/>
        </w:numPr>
        <w:tabs>
          <w:tab w:val="left" w:pos="622"/>
          <w:tab w:val="left" w:pos="624"/>
        </w:tabs>
        <w:spacing w:before="8" w:line="232" w:lineRule="auto"/>
        <w:ind w:hanging="366"/>
        <w:jc w:val="both"/>
        <w:rPr>
          <w:sz w:val="16"/>
        </w:rPr>
      </w:pPr>
      <w:r>
        <w:rPr>
          <w:sz w:val="16"/>
        </w:rPr>
        <w:t xml:space="preserve">L. C. S. Reddy </w:t>
      </w:r>
      <w:r>
        <w:rPr>
          <w:i/>
          <w:sz w:val="16"/>
        </w:rPr>
        <w:t>et al.</w:t>
      </w:r>
      <w:r>
        <w:rPr>
          <w:sz w:val="16"/>
        </w:rPr>
        <w:t>, “An Uncertainty-Aware Deep Learning-Based</w:t>
      </w:r>
      <w:r>
        <w:rPr>
          <w:spacing w:val="40"/>
          <w:sz w:val="16"/>
        </w:rPr>
        <w:t xml:space="preserve"> </w:t>
      </w:r>
      <w:r>
        <w:rPr>
          <w:sz w:val="16"/>
        </w:rPr>
        <w:t>Model</w:t>
      </w:r>
      <w:r>
        <w:rPr>
          <w:spacing w:val="32"/>
          <w:sz w:val="16"/>
        </w:rPr>
        <w:t xml:space="preserve"> </w:t>
      </w:r>
      <w:r>
        <w:rPr>
          <w:sz w:val="16"/>
        </w:rPr>
        <w:t>for</w:t>
      </w:r>
      <w:r>
        <w:rPr>
          <w:spacing w:val="32"/>
          <w:sz w:val="16"/>
        </w:rPr>
        <w:t xml:space="preserve"> </w:t>
      </w:r>
      <w:r>
        <w:rPr>
          <w:sz w:val="16"/>
        </w:rPr>
        <w:t>COVID-19</w:t>
      </w:r>
      <w:r>
        <w:rPr>
          <w:spacing w:val="32"/>
          <w:sz w:val="16"/>
        </w:rPr>
        <w:t xml:space="preserve"> </w:t>
      </w:r>
      <w:r>
        <w:rPr>
          <w:sz w:val="16"/>
        </w:rPr>
        <w:t>Diagnosis,”</w:t>
      </w:r>
      <w:r>
        <w:rPr>
          <w:spacing w:val="32"/>
          <w:sz w:val="16"/>
        </w:rPr>
        <w:t xml:space="preserve"> </w:t>
      </w:r>
      <w:r>
        <w:rPr>
          <w:sz w:val="16"/>
        </w:rPr>
        <w:t>in</w:t>
      </w:r>
      <w:r>
        <w:rPr>
          <w:spacing w:val="32"/>
          <w:sz w:val="16"/>
        </w:rPr>
        <w:t xml:space="preserve"> </w:t>
      </w:r>
      <w:r>
        <w:rPr>
          <w:i/>
          <w:sz w:val="16"/>
        </w:rPr>
        <w:t>Proc.</w:t>
      </w:r>
      <w:r>
        <w:rPr>
          <w:i/>
          <w:spacing w:val="32"/>
          <w:sz w:val="16"/>
        </w:rPr>
        <w:t xml:space="preserve"> </w:t>
      </w:r>
      <w:r>
        <w:rPr>
          <w:i/>
          <w:sz w:val="16"/>
        </w:rPr>
        <w:t>IEEE</w:t>
      </w:r>
      <w:r>
        <w:rPr>
          <w:i/>
          <w:spacing w:val="32"/>
          <w:sz w:val="16"/>
        </w:rPr>
        <w:t xml:space="preserve"> </w:t>
      </w:r>
      <w:r>
        <w:rPr>
          <w:i/>
          <w:sz w:val="16"/>
        </w:rPr>
        <w:t>Int.</w:t>
      </w:r>
      <w:r>
        <w:rPr>
          <w:i/>
          <w:spacing w:val="32"/>
          <w:sz w:val="16"/>
        </w:rPr>
        <w:t xml:space="preserve"> </w:t>
      </w:r>
      <w:r>
        <w:rPr>
          <w:i/>
          <w:sz w:val="16"/>
        </w:rPr>
        <w:t>Conf.</w:t>
      </w:r>
      <w:r>
        <w:rPr>
          <w:i/>
          <w:spacing w:val="32"/>
          <w:sz w:val="16"/>
        </w:rPr>
        <w:t xml:space="preserve"> </w:t>
      </w:r>
      <w:r>
        <w:rPr>
          <w:i/>
          <w:sz w:val="16"/>
        </w:rPr>
        <w:t>on</w:t>
      </w:r>
      <w:r>
        <w:rPr>
          <w:i/>
          <w:spacing w:val="32"/>
          <w:sz w:val="16"/>
        </w:rPr>
        <w:t xml:space="preserve"> </w:t>
      </w:r>
      <w:r>
        <w:rPr>
          <w:i/>
          <w:sz w:val="16"/>
        </w:rPr>
        <w:t>Mo-</w:t>
      </w:r>
      <w:r>
        <w:rPr>
          <w:i/>
          <w:spacing w:val="40"/>
          <w:sz w:val="16"/>
        </w:rPr>
        <w:t xml:space="preserve"> </w:t>
      </w:r>
      <w:r>
        <w:rPr>
          <w:i/>
          <w:sz w:val="16"/>
        </w:rPr>
        <w:t>bile Networks and Wireless Communications (ICMNWC)</w:t>
      </w:r>
      <w:r>
        <w:rPr>
          <w:sz w:val="16"/>
        </w:rPr>
        <w:t xml:space="preserve">, 2023. </w:t>
      </w:r>
      <w:proofErr w:type="spellStart"/>
      <w:r>
        <w:rPr>
          <w:sz w:val="16"/>
        </w:rPr>
        <w:t>doi</w:t>
      </w:r>
      <w:proofErr w:type="spellEnd"/>
      <w:r>
        <w:rPr>
          <w:sz w:val="16"/>
        </w:rPr>
        <w:t>:</w:t>
      </w:r>
      <w:r>
        <w:rPr>
          <w:spacing w:val="40"/>
          <w:sz w:val="16"/>
        </w:rPr>
        <w:t xml:space="preserve"> </w:t>
      </w:r>
      <w:r>
        <w:rPr>
          <w:spacing w:val="-2"/>
          <w:sz w:val="16"/>
        </w:rPr>
        <w:t>10.1109/ICMNWC60182.2023.10435818</w:t>
      </w:r>
    </w:p>
    <w:p w14:paraId="33F9749D" w14:textId="77777777" w:rsidR="00F77517" w:rsidRDefault="00F77517" w:rsidP="00F77517">
      <w:pPr>
        <w:pStyle w:val="ListParagraph"/>
        <w:numPr>
          <w:ilvl w:val="0"/>
          <w:numId w:val="3"/>
        </w:numPr>
        <w:tabs>
          <w:tab w:val="left" w:pos="622"/>
          <w:tab w:val="left" w:pos="624"/>
        </w:tabs>
        <w:spacing w:before="8" w:line="232" w:lineRule="auto"/>
        <w:ind w:hanging="366"/>
        <w:jc w:val="both"/>
        <w:rPr>
          <w:sz w:val="16"/>
        </w:rPr>
      </w:pPr>
      <w:r>
        <w:rPr>
          <w:sz w:val="16"/>
        </w:rPr>
        <w:t xml:space="preserve">S. Baskar </w:t>
      </w:r>
      <w:r>
        <w:rPr>
          <w:i/>
          <w:sz w:val="16"/>
        </w:rPr>
        <w:t>et al.</w:t>
      </w:r>
      <w:r>
        <w:rPr>
          <w:sz w:val="16"/>
        </w:rPr>
        <w:t>, “An Accurate Prediction and Diagnosis of Alzheimer’s</w:t>
      </w:r>
      <w:r>
        <w:rPr>
          <w:spacing w:val="40"/>
          <w:sz w:val="16"/>
        </w:rPr>
        <w:t xml:space="preserve"> </w:t>
      </w:r>
      <w:r>
        <w:rPr>
          <w:sz w:val="16"/>
        </w:rPr>
        <w:t>Disease</w:t>
      </w:r>
      <w:r>
        <w:rPr>
          <w:spacing w:val="80"/>
          <w:sz w:val="16"/>
        </w:rPr>
        <w:t xml:space="preserve"> </w:t>
      </w:r>
      <w:r>
        <w:rPr>
          <w:sz w:val="16"/>
        </w:rPr>
        <w:t>Using</w:t>
      </w:r>
      <w:r>
        <w:rPr>
          <w:spacing w:val="80"/>
          <w:sz w:val="16"/>
        </w:rPr>
        <w:t xml:space="preserve"> </w:t>
      </w:r>
      <w:r>
        <w:rPr>
          <w:sz w:val="16"/>
        </w:rPr>
        <w:t>Deep</w:t>
      </w:r>
      <w:r>
        <w:rPr>
          <w:spacing w:val="80"/>
          <w:sz w:val="16"/>
        </w:rPr>
        <w:t xml:space="preserve"> </w:t>
      </w:r>
      <w:r>
        <w:rPr>
          <w:sz w:val="16"/>
        </w:rPr>
        <w:t>Learning,”</w:t>
      </w:r>
      <w:r>
        <w:rPr>
          <w:spacing w:val="80"/>
          <w:sz w:val="16"/>
        </w:rPr>
        <w:t xml:space="preserve"> </w:t>
      </w:r>
      <w:r>
        <w:rPr>
          <w:sz w:val="16"/>
        </w:rPr>
        <w:t>in</w:t>
      </w:r>
      <w:r>
        <w:rPr>
          <w:spacing w:val="80"/>
          <w:sz w:val="16"/>
        </w:rPr>
        <w:t xml:space="preserve"> </w:t>
      </w:r>
      <w:r>
        <w:rPr>
          <w:i/>
          <w:sz w:val="16"/>
        </w:rPr>
        <w:t>Proc.</w:t>
      </w:r>
      <w:r>
        <w:rPr>
          <w:i/>
          <w:spacing w:val="80"/>
          <w:sz w:val="16"/>
        </w:rPr>
        <w:t xml:space="preserve"> </w:t>
      </w:r>
      <w:proofErr w:type="spellStart"/>
      <w:r>
        <w:rPr>
          <w:i/>
          <w:sz w:val="16"/>
        </w:rPr>
        <w:t>NKCon</w:t>
      </w:r>
      <w:proofErr w:type="spellEnd"/>
      <w:r>
        <w:rPr>
          <w:i/>
          <w:spacing w:val="80"/>
          <w:sz w:val="16"/>
        </w:rPr>
        <w:t xml:space="preserve"> </w:t>
      </w:r>
      <w:r>
        <w:rPr>
          <w:i/>
          <w:sz w:val="16"/>
        </w:rPr>
        <w:t>2023</w:t>
      </w:r>
      <w:r>
        <w:rPr>
          <w:i/>
          <w:spacing w:val="80"/>
          <w:sz w:val="16"/>
        </w:rPr>
        <w:t xml:space="preserve"> </w:t>
      </w:r>
      <w:r>
        <w:rPr>
          <w:i/>
          <w:sz w:val="16"/>
        </w:rPr>
        <w:t>-</w:t>
      </w:r>
      <w:r>
        <w:rPr>
          <w:i/>
          <w:spacing w:val="80"/>
          <w:sz w:val="16"/>
        </w:rPr>
        <w:t xml:space="preserve"> </w:t>
      </w:r>
      <w:r>
        <w:rPr>
          <w:i/>
          <w:sz w:val="16"/>
        </w:rPr>
        <w:t>2nd</w:t>
      </w:r>
      <w:r>
        <w:rPr>
          <w:i/>
          <w:spacing w:val="40"/>
          <w:sz w:val="16"/>
        </w:rPr>
        <w:t xml:space="preserve"> </w:t>
      </w:r>
      <w:r>
        <w:rPr>
          <w:i/>
          <w:sz w:val="16"/>
        </w:rPr>
        <w:t>IEEE North Karnataka Subsection Flagship Int. Conf.</w:t>
      </w:r>
      <w:r>
        <w:rPr>
          <w:sz w:val="16"/>
        </w:rPr>
        <w:t xml:space="preserve">, 2023. </w:t>
      </w:r>
      <w:proofErr w:type="spellStart"/>
      <w:r>
        <w:rPr>
          <w:sz w:val="16"/>
        </w:rPr>
        <w:t>doi</w:t>
      </w:r>
      <w:proofErr w:type="spellEnd"/>
      <w:r>
        <w:rPr>
          <w:sz w:val="16"/>
        </w:rPr>
        <w:t>:</w:t>
      </w:r>
      <w:r>
        <w:rPr>
          <w:spacing w:val="40"/>
          <w:sz w:val="16"/>
        </w:rPr>
        <w:t xml:space="preserve"> </w:t>
      </w:r>
      <w:r>
        <w:rPr>
          <w:spacing w:val="-2"/>
          <w:sz w:val="16"/>
        </w:rPr>
        <w:t>10.1109/NKCon59507.2023.10396132</w:t>
      </w:r>
    </w:p>
    <w:p w14:paraId="03FB6CE7" w14:textId="77777777" w:rsidR="00F77517" w:rsidRDefault="00F77517" w:rsidP="00F77517">
      <w:pPr>
        <w:pStyle w:val="ListParagraph"/>
        <w:numPr>
          <w:ilvl w:val="0"/>
          <w:numId w:val="3"/>
        </w:numPr>
        <w:tabs>
          <w:tab w:val="left" w:pos="622"/>
          <w:tab w:val="left" w:pos="624"/>
        </w:tabs>
        <w:spacing w:before="7" w:line="232" w:lineRule="auto"/>
        <w:ind w:hanging="366"/>
        <w:jc w:val="both"/>
        <w:rPr>
          <w:sz w:val="16"/>
        </w:rPr>
      </w:pPr>
      <w:r>
        <w:rPr>
          <w:sz w:val="16"/>
        </w:rPr>
        <w:t>D. K. Yadav, N. Sharma, and J. M. Kudari, “An Effective Statistics</w:t>
      </w:r>
      <w:r>
        <w:rPr>
          <w:spacing w:val="40"/>
          <w:sz w:val="16"/>
        </w:rPr>
        <w:t xml:space="preserve"> </w:t>
      </w:r>
      <w:r>
        <w:rPr>
          <w:sz w:val="16"/>
        </w:rPr>
        <w:t>Investigation for the Structured Healthcare Using Reasonable Ensemble</w:t>
      </w:r>
      <w:r>
        <w:rPr>
          <w:spacing w:val="40"/>
          <w:sz w:val="16"/>
        </w:rPr>
        <w:t xml:space="preserve"> </w:t>
      </w:r>
      <w:r>
        <w:rPr>
          <w:sz w:val="16"/>
        </w:rPr>
        <w:t xml:space="preserve">Machine Learning Systems,” in </w:t>
      </w:r>
      <w:r>
        <w:rPr>
          <w:i/>
          <w:sz w:val="16"/>
        </w:rPr>
        <w:t>Proc. IEEE Int. Conf. on ICT in</w:t>
      </w:r>
      <w:r>
        <w:rPr>
          <w:i/>
          <w:spacing w:val="40"/>
          <w:sz w:val="16"/>
        </w:rPr>
        <w:t xml:space="preserve"> </w:t>
      </w:r>
      <w:r>
        <w:rPr>
          <w:i/>
          <w:sz w:val="16"/>
        </w:rPr>
        <w:t>Business, Industry and Government (ICTBIG)</w:t>
      </w:r>
      <w:r>
        <w:rPr>
          <w:sz w:val="16"/>
        </w:rPr>
        <w:t xml:space="preserve">, 2023. </w:t>
      </w:r>
      <w:proofErr w:type="spellStart"/>
      <w:r>
        <w:rPr>
          <w:sz w:val="16"/>
        </w:rPr>
        <w:t>doi</w:t>
      </w:r>
      <w:proofErr w:type="spellEnd"/>
      <w:r>
        <w:rPr>
          <w:sz w:val="16"/>
        </w:rPr>
        <w:t>: 10.1109/ICT-</w:t>
      </w:r>
    </w:p>
    <w:p w14:paraId="5F8D806E" w14:textId="77777777" w:rsidR="00F77517" w:rsidRDefault="00F77517" w:rsidP="00F77517">
      <w:pPr>
        <w:spacing w:line="183" w:lineRule="exact"/>
        <w:ind w:left="624"/>
        <w:rPr>
          <w:sz w:val="16"/>
        </w:rPr>
      </w:pPr>
      <w:r>
        <w:rPr>
          <w:spacing w:val="-2"/>
          <w:sz w:val="16"/>
        </w:rPr>
        <w:t>BIG59752.2023.10456190</w:t>
      </w:r>
    </w:p>
    <w:p w14:paraId="5284E3BC" w14:textId="77777777" w:rsidR="00F77517" w:rsidRDefault="00F77517" w:rsidP="00F77517">
      <w:pPr>
        <w:pStyle w:val="ListParagraph"/>
        <w:numPr>
          <w:ilvl w:val="0"/>
          <w:numId w:val="3"/>
        </w:numPr>
        <w:tabs>
          <w:tab w:val="left" w:pos="622"/>
          <w:tab w:val="left" w:pos="624"/>
        </w:tabs>
        <w:spacing w:before="5" w:line="232" w:lineRule="auto"/>
        <w:ind w:hanging="366"/>
        <w:jc w:val="both"/>
        <w:rPr>
          <w:sz w:val="16"/>
        </w:rPr>
      </w:pPr>
      <w:r>
        <w:rPr>
          <w:sz w:val="16"/>
        </w:rPr>
        <w:t xml:space="preserve">A. </w:t>
      </w:r>
      <w:proofErr w:type="spellStart"/>
      <w:r>
        <w:rPr>
          <w:sz w:val="16"/>
        </w:rPr>
        <w:t>Gadupudi</w:t>
      </w:r>
      <w:proofErr w:type="spellEnd"/>
      <w:r>
        <w:rPr>
          <w:sz w:val="16"/>
        </w:rPr>
        <w:t xml:space="preserve"> </w:t>
      </w:r>
      <w:r>
        <w:rPr>
          <w:i/>
          <w:sz w:val="16"/>
        </w:rPr>
        <w:t>et al.</w:t>
      </w:r>
      <w:r>
        <w:rPr>
          <w:sz w:val="16"/>
        </w:rPr>
        <w:t>, “An Adaptive Deep Learning Model for Crop Yield</w:t>
      </w:r>
      <w:r>
        <w:rPr>
          <w:spacing w:val="40"/>
          <w:sz w:val="16"/>
        </w:rPr>
        <w:t xml:space="preserve"> </w:t>
      </w:r>
      <w:r>
        <w:rPr>
          <w:sz w:val="16"/>
        </w:rPr>
        <w:t>Prediction,”</w:t>
      </w:r>
      <w:r>
        <w:rPr>
          <w:spacing w:val="-1"/>
          <w:sz w:val="16"/>
        </w:rPr>
        <w:t xml:space="preserve"> </w:t>
      </w:r>
      <w:r>
        <w:rPr>
          <w:sz w:val="16"/>
        </w:rPr>
        <w:t>in</w:t>
      </w:r>
      <w:r>
        <w:rPr>
          <w:spacing w:val="-1"/>
          <w:sz w:val="16"/>
        </w:rPr>
        <w:t xml:space="preserve"> </w:t>
      </w:r>
      <w:r>
        <w:rPr>
          <w:i/>
          <w:sz w:val="16"/>
        </w:rPr>
        <w:t>Proc.</w:t>
      </w:r>
      <w:r>
        <w:rPr>
          <w:i/>
          <w:spacing w:val="-1"/>
          <w:sz w:val="16"/>
        </w:rPr>
        <w:t xml:space="preserve"> </w:t>
      </w:r>
      <w:r>
        <w:rPr>
          <w:i/>
          <w:sz w:val="16"/>
        </w:rPr>
        <w:t>IEEE</w:t>
      </w:r>
      <w:r>
        <w:rPr>
          <w:i/>
          <w:spacing w:val="-1"/>
          <w:sz w:val="16"/>
        </w:rPr>
        <w:t xml:space="preserve"> </w:t>
      </w:r>
      <w:r>
        <w:rPr>
          <w:i/>
          <w:sz w:val="16"/>
        </w:rPr>
        <w:t>Int.</w:t>
      </w:r>
      <w:r>
        <w:rPr>
          <w:i/>
          <w:spacing w:val="-1"/>
          <w:sz w:val="16"/>
        </w:rPr>
        <w:t xml:space="preserve"> </w:t>
      </w:r>
      <w:r>
        <w:rPr>
          <w:i/>
          <w:sz w:val="16"/>
        </w:rPr>
        <w:t>Conf.</w:t>
      </w:r>
      <w:r>
        <w:rPr>
          <w:i/>
          <w:spacing w:val="-1"/>
          <w:sz w:val="16"/>
        </w:rPr>
        <w:t xml:space="preserve"> </w:t>
      </w:r>
      <w:r>
        <w:rPr>
          <w:i/>
          <w:sz w:val="16"/>
        </w:rPr>
        <w:t>on</w:t>
      </w:r>
      <w:r>
        <w:rPr>
          <w:i/>
          <w:spacing w:val="-1"/>
          <w:sz w:val="16"/>
        </w:rPr>
        <w:t xml:space="preserve"> </w:t>
      </w:r>
      <w:r>
        <w:rPr>
          <w:i/>
          <w:sz w:val="16"/>
        </w:rPr>
        <w:t>Computer,</w:t>
      </w:r>
      <w:r>
        <w:rPr>
          <w:i/>
          <w:spacing w:val="-1"/>
          <w:sz w:val="16"/>
        </w:rPr>
        <w:t xml:space="preserve"> </w:t>
      </w:r>
      <w:r>
        <w:rPr>
          <w:i/>
          <w:sz w:val="16"/>
        </w:rPr>
        <w:t>Communication</w:t>
      </w:r>
      <w:r>
        <w:rPr>
          <w:i/>
          <w:spacing w:val="-1"/>
          <w:sz w:val="16"/>
        </w:rPr>
        <w:t xml:space="preserve"> </w:t>
      </w:r>
      <w:r>
        <w:rPr>
          <w:i/>
          <w:sz w:val="16"/>
        </w:rPr>
        <w:t>and</w:t>
      </w:r>
      <w:r>
        <w:rPr>
          <w:i/>
          <w:spacing w:val="40"/>
          <w:sz w:val="16"/>
        </w:rPr>
        <w:t xml:space="preserve"> </w:t>
      </w:r>
      <w:r>
        <w:rPr>
          <w:i/>
          <w:sz w:val="16"/>
        </w:rPr>
        <w:t>Control (IC4)</w:t>
      </w:r>
      <w:r>
        <w:rPr>
          <w:sz w:val="16"/>
        </w:rPr>
        <w:t xml:space="preserve">, 2024. </w:t>
      </w:r>
      <w:proofErr w:type="spellStart"/>
      <w:r>
        <w:rPr>
          <w:sz w:val="16"/>
        </w:rPr>
        <w:t>doi</w:t>
      </w:r>
      <w:proofErr w:type="spellEnd"/>
      <w:r>
        <w:rPr>
          <w:sz w:val="16"/>
        </w:rPr>
        <w:t>: 10.1109/IC457434.2024.10486733</w:t>
      </w:r>
    </w:p>
    <w:p w14:paraId="33B9A91F" w14:textId="77777777" w:rsidR="00E27DB4" w:rsidRDefault="00F77517" w:rsidP="00E27DB4">
      <w:pPr>
        <w:pStyle w:val="ListParagraph"/>
        <w:numPr>
          <w:ilvl w:val="0"/>
          <w:numId w:val="3"/>
        </w:numPr>
        <w:tabs>
          <w:tab w:val="left" w:pos="622"/>
          <w:tab w:val="left" w:pos="624"/>
        </w:tabs>
        <w:spacing w:before="7" w:line="232" w:lineRule="auto"/>
        <w:ind w:hanging="366"/>
        <w:jc w:val="both"/>
        <w:rPr>
          <w:sz w:val="16"/>
        </w:rPr>
      </w:pPr>
      <w:r>
        <w:rPr>
          <w:sz w:val="16"/>
        </w:rPr>
        <w:t xml:space="preserve">P. C. S. Reddy </w:t>
      </w:r>
      <w:r>
        <w:rPr>
          <w:i/>
          <w:sz w:val="16"/>
        </w:rPr>
        <w:t>et al.</w:t>
      </w:r>
      <w:r>
        <w:rPr>
          <w:sz w:val="16"/>
        </w:rPr>
        <w:t>, “Detection of Encrypted and Malicious Network</w:t>
      </w:r>
      <w:r>
        <w:rPr>
          <w:spacing w:val="40"/>
          <w:sz w:val="16"/>
        </w:rPr>
        <w:t xml:space="preserve"> </w:t>
      </w:r>
      <w:r>
        <w:rPr>
          <w:sz w:val="16"/>
        </w:rPr>
        <w:t xml:space="preserve">Traffic Using Deep Learning,” in </w:t>
      </w:r>
      <w:r>
        <w:rPr>
          <w:i/>
          <w:sz w:val="16"/>
        </w:rPr>
        <w:t>Proc. IEEE Int. Conf. on Ambient</w:t>
      </w:r>
      <w:r>
        <w:rPr>
          <w:i/>
          <w:spacing w:val="40"/>
          <w:sz w:val="16"/>
        </w:rPr>
        <w:t xml:space="preserve"> </w:t>
      </w:r>
      <w:r>
        <w:rPr>
          <w:i/>
          <w:sz w:val="16"/>
        </w:rPr>
        <w:t>Intelligence,</w:t>
      </w:r>
      <w:r>
        <w:rPr>
          <w:i/>
          <w:spacing w:val="-10"/>
          <w:sz w:val="16"/>
        </w:rPr>
        <w:t xml:space="preserve"> </w:t>
      </w:r>
      <w:r>
        <w:rPr>
          <w:i/>
          <w:sz w:val="16"/>
        </w:rPr>
        <w:t>Knowledge</w:t>
      </w:r>
      <w:r>
        <w:rPr>
          <w:i/>
          <w:spacing w:val="-10"/>
          <w:sz w:val="16"/>
        </w:rPr>
        <w:t xml:space="preserve"> </w:t>
      </w:r>
      <w:r>
        <w:rPr>
          <w:i/>
          <w:sz w:val="16"/>
        </w:rPr>
        <w:t>Informatics</w:t>
      </w:r>
      <w:r>
        <w:rPr>
          <w:i/>
          <w:spacing w:val="-10"/>
          <w:sz w:val="16"/>
        </w:rPr>
        <w:t xml:space="preserve"> </w:t>
      </w:r>
      <w:r>
        <w:rPr>
          <w:i/>
          <w:sz w:val="16"/>
        </w:rPr>
        <w:t>and</w:t>
      </w:r>
      <w:r>
        <w:rPr>
          <w:i/>
          <w:spacing w:val="-10"/>
          <w:sz w:val="16"/>
        </w:rPr>
        <w:t xml:space="preserve"> </w:t>
      </w:r>
      <w:r>
        <w:rPr>
          <w:i/>
          <w:sz w:val="16"/>
        </w:rPr>
        <w:t>Industrial</w:t>
      </w:r>
      <w:r>
        <w:rPr>
          <w:i/>
          <w:spacing w:val="-10"/>
          <w:sz w:val="16"/>
        </w:rPr>
        <w:t xml:space="preserve"> </w:t>
      </w:r>
      <w:r>
        <w:rPr>
          <w:i/>
          <w:sz w:val="16"/>
        </w:rPr>
        <w:t>Electronics</w:t>
      </w:r>
      <w:r>
        <w:rPr>
          <w:i/>
          <w:spacing w:val="-10"/>
          <w:sz w:val="16"/>
        </w:rPr>
        <w:t xml:space="preserve"> </w:t>
      </w:r>
      <w:r>
        <w:rPr>
          <w:i/>
          <w:sz w:val="16"/>
        </w:rPr>
        <w:t>(AIKIIE)</w:t>
      </w:r>
      <w:r>
        <w:rPr>
          <w:sz w:val="16"/>
        </w:rPr>
        <w:t>,</w:t>
      </w:r>
      <w:r>
        <w:rPr>
          <w:spacing w:val="40"/>
          <w:sz w:val="16"/>
        </w:rPr>
        <w:t xml:space="preserve"> </w:t>
      </w:r>
      <w:r>
        <w:rPr>
          <w:sz w:val="16"/>
        </w:rPr>
        <w:t xml:space="preserve">2023. </w:t>
      </w:r>
      <w:proofErr w:type="spellStart"/>
      <w:r>
        <w:rPr>
          <w:sz w:val="16"/>
        </w:rPr>
        <w:t>doi</w:t>
      </w:r>
      <w:proofErr w:type="spellEnd"/>
      <w:r>
        <w:rPr>
          <w:sz w:val="16"/>
        </w:rPr>
        <w:t>: 10.1109/AIKIIE60097.2023.10390386</w:t>
      </w:r>
    </w:p>
    <w:p w14:paraId="20C3466F" w14:textId="75F42EF0" w:rsidR="00F77517" w:rsidRPr="00E27DB4" w:rsidRDefault="00F77517" w:rsidP="00E27DB4">
      <w:pPr>
        <w:pStyle w:val="ListParagraph"/>
        <w:numPr>
          <w:ilvl w:val="0"/>
          <w:numId w:val="3"/>
        </w:numPr>
        <w:tabs>
          <w:tab w:val="left" w:pos="622"/>
          <w:tab w:val="left" w:pos="624"/>
        </w:tabs>
        <w:spacing w:before="7" w:line="232" w:lineRule="auto"/>
        <w:ind w:hanging="366"/>
        <w:jc w:val="both"/>
        <w:rPr>
          <w:sz w:val="16"/>
        </w:rPr>
      </w:pPr>
      <w:r w:rsidRPr="00E27DB4">
        <w:rPr>
          <w:sz w:val="16"/>
        </w:rPr>
        <w:t>I.</w:t>
      </w:r>
      <w:r w:rsidRPr="00E27DB4">
        <w:rPr>
          <w:spacing w:val="71"/>
          <w:sz w:val="16"/>
        </w:rPr>
        <w:t xml:space="preserve"> </w:t>
      </w:r>
      <w:r w:rsidRPr="00E27DB4">
        <w:rPr>
          <w:sz w:val="16"/>
        </w:rPr>
        <w:t>A.</w:t>
      </w:r>
      <w:r w:rsidRPr="00E27DB4">
        <w:rPr>
          <w:spacing w:val="71"/>
          <w:sz w:val="16"/>
        </w:rPr>
        <w:t xml:space="preserve"> </w:t>
      </w:r>
      <w:proofErr w:type="spellStart"/>
      <w:r w:rsidRPr="00E27DB4">
        <w:rPr>
          <w:sz w:val="16"/>
        </w:rPr>
        <w:t>Tayubi</w:t>
      </w:r>
      <w:proofErr w:type="spellEnd"/>
      <w:r w:rsidRPr="00E27DB4">
        <w:rPr>
          <w:spacing w:val="71"/>
          <w:sz w:val="16"/>
        </w:rPr>
        <w:t xml:space="preserve"> </w:t>
      </w:r>
      <w:r w:rsidRPr="00E27DB4">
        <w:rPr>
          <w:i/>
          <w:sz w:val="16"/>
        </w:rPr>
        <w:t>et</w:t>
      </w:r>
      <w:r w:rsidRPr="00E27DB4">
        <w:rPr>
          <w:i/>
          <w:spacing w:val="71"/>
          <w:sz w:val="16"/>
        </w:rPr>
        <w:t xml:space="preserve"> </w:t>
      </w:r>
      <w:r w:rsidRPr="00E27DB4">
        <w:rPr>
          <w:i/>
          <w:sz w:val="16"/>
        </w:rPr>
        <w:t>al.</w:t>
      </w:r>
      <w:r w:rsidRPr="00E27DB4">
        <w:rPr>
          <w:sz w:val="16"/>
        </w:rPr>
        <w:t>,</w:t>
      </w:r>
      <w:r w:rsidRPr="00E27DB4">
        <w:rPr>
          <w:spacing w:val="71"/>
          <w:sz w:val="16"/>
        </w:rPr>
        <w:t xml:space="preserve"> </w:t>
      </w:r>
      <w:r w:rsidRPr="00E27DB4">
        <w:rPr>
          <w:sz w:val="16"/>
        </w:rPr>
        <w:t>“Facial</w:t>
      </w:r>
      <w:r w:rsidRPr="00E27DB4">
        <w:rPr>
          <w:spacing w:val="71"/>
          <w:sz w:val="16"/>
        </w:rPr>
        <w:t xml:space="preserve"> </w:t>
      </w:r>
      <w:r w:rsidRPr="00E27DB4">
        <w:rPr>
          <w:sz w:val="16"/>
        </w:rPr>
        <w:t>Emotion</w:t>
      </w:r>
      <w:r w:rsidRPr="00E27DB4">
        <w:rPr>
          <w:spacing w:val="71"/>
          <w:sz w:val="16"/>
        </w:rPr>
        <w:t xml:space="preserve"> </w:t>
      </w:r>
      <w:r w:rsidRPr="00E27DB4">
        <w:rPr>
          <w:sz w:val="16"/>
        </w:rPr>
        <w:t>Recognition</w:t>
      </w:r>
      <w:r w:rsidRPr="00E27DB4">
        <w:rPr>
          <w:spacing w:val="71"/>
          <w:sz w:val="16"/>
        </w:rPr>
        <w:t xml:space="preserve"> </w:t>
      </w:r>
      <w:r w:rsidRPr="00E27DB4">
        <w:rPr>
          <w:sz w:val="16"/>
        </w:rPr>
        <w:t>Using</w:t>
      </w:r>
      <w:r w:rsidRPr="00E27DB4">
        <w:rPr>
          <w:spacing w:val="71"/>
          <w:sz w:val="16"/>
        </w:rPr>
        <w:t xml:space="preserve"> </w:t>
      </w:r>
      <w:r w:rsidRPr="00E27DB4">
        <w:rPr>
          <w:sz w:val="16"/>
        </w:rPr>
        <w:t>a</w:t>
      </w:r>
      <w:r w:rsidRPr="00E27DB4">
        <w:rPr>
          <w:spacing w:val="71"/>
          <w:sz w:val="16"/>
        </w:rPr>
        <w:t xml:space="preserve"> </w:t>
      </w:r>
      <w:r w:rsidRPr="00E27DB4">
        <w:rPr>
          <w:sz w:val="16"/>
        </w:rPr>
        <w:t>Lo-</w:t>
      </w:r>
      <w:r w:rsidRPr="00E27DB4">
        <w:rPr>
          <w:spacing w:val="40"/>
          <w:sz w:val="16"/>
        </w:rPr>
        <w:t xml:space="preserve"> </w:t>
      </w:r>
      <w:proofErr w:type="spellStart"/>
      <w:r w:rsidRPr="00E27DB4">
        <w:rPr>
          <w:sz w:val="16"/>
        </w:rPr>
        <w:t>cal</w:t>
      </w:r>
      <w:proofErr w:type="spellEnd"/>
      <w:r w:rsidRPr="00E27DB4">
        <w:rPr>
          <w:spacing w:val="40"/>
          <w:sz w:val="16"/>
        </w:rPr>
        <w:t xml:space="preserve"> </w:t>
      </w:r>
      <w:r w:rsidRPr="00E27DB4">
        <w:rPr>
          <w:sz w:val="16"/>
        </w:rPr>
        <w:t>Binary</w:t>
      </w:r>
      <w:r w:rsidRPr="00E27DB4">
        <w:rPr>
          <w:spacing w:val="40"/>
          <w:sz w:val="16"/>
        </w:rPr>
        <w:t xml:space="preserve"> </w:t>
      </w:r>
      <w:r w:rsidRPr="00E27DB4">
        <w:rPr>
          <w:sz w:val="16"/>
        </w:rPr>
        <w:t>Pattern</w:t>
      </w:r>
      <w:r w:rsidRPr="00E27DB4">
        <w:rPr>
          <w:spacing w:val="40"/>
          <w:sz w:val="16"/>
        </w:rPr>
        <w:t xml:space="preserve"> </w:t>
      </w:r>
      <w:r w:rsidRPr="00E27DB4">
        <w:rPr>
          <w:sz w:val="16"/>
        </w:rPr>
        <w:t>Based</w:t>
      </w:r>
      <w:r w:rsidRPr="00E27DB4">
        <w:rPr>
          <w:spacing w:val="40"/>
          <w:sz w:val="16"/>
        </w:rPr>
        <w:t xml:space="preserve"> </w:t>
      </w:r>
      <w:r w:rsidRPr="00E27DB4">
        <w:rPr>
          <w:sz w:val="16"/>
        </w:rPr>
        <w:t>Deep</w:t>
      </w:r>
      <w:r w:rsidRPr="00E27DB4">
        <w:rPr>
          <w:spacing w:val="40"/>
          <w:sz w:val="16"/>
        </w:rPr>
        <w:t xml:space="preserve"> </w:t>
      </w:r>
      <w:r w:rsidRPr="00E27DB4">
        <w:rPr>
          <w:sz w:val="16"/>
        </w:rPr>
        <w:t>Learning,”</w:t>
      </w:r>
      <w:r w:rsidRPr="00E27DB4">
        <w:rPr>
          <w:spacing w:val="40"/>
          <w:sz w:val="16"/>
        </w:rPr>
        <w:t xml:space="preserve"> </w:t>
      </w:r>
      <w:r w:rsidRPr="00E27DB4">
        <w:rPr>
          <w:sz w:val="16"/>
        </w:rPr>
        <w:t>in</w:t>
      </w:r>
      <w:r w:rsidRPr="00E27DB4">
        <w:rPr>
          <w:spacing w:val="40"/>
          <w:sz w:val="16"/>
        </w:rPr>
        <w:t xml:space="preserve"> </w:t>
      </w:r>
      <w:r w:rsidRPr="00E27DB4">
        <w:rPr>
          <w:i/>
          <w:sz w:val="16"/>
        </w:rPr>
        <w:t>Proc.</w:t>
      </w:r>
      <w:r w:rsidRPr="00E27DB4">
        <w:rPr>
          <w:i/>
          <w:spacing w:val="40"/>
          <w:sz w:val="16"/>
        </w:rPr>
        <w:t xml:space="preserve"> </w:t>
      </w:r>
      <w:r w:rsidRPr="00E27DB4">
        <w:rPr>
          <w:i/>
          <w:sz w:val="16"/>
        </w:rPr>
        <w:t>IEEE</w:t>
      </w:r>
      <w:r w:rsidRPr="00E27DB4">
        <w:rPr>
          <w:i/>
          <w:spacing w:val="40"/>
          <w:sz w:val="16"/>
        </w:rPr>
        <w:t xml:space="preserve"> </w:t>
      </w:r>
      <w:r w:rsidRPr="00E27DB4">
        <w:rPr>
          <w:i/>
          <w:sz w:val="16"/>
        </w:rPr>
        <w:t>Int.</w:t>
      </w:r>
      <w:r w:rsidRPr="00E27DB4">
        <w:rPr>
          <w:i/>
          <w:spacing w:val="80"/>
          <w:sz w:val="16"/>
        </w:rPr>
        <w:t xml:space="preserve"> </w:t>
      </w:r>
      <w:r w:rsidRPr="00E27DB4">
        <w:rPr>
          <w:i/>
          <w:sz w:val="16"/>
        </w:rPr>
        <w:t>Conf. on Computer, Communication and Control (IC4)</w:t>
      </w:r>
      <w:r w:rsidRPr="00E27DB4">
        <w:rPr>
          <w:sz w:val="16"/>
        </w:rPr>
        <w:t xml:space="preserve">, 2024. </w:t>
      </w:r>
      <w:proofErr w:type="spellStart"/>
      <w:r w:rsidRPr="00E27DB4">
        <w:rPr>
          <w:sz w:val="16"/>
        </w:rPr>
        <w:t>doi</w:t>
      </w:r>
      <w:proofErr w:type="spellEnd"/>
      <w:r w:rsidRPr="00E27DB4">
        <w:rPr>
          <w:sz w:val="16"/>
        </w:rPr>
        <w:t>:</w:t>
      </w:r>
      <w:r w:rsidRPr="00E27DB4">
        <w:rPr>
          <w:spacing w:val="40"/>
          <w:sz w:val="16"/>
        </w:rPr>
        <w:t xml:space="preserve"> </w:t>
      </w:r>
      <w:r w:rsidRPr="00E27DB4">
        <w:rPr>
          <w:spacing w:val="-2"/>
          <w:sz w:val="16"/>
        </w:rPr>
        <w:t>10.1109/IC457434.2024.10486509</w:t>
      </w:r>
    </w:p>
    <w:p w14:paraId="7E71E1D8" w14:textId="77777777" w:rsidR="00F77517" w:rsidRDefault="00F77517" w:rsidP="00F77517">
      <w:pPr>
        <w:pStyle w:val="ListParagraph"/>
        <w:numPr>
          <w:ilvl w:val="0"/>
          <w:numId w:val="3"/>
        </w:numPr>
        <w:tabs>
          <w:tab w:val="left" w:pos="562"/>
          <w:tab w:val="left" w:pos="564"/>
        </w:tabs>
        <w:spacing w:before="3" w:line="232" w:lineRule="auto"/>
        <w:ind w:left="564" w:right="257" w:hanging="366"/>
        <w:jc w:val="both"/>
        <w:rPr>
          <w:sz w:val="16"/>
        </w:rPr>
      </w:pPr>
      <w:r>
        <w:rPr>
          <w:sz w:val="16"/>
        </w:rPr>
        <w:t xml:space="preserve">M. N. Rekha </w:t>
      </w:r>
      <w:r>
        <w:rPr>
          <w:i/>
          <w:sz w:val="16"/>
        </w:rPr>
        <w:t>et al.</w:t>
      </w:r>
      <w:r>
        <w:rPr>
          <w:sz w:val="16"/>
        </w:rPr>
        <w:t>, “An Automatic Error Recognition Approach for</w:t>
      </w:r>
      <w:r>
        <w:rPr>
          <w:spacing w:val="40"/>
          <w:sz w:val="16"/>
        </w:rPr>
        <w:t xml:space="preserve"> </w:t>
      </w:r>
      <w:r>
        <w:rPr>
          <w:sz w:val="16"/>
        </w:rPr>
        <w:t xml:space="preserve">Machine Translation Results Based on Deep Learning,” in </w:t>
      </w:r>
      <w:r>
        <w:rPr>
          <w:i/>
          <w:sz w:val="16"/>
        </w:rPr>
        <w:t>Proc. IEEE</w:t>
      </w:r>
      <w:r>
        <w:rPr>
          <w:i/>
          <w:spacing w:val="40"/>
          <w:sz w:val="16"/>
        </w:rPr>
        <w:t xml:space="preserve"> </w:t>
      </w:r>
      <w:r>
        <w:rPr>
          <w:i/>
          <w:sz w:val="16"/>
        </w:rPr>
        <w:t>Int. Conf. on Computer, Communication and Control (IC4)</w:t>
      </w:r>
      <w:r>
        <w:rPr>
          <w:sz w:val="16"/>
        </w:rPr>
        <w:t xml:space="preserve">, 2024. </w:t>
      </w:r>
      <w:proofErr w:type="spellStart"/>
      <w:r>
        <w:rPr>
          <w:sz w:val="16"/>
        </w:rPr>
        <w:t>doi</w:t>
      </w:r>
      <w:proofErr w:type="spellEnd"/>
      <w:r>
        <w:rPr>
          <w:sz w:val="16"/>
        </w:rPr>
        <w:t>:</w:t>
      </w:r>
      <w:r>
        <w:rPr>
          <w:spacing w:val="40"/>
          <w:sz w:val="16"/>
        </w:rPr>
        <w:t xml:space="preserve"> </w:t>
      </w:r>
      <w:r>
        <w:rPr>
          <w:spacing w:val="-2"/>
          <w:sz w:val="16"/>
        </w:rPr>
        <w:t>10.1109/IC457434.2024.10486776</w:t>
      </w:r>
    </w:p>
    <w:p w14:paraId="71F20D48" w14:textId="77777777" w:rsidR="00F77517" w:rsidRDefault="00F77517" w:rsidP="00F77517">
      <w:pPr>
        <w:pStyle w:val="ListParagraph"/>
        <w:numPr>
          <w:ilvl w:val="0"/>
          <w:numId w:val="3"/>
        </w:numPr>
        <w:tabs>
          <w:tab w:val="left" w:pos="562"/>
          <w:tab w:val="left" w:pos="564"/>
        </w:tabs>
        <w:spacing w:before="4" w:line="232" w:lineRule="auto"/>
        <w:ind w:left="564" w:right="257" w:hanging="366"/>
        <w:jc w:val="both"/>
        <w:rPr>
          <w:sz w:val="16"/>
        </w:rPr>
      </w:pPr>
      <w:r>
        <w:rPr>
          <w:sz w:val="16"/>
        </w:rPr>
        <w:t>K. B. Teena and S. Sharma, “Anomaly-Based Intrusion Detection</w:t>
      </w:r>
      <w:r>
        <w:rPr>
          <w:spacing w:val="40"/>
          <w:sz w:val="16"/>
        </w:rPr>
        <w:t xml:space="preserve"> </w:t>
      </w:r>
      <w:r>
        <w:rPr>
          <w:sz w:val="16"/>
        </w:rPr>
        <w:t xml:space="preserve">System Using Hybrid ResNet50 and 3D CNN,” </w:t>
      </w:r>
      <w:r>
        <w:rPr>
          <w:i/>
          <w:sz w:val="16"/>
        </w:rPr>
        <w:t>Intelligent Systems and</w:t>
      </w:r>
      <w:r>
        <w:rPr>
          <w:i/>
          <w:spacing w:val="40"/>
          <w:sz w:val="16"/>
        </w:rPr>
        <w:t xml:space="preserve"> </w:t>
      </w:r>
      <w:r>
        <w:rPr>
          <w:i/>
          <w:sz w:val="16"/>
        </w:rPr>
        <w:t>Applications in Engineering</w:t>
      </w:r>
      <w:r>
        <w:rPr>
          <w:sz w:val="16"/>
        </w:rPr>
        <w:t>, vol. 2024, no. 3, pp. 673–683, Mar. 2024.</w:t>
      </w:r>
      <w:r>
        <w:rPr>
          <w:spacing w:val="40"/>
          <w:sz w:val="16"/>
        </w:rPr>
        <w:t xml:space="preserve"> </w:t>
      </w:r>
      <w:r>
        <w:rPr>
          <w:sz w:val="16"/>
        </w:rPr>
        <w:t xml:space="preserve">[Online]. Available: </w:t>
      </w:r>
      <w:hyperlink r:id="rId23">
        <w:r>
          <w:rPr>
            <w:sz w:val="16"/>
          </w:rPr>
          <w:t>www.ijisae.org</w:t>
        </w:r>
      </w:hyperlink>
    </w:p>
    <w:p w14:paraId="6DF4800F" w14:textId="77777777" w:rsidR="00F77517" w:rsidRDefault="00F77517" w:rsidP="00F77517">
      <w:pPr>
        <w:pStyle w:val="ListParagraph"/>
        <w:numPr>
          <w:ilvl w:val="0"/>
          <w:numId w:val="3"/>
        </w:numPr>
        <w:tabs>
          <w:tab w:val="left" w:pos="562"/>
          <w:tab w:val="left" w:pos="564"/>
        </w:tabs>
        <w:spacing w:before="3" w:line="232" w:lineRule="auto"/>
        <w:ind w:left="564" w:right="257" w:hanging="366"/>
        <w:jc w:val="both"/>
        <w:rPr>
          <w:sz w:val="16"/>
        </w:rPr>
      </w:pPr>
      <w:r>
        <w:rPr>
          <w:sz w:val="16"/>
        </w:rPr>
        <w:t>N.</w:t>
      </w:r>
      <w:r>
        <w:rPr>
          <w:spacing w:val="-5"/>
          <w:sz w:val="16"/>
        </w:rPr>
        <w:t xml:space="preserve"> </w:t>
      </w:r>
      <w:r>
        <w:rPr>
          <w:sz w:val="16"/>
        </w:rPr>
        <w:t>Sharma</w:t>
      </w:r>
      <w:r>
        <w:rPr>
          <w:spacing w:val="-5"/>
          <w:sz w:val="16"/>
        </w:rPr>
        <w:t xml:space="preserve"> </w:t>
      </w:r>
      <w:r>
        <w:rPr>
          <w:i/>
          <w:sz w:val="16"/>
        </w:rPr>
        <w:t>et</w:t>
      </w:r>
      <w:r>
        <w:rPr>
          <w:i/>
          <w:spacing w:val="-4"/>
          <w:sz w:val="16"/>
        </w:rPr>
        <w:t xml:space="preserve"> </w:t>
      </w:r>
      <w:r>
        <w:rPr>
          <w:i/>
          <w:sz w:val="16"/>
        </w:rPr>
        <w:t>al.</w:t>
      </w:r>
      <w:r>
        <w:rPr>
          <w:sz w:val="16"/>
        </w:rPr>
        <w:t>,</w:t>
      </w:r>
      <w:r>
        <w:rPr>
          <w:spacing w:val="-5"/>
          <w:sz w:val="16"/>
        </w:rPr>
        <w:t xml:space="preserve"> </w:t>
      </w:r>
      <w:r>
        <w:rPr>
          <w:sz w:val="16"/>
        </w:rPr>
        <w:t>“Hyper</w:t>
      </w:r>
      <w:r>
        <w:rPr>
          <w:spacing w:val="-5"/>
          <w:sz w:val="16"/>
        </w:rPr>
        <w:t xml:space="preserve"> </w:t>
      </w:r>
      <w:r>
        <w:rPr>
          <w:sz w:val="16"/>
        </w:rPr>
        <w:t>Parametric</w:t>
      </w:r>
      <w:r>
        <w:rPr>
          <w:spacing w:val="-5"/>
          <w:sz w:val="16"/>
        </w:rPr>
        <w:t xml:space="preserve"> </w:t>
      </w:r>
      <w:r>
        <w:rPr>
          <w:sz w:val="16"/>
        </w:rPr>
        <w:t>Analysis</w:t>
      </w:r>
      <w:r>
        <w:rPr>
          <w:spacing w:val="-4"/>
          <w:sz w:val="16"/>
        </w:rPr>
        <w:t xml:space="preserve"> </w:t>
      </w:r>
      <w:r>
        <w:rPr>
          <w:sz w:val="16"/>
        </w:rPr>
        <w:t>of</w:t>
      </w:r>
      <w:r>
        <w:rPr>
          <w:spacing w:val="-5"/>
          <w:sz w:val="16"/>
        </w:rPr>
        <w:t xml:space="preserve"> </w:t>
      </w:r>
      <w:r>
        <w:rPr>
          <w:sz w:val="16"/>
        </w:rPr>
        <w:t>Multi-Layer</w:t>
      </w:r>
      <w:r>
        <w:rPr>
          <w:spacing w:val="-5"/>
          <w:sz w:val="16"/>
        </w:rPr>
        <w:t xml:space="preserve"> </w:t>
      </w:r>
      <w:r>
        <w:rPr>
          <w:sz w:val="16"/>
        </w:rPr>
        <w:t>Perceptron</w:t>
      </w:r>
      <w:r>
        <w:rPr>
          <w:spacing w:val="40"/>
          <w:sz w:val="16"/>
        </w:rPr>
        <w:t xml:space="preserve"> </w:t>
      </w:r>
      <w:r>
        <w:rPr>
          <w:sz w:val="16"/>
        </w:rPr>
        <w:t>for</w:t>
      </w:r>
      <w:r>
        <w:rPr>
          <w:spacing w:val="-9"/>
          <w:sz w:val="16"/>
        </w:rPr>
        <w:t xml:space="preserve"> </w:t>
      </w:r>
      <w:r>
        <w:rPr>
          <w:sz w:val="16"/>
        </w:rPr>
        <w:t>Music</w:t>
      </w:r>
      <w:r>
        <w:rPr>
          <w:spacing w:val="-9"/>
          <w:sz w:val="16"/>
        </w:rPr>
        <w:t xml:space="preserve"> </w:t>
      </w:r>
      <w:r>
        <w:rPr>
          <w:sz w:val="16"/>
        </w:rPr>
        <w:t>Genre</w:t>
      </w:r>
      <w:r>
        <w:rPr>
          <w:spacing w:val="-9"/>
          <w:sz w:val="16"/>
        </w:rPr>
        <w:t xml:space="preserve"> </w:t>
      </w:r>
      <w:r>
        <w:rPr>
          <w:sz w:val="16"/>
        </w:rPr>
        <w:t>Classification,”</w:t>
      </w:r>
      <w:r>
        <w:rPr>
          <w:spacing w:val="-9"/>
          <w:sz w:val="16"/>
        </w:rPr>
        <w:t xml:space="preserve"> </w:t>
      </w:r>
      <w:r>
        <w:rPr>
          <w:sz w:val="16"/>
        </w:rPr>
        <w:t>in</w:t>
      </w:r>
      <w:r>
        <w:rPr>
          <w:spacing w:val="-9"/>
          <w:sz w:val="16"/>
        </w:rPr>
        <w:t xml:space="preserve"> </w:t>
      </w:r>
      <w:r>
        <w:rPr>
          <w:i/>
          <w:sz w:val="16"/>
        </w:rPr>
        <w:t>Proc.</w:t>
      </w:r>
      <w:r>
        <w:rPr>
          <w:i/>
          <w:spacing w:val="-9"/>
          <w:sz w:val="16"/>
        </w:rPr>
        <w:t xml:space="preserve"> </w:t>
      </w:r>
      <w:r>
        <w:rPr>
          <w:i/>
          <w:sz w:val="16"/>
        </w:rPr>
        <w:t>Int.</w:t>
      </w:r>
      <w:r>
        <w:rPr>
          <w:i/>
          <w:spacing w:val="-9"/>
          <w:sz w:val="16"/>
        </w:rPr>
        <w:t xml:space="preserve"> </w:t>
      </w:r>
      <w:r>
        <w:rPr>
          <w:i/>
          <w:sz w:val="16"/>
        </w:rPr>
        <w:t>Conf.</w:t>
      </w:r>
      <w:r>
        <w:rPr>
          <w:i/>
          <w:spacing w:val="-9"/>
          <w:sz w:val="16"/>
        </w:rPr>
        <w:t xml:space="preserve"> </w:t>
      </w:r>
      <w:r>
        <w:rPr>
          <w:i/>
          <w:sz w:val="16"/>
        </w:rPr>
        <w:t>on</w:t>
      </w:r>
      <w:r>
        <w:rPr>
          <w:i/>
          <w:spacing w:val="-9"/>
          <w:sz w:val="16"/>
        </w:rPr>
        <w:t xml:space="preserve"> </w:t>
      </w:r>
      <w:r>
        <w:rPr>
          <w:i/>
          <w:sz w:val="16"/>
        </w:rPr>
        <w:t>Recent</w:t>
      </w:r>
      <w:r>
        <w:rPr>
          <w:i/>
          <w:spacing w:val="-9"/>
          <w:sz w:val="16"/>
        </w:rPr>
        <w:t xml:space="preserve"> </w:t>
      </w:r>
      <w:r>
        <w:rPr>
          <w:i/>
          <w:sz w:val="16"/>
        </w:rPr>
        <w:t>Innovation</w:t>
      </w:r>
      <w:r>
        <w:rPr>
          <w:i/>
          <w:spacing w:val="40"/>
          <w:sz w:val="16"/>
        </w:rPr>
        <w:t xml:space="preserve"> </w:t>
      </w:r>
      <w:r>
        <w:rPr>
          <w:i/>
          <w:sz w:val="16"/>
        </w:rPr>
        <w:t>in Smart and Sustainable Technology (ICRISST)</w:t>
      </w:r>
      <w:r>
        <w:rPr>
          <w:sz w:val="16"/>
        </w:rPr>
        <w:t xml:space="preserve">, 2024, pp. 1–4. </w:t>
      </w:r>
      <w:proofErr w:type="spellStart"/>
      <w:r>
        <w:rPr>
          <w:sz w:val="16"/>
        </w:rPr>
        <w:t>doi</w:t>
      </w:r>
      <w:proofErr w:type="spellEnd"/>
      <w:r>
        <w:rPr>
          <w:sz w:val="16"/>
        </w:rPr>
        <w:t>:</w:t>
      </w:r>
      <w:r>
        <w:rPr>
          <w:spacing w:val="40"/>
          <w:sz w:val="16"/>
        </w:rPr>
        <w:t xml:space="preserve"> </w:t>
      </w:r>
      <w:r>
        <w:rPr>
          <w:spacing w:val="-2"/>
          <w:sz w:val="16"/>
        </w:rPr>
        <w:t>10.1109/ICRISST59181.2024.10921894</w:t>
      </w:r>
    </w:p>
    <w:p w14:paraId="57E1B7DC" w14:textId="77777777" w:rsidR="00F77517" w:rsidRDefault="00F77517" w:rsidP="00F77517">
      <w:pPr>
        <w:pStyle w:val="ListParagraph"/>
        <w:numPr>
          <w:ilvl w:val="0"/>
          <w:numId w:val="3"/>
        </w:numPr>
        <w:tabs>
          <w:tab w:val="left" w:pos="562"/>
          <w:tab w:val="left" w:pos="564"/>
        </w:tabs>
        <w:spacing w:before="4" w:line="232" w:lineRule="auto"/>
        <w:ind w:left="564" w:right="257" w:hanging="366"/>
        <w:jc w:val="both"/>
        <w:rPr>
          <w:sz w:val="16"/>
        </w:rPr>
      </w:pPr>
      <w:r>
        <w:rPr>
          <w:sz w:val="16"/>
        </w:rPr>
        <w:t xml:space="preserve">N. Sharma </w:t>
      </w:r>
      <w:r>
        <w:rPr>
          <w:i/>
          <w:sz w:val="16"/>
        </w:rPr>
        <w:t>et al.</w:t>
      </w:r>
      <w:r>
        <w:rPr>
          <w:sz w:val="16"/>
        </w:rPr>
        <w:t xml:space="preserve">, “Analysis of Isotonic Calibration on Gaussian </w:t>
      </w:r>
      <w:proofErr w:type="spellStart"/>
      <w:r>
        <w:rPr>
          <w:sz w:val="16"/>
        </w:rPr>
        <w:t>Na¨ıve</w:t>
      </w:r>
      <w:proofErr w:type="spellEnd"/>
      <w:r>
        <w:rPr>
          <w:spacing w:val="40"/>
          <w:sz w:val="16"/>
        </w:rPr>
        <w:t xml:space="preserve"> </w:t>
      </w:r>
      <w:r>
        <w:rPr>
          <w:sz w:val="16"/>
        </w:rPr>
        <w:t>Bayes</w:t>
      </w:r>
      <w:r>
        <w:rPr>
          <w:spacing w:val="-5"/>
          <w:sz w:val="16"/>
        </w:rPr>
        <w:t xml:space="preserve"> </w:t>
      </w:r>
      <w:r>
        <w:rPr>
          <w:sz w:val="16"/>
        </w:rPr>
        <w:t>Performance</w:t>
      </w:r>
      <w:r>
        <w:rPr>
          <w:spacing w:val="-5"/>
          <w:sz w:val="16"/>
        </w:rPr>
        <w:t xml:space="preserve"> </w:t>
      </w:r>
      <w:r>
        <w:rPr>
          <w:sz w:val="16"/>
        </w:rPr>
        <w:t>for</w:t>
      </w:r>
      <w:r>
        <w:rPr>
          <w:spacing w:val="-5"/>
          <w:sz w:val="16"/>
        </w:rPr>
        <w:t xml:space="preserve"> </w:t>
      </w:r>
      <w:r>
        <w:rPr>
          <w:sz w:val="16"/>
        </w:rPr>
        <w:t>Guitar</w:t>
      </w:r>
      <w:r>
        <w:rPr>
          <w:spacing w:val="-5"/>
          <w:sz w:val="16"/>
        </w:rPr>
        <w:t xml:space="preserve"> </w:t>
      </w:r>
      <w:r>
        <w:rPr>
          <w:sz w:val="16"/>
        </w:rPr>
        <w:t>Chords</w:t>
      </w:r>
      <w:r>
        <w:rPr>
          <w:spacing w:val="-5"/>
          <w:sz w:val="16"/>
        </w:rPr>
        <w:t xml:space="preserve"> </w:t>
      </w:r>
      <w:r>
        <w:rPr>
          <w:sz w:val="16"/>
        </w:rPr>
        <w:t>Classification,”</w:t>
      </w:r>
      <w:r>
        <w:rPr>
          <w:spacing w:val="-5"/>
          <w:sz w:val="16"/>
        </w:rPr>
        <w:t xml:space="preserve"> </w:t>
      </w:r>
      <w:r>
        <w:rPr>
          <w:sz w:val="16"/>
        </w:rPr>
        <w:t>in</w:t>
      </w:r>
      <w:r>
        <w:rPr>
          <w:spacing w:val="-5"/>
          <w:sz w:val="16"/>
        </w:rPr>
        <w:t xml:space="preserve"> </w:t>
      </w:r>
      <w:r>
        <w:rPr>
          <w:i/>
          <w:sz w:val="16"/>
        </w:rPr>
        <w:t>Proc.</w:t>
      </w:r>
      <w:r>
        <w:rPr>
          <w:i/>
          <w:spacing w:val="-5"/>
          <w:sz w:val="16"/>
        </w:rPr>
        <w:t xml:space="preserve"> </w:t>
      </w:r>
      <w:r>
        <w:rPr>
          <w:i/>
          <w:sz w:val="16"/>
        </w:rPr>
        <w:t>Int.</w:t>
      </w:r>
      <w:r>
        <w:rPr>
          <w:i/>
          <w:spacing w:val="-5"/>
          <w:sz w:val="16"/>
        </w:rPr>
        <w:t xml:space="preserve"> </w:t>
      </w:r>
      <w:r>
        <w:rPr>
          <w:i/>
          <w:sz w:val="16"/>
        </w:rPr>
        <w:t>Conf.</w:t>
      </w:r>
      <w:r>
        <w:rPr>
          <w:i/>
          <w:spacing w:val="40"/>
          <w:sz w:val="16"/>
        </w:rPr>
        <w:t xml:space="preserve"> </w:t>
      </w:r>
      <w:r>
        <w:rPr>
          <w:i/>
          <w:sz w:val="16"/>
        </w:rPr>
        <w:t>on Automation and Computation (AUTOCOM)</w:t>
      </w:r>
      <w:r>
        <w:rPr>
          <w:sz w:val="16"/>
        </w:rPr>
        <w:t xml:space="preserve">, 2025, pp. 15–19. </w:t>
      </w:r>
      <w:proofErr w:type="spellStart"/>
      <w:r>
        <w:rPr>
          <w:sz w:val="16"/>
        </w:rPr>
        <w:t>doi</w:t>
      </w:r>
      <w:proofErr w:type="spellEnd"/>
      <w:r>
        <w:rPr>
          <w:sz w:val="16"/>
        </w:rPr>
        <w:t>:</w:t>
      </w:r>
      <w:r>
        <w:rPr>
          <w:spacing w:val="40"/>
          <w:sz w:val="16"/>
        </w:rPr>
        <w:t xml:space="preserve"> </w:t>
      </w:r>
      <w:r>
        <w:rPr>
          <w:spacing w:val="-2"/>
          <w:sz w:val="16"/>
        </w:rPr>
        <w:t>10.1109/AUTOCOM64127.2025.10956982</w:t>
      </w:r>
    </w:p>
    <w:p w14:paraId="095748DE" w14:textId="77777777" w:rsidR="00F77517" w:rsidRDefault="00F77517" w:rsidP="00F77517">
      <w:pPr>
        <w:pStyle w:val="ListParagraph"/>
        <w:numPr>
          <w:ilvl w:val="0"/>
          <w:numId w:val="3"/>
        </w:numPr>
        <w:tabs>
          <w:tab w:val="left" w:pos="562"/>
          <w:tab w:val="left" w:pos="564"/>
        </w:tabs>
        <w:spacing w:before="3" w:line="232" w:lineRule="auto"/>
        <w:ind w:left="564" w:right="257" w:hanging="366"/>
        <w:jc w:val="both"/>
        <w:rPr>
          <w:sz w:val="16"/>
        </w:rPr>
      </w:pPr>
      <w:r>
        <w:rPr>
          <w:sz w:val="16"/>
        </w:rPr>
        <w:t xml:space="preserve">S. Sharma </w:t>
      </w:r>
      <w:r>
        <w:rPr>
          <w:i/>
          <w:sz w:val="16"/>
        </w:rPr>
        <w:t>et al.</w:t>
      </w:r>
      <w:r>
        <w:rPr>
          <w:sz w:val="16"/>
        </w:rPr>
        <w:t>, “Performance Analysis of FTRL Algorithm for Dense</w:t>
      </w:r>
      <w:r>
        <w:rPr>
          <w:spacing w:val="40"/>
          <w:sz w:val="16"/>
        </w:rPr>
        <w:t xml:space="preserve"> </w:t>
      </w:r>
      <w:r>
        <w:rPr>
          <w:sz w:val="16"/>
        </w:rPr>
        <w:t>and</w:t>
      </w:r>
      <w:r>
        <w:rPr>
          <w:spacing w:val="28"/>
          <w:sz w:val="16"/>
        </w:rPr>
        <w:t xml:space="preserve"> </w:t>
      </w:r>
      <w:r>
        <w:rPr>
          <w:sz w:val="16"/>
        </w:rPr>
        <w:t>Deep</w:t>
      </w:r>
      <w:r>
        <w:rPr>
          <w:spacing w:val="28"/>
          <w:sz w:val="16"/>
        </w:rPr>
        <w:t xml:space="preserve"> </w:t>
      </w:r>
      <w:r>
        <w:rPr>
          <w:sz w:val="16"/>
        </w:rPr>
        <w:t>Model</w:t>
      </w:r>
      <w:r>
        <w:rPr>
          <w:spacing w:val="28"/>
          <w:sz w:val="16"/>
        </w:rPr>
        <w:t xml:space="preserve"> </w:t>
      </w:r>
      <w:r>
        <w:rPr>
          <w:sz w:val="16"/>
        </w:rPr>
        <w:t>of</w:t>
      </w:r>
      <w:r>
        <w:rPr>
          <w:spacing w:val="28"/>
          <w:sz w:val="16"/>
        </w:rPr>
        <w:t xml:space="preserve"> </w:t>
      </w:r>
      <w:r>
        <w:rPr>
          <w:sz w:val="16"/>
        </w:rPr>
        <w:t>Music</w:t>
      </w:r>
      <w:r>
        <w:rPr>
          <w:spacing w:val="28"/>
          <w:sz w:val="16"/>
        </w:rPr>
        <w:t xml:space="preserve"> </w:t>
      </w:r>
      <w:r>
        <w:rPr>
          <w:sz w:val="16"/>
        </w:rPr>
        <w:t>Mood</w:t>
      </w:r>
      <w:r>
        <w:rPr>
          <w:spacing w:val="28"/>
          <w:sz w:val="16"/>
        </w:rPr>
        <w:t xml:space="preserve"> </w:t>
      </w:r>
      <w:r>
        <w:rPr>
          <w:sz w:val="16"/>
        </w:rPr>
        <w:t>Classification,”</w:t>
      </w:r>
      <w:r>
        <w:rPr>
          <w:spacing w:val="28"/>
          <w:sz w:val="16"/>
        </w:rPr>
        <w:t xml:space="preserve"> </w:t>
      </w:r>
      <w:r>
        <w:rPr>
          <w:sz w:val="16"/>
        </w:rPr>
        <w:t>in</w:t>
      </w:r>
      <w:r>
        <w:rPr>
          <w:spacing w:val="28"/>
          <w:sz w:val="16"/>
        </w:rPr>
        <w:t xml:space="preserve"> </w:t>
      </w:r>
      <w:r>
        <w:rPr>
          <w:i/>
          <w:sz w:val="16"/>
        </w:rPr>
        <w:t>Proc.</w:t>
      </w:r>
      <w:r>
        <w:rPr>
          <w:i/>
          <w:spacing w:val="28"/>
          <w:sz w:val="16"/>
        </w:rPr>
        <w:t xml:space="preserve"> </w:t>
      </w:r>
      <w:r>
        <w:rPr>
          <w:i/>
          <w:sz w:val="16"/>
        </w:rPr>
        <w:t>Int.</w:t>
      </w:r>
      <w:r>
        <w:rPr>
          <w:i/>
          <w:spacing w:val="28"/>
          <w:sz w:val="16"/>
        </w:rPr>
        <w:t xml:space="preserve"> </w:t>
      </w:r>
      <w:r>
        <w:rPr>
          <w:i/>
          <w:sz w:val="16"/>
        </w:rPr>
        <w:t>Conf.</w:t>
      </w:r>
      <w:r>
        <w:rPr>
          <w:i/>
          <w:spacing w:val="40"/>
          <w:sz w:val="16"/>
        </w:rPr>
        <w:t xml:space="preserve"> </w:t>
      </w:r>
      <w:r>
        <w:rPr>
          <w:i/>
          <w:sz w:val="16"/>
        </w:rPr>
        <w:t>on Recent Innovation in Smart and Sustainable Technology (ICRISST)</w:t>
      </w:r>
      <w:r>
        <w:rPr>
          <w:sz w:val="16"/>
        </w:rPr>
        <w:t>,</w:t>
      </w:r>
      <w:r>
        <w:rPr>
          <w:spacing w:val="40"/>
          <w:sz w:val="16"/>
        </w:rPr>
        <w:t xml:space="preserve"> </w:t>
      </w:r>
      <w:r>
        <w:rPr>
          <w:sz w:val="16"/>
        </w:rPr>
        <w:t xml:space="preserve">2024, pp. 1–4. </w:t>
      </w:r>
      <w:proofErr w:type="spellStart"/>
      <w:r>
        <w:rPr>
          <w:sz w:val="16"/>
        </w:rPr>
        <w:t>doi</w:t>
      </w:r>
      <w:proofErr w:type="spellEnd"/>
      <w:r>
        <w:rPr>
          <w:sz w:val="16"/>
        </w:rPr>
        <w:t>: 10.1109/ICRISST59181.2024.10921949</w:t>
      </w:r>
    </w:p>
    <w:p w14:paraId="74932D3C" w14:textId="77777777" w:rsidR="00F77517" w:rsidRDefault="00F77517" w:rsidP="00F77517">
      <w:pPr>
        <w:pStyle w:val="ListParagraph"/>
        <w:numPr>
          <w:ilvl w:val="0"/>
          <w:numId w:val="3"/>
        </w:numPr>
        <w:tabs>
          <w:tab w:val="left" w:pos="562"/>
          <w:tab w:val="left" w:pos="564"/>
        </w:tabs>
        <w:spacing w:before="4" w:line="232" w:lineRule="auto"/>
        <w:ind w:left="564" w:right="257" w:hanging="366"/>
        <w:jc w:val="both"/>
        <w:rPr>
          <w:sz w:val="16"/>
        </w:rPr>
      </w:pPr>
      <w:r>
        <w:rPr>
          <w:sz w:val="16"/>
        </w:rPr>
        <w:t>N.</w:t>
      </w:r>
      <w:r>
        <w:rPr>
          <w:spacing w:val="40"/>
          <w:sz w:val="16"/>
        </w:rPr>
        <w:t xml:space="preserve"> </w:t>
      </w:r>
      <w:r>
        <w:rPr>
          <w:sz w:val="16"/>
        </w:rPr>
        <w:t>Sharma</w:t>
      </w:r>
      <w:r>
        <w:rPr>
          <w:spacing w:val="40"/>
          <w:sz w:val="16"/>
        </w:rPr>
        <w:t xml:space="preserve"> </w:t>
      </w:r>
      <w:r>
        <w:rPr>
          <w:sz w:val="16"/>
        </w:rPr>
        <w:t>and</w:t>
      </w:r>
      <w:r>
        <w:rPr>
          <w:spacing w:val="40"/>
          <w:sz w:val="16"/>
        </w:rPr>
        <w:t xml:space="preserve"> </w:t>
      </w:r>
      <w:r>
        <w:rPr>
          <w:sz w:val="16"/>
        </w:rPr>
        <w:t>S.</w:t>
      </w:r>
      <w:r>
        <w:rPr>
          <w:spacing w:val="40"/>
          <w:sz w:val="16"/>
        </w:rPr>
        <w:t xml:space="preserve"> </w:t>
      </w:r>
      <w:r>
        <w:rPr>
          <w:sz w:val="16"/>
        </w:rPr>
        <w:t>Sharma,</w:t>
      </w:r>
      <w:r>
        <w:rPr>
          <w:spacing w:val="40"/>
          <w:sz w:val="16"/>
        </w:rPr>
        <w:t xml:space="preserve"> </w:t>
      </w:r>
      <w:r>
        <w:rPr>
          <w:sz w:val="16"/>
        </w:rPr>
        <w:t>“A</w:t>
      </w:r>
      <w:r>
        <w:rPr>
          <w:spacing w:val="40"/>
          <w:sz w:val="16"/>
        </w:rPr>
        <w:t xml:space="preserve"> </w:t>
      </w:r>
      <w:r>
        <w:rPr>
          <w:sz w:val="16"/>
        </w:rPr>
        <w:t>Customizable</w:t>
      </w:r>
      <w:r>
        <w:rPr>
          <w:spacing w:val="40"/>
          <w:sz w:val="16"/>
        </w:rPr>
        <w:t xml:space="preserve"> </w:t>
      </w:r>
      <w:r>
        <w:rPr>
          <w:sz w:val="16"/>
        </w:rPr>
        <w:t>Mathematical</w:t>
      </w:r>
      <w:r>
        <w:rPr>
          <w:spacing w:val="40"/>
          <w:sz w:val="16"/>
        </w:rPr>
        <w:t xml:space="preserve"> </w:t>
      </w:r>
      <w:r>
        <w:rPr>
          <w:sz w:val="16"/>
        </w:rPr>
        <w:t>Model</w:t>
      </w:r>
      <w:r>
        <w:rPr>
          <w:spacing w:val="40"/>
          <w:sz w:val="16"/>
        </w:rPr>
        <w:t xml:space="preserve"> </w:t>
      </w:r>
      <w:r>
        <w:rPr>
          <w:sz w:val="16"/>
        </w:rPr>
        <w:t>for Determining the Difficulty of Guitar Triad Chords for Machine</w:t>
      </w:r>
      <w:r>
        <w:rPr>
          <w:spacing w:val="40"/>
          <w:sz w:val="16"/>
        </w:rPr>
        <w:t xml:space="preserve"> </w:t>
      </w:r>
      <w:r>
        <w:rPr>
          <w:sz w:val="16"/>
        </w:rPr>
        <w:t>Learning,”</w:t>
      </w:r>
      <w:r>
        <w:rPr>
          <w:spacing w:val="13"/>
          <w:sz w:val="16"/>
        </w:rPr>
        <w:t xml:space="preserve"> </w:t>
      </w:r>
      <w:r>
        <w:rPr>
          <w:sz w:val="16"/>
        </w:rPr>
        <w:t>in</w:t>
      </w:r>
      <w:r>
        <w:rPr>
          <w:spacing w:val="13"/>
          <w:sz w:val="16"/>
        </w:rPr>
        <w:t xml:space="preserve"> </w:t>
      </w:r>
      <w:r>
        <w:rPr>
          <w:i/>
          <w:sz w:val="16"/>
        </w:rPr>
        <w:t>Lecture</w:t>
      </w:r>
      <w:r>
        <w:rPr>
          <w:i/>
          <w:spacing w:val="13"/>
          <w:sz w:val="16"/>
        </w:rPr>
        <w:t xml:space="preserve"> </w:t>
      </w:r>
      <w:r>
        <w:rPr>
          <w:i/>
          <w:sz w:val="16"/>
        </w:rPr>
        <w:t>Notes</w:t>
      </w:r>
      <w:r>
        <w:rPr>
          <w:i/>
          <w:spacing w:val="13"/>
          <w:sz w:val="16"/>
        </w:rPr>
        <w:t xml:space="preserve"> </w:t>
      </w:r>
      <w:r>
        <w:rPr>
          <w:i/>
          <w:sz w:val="16"/>
        </w:rPr>
        <w:t>in</w:t>
      </w:r>
      <w:r>
        <w:rPr>
          <w:i/>
          <w:spacing w:val="13"/>
          <w:sz w:val="16"/>
        </w:rPr>
        <w:t xml:space="preserve"> </w:t>
      </w:r>
      <w:r>
        <w:rPr>
          <w:i/>
          <w:sz w:val="16"/>
        </w:rPr>
        <w:t>Networks</w:t>
      </w:r>
      <w:r>
        <w:rPr>
          <w:i/>
          <w:spacing w:val="13"/>
          <w:sz w:val="16"/>
        </w:rPr>
        <w:t xml:space="preserve"> </w:t>
      </w:r>
      <w:r>
        <w:rPr>
          <w:i/>
          <w:sz w:val="16"/>
        </w:rPr>
        <w:t>and</w:t>
      </w:r>
      <w:r>
        <w:rPr>
          <w:i/>
          <w:spacing w:val="13"/>
          <w:sz w:val="16"/>
        </w:rPr>
        <w:t xml:space="preserve"> </w:t>
      </w:r>
      <w:r>
        <w:rPr>
          <w:i/>
          <w:sz w:val="16"/>
        </w:rPr>
        <w:t>Systems</w:t>
      </w:r>
      <w:r>
        <w:rPr>
          <w:sz w:val="16"/>
        </w:rPr>
        <w:t>,</w:t>
      </w:r>
      <w:r>
        <w:rPr>
          <w:spacing w:val="13"/>
          <w:sz w:val="16"/>
        </w:rPr>
        <w:t xml:space="preserve"> </w:t>
      </w:r>
      <w:r>
        <w:rPr>
          <w:sz w:val="16"/>
        </w:rPr>
        <w:t>Springer,</w:t>
      </w:r>
      <w:r>
        <w:rPr>
          <w:spacing w:val="13"/>
          <w:sz w:val="16"/>
        </w:rPr>
        <w:t xml:space="preserve"> </w:t>
      </w:r>
      <w:r>
        <w:rPr>
          <w:sz w:val="16"/>
        </w:rPr>
        <w:t>2023,</w:t>
      </w:r>
    </w:p>
    <w:p w14:paraId="4D3B46AA" w14:textId="77777777" w:rsidR="00F77517" w:rsidRDefault="00F77517" w:rsidP="00F77517">
      <w:pPr>
        <w:spacing w:line="180" w:lineRule="exact"/>
        <w:ind w:left="564"/>
        <w:jc w:val="both"/>
        <w:rPr>
          <w:sz w:val="16"/>
        </w:rPr>
      </w:pPr>
      <w:r>
        <w:rPr>
          <w:noProof/>
          <w:sz w:val="16"/>
          <w:lang w:val="en-IN" w:eastAsia="en-IN"/>
        </w:rPr>
        <mc:AlternateContent>
          <mc:Choice Requires="wps">
            <w:drawing>
              <wp:anchor distT="0" distB="0" distL="0" distR="0" simplePos="0" relativeHeight="251662336" behindDoc="0" locked="0" layoutInCell="1" allowOverlap="1" wp14:anchorId="62384302" wp14:editId="236F935F">
                <wp:simplePos x="0" y="0"/>
                <wp:positionH relativeFrom="page">
                  <wp:posOffset>6113145</wp:posOffset>
                </wp:positionH>
                <wp:positionV relativeFrom="paragraph">
                  <wp:posOffset>104140</wp:posOffset>
                </wp:positionV>
                <wp:extent cx="50800" cy="1270"/>
                <wp:effectExtent l="0" t="0" r="0" b="0"/>
                <wp:wrapNone/>
                <wp:docPr id="6" name="Graphic 6"/>
                <wp:cNvGraphicFramePr/>
                <a:graphic xmlns:a="http://schemas.openxmlformats.org/drawingml/2006/main">
                  <a:graphicData uri="http://schemas.microsoft.com/office/word/2010/wordprocessingShape">
                    <wps:wsp>
                      <wps:cNvSpPr/>
                      <wps:spPr>
                        <a:xfrm>
                          <a:off x="0" y="0"/>
                          <a:ext cx="50800" cy="1270"/>
                        </a:xfrm>
                        <a:custGeom>
                          <a:avLst/>
                          <a:gdLst/>
                          <a:ahLst/>
                          <a:cxnLst/>
                          <a:rect l="l" t="t" r="r" b="b"/>
                          <a:pathLst>
                            <a:path w="50800">
                              <a:moveTo>
                                <a:pt x="0" y="0"/>
                              </a:moveTo>
                              <a:lnTo>
                                <a:pt x="50609" y="0"/>
                              </a:lnTo>
                            </a:path>
                          </a:pathLst>
                        </a:custGeom>
                        <a:ln w="6324">
                          <a:solidFill>
                            <a:srgbClr val="000000"/>
                          </a:solidFill>
                          <a:prstDash val="solid"/>
                        </a:ln>
                      </wps:spPr>
                      <wps:bodyPr wrap="square" lIns="0" tIns="0" rIns="0" bIns="0" rtlCol="0">
                        <a:noAutofit/>
                      </wps:bodyPr>
                    </wps:wsp>
                  </a:graphicData>
                </a:graphic>
              </wp:anchor>
            </w:drawing>
          </mc:Choice>
          <mc:Fallback>
            <w:pict>
              <v:shape w14:anchorId="723EAF7C" id="Graphic 6" o:spid="_x0000_s1026" style="position:absolute;margin-left:481.35pt;margin-top:8.2pt;width:4pt;height:.1pt;z-index:251662336;visibility:visible;mso-wrap-style:square;mso-wrap-distance-left:0;mso-wrap-distance-top:0;mso-wrap-distance-right:0;mso-wrap-distance-bottom:0;mso-position-horizontal:absolute;mso-position-horizontal-relative:page;mso-position-vertical:absolute;mso-position-vertical-relative:text;v-text-anchor:top" coordsize="50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" path="m,l50609,e" filled="f" strokeweight=".17567mm">
                <v:path arrowok="t"/>
                <w10:wrap anchorx="page"/>
              </v:shape>
            </w:pict>
          </mc:Fallback>
        </mc:AlternateContent>
      </w:r>
      <w:r>
        <w:rPr>
          <w:sz w:val="16"/>
        </w:rPr>
        <w:t>pp.</w:t>
      </w:r>
      <w:r>
        <w:rPr>
          <w:spacing w:val="8"/>
          <w:sz w:val="16"/>
        </w:rPr>
        <w:t xml:space="preserve"> </w:t>
      </w:r>
      <w:r>
        <w:rPr>
          <w:sz w:val="16"/>
        </w:rPr>
        <w:t>667–679.</w:t>
      </w:r>
      <w:r>
        <w:rPr>
          <w:spacing w:val="9"/>
          <w:sz w:val="16"/>
        </w:rPr>
        <w:t xml:space="preserve"> </w:t>
      </w:r>
      <w:proofErr w:type="spellStart"/>
      <w:r>
        <w:rPr>
          <w:sz w:val="16"/>
        </w:rPr>
        <w:t>doi</w:t>
      </w:r>
      <w:proofErr w:type="spellEnd"/>
      <w:r>
        <w:rPr>
          <w:sz w:val="16"/>
        </w:rPr>
        <w:t>:</w:t>
      </w:r>
      <w:r>
        <w:rPr>
          <w:spacing w:val="8"/>
          <w:sz w:val="16"/>
        </w:rPr>
        <w:t xml:space="preserve"> </w:t>
      </w:r>
      <w:r>
        <w:rPr>
          <w:sz w:val="16"/>
        </w:rPr>
        <w:t>10.1007/978-981-99-2322-9</w:t>
      </w:r>
      <w:r>
        <w:rPr>
          <w:spacing w:val="30"/>
          <w:sz w:val="16"/>
        </w:rPr>
        <w:t xml:space="preserve"> </w:t>
      </w:r>
      <w:r>
        <w:rPr>
          <w:spacing w:val="-5"/>
          <w:sz w:val="16"/>
        </w:rPr>
        <w:t>51</w:t>
      </w:r>
    </w:p>
    <w:p w14:paraId="7612C8F0" w14:textId="77777777" w:rsidR="00F77517" w:rsidRDefault="00F77517" w:rsidP="00F77517">
      <w:pPr>
        <w:pStyle w:val="ListParagraph"/>
        <w:numPr>
          <w:ilvl w:val="0"/>
          <w:numId w:val="3"/>
        </w:numPr>
        <w:tabs>
          <w:tab w:val="left" w:pos="562"/>
          <w:tab w:val="left" w:pos="564"/>
        </w:tabs>
        <w:spacing w:before="2" w:line="232" w:lineRule="auto"/>
        <w:ind w:left="564" w:right="257" w:hanging="366"/>
        <w:jc w:val="both"/>
        <w:rPr>
          <w:sz w:val="16"/>
        </w:rPr>
      </w:pPr>
      <w:r>
        <w:rPr>
          <w:sz w:val="16"/>
        </w:rPr>
        <w:t>N. Sharma and S. Sharma, “Empirical Analysis of Effect of Higher</w:t>
      </w:r>
      <w:r>
        <w:rPr>
          <w:spacing w:val="40"/>
          <w:sz w:val="16"/>
        </w:rPr>
        <w:t xml:space="preserve"> </w:t>
      </w:r>
      <w:r>
        <w:rPr>
          <w:sz w:val="16"/>
        </w:rPr>
        <w:t xml:space="preserve">Order Harmonics on Guitar Chord Classification,” in </w:t>
      </w:r>
      <w:r>
        <w:rPr>
          <w:i/>
          <w:sz w:val="16"/>
        </w:rPr>
        <w:t>Lecture Notes in</w:t>
      </w:r>
      <w:r>
        <w:rPr>
          <w:i/>
          <w:spacing w:val="40"/>
          <w:sz w:val="16"/>
        </w:rPr>
        <w:t xml:space="preserve"> </w:t>
      </w:r>
      <w:r>
        <w:rPr>
          <w:i/>
          <w:sz w:val="16"/>
        </w:rPr>
        <w:t>Networks and Systems</w:t>
      </w:r>
      <w:r>
        <w:rPr>
          <w:sz w:val="16"/>
        </w:rPr>
        <w:t xml:space="preserve">, Springer, 2023, pp. 647–656. </w:t>
      </w:r>
      <w:proofErr w:type="spellStart"/>
      <w:r>
        <w:rPr>
          <w:sz w:val="16"/>
        </w:rPr>
        <w:t>doi</w:t>
      </w:r>
      <w:proofErr w:type="spellEnd"/>
      <w:r>
        <w:rPr>
          <w:sz w:val="16"/>
        </w:rPr>
        <w:t>: 10.1007/978-</w:t>
      </w:r>
      <w:r>
        <w:rPr>
          <w:spacing w:val="40"/>
          <w:sz w:val="16"/>
        </w:rPr>
        <w:t xml:space="preserve"> </w:t>
      </w:r>
      <w:r>
        <w:rPr>
          <w:sz w:val="16"/>
        </w:rPr>
        <w:t>981-19-9638-2</w:t>
      </w:r>
      <w:r>
        <w:rPr>
          <w:spacing w:val="40"/>
          <w:sz w:val="16"/>
        </w:rPr>
        <w:t xml:space="preserve"> </w:t>
      </w:r>
      <w:r>
        <w:rPr>
          <w:sz w:val="16"/>
        </w:rPr>
        <w:t>56</w:t>
      </w:r>
    </w:p>
    <w:p w14:paraId="49B38F94" w14:textId="77777777" w:rsidR="00F77517" w:rsidRDefault="00F77517" w:rsidP="00F77517">
      <w:pPr>
        <w:pStyle w:val="BodyText"/>
        <w:spacing w:line="20" w:lineRule="exact"/>
        <w:ind w:left="1520"/>
        <w:jc w:val="left"/>
        <w:rPr>
          <w:sz w:val="2"/>
        </w:rPr>
      </w:pPr>
      <w:r>
        <w:rPr>
          <w:noProof/>
          <w:sz w:val="2"/>
          <w:lang w:val="en-IN" w:eastAsia="en-IN"/>
        </w:rPr>
        <mc:AlternateContent>
          <mc:Choice Requires="wpg">
            <w:drawing>
              <wp:inline distT="0" distB="0" distL="0" distR="0" wp14:anchorId="0A756FB8" wp14:editId="564B8EE7">
                <wp:extent cx="50800" cy="6350"/>
                <wp:effectExtent l="9525" t="0" r="0" b="3175"/>
                <wp:docPr id="7" name="Group 7"/>
                <wp:cNvGraphicFramePr/>
                <a:graphic xmlns:a="http://schemas.openxmlformats.org/drawingml/2006/main">
                  <a:graphicData uri="http://schemas.microsoft.com/office/word/2010/wordprocessingGroup">
                    <wpg:wgp>
                      <wpg:cNvGrpSpPr/>
                      <wpg:grpSpPr>
                        <a:xfrm>
                          <a:off x="0" y="0"/>
                          <a:ext cx="50800" cy="6350"/>
                          <a:chOff x="0" y="0"/>
                          <a:chExt cx="50800" cy="6350"/>
                        </a:xfrm>
                      </wpg:grpSpPr>
                      <wps:wsp>
                        <wps:cNvPr id="8" name="Graphic 8"/>
                        <wps:cNvSpPr/>
                        <wps:spPr>
                          <a:xfrm>
                            <a:off x="0" y="3162"/>
                            <a:ext cx="50800" cy="1270"/>
                          </a:xfrm>
                          <a:custGeom>
                            <a:avLst/>
                            <a:gdLst/>
                            <a:ahLst/>
                            <a:cxnLst/>
                            <a:rect l="l" t="t" r="r" b="b"/>
                            <a:pathLst>
                              <a:path w="50800">
                                <a:moveTo>
                                  <a:pt x="0" y="0"/>
                                </a:moveTo>
                                <a:lnTo>
                                  <a:pt x="50609" y="0"/>
                                </a:lnTo>
                              </a:path>
                            </a:pathLst>
                          </a:custGeom>
                          <a:ln w="6324">
                            <a:solidFill>
                              <a:srgbClr val="000000"/>
                            </a:solidFill>
                            <a:prstDash val="solid"/>
                          </a:ln>
                        </wps:spPr>
                        <wps:bodyPr wrap="square" lIns="0" tIns="0" rIns="0" bIns="0" rtlCol="0">
                          <a:noAutofit/>
                        </wps:bodyPr>
                      </wps:wsp>
                    </wpg:wgp>
                  </a:graphicData>
                </a:graphic>
              </wp:inline>
            </w:drawing>
          </mc:Choice>
          <mc:Fallback>
            <w:pict>
              <v:group w14:anchorId="4FC0779D" id="Group 7" o:spid="_x0000_s1026" style="width:4pt;height:.5pt;mso-position-horizontal-relative:char;mso-position-vertical-relative:line" coordsize="508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">
                <v:shape id="Graphic 8" o:spid="_x0000_s1027" style="position:absolute;top:3162;width:50800;height:1270;visibility:visible;mso-wrap-style:square;v-text-anchor:top" coordsize="50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" path="m,l50609,e" filled="f" strokeweight=".17567mm">
                  <v:path arrowok="t"/>
                </v:shape>
                <w10:anchorlock/>
              </v:group>
            </w:pict>
          </mc:Fallback>
        </mc:AlternateContent>
      </w:r>
    </w:p>
    <w:p w14:paraId="08980C4B" w14:textId="77777777" w:rsidR="00F77517" w:rsidRDefault="00F77517" w:rsidP="00F77517">
      <w:pPr>
        <w:pStyle w:val="ListParagraph"/>
        <w:numPr>
          <w:ilvl w:val="0"/>
          <w:numId w:val="3"/>
        </w:numPr>
        <w:tabs>
          <w:tab w:val="left" w:pos="562"/>
          <w:tab w:val="left" w:pos="564"/>
        </w:tabs>
        <w:spacing w:line="232" w:lineRule="auto"/>
        <w:ind w:left="564" w:right="257" w:hanging="366"/>
        <w:jc w:val="both"/>
        <w:rPr>
          <w:sz w:val="16"/>
        </w:rPr>
      </w:pPr>
      <w:r>
        <w:rPr>
          <w:sz w:val="16"/>
        </w:rPr>
        <w:t>N. Sharma and S. Sharma, “Performance Enhancement of KNN Classi-</w:t>
      </w:r>
      <w:r>
        <w:rPr>
          <w:spacing w:val="40"/>
          <w:sz w:val="16"/>
        </w:rPr>
        <w:t xml:space="preserve"> </w:t>
      </w:r>
      <w:proofErr w:type="spellStart"/>
      <w:r>
        <w:rPr>
          <w:sz w:val="16"/>
        </w:rPr>
        <w:t>fier</w:t>
      </w:r>
      <w:proofErr w:type="spellEnd"/>
      <w:r>
        <w:rPr>
          <w:spacing w:val="-4"/>
          <w:sz w:val="16"/>
        </w:rPr>
        <w:t xml:space="preserve"> </w:t>
      </w:r>
      <w:r>
        <w:rPr>
          <w:sz w:val="16"/>
        </w:rPr>
        <w:t>for</w:t>
      </w:r>
      <w:r>
        <w:rPr>
          <w:spacing w:val="-4"/>
          <w:sz w:val="16"/>
        </w:rPr>
        <w:t xml:space="preserve"> </w:t>
      </w:r>
      <w:r>
        <w:rPr>
          <w:sz w:val="16"/>
        </w:rPr>
        <w:t>Guitar</w:t>
      </w:r>
      <w:r>
        <w:rPr>
          <w:spacing w:val="-4"/>
          <w:sz w:val="16"/>
        </w:rPr>
        <w:t xml:space="preserve"> </w:t>
      </w:r>
      <w:r>
        <w:rPr>
          <w:sz w:val="16"/>
        </w:rPr>
        <w:t>Chord</w:t>
      </w:r>
      <w:r>
        <w:rPr>
          <w:spacing w:val="-4"/>
          <w:sz w:val="16"/>
        </w:rPr>
        <w:t xml:space="preserve"> </w:t>
      </w:r>
      <w:r>
        <w:rPr>
          <w:sz w:val="16"/>
        </w:rPr>
        <w:t>Tonality</w:t>
      </w:r>
      <w:r>
        <w:rPr>
          <w:spacing w:val="-4"/>
          <w:sz w:val="16"/>
        </w:rPr>
        <w:t xml:space="preserve"> </w:t>
      </w:r>
      <w:r>
        <w:rPr>
          <w:sz w:val="16"/>
        </w:rPr>
        <w:t>Classification,”</w:t>
      </w:r>
      <w:r>
        <w:rPr>
          <w:spacing w:val="-4"/>
          <w:sz w:val="16"/>
        </w:rPr>
        <w:t xml:space="preserve"> </w:t>
      </w:r>
      <w:r>
        <w:rPr>
          <w:i/>
          <w:sz w:val="16"/>
        </w:rPr>
        <w:t>Indian</w:t>
      </w:r>
      <w:r>
        <w:rPr>
          <w:i/>
          <w:spacing w:val="-4"/>
          <w:sz w:val="16"/>
        </w:rPr>
        <w:t xml:space="preserve"> </w:t>
      </w:r>
      <w:r>
        <w:rPr>
          <w:i/>
          <w:sz w:val="16"/>
        </w:rPr>
        <w:t>Journal</w:t>
      </w:r>
      <w:r>
        <w:rPr>
          <w:i/>
          <w:spacing w:val="-4"/>
          <w:sz w:val="16"/>
        </w:rPr>
        <w:t xml:space="preserve"> </w:t>
      </w:r>
      <w:r>
        <w:rPr>
          <w:i/>
          <w:sz w:val="16"/>
        </w:rPr>
        <w:t>of</w:t>
      </w:r>
      <w:r>
        <w:rPr>
          <w:i/>
          <w:spacing w:val="-4"/>
          <w:sz w:val="16"/>
        </w:rPr>
        <w:t xml:space="preserve"> </w:t>
      </w:r>
      <w:r>
        <w:rPr>
          <w:i/>
          <w:sz w:val="16"/>
        </w:rPr>
        <w:t>Natural</w:t>
      </w:r>
      <w:r>
        <w:rPr>
          <w:i/>
          <w:spacing w:val="40"/>
          <w:sz w:val="16"/>
        </w:rPr>
        <w:t xml:space="preserve"> </w:t>
      </w:r>
      <w:r>
        <w:rPr>
          <w:i/>
          <w:sz w:val="16"/>
        </w:rPr>
        <w:t>Sciences</w:t>
      </w:r>
      <w:r>
        <w:rPr>
          <w:sz w:val="16"/>
        </w:rPr>
        <w:t>, vol. 13, no. 76, pp. 53143–53148, 2023. [Online]. Available:</w:t>
      </w:r>
      <w:r>
        <w:rPr>
          <w:spacing w:val="40"/>
          <w:sz w:val="16"/>
        </w:rPr>
        <w:t xml:space="preserve"> </w:t>
      </w:r>
      <w:hyperlink r:id="rId24">
        <w:r>
          <w:rPr>
            <w:spacing w:val="-2"/>
            <w:sz w:val="16"/>
          </w:rPr>
          <w:t>www.tnsroindia.org.in</w:t>
        </w:r>
      </w:hyperlink>
    </w:p>
    <w:p w14:paraId="4C1C3F76" w14:textId="77777777" w:rsidR="00F77517" w:rsidRDefault="00F77517" w:rsidP="00F77517">
      <w:pPr>
        <w:pStyle w:val="ListParagraph"/>
        <w:numPr>
          <w:ilvl w:val="0"/>
          <w:numId w:val="3"/>
        </w:numPr>
        <w:tabs>
          <w:tab w:val="left" w:pos="562"/>
          <w:tab w:val="left" w:pos="564"/>
        </w:tabs>
        <w:spacing w:line="232" w:lineRule="auto"/>
        <w:ind w:left="564" w:right="257" w:hanging="366"/>
        <w:jc w:val="both"/>
        <w:rPr>
          <w:sz w:val="16"/>
        </w:rPr>
      </w:pPr>
      <w:r>
        <w:rPr>
          <w:noProof/>
          <w:sz w:val="16"/>
          <w:lang w:val="en-IN" w:eastAsia="en-IN"/>
        </w:rPr>
        <mc:AlternateContent>
          <mc:Choice Requires="wps">
            <w:drawing>
              <wp:anchor distT="0" distB="0" distL="0" distR="0" simplePos="0" relativeHeight="251663360" behindDoc="0" locked="0" layoutInCell="1" allowOverlap="1" wp14:anchorId="2BB62270" wp14:editId="0553F975">
                <wp:simplePos x="0" y="0"/>
                <wp:positionH relativeFrom="page">
                  <wp:posOffset>4244340</wp:posOffset>
                </wp:positionH>
                <wp:positionV relativeFrom="paragraph">
                  <wp:posOffset>549275</wp:posOffset>
                </wp:positionV>
                <wp:extent cx="50800" cy="1270"/>
                <wp:effectExtent l="0" t="0" r="0" b="0"/>
                <wp:wrapNone/>
                <wp:docPr id="9" name="Graphic 9"/>
                <wp:cNvGraphicFramePr/>
                <a:graphic xmlns:a="http://schemas.openxmlformats.org/drawingml/2006/main">
                  <a:graphicData uri="http://schemas.microsoft.com/office/word/2010/wordprocessingShape">
                    <wps:wsp>
                      <wps:cNvSpPr/>
                      <wps:spPr>
                        <a:xfrm>
                          <a:off x="0" y="0"/>
                          <a:ext cx="50800" cy="1270"/>
                        </a:xfrm>
                        <a:custGeom>
                          <a:avLst/>
                          <a:gdLst/>
                          <a:ahLst/>
                          <a:cxnLst/>
                          <a:rect l="l" t="t" r="r" b="b"/>
                          <a:pathLst>
                            <a:path w="50800">
                              <a:moveTo>
                                <a:pt x="0" y="0"/>
                              </a:moveTo>
                              <a:lnTo>
                                <a:pt x="50609" y="0"/>
                              </a:lnTo>
                            </a:path>
                          </a:pathLst>
                        </a:custGeom>
                        <a:ln w="6324">
                          <a:solidFill>
                            <a:srgbClr val="000000"/>
                          </a:solidFill>
                          <a:prstDash val="solid"/>
                        </a:ln>
                      </wps:spPr>
                      <wps:bodyPr wrap="square" lIns="0" tIns="0" rIns="0" bIns="0" rtlCol="0">
                        <a:noAutofit/>
                      </wps:bodyPr>
                    </wps:wsp>
                  </a:graphicData>
                </a:graphic>
              </wp:anchor>
            </w:drawing>
          </mc:Choice>
          <mc:Fallback>
            <w:pict>
              <v:shape w14:anchorId="39240102" id="Graphic 9" o:spid="_x0000_s1026" style="position:absolute;margin-left:334.2pt;margin-top:43.25pt;width:4pt;height:.1pt;z-index:251663360;visibility:visible;mso-wrap-style:square;mso-wrap-distance-left:0;mso-wrap-distance-top:0;mso-wrap-distance-right:0;mso-wrap-distance-bottom:0;mso-position-horizontal:absolute;mso-position-horizontal-relative:page;mso-position-vertical:absolute;mso-position-vertical-relative:text;v-text-anchor:top" coordsize="50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" path="m,l50609,e" filled="f" strokeweight=".17567mm">
                <v:path arrowok="t"/>
                <w10:wrap anchorx="page"/>
              </v:shape>
            </w:pict>
          </mc:Fallback>
        </mc:AlternateContent>
      </w:r>
      <w:r>
        <w:rPr>
          <w:sz w:val="16"/>
        </w:rPr>
        <w:t>N.</w:t>
      </w:r>
      <w:r>
        <w:rPr>
          <w:spacing w:val="-5"/>
          <w:sz w:val="16"/>
        </w:rPr>
        <w:t xml:space="preserve"> </w:t>
      </w:r>
      <w:r>
        <w:rPr>
          <w:sz w:val="16"/>
        </w:rPr>
        <w:t>Sharma</w:t>
      </w:r>
      <w:r>
        <w:rPr>
          <w:spacing w:val="-5"/>
          <w:sz w:val="16"/>
        </w:rPr>
        <w:t xml:space="preserve"> </w:t>
      </w:r>
      <w:r>
        <w:rPr>
          <w:sz w:val="16"/>
        </w:rPr>
        <w:t>and</w:t>
      </w:r>
      <w:r>
        <w:rPr>
          <w:spacing w:val="-4"/>
          <w:sz w:val="16"/>
        </w:rPr>
        <w:t xml:space="preserve"> </w:t>
      </w:r>
      <w:r>
        <w:rPr>
          <w:sz w:val="16"/>
        </w:rPr>
        <w:t>S.</w:t>
      </w:r>
      <w:r>
        <w:rPr>
          <w:spacing w:val="-5"/>
          <w:sz w:val="16"/>
        </w:rPr>
        <w:t xml:space="preserve"> </w:t>
      </w:r>
      <w:r>
        <w:rPr>
          <w:sz w:val="16"/>
        </w:rPr>
        <w:t>Sharma,</w:t>
      </w:r>
      <w:r>
        <w:rPr>
          <w:spacing w:val="-5"/>
          <w:sz w:val="16"/>
        </w:rPr>
        <w:t xml:space="preserve"> </w:t>
      </w:r>
      <w:r>
        <w:rPr>
          <w:sz w:val="16"/>
        </w:rPr>
        <w:t>“Optimization</w:t>
      </w:r>
      <w:r>
        <w:rPr>
          <w:spacing w:val="-5"/>
          <w:sz w:val="16"/>
        </w:rPr>
        <w:t xml:space="preserve"> </w:t>
      </w:r>
      <w:r>
        <w:rPr>
          <w:sz w:val="16"/>
        </w:rPr>
        <w:t>of</w:t>
      </w:r>
      <w:r>
        <w:rPr>
          <w:spacing w:val="-5"/>
          <w:sz w:val="16"/>
        </w:rPr>
        <w:t xml:space="preserve"> </w:t>
      </w:r>
      <w:r>
        <w:rPr>
          <w:sz w:val="16"/>
        </w:rPr>
        <w:t>t-SNE</w:t>
      </w:r>
      <w:r>
        <w:rPr>
          <w:spacing w:val="-4"/>
          <w:sz w:val="16"/>
        </w:rPr>
        <w:t xml:space="preserve"> </w:t>
      </w:r>
      <w:r>
        <w:rPr>
          <w:sz w:val="16"/>
        </w:rPr>
        <w:t>by</w:t>
      </w:r>
      <w:r>
        <w:rPr>
          <w:spacing w:val="-5"/>
          <w:sz w:val="16"/>
        </w:rPr>
        <w:t xml:space="preserve"> </w:t>
      </w:r>
      <w:r>
        <w:rPr>
          <w:sz w:val="16"/>
        </w:rPr>
        <w:t>Tuning</w:t>
      </w:r>
      <w:r>
        <w:rPr>
          <w:spacing w:val="-5"/>
          <w:sz w:val="16"/>
        </w:rPr>
        <w:t xml:space="preserve"> </w:t>
      </w:r>
      <w:r>
        <w:rPr>
          <w:sz w:val="16"/>
        </w:rPr>
        <w:t>Perplexity</w:t>
      </w:r>
      <w:r>
        <w:rPr>
          <w:spacing w:val="40"/>
          <w:sz w:val="16"/>
        </w:rPr>
        <w:t xml:space="preserve"> </w:t>
      </w:r>
      <w:r>
        <w:rPr>
          <w:sz w:val="16"/>
        </w:rPr>
        <w:t xml:space="preserve">for Dimensionality Reduction in NLP,” in </w:t>
      </w:r>
      <w:r>
        <w:rPr>
          <w:i/>
          <w:sz w:val="16"/>
        </w:rPr>
        <w:t>Proc. Int. Conf. on Com-</w:t>
      </w:r>
      <w:r>
        <w:rPr>
          <w:i/>
          <w:spacing w:val="40"/>
          <w:sz w:val="16"/>
        </w:rPr>
        <w:t xml:space="preserve"> </w:t>
      </w:r>
      <w:proofErr w:type="spellStart"/>
      <w:r>
        <w:rPr>
          <w:i/>
          <w:sz w:val="16"/>
        </w:rPr>
        <w:t>munication</w:t>
      </w:r>
      <w:proofErr w:type="spellEnd"/>
      <w:r>
        <w:rPr>
          <w:i/>
          <w:sz w:val="16"/>
        </w:rPr>
        <w:t xml:space="preserve"> and Computational Technologies, Algorithms for Intelligent</w:t>
      </w:r>
      <w:r>
        <w:rPr>
          <w:i/>
          <w:spacing w:val="40"/>
          <w:sz w:val="16"/>
        </w:rPr>
        <w:t xml:space="preserve"> </w:t>
      </w:r>
      <w:r>
        <w:rPr>
          <w:i/>
          <w:sz w:val="16"/>
        </w:rPr>
        <w:t>Systems</w:t>
      </w:r>
      <w:r>
        <w:rPr>
          <w:sz w:val="16"/>
        </w:rPr>
        <w:t xml:space="preserve">, Springer, 2023, pp. 519–528. </w:t>
      </w:r>
      <w:proofErr w:type="spellStart"/>
      <w:r>
        <w:rPr>
          <w:sz w:val="16"/>
        </w:rPr>
        <w:t>doi</w:t>
      </w:r>
      <w:proofErr w:type="spellEnd"/>
      <w:r>
        <w:rPr>
          <w:sz w:val="16"/>
        </w:rPr>
        <w:t>: 10.1007/978-981-99-3485-</w:t>
      </w:r>
      <w:r>
        <w:rPr>
          <w:spacing w:val="80"/>
          <w:sz w:val="16"/>
        </w:rPr>
        <w:t xml:space="preserve"> </w:t>
      </w:r>
      <w:r>
        <w:rPr>
          <w:sz w:val="16"/>
        </w:rPr>
        <w:t>0</w:t>
      </w:r>
      <w:r>
        <w:rPr>
          <w:spacing w:val="40"/>
          <w:sz w:val="16"/>
        </w:rPr>
        <w:t xml:space="preserve"> </w:t>
      </w:r>
      <w:r>
        <w:rPr>
          <w:sz w:val="16"/>
        </w:rPr>
        <w:t>41</w:t>
      </w:r>
    </w:p>
    <w:p w14:paraId="72BB5DC4" w14:textId="77777777" w:rsidR="00F77517" w:rsidRDefault="00F77517" w:rsidP="00F77517">
      <w:pPr>
        <w:pStyle w:val="ListParagraph"/>
        <w:numPr>
          <w:ilvl w:val="0"/>
          <w:numId w:val="3"/>
        </w:numPr>
        <w:tabs>
          <w:tab w:val="left" w:pos="562"/>
          <w:tab w:val="left" w:pos="564"/>
        </w:tabs>
        <w:spacing w:line="232" w:lineRule="auto"/>
        <w:ind w:left="564" w:right="257" w:hanging="366"/>
        <w:jc w:val="both"/>
        <w:rPr>
          <w:sz w:val="16"/>
        </w:rPr>
      </w:pPr>
      <w:r>
        <w:rPr>
          <w:sz w:val="16"/>
        </w:rPr>
        <w:t>S.</w:t>
      </w:r>
      <w:r>
        <w:rPr>
          <w:spacing w:val="-5"/>
          <w:sz w:val="16"/>
        </w:rPr>
        <w:t xml:space="preserve"> </w:t>
      </w:r>
      <w:r>
        <w:rPr>
          <w:sz w:val="16"/>
        </w:rPr>
        <w:t>R.</w:t>
      </w:r>
      <w:r>
        <w:rPr>
          <w:spacing w:val="-5"/>
          <w:sz w:val="16"/>
        </w:rPr>
        <w:t xml:space="preserve"> </w:t>
      </w:r>
      <w:r>
        <w:rPr>
          <w:sz w:val="16"/>
        </w:rPr>
        <w:t>Rammohan</w:t>
      </w:r>
      <w:r>
        <w:rPr>
          <w:spacing w:val="-5"/>
          <w:sz w:val="16"/>
        </w:rPr>
        <w:t xml:space="preserve"> </w:t>
      </w:r>
      <w:r>
        <w:rPr>
          <w:i/>
          <w:sz w:val="16"/>
        </w:rPr>
        <w:t>et</w:t>
      </w:r>
      <w:r>
        <w:rPr>
          <w:i/>
          <w:spacing w:val="-5"/>
          <w:sz w:val="16"/>
        </w:rPr>
        <w:t xml:space="preserve"> </w:t>
      </w:r>
      <w:r>
        <w:rPr>
          <w:i/>
          <w:sz w:val="16"/>
        </w:rPr>
        <w:t>al.</w:t>
      </w:r>
      <w:r>
        <w:rPr>
          <w:sz w:val="16"/>
        </w:rPr>
        <w:t>,</w:t>
      </w:r>
      <w:r>
        <w:rPr>
          <w:spacing w:val="-5"/>
          <w:sz w:val="16"/>
        </w:rPr>
        <w:t xml:space="preserve"> </w:t>
      </w:r>
      <w:r>
        <w:rPr>
          <w:sz w:val="16"/>
        </w:rPr>
        <w:t>“Systematic</w:t>
      </w:r>
      <w:r>
        <w:rPr>
          <w:spacing w:val="-5"/>
          <w:sz w:val="16"/>
        </w:rPr>
        <w:t xml:space="preserve"> </w:t>
      </w:r>
      <w:r>
        <w:rPr>
          <w:sz w:val="16"/>
        </w:rPr>
        <w:t>Survey</w:t>
      </w:r>
      <w:r>
        <w:rPr>
          <w:spacing w:val="-5"/>
          <w:sz w:val="16"/>
        </w:rPr>
        <w:t xml:space="preserve"> </w:t>
      </w:r>
      <w:r>
        <w:rPr>
          <w:sz w:val="16"/>
        </w:rPr>
        <w:t>on</w:t>
      </w:r>
      <w:r>
        <w:rPr>
          <w:spacing w:val="-5"/>
          <w:sz w:val="16"/>
        </w:rPr>
        <w:t xml:space="preserve"> </w:t>
      </w:r>
      <w:r>
        <w:rPr>
          <w:sz w:val="16"/>
        </w:rPr>
        <w:t>Energy</w:t>
      </w:r>
      <w:r>
        <w:rPr>
          <w:spacing w:val="-5"/>
          <w:sz w:val="16"/>
        </w:rPr>
        <w:t xml:space="preserve"> </w:t>
      </w:r>
      <w:r>
        <w:rPr>
          <w:sz w:val="16"/>
        </w:rPr>
        <w:t>Conservation</w:t>
      </w:r>
      <w:r>
        <w:rPr>
          <w:spacing w:val="-5"/>
          <w:sz w:val="16"/>
        </w:rPr>
        <w:t xml:space="preserve"> </w:t>
      </w:r>
      <w:r>
        <w:rPr>
          <w:sz w:val="16"/>
        </w:rPr>
        <w:t>Us-</w:t>
      </w:r>
      <w:r>
        <w:rPr>
          <w:spacing w:val="40"/>
          <w:sz w:val="16"/>
        </w:rPr>
        <w:t xml:space="preserve"> </w:t>
      </w:r>
      <w:proofErr w:type="spellStart"/>
      <w:r>
        <w:rPr>
          <w:sz w:val="16"/>
        </w:rPr>
        <w:t>ing</w:t>
      </w:r>
      <w:proofErr w:type="spellEnd"/>
      <w:r>
        <w:rPr>
          <w:sz w:val="16"/>
        </w:rPr>
        <w:t xml:space="preserve"> Blockchain for Sustainable Computing Challenges and Roadmaps,”</w:t>
      </w:r>
    </w:p>
    <w:p w14:paraId="1909287C" w14:textId="77777777" w:rsidR="00F77517" w:rsidRDefault="00F77517" w:rsidP="00F77517">
      <w:pPr>
        <w:spacing w:line="179" w:lineRule="exact"/>
        <w:ind w:left="564"/>
        <w:jc w:val="both"/>
        <w:rPr>
          <w:sz w:val="16"/>
        </w:rPr>
      </w:pPr>
      <w:r>
        <w:rPr>
          <w:sz w:val="16"/>
        </w:rPr>
        <w:t>John</w:t>
      </w:r>
      <w:r>
        <w:rPr>
          <w:spacing w:val="10"/>
          <w:sz w:val="16"/>
        </w:rPr>
        <w:t xml:space="preserve"> </w:t>
      </w:r>
      <w:r>
        <w:rPr>
          <w:sz w:val="16"/>
        </w:rPr>
        <w:t>Wiley</w:t>
      </w:r>
      <w:r>
        <w:rPr>
          <w:spacing w:val="11"/>
          <w:sz w:val="16"/>
        </w:rPr>
        <w:t xml:space="preserve"> </w:t>
      </w:r>
      <w:r>
        <w:rPr>
          <w:sz w:val="16"/>
        </w:rPr>
        <w:t>and</w:t>
      </w:r>
      <w:r>
        <w:rPr>
          <w:spacing w:val="10"/>
          <w:sz w:val="16"/>
        </w:rPr>
        <w:t xml:space="preserve"> </w:t>
      </w:r>
      <w:r>
        <w:rPr>
          <w:sz w:val="16"/>
        </w:rPr>
        <w:t>Sons</w:t>
      </w:r>
      <w:r>
        <w:rPr>
          <w:spacing w:val="11"/>
          <w:sz w:val="16"/>
        </w:rPr>
        <w:t xml:space="preserve"> </w:t>
      </w:r>
      <w:r>
        <w:rPr>
          <w:sz w:val="16"/>
        </w:rPr>
        <w:t>Ltd.,</w:t>
      </w:r>
      <w:r>
        <w:rPr>
          <w:spacing w:val="10"/>
          <w:sz w:val="16"/>
        </w:rPr>
        <w:t xml:space="preserve"> </w:t>
      </w:r>
      <w:r>
        <w:rPr>
          <w:sz w:val="16"/>
        </w:rPr>
        <w:t>2024.</w:t>
      </w:r>
      <w:r>
        <w:rPr>
          <w:spacing w:val="11"/>
          <w:sz w:val="16"/>
        </w:rPr>
        <w:t xml:space="preserve"> </w:t>
      </w:r>
      <w:proofErr w:type="spellStart"/>
      <w:r>
        <w:rPr>
          <w:sz w:val="16"/>
        </w:rPr>
        <w:t>doi</w:t>
      </w:r>
      <w:proofErr w:type="spellEnd"/>
      <w:r>
        <w:rPr>
          <w:sz w:val="16"/>
        </w:rPr>
        <w:t>:</w:t>
      </w:r>
      <w:r>
        <w:rPr>
          <w:spacing w:val="10"/>
          <w:sz w:val="16"/>
        </w:rPr>
        <w:t xml:space="preserve"> </w:t>
      </w:r>
      <w:r>
        <w:rPr>
          <w:spacing w:val="-2"/>
          <w:sz w:val="16"/>
        </w:rPr>
        <w:t>10.1002/acs.3948</w:t>
      </w:r>
    </w:p>
    <w:p w14:paraId="0F62CF54" w14:textId="77777777" w:rsidR="00F77517" w:rsidRDefault="00F77517" w:rsidP="00F77517">
      <w:pPr>
        <w:pStyle w:val="ListParagraph"/>
        <w:numPr>
          <w:ilvl w:val="0"/>
          <w:numId w:val="3"/>
        </w:numPr>
        <w:tabs>
          <w:tab w:val="left" w:pos="562"/>
          <w:tab w:val="left" w:pos="564"/>
        </w:tabs>
        <w:spacing w:line="232" w:lineRule="auto"/>
        <w:ind w:left="564" w:right="257" w:hanging="366"/>
        <w:jc w:val="both"/>
        <w:rPr>
          <w:sz w:val="16"/>
        </w:rPr>
      </w:pPr>
      <w:r>
        <w:rPr>
          <w:sz w:val="16"/>
        </w:rPr>
        <w:t xml:space="preserve">N. Sharma and S. Sharma, “A Survey of </w:t>
      </w:r>
      <w:proofErr w:type="spellStart"/>
      <w:r>
        <w:rPr>
          <w:sz w:val="16"/>
        </w:rPr>
        <w:t>Mythril</w:t>
      </w:r>
      <w:proofErr w:type="spellEnd"/>
      <w:r>
        <w:rPr>
          <w:sz w:val="16"/>
        </w:rPr>
        <w:t>, A Smart Contract</w:t>
      </w:r>
      <w:r>
        <w:rPr>
          <w:spacing w:val="40"/>
          <w:sz w:val="16"/>
        </w:rPr>
        <w:t xml:space="preserve"> </w:t>
      </w:r>
      <w:r>
        <w:rPr>
          <w:sz w:val="16"/>
        </w:rPr>
        <w:t xml:space="preserve">Security Analysis Tool for EVM Bytecode,” </w:t>
      </w:r>
      <w:r>
        <w:rPr>
          <w:i/>
          <w:sz w:val="16"/>
        </w:rPr>
        <w:t>Indian Journal of Natural</w:t>
      </w:r>
      <w:r>
        <w:rPr>
          <w:i/>
          <w:spacing w:val="40"/>
          <w:sz w:val="16"/>
        </w:rPr>
        <w:t xml:space="preserve"> </w:t>
      </w:r>
      <w:r>
        <w:rPr>
          <w:i/>
          <w:sz w:val="16"/>
        </w:rPr>
        <w:t>Sciences</w:t>
      </w:r>
      <w:r>
        <w:rPr>
          <w:sz w:val="16"/>
        </w:rPr>
        <w:t>, vol. 13, no. 75, pp. 51003–51010, 2022. [Online]. Available:</w:t>
      </w:r>
      <w:r>
        <w:rPr>
          <w:spacing w:val="40"/>
          <w:sz w:val="16"/>
        </w:rPr>
        <w:t xml:space="preserve"> </w:t>
      </w:r>
      <w:hyperlink r:id="rId25">
        <w:r>
          <w:rPr>
            <w:spacing w:val="-2"/>
            <w:sz w:val="16"/>
          </w:rPr>
          <w:t>https://www.researchgate.net/publication/366391033</w:t>
        </w:r>
      </w:hyperlink>
    </w:p>
    <w:p w14:paraId="5CB8786B" w14:textId="77777777" w:rsidR="00F77517" w:rsidRDefault="00F77517" w:rsidP="00F77517">
      <w:pPr>
        <w:pStyle w:val="ListParagraph"/>
        <w:numPr>
          <w:ilvl w:val="0"/>
          <w:numId w:val="3"/>
        </w:numPr>
        <w:tabs>
          <w:tab w:val="left" w:pos="562"/>
          <w:tab w:val="left" w:pos="564"/>
        </w:tabs>
        <w:spacing w:line="232" w:lineRule="auto"/>
        <w:ind w:left="564" w:right="257" w:hanging="366"/>
        <w:jc w:val="both"/>
        <w:rPr>
          <w:sz w:val="16"/>
        </w:rPr>
      </w:pPr>
      <w:r>
        <w:rPr>
          <w:noProof/>
          <w:sz w:val="16"/>
          <w:lang w:val="en-IN" w:eastAsia="en-IN"/>
        </w:rPr>
        <mc:AlternateContent>
          <mc:Choice Requires="wps">
            <w:drawing>
              <wp:anchor distT="0" distB="0" distL="0" distR="0" simplePos="0" relativeHeight="251664384" behindDoc="0" locked="0" layoutInCell="1" allowOverlap="1" wp14:anchorId="0195BE05" wp14:editId="68A7885A">
                <wp:simplePos x="0" y="0"/>
                <wp:positionH relativeFrom="page">
                  <wp:posOffset>4800600</wp:posOffset>
                </wp:positionH>
                <wp:positionV relativeFrom="paragraph">
                  <wp:posOffset>555625</wp:posOffset>
                </wp:positionV>
                <wp:extent cx="50800" cy="1270"/>
                <wp:effectExtent l="0" t="0" r="0" b="0"/>
                <wp:wrapNone/>
                <wp:docPr id="10" name="Graphic 10"/>
                <wp:cNvGraphicFramePr/>
                <a:graphic xmlns:a="http://schemas.openxmlformats.org/drawingml/2006/main">
                  <a:graphicData uri="http://schemas.microsoft.com/office/word/2010/wordprocessingShape">
                    <wps:wsp>
                      <wps:cNvSpPr/>
                      <wps:spPr>
                        <a:xfrm>
                          <a:off x="0" y="0"/>
                          <a:ext cx="50800" cy="1270"/>
                        </a:xfrm>
                        <a:custGeom>
                          <a:avLst/>
                          <a:gdLst/>
                          <a:ahLst/>
                          <a:cxnLst/>
                          <a:rect l="l" t="t" r="r" b="b"/>
                          <a:pathLst>
                            <a:path w="50800">
                              <a:moveTo>
                                <a:pt x="0" y="0"/>
                              </a:moveTo>
                              <a:lnTo>
                                <a:pt x="50609" y="0"/>
                              </a:lnTo>
                            </a:path>
                          </a:pathLst>
                        </a:custGeom>
                        <a:ln w="6324">
                          <a:solidFill>
                            <a:srgbClr val="000000"/>
                          </a:solidFill>
                          <a:prstDash val="solid"/>
                        </a:ln>
                      </wps:spPr>
                      <wps:bodyPr wrap="square" lIns="0" tIns="0" rIns="0" bIns="0" rtlCol="0">
                        <a:noAutofit/>
                      </wps:bodyPr>
                    </wps:wsp>
                  </a:graphicData>
                </a:graphic>
              </wp:anchor>
            </w:drawing>
          </mc:Choice>
          <mc:Fallback>
            <w:pict>
              <v:shape w14:anchorId="4D144CEC" id="Graphic 10" o:spid="_x0000_s1026" style="position:absolute;margin-left:378pt;margin-top:43.75pt;width:4pt;height:.1pt;z-index:251664384;visibility:visible;mso-wrap-style:square;mso-wrap-distance-left:0;mso-wrap-distance-top:0;mso-wrap-distance-right:0;mso-wrap-distance-bottom:0;mso-position-horizontal:absolute;mso-position-horizontal-relative:page;mso-position-vertical:absolute;mso-position-vertical-relative:text;v-text-anchor:top" coordsize="50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" path="m,l50609,e" filled="f" strokeweight=".17567mm">
                <v:path arrowok="t"/>
                <w10:wrap anchorx="page"/>
              </v:shape>
            </w:pict>
          </mc:Fallback>
        </mc:AlternateContent>
      </w:r>
      <w:r>
        <w:rPr>
          <w:sz w:val="16"/>
        </w:rPr>
        <w:t xml:space="preserve">N. Sharma, S. Sharma, and A. </w:t>
      </w:r>
      <w:proofErr w:type="spellStart"/>
      <w:r>
        <w:rPr>
          <w:sz w:val="16"/>
        </w:rPr>
        <w:t>Sindgi</w:t>
      </w:r>
      <w:proofErr w:type="spellEnd"/>
      <w:r>
        <w:rPr>
          <w:sz w:val="16"/>
        </w:rPr>
        <w:t xml:space="preserve">, “Solidity Smart Contract </w:t>
      </w:r>
      <w:proofErr w:type="spellStart"/>
      <w:r>
        <w:rPr>
          <w:sz w:val="16"/>
        </w:rPr>
        <w:t>Vul</w:t>
      </w:r>
      <w:proofErr w:type="spellEnd"/>
      <w:r>
        <w:rPr>
          <w:sz w:val="16"/>
        </w:rPr>
        <w:t>-</w:t>
      </w:r>
      <w:r>
        <w:rPr>
          <w:spacing w:val="40"/>
          <w:sz w:val="16"/>
        </w:rPr>
        <w:t xml:space="preserve"> </w:t>
      </w:r>
      <w:proofErr w:type="spellStart"/>
      <w:r>
        <w:rPr>
          <w:sz w:val="16"/>
        </w:rPr>
        <w:t>nerabilities</w:t>
      </w:r>
      <w:proofErr w:type="spellEnd"/>
      <w:r>
        <w:rPr>
          <w:sz w:val="16"/>
        </w:rPr>
        <w:t xml:space="preserve">, Attack Scenarios, and Mitigation—A Survey,” in </w:t>
      </w:r>
      <w:r>
        <w:rPr>
          <w:i/>
          <w:sz w:val="16"/>
        </w:rPr>
        <w:t>Proc. Int.</w:t>
      </w:r>
      <w:r>
        <w:rPr>
          <w:i/>
          <w:spacing w:val="40"/>
          <w:sz w:val="16"/>
        </w:rPr>
        <w:t xml:space="preserve"> </w:t>
      </w:r>
      <w:r>
        <w:rPr>
          <w:i/>
          <w:sz w:val="16"/>
        </w:rPr>
        <w:t>Conf. on Communication and Computational Technologies, Algorithms</w:t>
      </w:r>
      <w:r>
        <w:rPr>
          <w:i/>
          <w:spacing w:val="40"/>
          <w:sz w:val="16"/>
        </w:rPr>
        <w:t xml:space="preserve"> </w:t>
      </w:r>
      <w:r>
        <w:rPr>
          <w:i/>
          <w:sz w:val="16"/>
        </w:rPr>
        <w:lastRenderedPageBreak/>
        <w:t>for Intelligent Systems</w:t>
      </w:r>
      <w:r>
        <w:rPr>
          <w:sz w:val="16"/>
        </w:rPr>
        <w:t xml:space="preserve">, Springer, 2023, pp. 901–910. </w:t>
      </w:r>
      <w:proofErr w:type="spellStart"/>
      <w:r>
        <w:rPr>
          <w:sz w:val="16"/>
        </w:rPr>
        <w:t>doi</w:t>
      </w:r>
      <w:proofErr w:type="spellEnd"/>
      <w:r>
        <w:rPr>
          <w:sz w:val="16"/>
        </w:rPr>
        <w:t>: 10.1007/978-</w:t>
      </w:r>
      <w:r>
        <w:rPr>
          <w:spacing w:val="40"/>
          <w:sz w:val="16"/>
        </w:rPr>
        <w:t xml:space="preserve"> </w:t>
      </w:r>
      <w:r>
        <w:rPr>
          <w:sz w:val="16"/>
        </w:rPr>
        <w:t>981-99-3485-0</w:t>
      </w:r>
      <w:r>
        <w:rPr>
          <w:spacing w:val="40"/>
          <w:sz w:val="16"/>
        </w:rPr>
        <w:t xml:space="preserve"> </w:t>
      </w:r>
      <w:r>
        <w:rPr>
          <w:sz w:val="16"/>
        </w:rPr>
        <w:t>71</w:t>
      </w:r>
    </w:p>
    <w:p w14:paraId="2BF095D6" w14:textId="77777777" w:rsidR="00F77517" w:rsidRDefault="00F77517" w:rsidP="00F77517">
      <w:pPr>
        <w:pStyle w:val="ListParagraph"/>
        <w:numPr>
          <w:ilvl w:val="0"/>
          <w:numId w:val="3"/>
        </w:numPr>
        <w:tabs>
          <w:tab w:val="left" w:pos="562"/>
          <w:tab w:val="left" w:pos="564"/>
        </w:tabs>
        <w:spacing w:before="1" w:line="232" w:lineRule="auto"/>
        <w:ind w:left="564" w:right="257" w:hanging="366"/>
        <w:jc w:val="both"/>
        <w:rPr>
          <w:sz w:val="16"/>
        </w:rPr>
      </w:pPr>
      <w:r>
        <w:rPr>
          <w:sz w:val="16"/>
        </w:rPr>
        <w:t>N.</w:t>
      </w:r>
      <w:r>
        <w:rPr>
          <w:spacing w:val="35"/>
          <w:sz w:val="16"/>
        </w:rPr>
        <w:t xml:space="preserve"> </w:t>
      </w:r>
      <w:r>
        <w:rPr>
          <w:sz w:val="16"/>
        </w:rPr>
        <w:t>Sharma</w:t>
      </w:r>
      <w:r>
        <w:rPr>
          <w:spacing w:val="35"/>
          <w:sz w:val="16"/>
        </w:rPr>
        <w:t xml:space="preserve"> </w:t>
      </w:r>
      <w:r>
        <w:rPr>
          <w:sz w:val="16"/>
        </w:rPr>
        <w:t>and</w:t>
      </w:r>
      <w:r>
        <w:rPr>
          <w:spacing w:val="36"/>
          <w:sz w:val="16"/>
        </w:rPr>
        <w:t xml:space="preserve"> </w:t>
      </w:r>
      <w:r>
        <w:rPr>
          <w:sz w:val="16"/>
        </w:rPr>
        <w:t>S.</w:t>
      </w:r>
      <w:r>
        <w:rPr>
          <w:spacing w:val="35"/>
          <w:sz w:val="16"/>
        </w:rPr>
        <w:t xml:space="preserve"> </w:t>
      </w:r>
      <w:r>
        <w:rPr>
          <w:sz w:val="16"/>
        </w:rPr>
        <w:t>Sharma,</w:t>
      </w:r>
      <w:r>
        <w:rPr>
          <w:spacing w:val="35"/>
          <w:sz w:val="16"/>
        </w:rPr>
        <w:t xml:space="preserve"> </w:t>
      </w:r>
      <w:r>
        <w:rPr>
          <w:sz w:val="16"/>
        </w:rPr>
        <w:t>“Natural</w:t>
      </w:r>
      <w:r>
        <w:rPr>
          <w:spacing w:val="35"/>
          <w:sz w:val="16"/>
        </w:rPr>
        <w:t xml:space="preserve"> </w:t>
      </w:r>
      <w:r>
        <w:rPr>
          <w:sz w:val="16"/>
        </w:rPr>
        <w:t>Language</w:t>
      </w:r>
      <w:r>
        <w:rPr>
          <w:spacing w:val="36"/>
          <w:sz w:val="16"/>
        </w:rPr>
        <w:t xml:space="preserve"> </w:t>
      </w:r>
      <w:r>
        <w:rPr>
          <w:sz w:val="16"/>
        </w:rPr>
        <w:t>Processing:</w:t>
      </w:r>
      <w:r>
        <w:rPr>
          <w:spacing w:val="35"/>
          <w:sz w:val="16"/>
        </w:rPr>
        <w:t xml:space="preserve"> </w:t>
      </w:r>
      <w:r>
        <w:rPr>
          <w:sz w:val="16"/>
        </w:rPr>
        <w:t>A</w:t>
      </w:r>
      <w:r>
        <w:rPr>
          <w:spacing w:val="35"/>
          <w:sz w:val="16"/>
        </w:rPr>
        <w:t xml:space="preserve"> </w:t>
      </w:r>
      <w:r>
        <w:rPr>
          <w:sz w:val="16"/>
        </w:rPr>
        <w:t>Study</w:t>
      </w:r>
      <w:r>
        <w:rPr>
          <w:spacing w:val="40"/>
          <w:sz w:val="16"/>
        </w:rPr>
        <w:t xml:space="preserve"> </w:t>
      </w:r>
      <w:r>
        <w:rPr>
          <w:sz w:val="16"/>
        </w:rPr>
        <w:t xml:space="preserve">of State of the Art,” in </w:t>
      </w:r>
      <w:r>
        <w:rPr>
          <w:i/>
          <w:sz w:val="16"/>
        </w:rPr>
        <w:t>AI-Centric Modeling and Analytics: Concepts,</w:t>
      </w:r>
      <w:r>
        <w:rPr>
          <w:i/>
          <w:spacing w:val="40"/>
          <w:sz w:val="16"/>
        </w:rPr>
        <w:t xml:space="preserve"> </w:t>
      </w:r>
      <w:r>
        <w:rPr>
          <w:i/>
          <w:sz w:val="16"/>
        </w:rPr>
        <w:t>Technologies, and Applications</w:t>
      </w:r>
      <w:r>
        <w:rPr>
          <w:sz w:val="16"/>
        </w:rPr>
        <w:t>, CRC Press, 2023, p. 91.</w:t>
      </w:r>
    </w:p>
    <w:p w14:paraId="47B0FAF9" w14:textId="77777777" w:rsidR="00F77517" w:rsidRDefault="00F77517" w:rsidP="00F77517">
      <w:pPr>
        <w:pStyle w:val="ListParagraph"/>
        <w:numPr>
          <w:ilvl w:val="0"/>
          <w:numId w:val="3"/>
        </w:numPr>
        <w:tabs>
          <w:tab w:val="left" w:pos="562"/>
          <w:tab w:val="left" w:pos="564"/>
        </w:tabs>
        <w:spacing w:before="3" w:line="232" w:lineRule="auto"/>
        <w:ind w:left="564" w:right="257" w:hanging="366"/>
        <w:jc w:val="both"/>
        <w:rPr>
          <w:sz w:val="16"/>
        </w:rPr>
      </w:pPr>
      <w:r>
        <w:rPr>
          <w:sz w:val="16"/>
        </w:rPr>
        <w:t xml:space="preserve">S. Sharma, H. P. Kumar, N. P. </w:t>
      </w:r>
      <w:proofErr w:type="spellStart"/>
      <w:r>
        <w:rPr>
          <w:sz w:val="16"/>
        </w:rPr>
        <w:t>Goudanavar</w:t>
      </w:r>
      <w:proofErr w:type="spellEnd"/>
      <w:r>
        <w:rPr>
          <w:sz w:val="16"/>
        </w:rPr>
        <w:t>, and N. Sharma, “Data</w:t>
      </w:r>
      <w:r>
        <w:rPr>
          <w:spacing w:val="40"/>
          <w:sz w:val="16"/>
        </w:rPr>
        <w:t xml:space="preserve"> </w:t>
      </w:r>
      <w:r>
        <w:rPr>
          <w:sz w:val="16"/>
        </w:rPr>
        <w:t>Analytics – A Study of State of the Art in the Era of Digital Economy,”</w:t>
      </w:r>
      <w:r>
        <w:rPr>
          <w:spacing w:val="40"/>
          <w:sz w:val="16"/>
        </w:rPr>
        <w:t xml:space="preserve"> </w:t>
      </w:r>
      <w:r>
        <w:rPr>
          <w:sz w:val="16"/>
        </w:rPr>
        <w:t xml:space="preserve">in </w:t>
      </w:r>
      <w:r>
        <w:rPr>
          <w:i/>
          <w:sz w:val="16"/>
        </w:rPr>
        <w:t>Synergy of AI and Fintech in the Digital Gig Economy</w:t>
      </w:r>
      <w:r>
        <w:rPr>
          <w:sz w:val="16"/>
        </w:rPr>
        <w:t>, CRC Press,</w:t>
      </w:r>
      <w:r>
        <w:rPr>
          <w:spacing w:val="40"/>
          <w:sz w:val="16"/>
        </w:rPr>
        <w:t xml:space="preserve"> </w:t>
      </w:r>
      <w:r>
        <w:rPr>
          <w:sz w:val="16"/>
        </w:rPr>
        <w:t>2024, pp. 44–80.</w:t>
      </w:r>
    </w:p>
    <w:p w14:paraId="6B990031" w14:textId="77777777" w:rsidR="00F77517" w:rsidRDefault="00F77517" w:rsidP="00F77517">
      <w:pPr>
        <w:pStyle w:val="ListParagraph"/>
        <w:numPr>
          <w:ilvl w:val="0"/>
          <w:numId w:val="3"/>
        </w:numPr>
        <w:tabs>
          <w:tab w:val="left" w:pos="562"/>
          <w:tab w:val="left" w:pos="564"/>
        </w:tabs>
        <w:spacing w:before="3" w:line="232" w:lineRule="auto"/>
        <w:ind w:left="564" w:right="257" w:hanging="366"/>
        <w:jc w:val="both"/>
        <w:rPr>
          <w:sz w:val="16"/>
        </w:rPr>
      </w:pPr>
      <w:r>
        <w:rPr>
          <w:sz w:val="16"/>
        </w:rPr>
        <w:t>N.</w:t>
      </w:r>
      <w:r>
        <w:rPr>
          <w:spacing w:val="31"/>
          <w:sz w:val="16"/>
        </w:rPr>
        <w:t xml:space="preserve"> </w:t>
      </w:r>
      <w:r>
        <w:rPr>
          <w:sz w:val="16"/>
        </w:rPr>
        <w:t>Sharma</w:t>
      </w:r>
      <w:r>
        <w:rPr>
          <w:spacing w:val="31"/>
          <w:sz w:val="16"/>
        </w:rPr>
        <w:t xml:space="preserve"> </w:t>
      </w:r>
      <w:r>
        <w:rPr>
          <w:sz w:val="16"/>
        </w:rPr>
        <w:t>and</w:t>
      </w:r>
      <w:r>
        <w:rPr>
          <w:spacing w:val="31"/>
          <w:sz w:val="16"/>
        </w:rPr>
        <w:t xml:space="preserve"> </w:t>
      </w:r>
      <w:r>
        <w:rPr>
          <w:sz w:val="16"/>
        </w:rPr>
        <w:t>S.</w:t>
      </w:r>
      <w:r>
        <w:rPr>
          <w:spacing w:val="31"/>
          <w:sz w:val="16"/>
        </w:rPr>
        <w:t xml:space="preserve"> </w:t>
      </w:r>
      <w:r>
        <w:rPr>
          <w:sz w:val="16"/>
        </w:rPr>
        <w:t>Sharma,</w:t>
      </w:r>
      <w:r>
        <w:rPr>
          <w:spacing w:val="31"/>
          <w:sz w:val="16"/>
        </w:rPr>
        <w:t xml:space="preserve"> </w:t>
      </w:r>
      <w:r>
        <w:rPr>
          <w:sz w:val="16"/>
        </w:rPr>
        <w:t>“Human-Interacted</w:t>
      </w:r>
      <w:r>
        <w:rPr>
          <w:spacing w:val="31"/>
          <w:sz w:val="16"/>
        </w:rPr>
        <w:t xml:space="preserve"> </w:t>
      </w:r>
      <w:r>
        <w:rPr>
          <w:sz w:val="16"/>
        </w:rPr>
        <w:t>Computation</w:t>
      </w:r>
      <w:r>
        <w:rPr>
          <w:spacing w:val="31"/>
          <w:sz w:val="16"/>
        </w:rPr>
        <w:t xml:space="preserve"> </w:t>
      </w:r>
      <w:r>
        <w:rPr>
          <w:sz w:val="16"/>
        </w:rPr>
        <w:t>System:</w:t>
      </w:r>
      <w:r>
        <w:rPr>
          <w:spacing w:val="40"/>
          <w:sz w:val="16"/>
        </w:rPr>
        <w:t xml:space="preserve"> </w:t>
      </w:r>
      <w:r>
        <w:rPr>
          <w:sz w:val="16"/>
        </w:rPr>
        <w:t xml:space="preserve">A State of the Art in Music,” in </w:t>
      </w:r>
      <w:r>
        <w:rPr>
          <w:i/>
          <w:sz w:val="16"/>
        </w:rPr>
        <w:t>Heterogeneous Computational In-</w:t>
      </w:r>
      <w:r>
        <w:rPr>
          <w:i/>
          <w:spacing w:val="40"/>
          <w:sz w:val="16"/>
        </w:rPr>
        <w:t xml:space="preserve"> </w:t>
      </w:r>
      <w:proofErr w:type="spellStart"/>
      <w:r>
        <w:rPr>
          <w:i/>
          <w:sz w:val="16"/>
        </w:rPr>
        <w:t>telligence</w:t>
      </w:r>
      <w:proofErr w:type="spellEnd"/>
      <w:r>
        <w:rPr>
          <w:i/>
          <w:sz w:val="16"/>
        </w:rPr>
        <w:t xml:space="preserve"> in Internet of Things</w:t>
      </w:r>
      <w:r>
        <w:rPr>
          <w:sz w:val="16"/>
        </w:rPr>
        <w:t xml:space="preserve">, CRC Press, 2024, pp. 1–17. </w:t>
      </w:r>
      <w:proofErr w:type="spellStart"/>
      <w:r>
        <w:rPr>
          <w:sz w:val="16"/>
        </w:rPr>
        <w:t>doi</w:t>
      </w:r>
      <w:proofErr w:type="spellEnd"/>
      <w:r>
        <w:rPr>
          <w:sz w:val="16"/>
        </w:rPr>
        <w:t>:</w:t>
      </w:r>
      <w:r>
        <w:rPr>
          <w:spacing w:val="40"/>
          <w:sz w:val="16"/>
        </w:rPr>
        <w:t xml:space="preserve"> </w:t>
      </w:r>
      <w:r>
        <w:rPr>
          <w:spacing w:val="-2"/>
          <w:sz w:val="16"/>
        </w:rPr>
        <w:t>10.1201/9781003363606</w:t>
      </w:r>
    </w:p>
    <w:p w14:paraId="67A93A8E" w14:textId="77777777" w:rsidR="00F77517" w:rsidRDefault="00F77517" w:rsidP="00F77517">
      <w:pPr>
        <w:pStyle w:val="ListParagraph"/>
        <w:numPr>
          <w:ilvl w:val="0"/>
          <w:numId w:val="3"/>
        </w:numPr>
        <w:tabs>
          <w:tab w:val="left" w:pos="562"/>
          <w:tab w:val="left" w:pos="564"/>
        </w:tabs>
        <w:spacing w:before="3" w:line="232" w:lineRule="auto"/>
        <w:ind w:left="564" w:right="257" w:hanging="366"/>
        <w:jc w:val="both"/>
        <w:rPr>
          <w:sz w:val="16"/>
        </w:rPr>
      </w:pPr>
      <w:r>
        <w:rPr>
          <w:sz w:val="16"/>
        </w:rPr>
        <w:t>N. Sharma and S. Sharma, “A Review on Unlocking Performance In-</w:t>
      </w:r>
      <w:r>
        <w:rPr>
          <w:spacing w:val="40"/>
          <w:sz w:val="16"/>
        </w:rPr>
        <w:t xml:space="preserve"> </w:t>
      </w:r>
      <w:r>
        <w:rPr>
          <w:sz w:val="16"/>
        </w:rPr>
        <w:t>sights</w:t>
      </w:r>
      <w:r>
        <w:rPr>
          <w:spacing w:val="-10"/>
          <w:sz w:val="16"/>
        </w:rPr>
        <w:t xml:space="preserve"> </w:t>
      </w:r>
      <w:r>
        <w:rPr>
          <w:sz w:val="16"/>
        </w:rPr>
        <w:t>for</w:t>
      </w:r>
      <w:r>
        <w:rPr>
          <w:spacing w:val="-10"/>
          <w:sz w:val="16"/>
        </w:rPr>
        <w:t xml:space="preserve"> </w:t>
      </w:r>
      <w:r>
        <w:rPr>
          <w:sz w:val="16"/>
        </w:rPr>
        <w:t>Next</w:t>
      </w:r>
      <w:r>
        <w:rPr>
          <w:spacing w:val="-10"/>
          <w:sz w:val="16"/>
        </w:rPr>
        <w:t xml:space="preserve"> </w:t>
      </w:r>
      <w:r>
        <w:rPr>
          <w:sz w:val="16"/>
        </w:rPr>
        <w:t>Generation</w:t>
      </w:r>
      <w:r>
        <w:rPr>
          <w:spacing w:val="-10"/>
          <w:sz w:val="16"/>
        </w:rPr>
        <w:t xml:space="preserve"> </w:t>
      </w:r>
      <w:r>
        <w:rPr>
          <w:sz w:val="16"/>
        </w:rPr>
        <w:t>Connectivity</w:t>
      </w:r>
      <w:r>
        <w:rPr>
          <w:spacing w:val="-10"/>
          <w:sz w:val="16"/>
        </w:rPr>
        <w:t xml:space="preserve"> </w:t>
      </w:r>
      <w:proofErr w:type="gramStart"/>
      <w:r>
        <w:rPr>
          <w:sz w:val="16"/>
        </w:rPr>
        <w:t>With</w:t>
      </w:r>
      <w:proofErr w:type="gramEnd"/>
      <w:r>
        <w:rPr>
          <w:spacing w:val="-10"/>
          <w:sz w:val="16"/>
        </w:rPr>
        <w:t xml:space="preserve"> </w:t>
      </w:r>
      <w:r>
        <w:rPr>
          <w:sz w:val="16"/>
        </w:rPr>
        <w:t>AI</w:t>
      </w:r>
      <w:r>
        <w:rPr>
          <w:spacing w:val="-10"/>
          <w:sz w:val="16"/>
        </w:rPr>
        <w:t xml:space="preserve"> </w:t>
      </w:r>
      <w:r>
        <w:rPr>
          <w:sz w:val="16"/>
        </w:rPr>
        <w:t>in</w:t>
      </w:r>
      <w:r>
        <w:rPr>
          <w:spacing w:val="-10"/>
          <w:sz w:val="16"/>
        </w:rPr>
        <w:t xml:space="preserve"> </w:t>
      </w:r>
      <w:r>
        <w:rPr>
          <w:sz w:val="16"/>
        </w:rPr>
        <w:t>6G</w:t>
      </w:r>
      <w:r>
        <w:rPr>
          <w:spacing w:val="-10"/>
          <w:sz w:val="16"/>
        </w:rPr>
        <w:t xml:space="preserve"> </w:t>
      </w:r>
      <w:r>
        <w:rPr>
          <w:sz w:val="16"/>
        </w:rPr>
        <w:t>Communication,”</w:t>
      </w:r>
      <w:r>
        <w:rPr>
          <w:spacing w:val="40"/>
          <w:sz w:val="16"/>
        </w:rPr>
        <w:t xml:space="preserve"> </w:t>
      </w:r>
      <w:r>
        <w:rPr>
          <w:sz w:val="16"/>
        </w:rPr>
        <w:t xml:space="preserve">John Wiley and Sons Inc., Jul. 2025. </w:t>
      </w:r>
      <w:proofErr w:type="spellStart"/>
      <w:r>
        <w:rPr>
          <w:sz w:val="16"/>
        </w:rPr>
        <w:t>doi</w:t>
      </w:r>
      <w:proofErr w:type="spellEnd"/>
      <w:r>
        <w:rPr>
          <w:sz w:val="16"/>
        </w:rPr>
        <w:t>: 10.1029/2025RS008222</w:t>
      </w:r>
    </w:p>
    <w:p w14:paraId="2211EF2F" w14:textId="7B97F2D1" w:rsidR="00D607BC" w:rsidRDefault="00D607BC" w:rsidP="00C35F52">
      <w:pPr>
        <w:pStyle w:val="ListParagraph"/>
        <w:tabs>
          <w:tab w:val="left" w:pos="562"/>
          <w:tab w:val="left" w:pos="564"/>
        </w:tabs>
        <w:spacing w:before="113" w:line="232" w:lineRule="auto"/>
        <w:ind w:left="564" w:right="257" w:firstLine="0"/>
        <w:rPr>
          <w:sz w:val="16"/>
        </w:rPr>
      </w:pPr>
    </w:p>
    <w:sectPr w:rsidR="00D607BC">
      <w:pgSz w:w="12240" w:h="15840"/>
      <w:pgMar w:top="920" w:right="720" w:bottom="280" w:left="720" w:header="720" w:footer="720" w:gutter="0"/>
      <w:cols w:num="2" w:space="720" w:equalWidth="0">
        <w:col w:w="5281" w:space="40"/>
        <w:col w:w="5479"/>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7EBC68" w14:textId="77777777" w:rsidR="00DB1236" w:rsidRDefault="00DB1236">
      <w:r>
        <w:separator/>
      </w:r>
    </w:p>
  </w:endnote>
  <w:endnote w:type="continuationSeparator" w:id="0">
    <w:p w14:paraId="13840D8B" w14:textId="77777777" w:rsidR="00DB1236" w:rsidRDefault="00DB12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7EA3D" w14:textId="77777777" w:rsidR="00D607BC" w:rsidRDefault="0064493E">
    <w:pPr>
      <w:pStyle w:val="Footer"/>
    </w:pPr>
    <w:r>
      <w:rPr>
        <w:noProof/>
        <w:lang w:val="en-IN" w:eastAsia="en-IN"/>
      </w:rPr>
      <mc:AlternateContent>
        <mc:Choice Requires="wps">
          <w:drawing>
            <wp:anchor distT="0" distB="0" distL="114300" distR="114300" simplePos="0" relativeHeight="251661312" behindDoc="0" locked="0" layoutInCell="1" allowOverlap="1" wp14:anchorId="7AEB426E" wp14:editId="2E606275">
              <wp:simplePos x="0" y="0"/>
              <wp:positionH relativeFrom="margin">
                <wp:align>right</wp:align>
              </wp:positionH>
              <wp:positionV relativeFrom="paragraph">
                <wp:posOffset>0</wp:posOffset>
              </wp:positionV>
              <wp:extent cx="1828800" cy="1828800"/>
              <wp:effectExtent l="0" t="0" r="0" b="0"/>
              <wp:wrapNone/>
              <wp:docPr id="11" name="Text Box 1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42ADFCF1" w14:textId="77777777" w:rsidR="00D607BC" w:rsidRDefault="0064493E">
                          <w:pPr>
                            <w:pStyle w:val="Footer"/>
                          </w:pPr>
                          <w:r>
                            <w:fldChar w:fldCharType="begin"/>
                          </w:r>
                          <w:r>
                            <w:instrText xml:space="preserve"> PAGE  \* MERGEFORMAT </w:instrText>
                          </w:r>
                          <w:r>
                            <w:fldChar w:fldCharType="separate"/>
                          </w:r>
                          <w:r w:rsidR="00C35F52">
                            <w:rPr>
                              <w:noProof/>
                            </w:rP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AEB426E" id="_x0000_t202" coordsize="21600,21600" o:spt="202" path="m,l,21600r21600,l21600,xe">
              <v:stroke joinstyle="miter"/>
              <v:path gradientshapeok="t" o:connecttype="rect"/>
            </v:shapetype>
            <v:shape id="Text Box 11" o:spid="_x0000_s1026" type="#_x0000_t202" style="position:absolute;margin-left:92.8pt;margin-top:0;width:2in;height:2in;z-index:251661312;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" filled="f" fillcolor="white [3201]" stroked="f" strokeweight=".5pt">
              <v:textbox style="mso-fit-shape-to-text:t" inset="0,0,0,0">
                <w:txbxContent>
                  <w:p w14:paraId="42ADFCF1" w14:textId="77777777" w:rsidR="00D607BC" w:rsidRDefault="0064493E">
                    <w:pPr>
                      <w:pStyle w:val="Footer"/>
                    </w:pPr>
                    <w:r>
                      <w:fldChar w:fldCharType="begin"/>
                    </w:r>
                    <w:r>
                      <w:instrText xml:space="preserve"> PAGE  \* MERGEFORMAT </w:instrText>
                    </w:r>
                    <w:r>
                      <w:fldChar w:fldCharType="separate"/>
                    </w:r>
                    <w:r w:rsidR="00C35F52">
                      <w:rPr>
                        <w:noProof/>
                      </w:rPr>
                      <w:t>1</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06DFD6" w14:textId="77777777" w:rsidR="00DB1236" w:rsidRDefault="00DB1236">
      <w:r>
        <w:separator/>
      </w:r>
    </w:p>
  </w:footnote>
  <w:footnote w:type="continuationSeparator" w:id="0">
    <w:p w14:paraId="6D3ED1B6" w14:textId="77777777" w:rsidR="00DB1236" w:rsidRDefault="00DB123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3E307EC"/>
    <w:multiLevelType w:val="multilevel"/>
    <w:tmpl w:val="B3E307EC"/>
    <w:lvl w:ilvl="0">
      <w:start w:val="1"/>
      <w:numFmt w:val="decimal"/>
      <w:lvlText w:val="[%1]"/>
      <w:lvlJc w:val="left"/>
      <w:pPr>
        <w:ind w:left="624" w:hanging="286"/>
        <w:jc w:val="right"/>
      </w:pPr>
      <w:rPr>
        <w:rFonts w:ascii="Times New Roman" w:eastAsia="Times New Roman" w:hAnsi="Times New Roman" w:cs="Times New Roman" w:hint="default"/>
        <w:b w:val="0"/>
        <w:bCs w:val="0"/>
        <w:i w:val="0"/>
        <w:iCs w:val="0"/>
        <w:spacing w:val="0"/>
        <w:w w:val="99"/>
        <w:sz w:val="16"/>
        <w:szCs w:val="16"/>
        <w:lang w:val="en-US" w:eastAsia="en-US" w:bidi="ar-SA"/>
      </w:rPr>
    </w:lvl>
    <w:lvl w:ilvl="1">
      <w:numFmt w:val="bullet"/>
      <w:lvlText w:val="•"/>
      <w:lvlJc w:val="left"/>
      <w:pPr>
        <w:ind w:left="1086" w:hanging="286"/>
      </w:pPr>
      <w:rPr>
        <w:rFonts w:hint="default"/>
        <w:lang w:val="en-US" w:eastAsia="en-US" w:bidi="ar-SA"/>
      </w:rPr>
    </w:lvl>
    <w:lvl w:ilvl="2">
      <w:numFmt w:val="bullet"/>
      <w:lvlText w:val="•"/>
      <w:lvlJc w:val="left"/>
      <w:pPr>
        <w:ind w:left="1552" w:hanging="286"/>
      </w:pPr>
      <w:rPr>
        <w:rFonts w:hint="default"/>
        <w:lang w:val="en-US" w:eastAsia="en-US" w:bidi="ar-SA"/>
      </w:rPr>
    </w:lvl>
    <w:lvl w:ilvl="3">
      <w:numFmt w:val="bullet"/>
      <w:lvlText w:val="•"/>
      <w:lvlJc w:val="left"/>
      <w:pPr>
        <w:ind w:left="2018" w:hanging="286"/>
      </w:pPr>
      <w:rPr>
        <w:rFonts w:hint="default"/>
        <w:lang w:val="en-US" w:eastAsia="en-US" w:bidi="ar-SA"/>
      </w:rPr>
    </w:lvl>
    <w:lvl w:ilvl="4">
      <w:numFmt w:val="bullet"/>
      <w:lvlText w:val="•"/>
      <w:lvlJc w:val="left"/>
      <w:pPr>
        <w:ind w:left="2484" w:hanging="286"/>
      </w:pPr>
      <w:rPr>
        <w:rFonts w:hint="default"/>
        <w:lang w:val="en-US" w:eastAsia="en-US" w:bidi="ar-SA"/>
      </w:rPr>
    </w:lvl>
    <w:lvl w:ilvl="5">
      <w:numFmt w:val="bullet"/>
      <w:lvlText w:val="•"/>
      <w:lvlJc w:val="left"/>
      <w:pPr>
        <w:ind w:left="2950" w:hanging="286"/>
      </w:pPr>
      <w:rPr>
        <w:rFonts w:hint="default"/>
        <w:lang w:val="en-US" w:eastAsia="en-US" w:bidi="ar-SA"/>
      </w:rPr>
    </w:lvl>
    <w:lvl w:ilvl="6">
      <w:numFmt w:val="bullet"/>
      <w:lvlText w:val="•"/>
      <w:lvlJc w:val="left"/>
      <w:pPr>
        <w:ind w:left="3416" w:hanging="286"/>
      </w:pPr>
      <w:rPr>
        <w:rFonts w:hint="default"/>
        <w:lang w:val="en-US" w:eastAsia="en-US" w:bidi="ar-SA"/>
      </w:rPr>
    </w:lvl>
    <w:lvl w:ilvl="7">
      <w:numFmt w:val="bullet"/>
      <w:lvlText w:val="•"/>
      <w:lvlJc w:val="left"/>
      <w:pPr>
        <w:ind w:left="3882" w:hanging="286"/>
      </w:pPr>
      <w:rPr>
        <w:rFonts w:hint="default"/>
        <w:lang w:val="en-US" w:eastAsia="en-US" w:bidi="ar-SA"/>
      </w:rPr>
    </w:lvl>
    <w:lvl w:ilvl="8">
      <w:numFmt w:val="bullet"/>
      <w:lvlText w:val="•"/>
      <w:lvlJc w:val="left"/>
      <w:pPr>
        <w:ind w:left="4348" w:hanging="286"/>
      </w:pPr>
      <w:rPr>
        <w:rFonts w:hint="default"/>
        <w:lang w:val="en-US" w:eastAsia="en-US" w:bidi="ar-SA"/>
      </w:rPr>
    </w:lvl>
  </w:abstractNum>
  <w:abstractNum w:abstractNumId="1" w15:restartNumberingAfterBreak="0">
    <w:nsid w:val="006C9E53"/>
    <w:multiLevelType w:val="multilevel"/>
    <w:tmpl w:val="006C9E53"/>
    <w:lvl w:ilvl="0">
      <w:start w:val="1"/>
      <w:numFmt w:val="decimal"/>
      <w:lvlText w:val="%1)"/>
      <w:lvlJc w:val="left"/>
      <w:pPr>
        <w:ind w:left="683" w:hanging="286"/>
        <w:jc w:val="right"/>
      </w:pPr>
      <w:rPr>
        <w:rFonts w:ascii="Times New Roman" w:eastAsia="Times New Roman" w:hAnsi="Times New Roman" w:cs="Times New Roman" w:hint="default"/>
        <w:b w:val="0"/>
        <w:bCs w:val="0"/>
        <w:i w:val="0"/>
        <w:iCs w:val="0"/>
        <w:spacing w:val="0"/>
        <w:w w:val="99"/>
        <w:sz w:val="20"/>
        <w:szCs w:val="20"/>
        <w:lang w:val="en-US" w:eastAsia="en-US" w:bidi="ar-SA"/>
      </w:rPr>
    </w:lvl>
    <w:lvl w:ilvl="1">
      <w:numFmt w:val="bullet"/>
      <w:lvlText w:val="•"/>
      <w:lvlJc w:val="left"/>
      <w:pPr>
        <w:ind w:left="1159" w:hanging="286"/>
      </w:pPr>
      <w:rPr>
        <w:rFonts w:hint="default"/>
        <w:lang w:val="en-US" w:eastAsia="en-US" w:bidi="ar-SA"/>
      </w:rPr>
    </w:lvl>
    <w:lvl w:ilvl="2">
      <w:numFmt w:val="bullet"/>
      <w:lvlText w:val="•"/>
      <w:lvlJc w:val="left"/>
      <w:pPr>
        <w:ind w:left="1639" w:hanging="286"/>
      </w:pPr>
      <w:rPr>
        <w:rFonts w:hint="default"/>
        <w:lang w:val="en-US" w:eastAsia="en-US" w:bidi="ar-SA"/>
      </w:rPr>
    </w:lvl>
    <w:lvl w:ilvl="3">
      <w:numFmt w:val="bullet"/>
      <w:lvlText w:val="•"/>
      <w:lvlJc w:val="left"/>
      <w:pPr>
        <w:ind w:left="2119" w:hanging="286"/>
      </w:pPr>
      <w:rPr>
        <w:rFonts w:hint="default"/>
        <w:lang w:val="en-US" w:eastAsia="en-US" w:bidi="ar-SA"/>
      </w:rPr>
    </w:lvl>
    <w:lvl w:ilvl="4">
      <w:numFmt w:val="bullet"/>
      <w:lvlText w:val="•"/>
      <w:lvlJc w:val="left"/>
      <w:pPr>
        <w:ind w:left="2599" w:hanging="286"/>
      </w:pPr>
      <w:rPr>
        <w:rFonts w:hint="default"/>
        <w:lang w:val="en-US" w:eastAsia="en-US" w:bidi="ar-SA"/>
      </w:rPr>
    </w:lvl>
    <w:lvl w:ilvl="5">
      <w:numFmt w:val="bullet"/>
      <w:lvlText w:val="•"/>
      <w:lvlJc w:val="left"/>
      <w:pPr>
        <w:ind w:left="3079" w:hanging="286"/>
      </w:pPr>
      <w:rPr>
        <w:rFonts w:hint="default"/>
        <w:lang w:val="en-US" w:eastAsia="en-US" w:bidi="ar-SA"/>
      </w:rPr>
    </w:lvl>
    <w:lvl w:ilvl="6">
      <w:numFmt w:val="bullet"/>
      <w:lvlText w:val="•"/>
      <w:lvlJc w:val="left"/>
      <w:pPr>
        <w:ind w:left="3559" w:hanging="286"/>
      </w:pPr>
      <w:rPr>
        <w:rFonts w:hint="default"/>
        <w:lang w:val="en-US" w:eastAsia="en-US" w:bidi="ar-SA"/>
      </w:rPr>
    </w:lvl>
    <w:lvl w:ilvl="7">
      <w:numFmt w:val="bullet"/>
      <w:lvlText w:val="•"/>
      <w:lvlJc w:val="left"/>
      <w:pPr>
        <w:ind w:left="4039" w:hanging="286"/>
      </w:pPr>
      <w:rPr>
        <w:rFonts w:hint="default"/>
        <w:lang w:val="en-US" w:eastAsia="en-US" w:bidi="ar-SA"/>
      </w:rPr>
    </w:lvl>
    <w:lvl w:ilvl="8">
      <w:numFmt w:val="bullet"/>
      <w:lvlText w:val="•"/>
      <w:lvlJc w:val="left"/>
      <w:pPr>
        <w:ind w:left="4519" w:hanging="286"/>
      </w:pPr>
      <w:rPr>
        <w:rFonts w:hint="default"/>
        <w:lang w:val="en-US" w:eastAsia="en-US" w:bidi="ar-SA"/>
      </w:rPr>
    </w:lvl>
  </w:abstractNum>
  <w:abstractNum w:abstractNumId="2" w15:restartNumberingAfterBreak="0">
    <w:nsid w:val="26099B5E"/>
    <w:multiLevelType w:val="multilevel"/>
    <w:tmpl w:val="26099B5E"/>
    <w:lvl w:ilvl="0">
      <w:start w:val="1"/>
      <w:numFmt w:val="upperRoman"/>
      <w:lvlText w:val="%1."/>
      <w:lvlJc w:val="left"/>
      <w:pPr>
        <w:ind w:left="2228" w:hanging="236"/>
        <w:jc w:val="right"/>
      </w:pPr>
      <w:rPr>
        <w:rFonts w:ascii="Times New Roman" w:eastAsia="Times New Roman" w:hAnsi="Times New Roman" w:cs="Times New Roman" w:hint="default"/>
        <w:b w:val="0"/>
        <w:bCs w:val="0"/>
        <w:i w:val="0"/>
        <w:iCs w:val="0"/>
        <w:spacing w:val="0"/>
        <w:w w:val="99"/>
        <w:sz w:val="20"/>
        <w:szCs w:val="20"/>
        <w:lang w:val="en-US" w:eastAsia="en-US" w:bidi="ar-SA"/>
      </w:rPr>
    </w:lvl>
    <w:lvl w:ilvl="1">
      <w:numFmt w:val="bullet"/>
      <w:lvlText w:val="•"/>
      <w:lvlJc w:val="left"/>
      <w:pPr>
        <w:ind w:left="2526" w:hanging="236"/>
      </w:pPr>
      <w:rPr>
        <w:rFonts w:hint="default"/>
        <w:lang w:val="en-US" w:eastAsia="en-US" w:bidi="ar-SA"/>
      </w:rPr>
    </w:lvl>
    <w:lvl w:ilvl="2">
      <w:numFmt w:val="bullet"/>
      <w:lvlText w:val="•"/>
      <w:lvlJc w:val="left"/>
      <w:pPr>
        <w:ind w:left="2832" w:hanging="236"/>
      </w:pPr>
      <w:rPr>
        <w:rFonts w:hint="default"/>
        <w:lang w:val="en-US" w:eastAsia="en-US" w:bidi="ar-SA"/>
      </w:rPr>
    </w:lvl>
    <w:lvl w:ilvl="3">
      <w:numFmt w:val="bullet"/>
      <w:lvlText w:val="•"/>
      <w:lvlJc w:val="left"/>
      <w:pPr>
        <w:ind w:left="3138" w:hanging="236"/>
      </w:pPr>
      <w:rPr>
        <w:rFonts w:hint="default"/>
        <w:lang w:val="en-US" w:eastAsia="en-US" w:bidi="ar-SA"/>
      </w:rPr>
    </w:lvl>
    <w:lvl w:ilvl="4">
      <w:numFmt w:val="bullet"/>
      <w:lvlText w:val="•"/>
      <w:lvlJc w:val="left"/>
      <w:pPr>
        <w:ind w:left="3444" w:hanging="236"/>
      </w:pPr>
      <w:rPr>
        <w:rFonts w:hint="default"/>
        <w:lang w:val="en-US" w:eastAsia="en-US" w:bidi="ar-SA"/>
      </w:rPr>
    </w:lvl>
    <w:lvl w:ilvl="5">
      <w:numFmt w:val="bullet"/>
      <w:lvlText w:val="•"/>
      <w:lvlJc w:val="left"/>
      <w:pPr>
        <w:ind w:left="3750" w:hanging="236"/>
      </w:pPr>
      <w:rPr>
        <w:rFonts w:hint="default"/>
        <w:lang w:val="en-US" w:eastAsia="en-US" w:bidi="ar-SA"/>
      </w:rPr>
    </w:lvl>
    <w:lvl w:ilvl="6">
      <w:numFmt w:val="bullet"/>
      <w:lvlText w:val="•"/>
      <w:lvlJc w:val="left"/>
      <w:pPr>
        <w:ind w:left="4056" w:hanging="236"/>
      </w:pPr>
      <w:rPr>
        <w:rFonts w:hint="default"/>
        <w:lang w:val="en-US" w:eastAsia="en-US" w:bidi="ar-SA"/>
      </w:rPr>
    </w:lvl>
    <w:lvl w:ilvl="7">
      <w:numFmt w:val="bullet"/>
      <w:lvlText w:val="•"/>
      <w:lvlJc w:val="left"/>
      <w:pPr>
        <w:ind w:left="4362" w:hanging="236"/>
      </w:pPr>
      <w:rPr>
        <w:rFonts w:hint="default"/>
        <w:lang w:val="en-US" w:eastAsia="en-US" w:bidi="ar-SA"/>
      </w:rPr>
    </w:lvl>
    <w:lvl w:ilvl="8">
      <w:numFmt w:val="bullet"/>
      <w:lvlText w:val="•"/>
      <w:lvlJc w:val="left"/>
      <w:pPr>
        <w:ind w:left="4668" w:hanging="236"/>
      </w:pPr>
      <w:rPr>
        <w:rFonts w:hint="default"/>
        <w:lang w:val="en-US" w:eastAsia="en-US" w:bidi="ar-SA"/>
      </w:rPr>
    </w:lvl>
  </w:abstractNum>
  <w:abstractNum w:abstractNumId="3" w15:restartNumberingAfterBreak="0">
    <w:nsid w:val="4BB94ACF"/>
    <w:multiLevelType w:val="multilevel"/>
    <w:tmpl w:val="006C9E53"/>
    <w:lvl w:ilvl="0">
      <w:start w:val="1"/>
      <w:numFmt w:val="decimal"/>
      <w:lvlText w:val="%1)"/>
      <w:lvlJc w:val="left"/>
      <w:pPr>
        <w:ind w:left="683" w:hanging="286"/>
        <w:jc w:val="right"/>
      </w:pPr>
      <w:rPr>
        <w:rFonts w:ascii="Times New Roman" w:eastAsia="Times New Roman" w:hAnsi="Times New Roman" w:cs="Times New Roman" w:hint="default"/>
        <w:b w:val="0"/>
        <w:bCs w:val="0"/>
        <w:i w:val="0"/>
        <w:iCs w:val="0"/>
        <w:spacing w:val="0"/>
        <w:w w:val="99"/>
        <w:sz w:val="20"/>
        <w:szCs w:val="20"/>
        <w:lang w:val="en-US" w:eastAsia="en-US" w:bidi="ar-SA"/>
      </w:rPr>
    </w:lvl>
    <w:lvl w:ilvl="1">
      <w:numFmt w:val="bullet"/>
      <w:lvlText w:val="•"/>
      <w:lvlJc w:val="left"/>
      <w:pPr>
        <w:ind w:left="1159" w:hanging="286"/>
      </w:pPr>
      <w:rPr>
        <w:rFonts w:hint="default"/>
        <w:lang w:val="en-US" w:eastAsia="en-US" w:bidi="ar-SA"/>
      </w:rPr>
    </w:lvl>
    <w:lvl w:ilvl="2">
      <w:numFmt w:val="bullet"/>
      <w:lvlText w:val="•"/>
      <w:lvlJc w:val="left"/>
      <w:pPr>
        <w:ind w:left="1639" w:hanging="286"/>
      </w:pPr>
      <w:rPr>
        <w:rFonts w:hint="default"/>
        <w:lang w:val="en-US" w:eastAsia="en-US" w:bidi="ar-SA"/>
      </w:rPr>
    </w:lvl>
    <w:lvl w:ilvl="3">
      <w:numFmt w:val="bullet"/>
      <w:lvlText w:val="•"/>
      <w:lvlJc w:val="left"/>
      <w:pPr>
        <w:ind w:left="2119" w:hanging="286"/>
      </w:pPr>
      <w:rPr>
        <w:rFonts w:hint="default"/>
        <w:lang w:val="en-US" w:eastAsia="en-US" w:bidi="ar-SA"/>
      </w:rPr>
    </w:lvl>
    <w:lvl w:ilvl="4">
      <w:numFmt w:val="bullet"/>
      <w:lvlText w:val="•"/>
      <w:lvlJc w:val="left"/>
      <w:pPr>
        <w:ind w:left="2599" w:hanging="286"/>
      </w:pPr>
      <w:rPr>
        <w:rFonts w:hint="default"/>
        <w:lang w:val="en-US" w:eastAsia="en-US" w:bidi="ar-SA"/>
      </w:rPr>
    </w:lvl>
    <w:lvl w:ilvl="5">
      <w:numFmt w:val="bullet"/>
      <w:lvlText w:val="•"/>
      <w:lvlJc w:val="left"/>
      <w:pPr>
        <w:ind w:left="3079" w:hanging="286"/>
      </w:pPr>
      <w:rPr>
        <w:rFonts w:hint="default"/>
        <w:lang w:val="en-US" w:eastAsia="en-US" w:bidi="ar-SA"/>
      </w:rPr>
    </w:lvl>
    <w:lvl w:ilvl="6">
      <w:numFmt w:val="bullet"/>
      <w:lvlText w:val="•"/>
      <w:lvlJc w:val="left"/>
      <w:pPr>
        <w:ind w:left="3559" w:hanging="286"/>
      </w:pPr>
      <w:rPr>
        <w:rFonts w:hint="default"/>
        <w:lang w:val="en-US" w:eastAsia="en-US" w:bidi="ar-SA"/>
      </w:rPr>
    </w:lvl>
    <w:lvl w:ilvl="7">
      <w:numFmt w:val="bullet"/>
      <w:lvlText w:val="•"/>
      <w:lvlJc w:val="left"/>
      <w:pPr>
        <w:ind w:left="4039" w:hanging="286"/>
      </w:pPr>
      <w:rPr>
        <w:rFonts w:hint="default"/>
        <w:lang w:val="en-US" w:eastAsia="en-US" w:bidi="ar-SA"/>
      </w:rPr>
    </w:lvl>
    <w:lvl w:ilvl="8">
      <w:numFmt w:val="bullet"/>
      <w:lvlText w:val="•"/>
      <w:lvlJc w:val="left"/>
      <w:pPr>
        <w:ind w:left="4519" w:hanging="286"/>
      </w:pPr>
      <w:rPr>
        <w:rFonts w:hint="default"/>
        <w:lang w:val="en-US" w:eastAsia="en-US" w:bidi="ar-SA"/>
      </w:rPr>
    </w:lvl>
  </w:abstractNum>
  <w:abstractNum w:abstractNumId="4" w15:restartNumberingAfterBreak="0">
    <w:nsid w:val="5EDE3AED"/>
    <w:multiLevelType w:val="multilevel"/>
    <w:tmpl w:val="006C9E53"/>
    <w:lvl w:ilvl="0">
      <w:start w:val="1"/>
      <w:numFmt w:val="decimal"/>
      <w:lvlText w:val="%1)"/>
      <w:lvlJc w:val="left"/>
      <w:pPr>
        <w:ind w:left="683" w:hanging="286"/>
        <w:jc w:val="right"/>
      </w:pPr>
      <w:rPr>
        <w:rFonts w:ascii="Times New Roman" w:eastAsia="Times New Roman" w:hAnsi="Times New Roman" w:cs="Times New Roman" w:hint="default"/>
        <w:b w:val="0"/>
        <w:bCs w:val="0"/>
        <w:i w:val="0"/>
        <w:iCs w:val="0"/>
        <w:spacing w:val="0"/>
        <w:w w:val="99"/>
        <w:sz w:val="20"/>
        <w:szCs w:val="20"/>
        <w:lang w:val="en-US" w:eastAsia="en-US" w:bidi="ar-SA"/>
      </w:rPr>
    </w:lvl>
    <w:lvl w:ilvl="1">
      <w:numFmt w:val="bullet"/>
      <w:lvlText w:val="•"/>
      <w:lvlJc w:val="left"/>
      <w:pPr>
        <w:ind w:left="1159" w:hanging="286"/>
      </w:pPr>
      <w:rPr>
        <w:rFonts w:hint="default"/>
        <w:lang w:val="en-US" w:eastAsia="en-US" w:bidi="ar-SA"/>
      </w:rPr>
    </w:lvl>
    <w:lvl w:ilvl="2">
      <w:numFmt w:val="bullet"/>
      <w:lvlText w:val="•"/>
      <w:lvlJc w:val="left"/>
      <w:pPr>
        <w:ind w:left="1639" w:hanging="286"/>
      </w:pPr>
      <w:rPr>
        <w:rFonts w:hint="default"/>
        <w:lang w:val="en-US" w:eastAsia="en-US" w:bidi="ar-SA"/>
      </w:rPr>
    </w:lvl>
    <w:lvl w:ilvl="3">
      <w:numFmt w:val="bullet"/>
      <w:lvlText w:val="•"/>
      <w:lvlJc w:val="left"/>
      <w:pPr>
        <w:ind w:left="2119" w:hanging="286"/>
      </w:pPr>
      <w:rPr>
        <w:rFonts w:hint="default"/>
        <w:lang w:val="en-US" w:eastAsia="en-US" w:bidi="ar-SA"/>
      </w:rPr>
    </w:lvl>
    <w:lvl w:ilvl="4">
      <w:numFmt w:val="bullet"/>
      <w:lvlText w:val="•"/>
      <w:lvlJc w:val="left"/>
      <w:pPr>
        <w:ind w:left="2599" w:hanging="286"/>
      </w:pPr>
      <w:rPr>
        <w:rFonts w:hint="default"/>
        <w:lang w:val="en-US" w:eastAsia="en-US" w:bidi="ar-SA"/>
      </w:rPr>
    </w:lvl>
    <w:lvl w:ilvl="5">
      <w:numFmt w:val="bullet"/>
      <w:lvlText w:val="•"/>
      <w:lvlJc w:val="left"/>
      <w:pPr>
        <w:ind w:left="3079" w:hanging="286"/>
      </w:pPr>
      <w:rPr>
        <w:rFonts w:hint="default"/>
        <w:lang w:val="en-US" w:eastAsia="en-US" w:bidi="ar-SA"/>
      </w:rPr>
    </w:lvl>
    <w:lvl w:ilvl="6">
      <w:numFmt w:val="bullet"/>
      <w:lvlText w:val="•"/>
      <w:lvlJc w:val="left"/>
      <w:pPr>
        <w:ind w:left="3559" w:hanging="286"/>
      </w:pPr>
      <w:rPr>
        <w:rFonts w:hint="default"/>
        <w:lang w:val="en-US" w:eastAsia="en-US" w:bidi="ar-SA"/>
      </w:rPr>
    </w:lvl>
    <w:lvl w:ilvl="7">
      <w:numFmt w:val="bullet"/>
      <w:lvlText w:val="•"/>
      <w:lvlJc w:val="left"/>
      <w:pPr>
        <w:ind w:left="4039" w:hanging="286"/>
      </w:pPr>
      <w:rPr>
        <w:rFonts w:hint="default"/>
        <w:lang w:val="en-US" w:eastAsia="en-US" w:bidi="ar-SA"/>
      </w:rPr>
    </w:lvl>
    <w:lvl w:ilvl="8">
      <w:numFmt w:val="bullet"/>
      <w:lvlText w:val="•"/>
      <w:lvlJc w:val="left"/>
      <w:pPr>
        <w:ind w:left="4519" w:hanging="286"/>
      </w:pPr>
      <w:rPr>
        <w:rFonts w:hint="default"/>
        <w:lang w:val="en-US" w:eastAsia="en-US" w:bidi="ar-SA"/>
      </w:rPr>
    </w:lvl>
  </w:abstractNum>
  <w:num w:numId="1" w16cid:durableId="228467636">
    <w:abstractNumId w:val="2"/>
  </w:num>
  <w:num w:numId="2" w16cid:durableId="1176454174">
    <w:abstractNumId w:val="1"/>
  </w:num>
  <w:num w:numId="3" w16cid:durableId="1552039911">
    <w:abstractNumId w:val="0"/>
  </w:num>
  <w:num w:numId="4" w16cid:durableId="349793205">
    <w:abstractNumId w:val="3"/>
  </w:num>
  <w:num w:numId="5" w16cid:durableId="89963814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07BC"/>
    <w:rsid w:val="00024E37"/>
    <w:rsid w:val="0005093C"/>
    <w:rsid w:val="00106A1C"/>
    <w:rsid w:val="00107ED2"/>
    <w:rsid w:val="00116D09"/>
    <w:rsid w:val="001267E8"/>
    <w:rsid w:val="00181BC7"/>
    <w:rsid w:val="001A586E"/>
    <w:rsid w:val="001B569E"/>
    <w:rsid w:val="001D68E5"/>
    <w:rsid w:val="001E3857"/>
    <w:rsid w:val="002A5B56"/>
    <w:rsid w:val="002C2173"/>
    <w:rsid w:val="00315D24"/>
    <w:rsid w:val="003217CC"/>
    <w:rsid w:val="00341D2C"/>
    <w:rsid w:val="003D78A8"/>
    <w:rsid w:val="00446B9F"/>
    <w:rsid w:val="00475CB7"/>
    <w:rsid w:val="00477D98"/>
    <w:rsid w:val="00491CCC"/>
    <w:rsid w:val="004A2941"/>
    <w:rsid w:val="005923A4"/>
    <w:rsid w:val="00627678"/>
    <w:rsid w:val="00630780"/>
    <w:rsid w:val="0064493E"/>
    <w:rsid w:val="00672C30"/>
    <w:rsid w:val="00722810"/>
    <w:rsid w:val="007A0127"/>
    <w:rsid w:val="007B5018"/>
    <w:rsid w:val="00822386"/>
    <w:rsid w:val="00831124"/>
    <w:rsid w:val="008A052A"/>
    <w:rsid w:val="008C786C"/>
    <w:rsid w:val="00A01288"/>
    <w:rsid w:val="00A10A7A"/>
    <w:rsid w:val="00A5188B"/>
    <w:rsid w:val="00AB5085"/>
    <w:rsid w:val="00AF1683"/>
    <w:rsid w:val="00B32F2B"/>
    <w:rsid w:val="00B80A2A"/>
    <w:rsid w:val="00BA7B1D"/>
    <w:rsid w:val="00BD45B1"/>
    <w:rsid w:val="00BE4940"/>
    <w:rsid w:val="00BF38C7"/>
    <w:rsid w:val="00C35F52"/>
    <w:rsid w:val="00C4305B"/>
    <w:rsid w:val="00CB0D62"/>
    <w:rsid w:val="00D05257"/>
    <w:rsid w:val="00D607BC"/>
    <w:rsid w:val="00D71810"/>
    <w:rsid w:val="00DB1236"/>
    <w:rsid w:val="00DC39F0"/>
    <w:rsid w:val="00E27DB4"/>
    <w:rsid w:val="00E524C5"/>
    <w:rsid w:val="00E74E06"/>
    <w:rsid w:val="00E8037A"/>
    <w:rsid w:val="00E963DA"/>
    <w:rsid w:val="00EF40F1"/>
    <w:rsid w:val="00F7065B"/>
    <w:rsid w:val="00F77517"/>
    <w:rsid w:val="00FA49AC"/>
    <w:rsid w:val="1EF02F4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ED757E"/>
  <w15:docId w15:val="{B867558B-E383-4150-BF23-7DB5F0066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0" w:defSemiHidden="0" w:defUnhideWhenUsed="0" w:defQFormat="0" w:count="376">
    <w:lsdException w:name="Normal" w:uiPriority="1" w:qFormat="1"/>
    <w:lsdException w:name="heading 1" w:uiPriority="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uiPriority="1" w:qFormat="1"/>
    <w:lsdException w:name="Default Paragraph Font" w:semiHidden="1" w:uiPriority="1" w:unhideWhenUsed="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rPr>
      <w:rFonts w:ascii="Times New Roman" w:eastAsia="Times New Roman" w:hAnsi="Times New Roman" w:cs="Times New Roman"/>
      <w:sz w:val="22"/>
      <w:szCs w:val="22"/>
      <w:lang w:val="en-US" w:eastAsia="en-US"/>
    </w:rPr>
  </w:style>
  <w:style w:type="paragraph" w:styleId="Heading1">
    <w:name w:val="heading 1"/>
    <w:basedOn w:val="Normal"/>
    <w:uiPriority w:val="1"/>
    <w:qFormat/>
    <w:pPr>
      <w:ind w:left="378"/>
      <w:jc w:val="center"/>
      <w:outlineLv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jc w:val="both"/>
    </w:pPr>
    <w:rPr>
      <w:sz w:val="20"/>
      <w:szCs w:val="20"/>
    </w:rPr>
  </w:style>
  <w:style w:type="paragraph" w:styleId="Footer">
    <w:name w:val="footer"/>
    <w:basedOn w:val="Normal"/>
    <w:pPr>
      <w:tabs>
        <w:tab w:val="center" w:pos="4153"/>
        <w:tab w:val="right" w:pos="8306"/>
      </w:tabs>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paragraph" w:styleId="Title">
    <w:name w:val="Title"/>
    <w:basedOn w:val="Normal"/>
    <w:uiPriority w:val="1"/>
    <w:qFormat/>
    <w:pPr>
      <w:spacing w:before="76"/>
      <w:ind w:left="1517" w:right="317" w:hanging="1198"/>
    </w:pPr>
    <w:rPr>
      <w:sz w:val="48"/>
      <w:szCs w:val="48"/>
    </w:rPr>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ind w:left="624" w:hanging="366"/>
      <w:jc w:val="both"/>
    </w:pPr>
  </w:style>
  <w:style w:type="paragraph" w:customStyle="1" w:styleId="TableParagraph">
    <w:name w:val="Table Paragraph"/>
    <w:basedOn w:val="Normal"/>
    <w:uiPriority w:val="1"/>
    <w:qFormat/>
  </w:style>
  <w:style w:type="paragraph" w:styleId="BalloonText">
    <w:name w:val="Balloon Text"/>
    <w:basedOn w:val="Normal"/>
    <w:link w:val="BalloonTextChar"/>
    <w:rsid w:val="004A2941"/>
    <w:rPr>
      <w:rFonts w:ascii="Tahoma" w:hAnsi="Tahoma" w:cs="Tahoma"/>
      <w:sz w:val="16"/>
      <w:szCs w:val="16"/>
    </w:rPr>
  </w:style>
  <w:style w:type="character" w:customStyle="1" w:styleId="BalloonTextChar">
    <w:name w:val="Balloon Text Char"/>
    <w:basedOn w:val="DefaultParagraphFont"/>
    <w:link w:val="BalloonText"/>
    <w:rsid w:val="004A2941"/>
    <w:rPr>
      <w:rFonts w:ascii="Tahoma" w:eastAsia="Times New Roman" w:hAnsi="Tahoma" w:cs="Tahoma"/>
      <w:sz w:val="16"/>
      <w:szCs w:val="16"/>
      <w:lang w:val="en-US" w:eastAsia="en-US"/>
    </w:rPr>
  </w:style>
  <w:style w:type="character" w:styleId="Hyperlink">
    <w:name w:val="Hyperlink"/>
    <w:basedOn w:val="DefaultParagraphFont"/>
    <w:rsid w:val="00A10A7A"/>
    <w:rPr>
      <w:color w:val="0000FF" w:themeColor="hyperlink"/>
      <w:u w:val="single"/>
    </w:rPr>
  </w:style>
  <w:style w:type="character" w:styleId="UnresolvedMention">
    <w:name w:val="Unresolved Mention"/>
    <w:basedOn w:val="DefaultParagraphFont"/>
    <w:uiPriority w:val="99"/>
    <w:semiHidden/>
    <w:unhideWhenUsed/>
    <w:rsid w:val="00A10A7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mailto:swati.sharma@presidencyuniversity.in" TargetMode="External"/><Relationship Id="rId18" Type="http://schemas.openxmlformats.org/officeDocument/2006/relationships/image" Target="media/image5.jpeg"/><Relationship Id="rId26" Type="http://schemas.openxmlformats.org/officeDocument/2006/relationships/fontTable" Target="fontTable.xml"/><Relationship Id="rId3" Type="http://schemas.openxmlformats.org/officeDocument/2006/relationships/numbering" Target="numbering.xml"/><Relationship Id="rId21" Type="http://schemas.openxmlformats.org/officeDocument/2006/relationships/hyperlink" Target="http://www.irjet.net/" TargetMode="External"/><Relationship Id="rId7" Type="http://schemas.openxmlformats.org/officeDocument/2006/relationships/footnotes" Target="footnotes.xml"/><Relationship Id="rId12" Type="http://schemas.openxmlformats.org/officeDocument/2006/relationships/hyperlink" Target="mailto:rishabh.20221cai0032@presidencyuniversity.in" TargetMode="External"/><Relationship Id="rId17" Type="http://schemas.openxmlformats.org/officeDocument/2006/relationships/image" Target="media/image4.jpeg"/><Relationship Id="rId25" Type="http://schemas.openxmlformats.org/officeDocument/2006/relationships/hyperlink" Target="http://www.researchgate.net/publication/366391033" TargetMode="External"/><Relationship Id="rId2" Type="http://schemas.openxmlformats.org/officeDocument/2006/relationships/customXml" Target="../customXml/item2.xml"/><Relationship Id="rId16" Type="http://schemas.openxmlformats.org/officeDocument/2006/relationships/image" Target="media/image3.jpeg"/><Relationship Id="rId20" Type="http://schemas.openxmlformats.org/officeDocument/2006/relationships/hyperlink" Target="http://www.irjet.net/"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shrujanya.20221cai0039@presidencyuniversity.com" TargetMode="External"/><Relationship Id="rId24" Type="http://schemas.openxmlformats.org/officeDocument/2006/relationships/hyperlink" Target="http://www.tnsroindia.org.in/" TargetMode="External"/><Relationship Id="rId5" Type="http://schemas.openxmlformats.org/officeDocument/2006/relationships/settings" Target="settings.xml"/><Relationship Id="rId15" Type="http://schemas.openxmlformats.org/officeDocument/2006/relationships/image" Target="media/image2.jpeg"/><Relationship Id="rId23" Type="http://schemas.openxmlformats.org/officeDocument/2006/relationships/hyperlink" Target="http://www.ijisae.org/" TargetMode="External"/><Relationship Id="rId10" Type="http://schemas.openxmlformats.org/officeDocument/2006/relationships/hyperlink" Target="mailto:kannikha.20221cai0028@presidencyuniversity.in" TargetMode="External"/><Relationship Id="rId19" Type="http://schemas.openxmlformats.org/officeDocument/2006/relationships/image" Target="media/image6.jpeg"/><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image" Target="media/image1.jpeg"/><Relationship Id="rId22" Type="http://schemas.openxmlformats.org/officeDocument/2006/relationships/hyperlink" Target="http://www.ijser.org/"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BE05E4C-1632-408C-93CC-FD0645320F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TotalTime>
  <Pages>6</Pages>
  <Words>4108</Words>
  <Characters>23420</Characters>
  <Application>Microsoft Office Word</Application>
  <DocSecurity>0</DocSecurity>
  <Lines>195</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disha</dc:creator>
  <cp:lastModifiedBy>MARVELS ROCKS</cp:lastModifiedBy>
  <cp:revision>13</cp:revision>
  <dcterms:created xsi:type="dcterms:W3CDTF">2025-11-08T08:27:00Z</dcterms:created>
  <dcterms:modified xsi:type="dcterms:W3CDTF">2025-11-08T09:14:00Z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2025-11-06T00:00:00Z</vt:filetime>
  </property>
  <property fmtid="{D5CDD505-2E9C-101B-9397-08002B2CF9AE}" pid="3" name="Creator">
    <vt:lpwstr>TeX</vt:lpwstr>
  </property>
  <property fmtid="{D5CDD505-2E9C-101B-9397-08002B2CF9AE}" pid="4" name="LastSaved">
    <vt:filetime>2025-11-06T00:00:00Z</vt:filetime>
  </property>
  <property fmtid="{D5CDD505-2E9C-101B-9397-08002B2CF9AE}" pid="5" name="PTEX.Fullbanner">
    <vt:lpwstr>This is pdfTeX, Version 3.141592653-2.6-1.40.27 (TeX Live 2025) kpathsea version 6.4.1</vt:lpwstr>
  </property>
  <property fmtid="{D5CDD505-2E9C-101B-9397-08002B2CF9AE}" pid="6" name="Producer">
    <vt:lpwstr>pdfTeX-1.40.27</vt:lpwstr>
  </property>
  <property fmtid="{D5CDD505-2E9C-101B-9397-08002B2CF9AE}" pid="7" name="KSOProductBuildVer">
    <vt:lpwstr>1033-12.2.0.23131</vt:lpwstr>
  </property>
  <property fmtid="{D5CDD505-2E9C-101B-9397-08002B2CF9AE}" pid="8" name="ICV">
    <vt:lpwstr>1E579A5F0BE94DA9A102C33351C74922_12</vt:lpwstr>
  </property>
</Properties>
</file>