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9B3B6" w14:textId="4B18AF73" w:rsidR="00C2520A" w:rsidRPr="00BB3660" w:rsidRDefault="0032200B" w:rsidP="003220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660">
        <w:rPr>
          <w:rFonts w:ascii="Times New Roman" w:hAnsi="Times New Roman" w:cs="Times New Roman"/>
          <w:b/>
          <w:bCs/>
          <w:sz w:val="32"/>
          <w:szCs w:val="32"/>
        </w:rPr>
        <w:t>Report: Employee Turnover Prediction</w:t>
      </w:r>
    </w:p>
    <w:p w14:paraId="2F5C8933" w14:textId="732C1FF0" w:rsidR="0032200B" w:rsidRPr="00213242" w:rsidRDefault="0032200B" w:rsidP="003220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242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5DC711BC" w14:textId="39DBEE08" w:rsidR="0032200B" w:rsidRPr="00213242" w:rsidRDefault="0032200B" w:rsidP="00BB3660">
      <w:p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sz w:val="24"/>
          <w:szCs w:val="24"/>
        </w:rPr>
        <w:t>This report outlines the approach taken to develop a machine learning model for predicting employee turnover using a provided dataset. The project involved data preprocessing, feature engineering, and model development to identify the key factors influencing employee attrition and to select the most effective predictive model.</w:t>
      </w:r>
    </w:p>
    <w:p w14:paraId="5C0D2401" w14:textId="2CE7D533" w:rsidR="0032200B" w:rsidRPr="00213242" w:rsidRDefault="0032200B" w:rsidP="00BB36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4626389"/>
      <w:r w:rsidRPr="00213242">
        <w:rPr>
          <w:rFonts w:ascii="Times New Roman" w:hAnsi="Times New Roman" w:cs="Times New Roman"/>
          <w:b/>
          <w:bCs/>
          <w:sz w:val="28"/>
          <w:szCs w:val="28"/>
        </w:rPr>
        <w:t xml:space="preserve">2. Approach </w:t>
      </w:r>
    </w:p>
    <w:bookmarkEnd w:id="0"/>
    <w:p w14:paraId="51F525E8" w14:textId="3A41AB5D" w:rsidR="0032200B" w:rsidRPr="00213242" w:rsidRDefault="0032200B" w:rsidP="00BB3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38A7203D" w14:textId="2D4D9BB4" w:rsidR="0032200B" w:rsidRPr="00213242" w:rsidRDefault="0032200B" w:rsidP="00BB36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 xml:space="preserve">Data Cleaning: </w:t>
      </w:r>
      <w:r w:rsidRPr="00213242">
        <w:rPr>
          <w:rFonts w:ascii="Times New Roman" w:hAnsi="Times New Roman" w:cs="Times New Roman"/>
          <w:sz w:val="24"/>
          <w:szCs w:val="24"/>
        </w:rPr>
        <w:t>Missing values were handled, and inconsistent entries were corrected.</w:t>
      </w:r>
    </w:p>
    <w:p w14:paraId="67A4811D" w14:textId="401BA549" w:rsidR="0032200B" w:rsidRPr="00213242" w:rsidRDefault="0032200B" w:rsidP="00BB36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 xml:space="preserve">Feature Engineering: </w:t>
      </w:r>
      <w:r w:rsidRPr="00213242">
        <w:rPr>
          <w:rFonts w:ascii="Times New Roman" w:hAnsi="Times New Roman" w:cs="Times New Roman"/>
          <w:sz w:val="24"/>
          <w:szCs w:val="24"/>
        </w:rPr>
        <w:t xml:space="preserve">New features were created, including the </w:t>
      </w:r>
      <w:proofErr w:type="spellStart"/>
      <w:r w:rsidRPr="00213242">
        <w:rPr>
          <w:rFonts w:ascii="Times New Roman" w:hAnsi="Times New Roman" w:cs="Times New Roman"/>
          <w:i/>
          <w:iCs/>
          <w:sz w:val="24"/>
          <w:szCs w:val="24"/>
        </w:rPr>
        <w:t>satisfaction_change</w:t>
      </w:r>
      <w:proofErr w:type="spellEnd"/>
      <w:r w:rsidRPr="00213242">
        <w:rPr>
          <w:rFonts w:ascii="Times New Roman" w:hAnsi="Times New Roman" w:cs="Times New Roman"/>
          <w:sz w:val="24"/>
          <w:szCs w:val="24"/>
        </w:rPr>
        <w:t xml:space="preserve"> metric calculated as </w:t>
      </w:r>
      <w:proofErr w:type="spellStart"/>
      <w:r w:rsidRPr="00213242">
        <w:rPr>
          <w:rFonts w:ascii="Times New Roman" w:hAnsi="Times New Roman" w:cs="Times New Roman"/>
          <w:i/>
          <w:iCs/>
          <w:sz w:val="24"/>
          <w:szCs w:val="24"/>
        </w:rPr>
        <w:t>satisfaction_level</w:t>
      </w:r>
      <w:proofErr w:type="spellEnd"/>
      <w:r w:rsidRPr="00213242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proofErr w:type="spellStart"/>
      <w:r w:rsidRPr="00213242">
        <w:rPr>
          <w:rFonts w:ascii="Times New Roman" w:hAnsi="Times New Roman" w:cs="Times New Roman"/>
          <w:i/>
          <w:iCs/>
          <w:sz w:val="24"/>
          <w:szCs w:val="24"/>
        </w:rPr>
        <w:t>last_evaluation</w:t>
      </w:r>
      <w:proofErr w:type="spellEnd"/>
      <w:r w:rsidRPr="00213242">
        <w:rPr>
          <w:rFonts w:ascii="Times New Roman" w:hAnsi="Times New Roman" w:cs="Times New Roman"/>
          <w:sz w:val="24"/>
          <w:szCs w:val="24"/>
        </w:rPr>
        <w:t>.</w:t>
      </w:r>
    </w:p>
    <w:p w14:paraId="21F50E80" w14:textId="76B338BA" w:rsidR="0032200B" w:rsidRPr="00213242" w:rsidRDefault="0032200B" w:rsidP="00BB36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 xml:space="preserve">Normalization/Scaling: </w:t>
      </w:r>
      <w:r w:rsidRPr="00213242">
        <w:rPr>
          <w:rFonts w:ascii="Times New Roman" w:hAnsi="Times New Roman" w:cs="Times New Roman"/>
          <w:sz w:val="24"/>
          <w:szCs w:val="24"/>
        </w:rPr>
        <w:t xml:space="preserve">Numerical features such as </w:t>
      </w:r>
      <w:proofErr w:type="spellStart"/>
      <w:r w:rsidRPr="00213242">
        <w:rPr>
          <w:rFonts w:ascii="Times New Roman" w:hAnsi="Times New Roman" w:cs="Times New Roman"/>
          <w:i/>
          <w:iCs/>
          <w:sz w:val="24"/>
          <w:szCs w:val="24"/>
        </w:rPr>
        <w:t>number_project</w:t>
      </w:r>
      <w:proofErr w:type="spellEnd"/>
      <w:r w:rsidRPr="002132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3242">
        <w:rPr>
          <w:rFonts w:ascii="Times New Roman" w:hAnsi="Times New Roman" w:cs="Times New Roman"/>
          <w:i/>
          <w:iCs/>
          <w:sz w:val="24"/>
          <w:szCs w:val="24"/>
        </w:rPr>
        <w:t>average_montly_hours</w:t>
      </w:r>
      <w:proofErr w:type="spellEnd"/>
      <w:r w:rsidRPr="002132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13242">
        <w:rPr>
          <w:rFonts w:ascii="Times New Roman" w:hAnsi="Times New Roman" w:cs="Times New Roman"/>
          <w:i/>
          <w:iCs/>
          <w:sz w:val="24"/>
          <w:szCs w:val="24"/>
        </w:rPr>
        <w:t>time_spend_company</w:t>
      </w:r>
      <w:proofErr w:type="spellEnd"/>
      <w:r w:rsidRPr="00213242">
        <w:rPr>
          <w:rFonts w:ascii="Times New Roman" w:hAnsi="Times New Roman" w:cs="Times New Roman"/>
          <w:sz w:val="24"/>
          <w:szCs w:val="24"/>
        </w:rPr>
        <w:t xml:space="preserve"> were normalized to ensure consistent scaling and improve model performance.</w:t>
      </w:r>
    </w:p>
    <w:p w14:paraId="55465770" w14:textId="5CF1953D" w:rsidR="0032200B" w:rsidRPr="00213242" w:rsidRDefault="0032200B" w:rsidP="00BB3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</w:p>
    <w:p w14:paraId="35BD910D" w14:textId="1BF1AB63" w:rsidR="0032200B" w:rsidRPr="00213242" w:rsidRDefault="0032200B" w:rsidP="00BB36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 xml:space="preserve">Satisfaction Change: </w:t>
      </w:r>
      <w:r w:rsidRPr="00213242">
        <w:rPr>
          <w:rFonts w:ascii="Times New Roman" w:hAnsi="Times New Roman" w:cs="Times New Roman"/>
          <w:sz w:val="24"/>
          <w:szCs w:val="24"/>
        </w:rPr>
        <w:t>Introduced as a new feature to capture changes in employee satisfaction relative to their last evaluation.</w:t>
      </w:r>
    </w:p>
    <w:p w14:paraId="7BEFE4CA" w14:textId="1DD97B28" w:rsidR="0032200B" w:rsidRPr="00213242" w:rsidRDefault="0032200B" w:rsidP="00BB3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Model Development</w:t>
      </w:r>
    </w:p>
    <w:p w14:paraId="6B471F3C" w14:textId="77777777" w:rsidR="00213242" w:rsidRPr="00213242" w:rsidRDefault="00213242" w:rsidP="00BB3660">
      <w:p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sz w:val="24"/>
          <w:szCs w:val="24"/>
        </w:rPr>
        <w:t>Five machine learning algorithms were trained and evaluated on the dataset:</w:t>
      </w:r>
    </w:p>
    <w:p w14:paraId="22863E4E" w14:textId="77777777" w:rsidR="00213242" w:rsidRPr="00213242" w:rsidRDefault="00213242" w:rsidP="00BB366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  <w:r w:rsidRPr="00213242">
        <w:rPr>
          <w:rFonts w:ascii="Times New Roman" w:hAnsi="Times New Roman" w:cs="Times New Roman"/>
          <w:sz w:val="24"/>
          <w:szCs w:val="24"/>
        </w:rPr>
        <w:t xml:space="preserve"> A simple, interpretable model suitable for binary classification.</w:t>
      </w:r>
    </w:p>
    <w:p w14:paraId="1310F368" w14:textId="77777777" w:rsidR="00213242" w:rsidRPr="00213242" w:rsidRDefault="00213242" w:rsidP="00BB366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Random Forest Classifier:</w:t>
      </w:r>
      <w:r w:rsidRPr="00213242">
        <w:rPr>
          <w:rFonts w:ascii="Times New Roman" w:hAnsi="Times New Roman" w:cs="Times New Roman"/>
          <w:sz w:val="24"/>
          <w:szCs w:val="24"/>
        </w:rPr>
        <w:t xml:space="preserve"> An ensemble method that combines multiple decision trees for improved accuracy.</w:t>
      </w:r>
    </w:p>
    <w:p w14:paraId="0C5691AF" w14:textId="77777777" w:rsidR="00213242" w:rsidRPr="00213242" w:rsidRDefault="00213242" w:rsidP="00BB366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Naive Bayes (</w:t>
      </w:r>
      <w:proofErr w:type="spellStart"/>
      <w:r w:rsidRPr="00213242">
        <w:rPr>
          <w:rFonts w:ascii="Times New Roman" w:hAnsi="Times New Roman" w:cs="Times New Roman"/>
          <w:b/>
          <w:bCs/>
          <w:sz w:val="24"/>
          <w:szCs w:val="24"/>
        </w:rPr>
        <w:t>GaussianNB</w:t>
      </w:r>
      <w:proofErr w:type="spellEnd"/>
      <w:r w:rsidRPr="0021324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213242">
        <w:rPr>
          <w:rFonts w:ascii="Times New Roman" w:hAnsi="Times New Roman" w:cs="Times New Roman"/>
          <w:sz w:val="24"/>
          <w:szCs w:val="24"/>
        </w:rPr>
        <w:t xml:space="preserve"> A probabilistic model based on feature independence assumptions.</w:t>
      </w:r>
    </w:p>
    <w:p w14:paraId="701FA330" w14:textId="77777777" w:rsidR="00213242" w:rsidRPr="00213242" w:rsidRDefault="00213242" w:rsidP="00BB366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 xml:space="preserve">Support Vector Machine (SVC): </w:t>
      </w:r>
      <w:r w:rsidRPr="00213242">
        <w:rPr>
          <w:rFonts w:ascii="Times New Roman" w:hAnsi="Times New Roman" w:cs="Times New Roman"/>
          <w:sz w:val="24"/>
          <w:szCs w:val="24"/>
        </w:rPr>
        <w:t>A powerful model that maximizes the margin between classes.</w:t>
      </w:r>
    </w:p>
    <w:p w14:paraId="5F579C64" w14:textId="77777777" w:rsidR="00213242" w:rsidRPr="00213242" w:rsidRDefault="00213242" w:rsidP="00BB366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Decision Tree Classifier:</w:t>
      </w:r>
      <w:r w:rsidRPr="00213242">
        <w:rPr>
          <w:rFonts w:ascii="Times New Roman" w:hAnsi="Times New Roman" w:cs="Times New Roman"/>
          <w:sz w:val="24"/>
          <w:szCs w:val="24"/>
        </w:rPr>
        <w:t xml:space="preserve"> A model that provides clear interpretability and handles both categorical and numerical features.</w:t>
      </w:r>
    </w:p>
    <w:p w14:paraId="22128D14" w14:textId="381D23CE" w:rsidR="00213242" w:rsidRPr="00213242" w:rsidRDefault="00213242" w:rsidP="00BB36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242">
        <w:rPr>
          <w:rFonts w:ascii="Times New Roman" w:hAnsi="Times New Roman" w:cs="Times New Roman"/>
          <w:b/>
          <w:bCs/>
          <w:sz w:val="28"/>
          <w:szCs w:val="28"/>
        </w:rPr>
        <w:t>3. Results and Findings</w:t>
      </w:r>
    </w:p>
    <w:p w14:paraId="59B4BD2C" w14:textId="77777777" w:rsidR="00213242" w:rsidRPr="00213242" w:rsidRDefault="00213242" w:rsidP="00BB3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Model Performance Metrics</w:t>
      </w:r>
    </w:p>
    <w:p w14:paraId="05CA32E1" w14:textId="77777777" w:rsidR="00213242" w:rsidRPr="00213242" w:rsidRDefault="00213242" w:rsidP="00BB366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  <w:r w:rsidRPr="00213242">
        <w:rPr>
          <w:rFonts w:ascii="Times New Roman" w:hAnsi="Times New Roman" w:cs="Times New Roman"/>
          <w:sz w:val="24"/>
          <w:szCs w:val="24"/>
        </w:rPr>
        <w:t xml:space="preserve"> The lowest performance with an accuracy of 76%, precision of 0.79 for class 0, and 0.47 for class 1.</w:t>
      </w:r>
    </w:p>
    <w:p w14:paraId="7B1DD22E" w14:textId="1E989AFD" w:rsidR="00213242" w:rsidRPr="00213242" w:rsidRDefault="00213242" w:rsidP="00BB366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Random Forest Classifier, Naive Bayes (</w:t>
      </w:r>
      <w:proofErr w:type="spellStart"/>
      <w:r w:rsidRPr="00213242">
        <w:rPr>
          <w:rFonts w:ascii="Times New Roman" w:hAnsi="Times New Roman" w:cs="Times New Roman"/>
          <w:b/>
          <w:bCs/>
          <w:sz w:val="24"/>
          <w:szCs w:val="24"/>
        </w:rPr>
        <w:t>GaussianNB</w:t>
      </w:r>
      <w:proofErr w:type="spellEnd"/>
      <w:r w:rsidRPr="00213242">
        <w:rPr>
          <w:rFonts w:ascii="Times New Roman" w:hAnsi="Times New Roman" w:cs="Times New Roman"/>
          <w:b/>
          <w:bCs/>
          <w:sz w:val="24"/>
          <w:szCs w:val="24"/>
        </w:rPr>
        <w:t>), Support Vector Machine (SVC), Decision Tree Classifier:</w:t>
      </w:r>
      <w:r w:rsidRPr="00213242">
        <w:rPr>
          <w:rFonts w:ascii="Times New Roman" w:hAnsi="Times New Roman" w:cs="Times New Roman"/>
          <w:sz w:val="24"/>
          <w:szCs w:val="24"/>
        </w:rPr>
        <w:t xml:space="preserve"> All exhibited similar high performance with an accuracy of 98%, precision of 0.99 for class 0, and 0.97 for class 1. Among these, </w:t>
      </w:r>
      <w:proofErr w:type="spellStart"/>
      <w:r w:rsidRPr="00213242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213242">
        <w:rPr>
          <w:rFonts w:ascii="Times New Roman" w:hAnsi="Times New Roman" w:cs="Times New Roman"/>
          <w:sz w:val="24"/>
          <w:szCs w:val="24"/>
        </w:rPr>
        <w:t xml:space="preserve"> was the fastest in terms of training and prediction time.</w:t>
      </w:r>
    </w:p>
    <w:p w14:paraId="42151972" w14:textId="77777777" w:rsidR="00213242" w:rsidRPr="00213242" w:rsidRDefault="00213242" w:rsidP="00BB3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Visualization Insights</w:t>
      </w:r>
    </w:p>
    <w:p w14:paraId="3E7E0DD8" w14:textId="77777777" w:rsidR="00213242" w:rsidRPr="00213242" w:rsidRDefault="00213242" w:rsidP="00BB366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Satisfaction Level by Salary:</w:t>
      </w:r>
      <w:r w:rsidRPr="00213242">
        <w:rPr>
          <w:rFonts w:ascii="Times New Roman" w:hAnsi="Times New Roman" w:cs="Times New Roman"/>
          <w:sz w:val="24"/>
          <w:szCs w:val="24"/>
        </w:rPr>
        <w:t xml:space="preserve"> Higher salaries are associated with somewhat higher satisfaction levels, though the relationship is not strong.</w:t>
      </w:r>
    </w:p>
    <w:p w14:paraId="04E5F2BC" w14:textId="77777777" w:rsidR="00213242" w:rsidRPr="00213242" w:rsidRDefault="00213242" w:rsidP="00BB366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Histograms of Metrics:</w:t>
      </w:r>
      <w:r w:rsidRPr="00213242">
        <w:rPr>
          <w:rFonts w:ascii="Times New Roman" w:hAnsi="Times New Roman" w:cs="Times New Roman"/>
          <w:sz w:val="24"/>
          <w:szCs w:val="24"/>
        </w:rPr>
        <w:t xml:space="preserve"> Provided insights into employee satisfaction, work hours, project numbers, and promotions, revealing inconsistencies and workload imbalances.</w:t>
      </w:r>
    </w:p>
    <w:p w14:paraId="049DD2EB" w14:textId="77777777" w:rsidR="00213242" w:rsidRPr="00213242" w:rsidRDefault="00213242" w:rsidP="00BB366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Employee Turnover by Department:</w:t>
      </w:r>
      <w:r w:rsidRPr="00213242">
        <w:rPr>
          <w:rFonts w:ascii="Times New Roman" w:hAnsi="Times New Roman" w:cs="Times New Roman"/>
          <w:sz w:val="24"/>
          <w:szCs w:val="24"/>
        </w:rPr>
        <w:t xml:space="preserve"> Higher turnover is observed in departments with more employees.</w:t>
      </w:r>
    </w:p>
    <w:p w14:paraId="35B132D3" w14:textId="77777777" w:rsidR="00213242" w:rsidRPr="00213242" w:rsidRDefault="00213242" w:rsidP="00BB366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Impact of Work Accidents:</w:t>
      </w:r>
      <w:r w:rsidRPr="00213242">
        <w:rPr>
          <w:rFonts w:ascii="Times New Roman" w:hAnsi="Times New Roman" w:cs="Times New Roman"/>
          <w:sz w:val="24"/>
          <w:szCs w:val="24"/>
        </w:rPr>
        <w:t xml:space="preserve"> Minimal impact on turnover, suggesting that work accidents are not a significant factor in employee attrition.</w:t>
      </w:r>
    </w:p>
    <w:p w14:paraId="69F79DFE" w14:textId="77777777" w:rsidR="00213242" w:rsidRPr="00213242" w:rsidRDefault="00213242" w:rsidP="00BB366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Turnover by Salary:</w:t>
      </w:r>
      <w:r w:rsidRPr="00213242">
        <w:rPr>
          <w:rFonts w:ascii="Times New Roman" w:hAnsi="Times New Roman" w:cs="Times New Roman"/>
          <w:sz w:val="24"/>
          <w:szCs w:val="24"/>
        </w:rPr>
        <w:t xml:space="preserve"> Higher turnover rates in low salary brackets, indicating a potential risk of underpaid employees leaving.</w:t>
      </w:r>
    </w:p>
    <w:p w14:paraId="64A9932C" w14:textId="0FA4D621" w:rsidR="00213242" w:rsidRPr="00213242" w:rsidRDefault="00213242" w:rsidP="00BB366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Turnover by Promotion:</w:t>
      </w:r>
      <w:r w:rsidRPr="00213242">
        <w:rPr>
          <w:rFonts w:ascii="Times New Roman" w:hAnsi="Times New Roman" w:cs="Times New Roman"/>
          <w:sz w:val="24"/>
          <w:szCs w:val="24"/>
        </w:rPr>
        <w:t xml:space="preserve"> Low promotion rates may contribute to higher turnover.</w:t>
      </w:r>
    </w:p>
    <w:p w14:paraId="2F0103EE" w14:textId="67D85256" w:rsidR="00213242" w:rsidRPr="00213242" w:rsidRDefault="00213242" w:rsidP="00BB36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242">
        <w:rPr>
          <w:rFonts w:ascii="Times New Roman" w:hAnsi="Times New Roman" w:cs="Times New Roman"/>
          <w:b/>
          <w:bCs/>
          <w:sz w:val="28"/>
          <w:szCs w:val="28"/>
        </w:rPr>
        <w:t>4. Conclusion</w:t>
      </w:r>
    </w:p>
    <w:p w14:paraId="01B002E1" w14:textId="77777777" w:rsidR="00213242" w:rsidRPr="00213242" w:rsidRDefault="00213242" w:rsidP="00BB3660">
      <w:p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sz w:val="24"/>
          <w:szCs w:val="24"/>
        </w:rPr>
        <w:t>Based on the performance metrics and insights from the visualizations, the Random Forest Classifier, Naive Bayes (</w:t>
      </w:r>
      <w:proofErr w:type="spellStart"/>
      <w:r w:rsidRPr="00213242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213242">
        <w:rPr>
          <w:rFonts w:ascii="Times New Roman" w:hAnsi="Times New Roman" w:cs="Times New Roman"/>
          <w:sz w:val="24"/>
          <w:szCs w:val="24"/>
        </w:rPr>
        <w:t xml:space="preserve">), Support Vector Machine (SVC), and Decision Tree Classifier are all strong candidates for predicting employee turnover, with </w:t>
      </w:r>
      <w:proofErr w:type="spellStart"/>
      <w:r w:rsidRPr="00213242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213242">
        <w:rPr>
          <w:rFonts w:ascii="Times New Roman" w:hAnsi="Times New Roman" w:cs="Times New Roman"/>
          <w:sz w:val="24"/>
          <w:szCs w:val="24"/>
        </w:rPr>
        <w:t xml:space="preserve"> being the most efficient. The analysis revealed that salary and promotion rates are significant factors in employee retention, with turnover being higher among employees with lower salaries and fewer promotions.</w:t>
      </w:r>
    </w:p>
    <w:p w14:paraId="586B1D92" w14:textId="77777777" w:rsidR="00213242" w:rsidRPr="00213242" w:rsidRDefault="00213242" w:rsidP="00BB3660">
      <w:pPr>
        <w:jc w:val="both"/>
        <w:rPr>
          <w:rFonts w:ascii="Times New Roman" w:hAnsi="Times New Roman" w:cs="Times New Roman"/>
          <w:sz w:val="24"/>
          <w:szCs w:val="24"/>
        </w:rPr>
      </w:pPr>
      <w:r w:rsidRPr="00213242">
        <w:rPr>
          <w:rFonts w:ascii="Times New Roman" w:hAnsi="Times New Roman" w:cs="Times New Roman"/>
          <w:b/>
          <w:bCs/>
          <w:sz w:val="24"/>
          <w:szCs w:val="24"/>
        </w:rPr>
        <w:t>Final Model Selection:</w:t>
      </w:r>
      <w:r w:rsidRPr="00213242">
        <w:rPr>
          <w:rFonts w:ascii="Times New Roman" w:hAnsi="Times New Roman" w:cs="Times New Roman"/>
          <w:sz w:val="24"/>
          <w:szCs w:val="24"/>
        </w:rPr>
        <w:t xml:space="preserve"> Given its high accuracy and speed, </w:t>
      </w:r>
      <w:proofErr w:type="spellStart"/>
      <w:r w:rsidRPr="00213242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213242">
        <w:rPr>
          <w:rFonts w:ascii="Times New Roman" w:hAnsi="Times New Roman" w:cs="Times New Roman"/>
          <w:sz w:val="24"/>
          <w:szCs w:val="24"/>
        </w:rPr>
        <w:t xml:space="preserve"> is recommended for deployment, balancing </w:t>
      </w:r>
      <w:proofErr w:type="gramStart"/>
      <w:r w:rsidRPr="00213242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213242">
        <w:rPr>
          <w:rFonts w:ascii="Times New Roman" w:hAnsi="Times New Roman" w:cs="Times New Roman"/>
          <w:sz w:val="24"/>
          <w:szCs w:val="24"/>
        </w:rPr>
        <w:t xml:space="preserve"> and efficiency effectively.</w:t>
      </w:r>
    </w:p>
    <w:p w14:paraId="6F4E883F" w14:textId="77777777" w:rsidR="0032200B" w:rsidRPr="00213242" w:rsidRDefault="0032200B" w:rsidP="00BB3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7B327" w14:textId="77777777" w:rsidR="00213242" w:rsidRPr="00213242" w:rsidRDefault="00213242" w:rsidP="00BB36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3242" w:rsidRPr="0021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76C92"/>
    <w:multiLevelType w:val="multilevel"/>
    <w:tmpl w:val="C154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C16C3"/>
    <w:multiLevelType w:val="hybridMultilevel"/>
    <w:tmpl w:val="F42E2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74494"/>
    <w:multiLevelType w:val="multilevel"/>
    <w:tmpl w:val="506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C0598"/>
    <w:multiLevelType w:val="hybridMultilevel"/>
    <w:tmpl w:val="7B3C0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11971"/>
    <w:multiLevelType w:val="multilevel"/>
    <w:tmpl w:val="94C4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E219D"/>
    <w:multiLevelType w:val="multilevel"/>
    <w:tmpl w:val="55DA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89117">
    <w:abstractNumId w:val="3"/>
  </w:num>
  <w:num w:numId="2" w16cid:durableId="1260678166">
    <w:abstractNumId w:val="1"/>
  </w:num>
  <w:num w:numId="3" w16cid:durableId="2028864528">
    <w:abstractNumId w:val="0"/>
  </w:num>
  <w:num w:numId="4" w16cid:durableId="1624651100">
    <w:abstractNumId w:val="2"/>
  </w:num>
  <w:num w:numId="5" w16cid:durableId="270667528">
    <w:abstractNumId w:val="5"/>
  </w:num>
  <w:num w:numId="6" w16cid:durableId="954672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F2"/>
    <w:rsid w:val="00213242"/>
    <w:rsid w:val="0032200B"/>
    <w:rsid w:val="003E226F"/>
    <w:rsid w:val="00AC0A47"/>
    <w:rsid w:val="00BB3660"/>
    <w:rsid w:val="00C2520A"/>
    <w:rsid w:val="00DF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142C"/>
  <w15:chartTrackingRefBased/>
  <w15:docId w15:val="{F70AF5BA-63DB-46A5-9D4A-C2DC6EA4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Singh</dc:creator>
  <cp:keywords/>
  <dc:description/>
  <cp:lastModifiedBy>Rishabh Singh</cp:lastModifiedBy>
  <cp:revision>3</cp:revision>
  <dcterms:created xsi:type="dcterms:W3CDTF">2024-08-15T09:18:00Z</dcterms:created>
  <dcterms:modified xsi:type="dcterms:W3CDTF">2024-08-15T15:27:00Z</dcterms:modified>
</cp:coreProperties>
</file>