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2E1F" w14:textId="77777777" w:rsidR="006577DE" w:rsidRDefault="006577DE" w:rsidP="00E950BB">
      <w:pPr>
        <w:tabs>
          <w:tab w:val="right" w:pos="9360"/>
        </w:tabs>
        <w:jc w:val="center"/>
        <w:rPr>
          <w:rFonts w:ascii="Calibri" w:hAnsi="Calibri"/>
          <w:b/>
          <w:snapToGrid/>
          <w:sz w:val="28"/>
          <w:szCs w:val="28"/>
        </w:rPr>
      </w:pPr>
    </w:p>
    <w:p w14:paraId="5EF1BD5F" w14:textId="382C30AF" w:rsidR="00E950BB" w:rsidRDefault="0068385E" w:rsidP="00E950BB">
      <w:pPr>
        <w:tabs>
          <w:tab w:val="right" w:pos="9360"/>
        </w:tabs>
        <w:jc w:val="center"/>
        <w:rPr>
          <w:rFonts w:ascii="Calibri" w:hAnsi="Calibri"/>
          <w:b/>
          <w:snapToGrid/>
          <w:sz w:val="28"/>
          <w:szCs w:val="28"/>
        </w:rPr>
      </w:pPr>
      <w:r>
        <w:rPr>
          <w:rFonts w:ascii="Calibri" w:hAnsi="Calibri"/>
          <w:b/>
          <w:snapToGrid/>
          <w:sz w:val="28"/>
          <w:szCs w:val="28"/>
        </w:rPr>
        <w:t xml:space="preserve">Supports and Outcome Methods </w:t>
      </w:r>
      <w:r w:rsidR="00E92CED">
        <w:rPr>
          <w:rFonts w:ascii="Calibri" w:hAnsi="Calibri"/>
          <w:b/>
          <w:snapToGrid/>
          <w:sz w:val="28"/>
          <w:szCs w:val="28"/>
        </w:rPr>
        <w:t xml:space="preserve">for </w:t>
      </w:r>
      <w:r>
        <w:rPr>
          <w:rFonts w:ascii="Calibri" w:hAnsi="Calibri"/>
          <w:b/>
          <w:snapToGrid/>
          <w:sz w:val="28"/>
          <w:szCs w:val="28"/>
        </w:rPr>
        <w:t>Intensive Support Services</w:t>
      </w:r>
    </w:p>
    <w:p w14:paraId="60164D60" w14:textId="77777777" w:rsidR="005535F9" w:rsidRPr="002A4DE3" w:rsidRDefault="005535F9" w:rsidP="00E950BB">
      <w:pPr>
        <w:tabs>
          <w:tab w:val="right" w:pos="9360"/>
        </w:tabs>
        <w:jc w:val="center"/>
        <w:rPr>
          <w:rFonts w:ascii="Calibri" w:hAnsi="Calibri"/>
          <w:b/>
          <w:snapToGrid/>
          <w:sz w:val="28"/>
          <w:szCs w:val="28"/>
        </w:rPr>
      </w:pPr>
    </w:p>
    <w:p w14:paraId="016067CD" w14:textId="77777777" w:rsidR="00F97F68" w:rsidRPr="002C69C2" w:rsidRDefault="00567056" w:rsidP="00E01729">
      <w:pPr>
        <w:tabs>
          <w:tab w:val="right" w:pos="9360"/>
        </w:tabs>
        <w:rPr>
          <w:rFonts w:asciiTheme="minorHAnsi" w:hAnsiTheme="minorHAnsi" w:cstheme="minorHAnsi"/>
          <w:snapToGrid/>
          <w:sz w:val="22"/>
          <w:szCs w:val="22"/>
          <w:u w:val="single"/>
        </w:rPr>
      </w:pPr>
      <w:r w:rsidRPr="002C69C2">
        <w:rPr>
          <w:rFonts w:asciiTheme="minorHAnsi" w:hAnsiTheme="minorHAnsi" w:cstheme="minorHAnsi"/>
          <w:snapToGrid/>
          <w:sz w:val="22"/>
          <w:szCs w:val="22"/>
        </w:rPr>
        <w:t>Person</w:t>
      </w:r>
      <w:r w:rsidR="00BF1537" w:rsidRPr="002C69C2">
        <w:rPr>
          <w:rFonts w:asciiTheme="minorHAnsi" w:hAnsiTheme="minorHAnsi" w:cstheme="minorHAnsi"/>
          <w:snapToGrid/>
          <w:sz w:val="22"/>
          <w:szCs w:val="22"/>
        </w:rPr>
        <w:t xml:space="preserve"> name</w:t>
      </w:r>
      <w:r w:rsidR="00F97F68" w:rsidRPr="002C69C2">
        <w:rPr>
          <w:rFonts w:asciiTheme="minorHAnsi" w:hAnsiTheme="minorHAnsi" w:cstheme="minorHAnsi"/>
          <w:snapToGrid/>
          <w:sz w:val="22"/>
          <w:szCs w:val="22"/>
        </w:rPr>
        <w:t xml:space="preserve">: </w:t>
      </w:r>
      <w:r w:rsidR="008266B6" w:rsidRPr="002C69C2">
        <w:rPr>
          <w:rFonts w:asciiTheme="minorHAnsi" w:hAnsiTheme="minorHAnsi" w:cstheme="minorHAnsi"/>
          <w:snapToGrid/>
          <w:sz w:val="22"/>
          <w:szCs w:val="22"/>
        </w:rPr>
        <w:t xml:space="preserve">  </w:t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</w:p>
    <w:p w14:paraId="5CC609F1" w14:textId="77777777" w:rsidR="00927789" w:rsidRPr="002C69C2" w:rsidRDefault="00927789" w:rsidP="00E01729">
      <w:pPr>
        <w:tabs>
          <w:tab w:val="right" w:pos="9360"/>
        </w:tabs>
        <w:rPr>
          <w:rFonts w:asciiTheme="minorHAnsi" w:hAnsiTheme="minorHAnsi" w:cstheme="minorHAnsi"/>
          <w:snapToGrid/>
          <w:sz w:val="22"/>
          <w:szCs w:val="22"/>
          <w:u w:val="single"/>
        </w:rPr>
      </w:pPr>
    </w:p>
    <w:p w14:paraId="3478569E" w14:textId="77777777" w:rsidR="004332C9" w:rsidRPr="002C69C2" w:rsidRDefault="008E3A01" w:rsidP="008E3A01">
      <w:pPr>
        <w:rPr>
          <w:rFonts w:asciiTheme="minorHAnsi" w:hAnsiTheme="minorHAnsi" w:cstheme="minorHAnsi"/>
          <w:snapToGrid/>
          <w:sz w:val="22"/>
          <w:szCs w:val="22"/>
          <w:u w:val="single"/>
        </w:rPr>
      </w:pPr>
      <w:r w:rsidRPr="002C69C2">
        <w:rPr>
          <w:rFonts w:asciiTheme="minorHAnsi" w:hAnsiTheme="minorHAnsi" w:cstheme="minorHAnsi"/>
          <w:snapToGrid/>
          <w:sz w:val="22"/>
          <w:szCs w:val="22"/>
        </w:rPr>
        <w:t xml:space="preserve">Completed by:   </w:t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</w:p>
    <w:p w14:paraId="079FACBD" w14:textId="77777777" w:rsidR="00927789" w:rsidRPr="002C69C2" w:rsidRDefault="00927789" w:rsidP="008E3A01">
      <w:pPr>
        <w:rPr>
          <w:rFonts w:asciiTheme="minorHAnsi" w:hAnsiTheme="minorHAnsi" w:cstheme="minorHAnsi"/>
          <w:snapToGrid/>
          <w:sz w:val="22"/>
          <w:szCs w:val="22"/>
        </w:rPr>
      </w:pPr>
    </w:p>
    <w:p w14:paraId="13B29120" w14:textId="77777777" w:rsidR="008E3A01" w:rsidRPr="002C69C2" w:rsidRDefault="008E3A01" w:rsidP="008E3A01">
      <w:pPr>
        <w:rPr>
          <w:rFonts w:asciiTheme="minorHAnsi" w:hAnsiTheme="minorHAnsi" w:cstheme="minorHAnsi"/>
          <w:snapToGrid/>
          <w:sz w:val="22"/>
          <w:szCs w:val="22"/>
          <w:u w:val="single"/>
        </w:rPr>
      </w:pPr>
      <w:r w:rsidRPr="002C69C2">
        <w:rPr>
          <w:rFonts w:asciiTheme="minorHAnsi" w:hAnsiTheme="minorHAnsi" w:cstheme="minorHAnsi"/>
          <w:snapToGrid/>
          <w:sz w:val="22"/>
          <w:szCs w:val="22"/>
        </w:rPr>
        <w:t>Date</w:t>
      </w:r>
      <w:r w:rsidR="005D6090" w:rsidRPr="002C69C2">
        <w:rPr>
          <w:rFonts w:asciiTheme="minorHAnsi" w:hAnsiTheme="minorHAnsi" w:cstheme="minorHAnsi"/>
          <w:snapToGrid/>
          <w:sz w:val="22"/>
          <w:szCs w:val="22"/>
        </w:rPr>
        <w:t xml:space="preserve"> developed (must be within 10 working days of team meeting)</w:t>
      </w:r>
      <w:r w:rsidRPr="002C69C2">
        <w:rPr>
          <w:rFonts w:asciiTheme="minorHAnsi" w:hAnsiTheme="minorHAnsi" w:cstheme="minorHAnsi"/>
          <w:snapToGrid/>
          <w:sz w:val="22"/>
          <w:szCs w:val="22"/>
        </w:rPr>
        <w:t>:</w:t>
      </w:r>
      <w:r w:rsidR="00B76BFF" w:rsidRPr="002C69C2">
        <w:rPr>
          <w:rFonts w:asciiTheme="minorHAnsi" w:hAnsiTheme="minorHAnsi" w:cstheme="minorHAnsi"/>
          <w:snapToGrid/>
          <w:sz w:val="22"/>
          <w:szCs w:val="22"/>
        </w:rPr>
        <w:t xml:space="preserve">  </w:t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5D6090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</w:p>
    <w:p w14:paraId="44763086" w14:textId="77777777" w:rsidR="00927789" w:rsidRPr="002C69C2" w:rsidRDefault="00927789" w:rsidP="008E3A01">
      <w:pPr>
        <w:rPr>
          <w:rFonts w:asciiTheme="minorHAnsi" w:hAnsiTheme="minorHAnsi" w:cstheme="minorHAnsi"/>
          <w:snapToGrid/>
          <w:sz w:val="22"/>
          <w:szCs w:val="22"/>
          <w:u w:val="single"/>
        </w:rPr>
      </w:pPr>
    </w:p>
    <w:p w14:paraId="05304B7E" w14:textId="77777777" w:rsidR="00FD37FD" w:rsidRPr="002C69C2" w:rsidRDefault="00FD37FD" w:rsidP="008E3A01">
      <w:pPr>
        <w:rPr>
          <w:rFonts w:asciiTheme="minorHAnsi" w:hAnsiTheme="minorHAnsi" w:cstheme="minorHAnsi"/>
          <w:snapToGrid/>
          <w:sz w:val="22"/>
          <w:szCs w:val="22"/>
          <w:u w:val="single"/>
        </w:rPr>
      </w:pPr>
      <w:r w:rsidRPr="002C69C2">
        <w:rPr>
          <w:rFonts w:asciiTheme="minorHAnsi" w:hAnsiTheme="minorHAnsi" w:cstheme="minorHAnsi"/>
          <w:snapToGrid/>
          <w:sz w:val="22"/>
          <w:szCs w:val="22"/>
        </w:rPr>
        <w:t xml:space="preserve">Projected </w:t>
      </w:r>
      <w:r w:rsidR="002832A2" w:rsidRPr="002C69C2">
        <w:rPr>
          <w:rFonts w:asciiTheme="minorHAnsi" w:hAnsiTheme="minorHAnsi" w:cstheme="minorHAnsi"/>
          <w:snapToGrid/>
          <w:sz w:val="22"/>
          <w:szCs w:val="22"/>
        </w:rPr>
        <w:t xml:space="preserve">starting date:  </w:t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  <w:r w:rsidR="002832A2" w:rsidRPr="002C69C2">
        <w:rPr>
          <w:rFonts w:asciiTheme="minorHAnsi" w:hAnsiTheme="minorHAnsi" w:cstheme="minorHAnsi"/>
          <w:snapToGrid/>
          <w:sz w:val="22"/>
          <w:szCs w:val="22"/>
          <w:u w:val="single"/>
        </w:rPr>
        <w:tab/>
      </w:r>
    </w:p>
    <w:p w14:paraId="28CCC6D7" w14:textId="77777777" w:rsidR="0023174C" w:rsidRPr="002C69C2" w:rsidRDefault="0023174C" w:rsidP="008E3A01">
      <w:pPr>
        <w:rPr>
          <w:rFonts w:asciiTheme="minorHAnsi" w:hAnsiTheme="minorHAnsi" w:cstheme="minorHAnsi"/>
          <w:snapToGrid/>
          <w:sz w:val="22"/>
          <w:szCs w:val="22"/>
          <w:u w:val="single"/>
        </w:rPr>
      </w:pPr>
    </w:p>
    <w:p w14:paraId="52F4E412" w14:textId="77777777" w:rsidR="002C69C2" w:rsidRPr="002C69C2" w:rsidRDefault="0023174C" w:rsidP="008E3A01">
      <w:pPr>
        <w:rPr>
          <w:rFonts w:asciiTheme="minorHAnsi" w:hAnsiTheme="minorHAnsi" w:cstheme="minorHAnsi"/>
          <w:snapToGrid/>
          <w:sz w:val="22"/>
          <w:szCs w:val="22"/>
        </w:rPr>
      </w:pPr>
      <w:r w:rsidRPr="002C69C2">
        <w:rPr>
          <w:rFonts w:asciiTheme="minorHAnsi" w:hAnsiTheme="minorHAnsi" w:cstheme="minorHAnsi"/>
          <w:snapToGrid/>
          <w:sz w:val="22"/>
          <w:szCs w:val="22"/>
        </w:rPr>
        <w:t>Review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Table to determine how often the team wants formal progress review reports"/>
      </w:tblPr>
      <w:tblGrid>
        <w:gridCol w:w="265"/>
        <w:gridCol w:w="3330"/>
        <w:gridCol w:w="360"/>
        <w:gridCol w:w="2757"/>
        <w:gridCol w:w="303"/>
        <w:gridCol w:w="3055"/>
      </w:tblGrid>
      <w:tr w:rsidR="002C69C2" w:rsidRPr="002C69C2" w14:paraId="6B43529A" w14:textId="77777777" w:rsidTr="002C69C2">
        <w:trPr>
          <w:tblHeader/>
        </w:trPr>
        <w:tc>
          <w:tcPr>
            <w:tcW w:w="265" w:type="dxa"/>
          </w:tcPr>
          <w:p w14:paraId="17DE68B3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  <w:tc>
          <w:tcPr>
            <w:tcW w:w="3330" w:type="dxa"/>
          </w:tcPr>
          <w:p w14:paraId="4A634C8E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2C69C2">
              <w:rPr>
                <w:rFonts w:asciiTheme="minorHAnsi" w:hAnsiTheme="minorHAnsi" w:cstheme="minorHAnsi"/>
                <w:snapToGrid/>
                <w:sz w:val="22"/>
                <w:szCs w:val="22"/>
              </w:rPr>
              <w:t>Monthly</w:t>
            </w:r>
          </w:p>
        </w:tc>
        <w:tc>
          <w:tcPr>
            <w:tcW w:w="360" w:type="dxa"/>
          </w:tcPr>
          <w:p w14:paraId="5E7CBFE5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  <w:tc>
          <w:tcPr>
            <w:tcW w:w="2757" w:type="dxa"/>
          </w:tcPr>
          <w:p w14:paraId="72DAAC00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2C69C2">
              <w:rPr>
                <w:rFonts w:asciiTheme="minorHAnsi" w:hAnsiTheme="minorHAnsi" w:cstheme="minorHAnsi"/>
                <w:snapToGrid/>
                <w:sz w:val="22"/>
                <w:szCs w:val="22"/>
              </w:rPr>
              <w:t>Quarterly</w:t>
            </w:r>
          </w:p>
        </w:tc>
        <w:tc>
          <w:tcPr>
            <w:tcW w:w="303" w:type="dxa"/>
          </w:tcPr>
          <w:p w14:paraId="4A0566D9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  <w:tc>
          <w:tcPr>
            <w:tcW w:w="3055" w:type="dxa"/>
          </w:tcPr>
          <w:p w14:paraId="4C476D92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2C69C2">
              <w:rPr>
                <w:rFonts w:asciiTheme="minorHAnsi" w:hAnsiTheme="minorHAnsi" w:cstheme="minorHAnsi"/>
                <w:snapToGrid/>
                <w:sz w:val="22"/>
                <w:szCs w:val="22"/>
              </w:rPr>
              <w:t>Semi-Annually</w:t>
            </w:r>
          </w:p>
        </w:tc>
      </w:tr>
      <w:tr w:rsidR="002C69C2" w:rsidRPr="002C69C2" w14:paraId="217AAF1F" w14:textId="77777777" w:rsidTr="002C69C2">
        <w:trPr>
          <w:tblHeader/>
        </w:trPr>
        <w:tc>
          <w:tcPr>
            <w:tcW w:w="265" w:type="dxa"/>
          </w:tcPr>
          <w:p w14:paraId="10C4D29D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  <w:tc>
          <w:tcPr>
            <w:tcW w:w="3330" w:type="dxa"/>
          </w:tcPr>
          <w:p w14:paraId="69D07D77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2C69C2">
              <w:rPr>
                <w:rFonts w:asciiTheme="minorHAnsi" w:hAnsiTheme="minorHAnsi" w:cstheme="minorHAnsi"/>
                <w:snapToGrid/>
                <w:sz w:val="22"/>
                <w:szCs w:val="22"/>
              </w:rPr>
              <w:t>Annually (minimum requirements)</w:t>
            </w:r>
          </w:p>
        </w:tc>
        <w:tc>
          <w:tcPr>
            <w:tcW w:w="360" w:type="dxa"/>
          </w:tcPr>
          <w:p w14:paraId="7E6A336A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  <w:tc>
          <w:tcPr>
            <w:tcW w:w="2757" w:type="dxa"/>
          </w:tcPr>
          <w:p w14:paraId="4B436D02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2C69C2">
              <w:rPr>
                <w:rFonts w:asciiTheme="minorHAnsi" w:hAnsiTheme="minorHAnsi" w:cstheme="minorHAnsi"/>
                <w:snapToGrid/>
                <w:sz w:val="22"/>
                <w:szCs w:val="22"/>
              </w:rPr>
              <w:t>Other: (as requested)</w:t>
            </w:r>
          </w:p>
        </w:tc>
        <w:tc>
          <w:tcPr>
            <w:tcW w:w="303" w:type="dxa"/>
          </w:tcPr>
          <w:p w14:paraId="74B9B72C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  <w:tc>
          <w:tcPr>
            <w:tcW w:w="3055" w:type="dxa"/>
          </w:tcPr>
          <w:p w14:paraId="13B4FDD6" w14:textId="77777777" w:rsidR="002C69C2" w:rsidRPr="002C69C2" w:rsidRDefault="002C69C2" w:rsidP="008E3A01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7A9CEA76" w14:textId="77777777" w:rsidR="004F60AF" w:rsidRDefault="004F60AF" w:rsidP="004F60AF">
      <w:pPr>
        <w:rPr>
          <w:rFonts w:asciiTheme="minorHAnsi" w:hAnsiTheme="minorHAnsi" w:cstheme="minorHAns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Person-Centered Outcome: (What would improve this person’s quality of life? What is the rationale for developing this goal? Is this goal based on person-centered service planning?)"/>
      </w:tblPr>
      <w:tblGrid>
        <w:gridCol w:w="10070"/>
      </w:tblGrid>
      <w:tr w:rsidR="00397AC6" w14:paraId="77FF47A8" w14:textId="77777777" w:rsidTr="00397AC6">
        <w:trPr>
          <w:tblHeader/>
        </w:trPr>
        <w:tc>
          <w:tcPr>
            <w:tcW w:w="10070" w:type="dxa"/>
          </w:tcPr>
          <w:p w14:paraId="70DBA587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Person-Centered Outcome</w:t>
            </w:r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 xml:space="preserve">: </w:t>
            </w:r>
            <w:r>
              <w:rPr>
                <w:rFonts w:asciiTheme="minorHAnsi" w:hAnsiTheme="minorHAnsi" w:cstheme="minorHAnsi"/>
                <w:snapToGrid/>
                <w:sz w:val="22"/>
                <w:szCs w:val="22"/>
              </w:rPr>
              <w:t>(Ensure</w:t>
            </w:r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 xml:space="preserve"> this goal based on p</w:t>
            </w:r>
            <w:r w:rsidR="00C51B6A">
              <w:rPr>
                <w:rFonts w:asciiTheme="minorHAnsi" w:hAnsiTheme="minorHAnsi" w:cstheme="minorHAnsi"/>
                <w:snapToGrid/>
                <w:sz w:val="22"/>
                <w:szCs w:val="22"/>
              </w:rPr>
              <w:t>erson-centered service planning. Make sure the goal is measurable and observable).</w:t>
            </w:r>
          </w:p>
          <w:p w14:paraId="356A2534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44220ACA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6904CB7C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176D02A7" w14:textId="77777777" w:rsidR="00397AC6" w:rsidRDefault="00397AC6" w:rsidP="004F60AF">
      <w:pPr>
        <w:rPr>
          <w:rFonts w:asciiTheme="minorHAnsi" w:hAnsiTheme="minorHAnsi" w:cstheme="minorHAns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Supports and Methods: (How will staff support the person based on the information from the self-management assessment? How will staff persons support the person in achieving the outcome?)"/>
      </w:tblPr>
      <w:tblGrid>
        <w:gridCol w:w="10070"/>
      </w:tblGrid>
      <w:tr w:rsidR="00397AC6" w14:paraId="651CB73A" w14:textId="77777777" w:rsidTr="00397AC6">
        <w:trPr>
          <w:tblHeader/>
        </w:trPr>
        <w:tc>
          <w:tcPr>
            <w:tcW w:w="10070" w:type="dxa"/>
          </w:tcPr>
          <w:p w14:paraId="4C0B75A4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Supports and Methods</w:t>
            </w:r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>: (How will staff support the person based on the information from the self-management assessment? How will staff persons support the person in achieving the outcome?)</w:t>
            </w:r>
          </w:p>
          <w:p w14:paraId="6EACFE86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7DAD54BC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7D98AC73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19AE2B3A" w14:textId="77777777" w:rsidR="00397AC6" w:rsidRDefault="00397AC6" w:rsidP="004F60AF">
      <w:pPr>
        <w:rPr>
          <w:rFonts w:asciiTheme="minorHAnsi" w:hAnsiTheme="minorHAnsi" w:cstheme="minorHAns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Criteria for achievement: (How will we know when the goal has been met? How will staff observe and measure success?)"/>
      </w:tblPr>
      <w:tblGrid>
        <w:gridCol w:w="10070"/>
      </w:tblGrid>
      <w:tr w:rsidR="00397AC6" w14:paraId="742070DC" w14:textId="77777777" w:rsidTr="00397AC6">
        <w:trPr>
          <w:tblHeader/>
        </w:trPr>
        <w:tc>
          <w:tcPr>
            <w:tcW w:w="10070" w:type="dxa"/>
          </w:tcPr>
          <w:p w14:paraId="49BD0CE9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Criteria for achievement</w:t>
            </w:r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 xml:space="preserve">: (How will </w:t>
            </w:r>
            <w:r>
              <w:rPr>
                <w:rFonts w:asciiTheme="minorHAnsi" w:hAnsiTheme="minorHAnsi" w:cstheme="minorHAnsi"/>
                <w:snapToGrid/>
                <w:sz w:val="22"/>
                <w:szCs w:val="22"/>
              </w:rPr>
              <w:t xml:space="preserve">you </w:t>
            </w:r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>know when the goal has been met? How will staff observe and measure success?)</w:t>
            </w:r>
          </w:p>
          <w:p w14:paraId="74A5335D" w14:textId="77777777" w:rsidR="00397AC6" w:rsidRP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00B06622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0A4AD6D5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1B969834" w14:textId="77777777" w:rsidR="00397AC6" w:rsidRDefault="00397AC6" w:rsidP="004F60AF">
      <w:pPr>
        <w:rPr>
          <w:rFonts w:asciiTheme="minorHAnsi" w:hAnsiTheme="minorHAnsi" w:cstheme="minorHAns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Describe how the data is to be collected and charted, including how often:  (How will staff collect the data? How often will staff collect data?)"/>
      </w:tblPr>
      <w:tblGrid>
        <w:gridCol w:w="10070"/>
      </w:tblGrid>
      <w:tr w:rsidR="00397AC6" w14:paraId="621BD410" w14:textId="77777777" w:rsidTr="00397AC6">
        <w:trPr>
          <w:tblHeader/>
        </w:trPr>
        <w:tc>
          <w:tcPr>
            <w:tcW w:w="10070" w:type="dxa"/>
          </w:tcPr>
          <w:p w14:paraId="7B59D0E3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Describe how the data is to be collected and charted, including how often</w:t>
            </w:r>
            <w:proofErr w:type="gramStart"/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>:  (</w:t>
            </w:r>
            <w:proofErr w:type="gramEnd"/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>How will staff collect the data? How often will staff collect data?)</w:t>
            </w:r>
          </w:p>
          <w:p w14:paraId="3FAF980A" w14:textId="77777777" w:rsidR="00397AC6" w:rsidRP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4E688FF9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1C682338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60A356E8" w14:textId="77777777" w:rsidR="00397AC6" w:rsidRDefault="00397AC6" w:rsidP="004F60AF">
      <w:pPr>
        <w:rPr>
          <w:rFonts w:asciiTheme="minorHAnsi" w:hAnsiTheme="minorHAnsi" w:cstheme="minorHAns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Identify any changes or modifications to the physical and social environments necessary: (How will staff persons adapt the physical or social environment based on what we know the persons needs in order to be successful in making progress toward their outcome?)"/>
      </w:tblPr>
      <w:tblGrid>
        <w:gridCol w:w="10070"/>
      </w:tblGrid>
      <w:tr w:rsidR="00397AC6" w14:paraId="27E83959" w14:textId="77777777" w:rsidTr="00397AC6">
        <w:trPr>
          <w:tblHeader/>
        </w:trPr>
        <w:tc>
          <w:tcPr>
            <w:tcW w:w="10070" w:type="dxa"/>
          </w:tcPr>
          <w:p w14:paraId="7549EE1A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Identify any changes or modifications to the physical and social environments necessary</w:t>
            </w:r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 xml:space="preserve">: (How will staff persons adapt the physical or social environment based on what we know the persons needs </w:t>
            </w:r>
            <w:proofErr w:type="gramStart"/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>in order to</w:t>
            </w:r>
            <w:proofErr w:type="gramEnd"/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 xml:space="preserve"> be successful in making progress toward their outcome?)</w:t>
            </w:r>
          </w:p>
          <w:p w14:paraId="304043E6" w14:textId="77777777" w:rsidR="00397AC6" w:rsidRP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2C798A20" w14:textId="77777777" w:rsidR="00397AC6" w:rsidRP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4DB4B09C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12ECDBA9" w14:textId="77777777" w:rsidR="00397AC6" w:rsidRDefault="00397AC6" w:rsidP="004F60AF">
      <w:pPr>
        <w:rPr>
          <w:rFonts w:asciiTheme="minorHAnsi" w:hAnsiTheme="minorHAnsi" w:cstheme="minorHAns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Identify required equipment and materials:  (How will staff assist the individual in gathering anything that they may need in order to make progress toward their outcome?)  "/>
      </w:tblPr>
      <w:tblGrid>
        <w:gridCol w:w="10070"/>
      </w:tblGrid>
      <w:tr w:rsidR="00397AC6" w14:paraId="60253D9F" w14:textId="77777777" w:rsidTr="00397AC6">
        <w:trPr>
          <w:tblHeader/>
        </w:trPr>
        <w:tc>
          <w:tcPr>
            <w:tcW w:w="10070" w:type="dxa"/>
          </w:tcPr>
          <w:p w14:paraId="23B38B15" w14:textId="77777777" w:rsidR="00397AC6" w:rsidRP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lastRenderedPageBreak/>
              <w:t>Identify required equipment and materials</w:t>
            </w:r>
            <w:proofErr w:type="gramStart"/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>:  (</w:t>
            </w:r>
            <w:proofErr w:type="gramEnd"/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 xml:space="preserve">How will staff assist the individual in gathering anything that they may need in order to make progress toward their outcome?)  </w:t>
            </w:r>
          </w:p>
          <w:p w14:paraId="39EB704F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18404BB6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75A543C1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0FB9D601" w14:textId="77777777" w:rsidR="00397AC6" w:rsidRDefault="00397AC6" w:rsidP="004F60AF">
      <w:pPr>
        <w:rPr>
          <w:rFonts w:asciiTheme="minorHAnsi" w:hAnsiTheme="minorHAnsi" w:cstheme="minorHAns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Identify the person’s communication style:  (How should staff communicate with the person or present information to the person in order to assist the person with making progress toward their outcome?)"/>
      </w:tblPr>
      <w:tblGrid>
        <w:gridCol w:w="10070"/>
      </w:tblGrid>
      <w:tr w:rsidR="00397AC6" w14:paraId="197AA253" w14:textId="77777777" w:rsidTr="00397AC6">
        <w:trPr>
          <w:tblHeader/>
        </w:trPr>
        <w:tc>
          <w:tcPr>
            <w:tcW w:w="10070" w:type="dxa"/>
          </w:tcPr>
          <w:p w14:paraId="6753A4A6" w14:textId="77777777" w:rsidR="00397AC6" w:rsidRP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Identify the person’s communication style</w:t>
            </w:r>
            <w:proofErr w:type="gramStart"/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:</w:t>
            </w:r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 xml:space="preserve">  (</w:t>
            </w:r>
            <w:proofErr w:type="gramEnd"/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>How should staff communicate with the person or present information to the person in order to assist the person with making progress toward their outcome?)</w:t>
            </w:r>
          </w:p>
          <w:p w14:paraId="0EE06EAA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53023AFC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179DBD7A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10B21C0D" w14:textId="77777777" w:rsidR="00397AC6" w:rsidRDefault="00397AC6" w:rsidP="004F60AF">
      <w:pPr>
        <w:rPr>
          <w:rFonts w:asciiTheme="minorHAnsi" w:hAnsiTheme="minorHAnsi" w:cstheme="minorHAns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Identify the person’s learning style:  (How does this person learn best? How will staff support the person in way that the individual wants to be taught?)"/>
      </w:tblPr>
      <w:tblGrid>
        <w:gridCol w:w="10070"/>
      </w:tblGrid>
      <w:tr w:rsidR="00397AC6" w14:paraId="1F021B13" w14:textId="77777777" w:rsidTr="00397AC6">
        <w:trPr>
          <w:tblHeader/>
        </w:trPr>
        <w:tc>
          <w:tcPr>
            <w:tcW w:w="10070" w:type="dxa"/>
          </w:tcPr>
          <w:p w14:paraId="1BEAE6A8" w14:textId="52F3FF86" w:rsidR="00397AC6" w:rsidRP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Identify the person’s learning style</w:t>
            </w:r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>: (How does this person learn best? How will staff support the person in way that the individual wants to be taught?)</w:t>
            </w:r>
          </w:p>
          <w:p w14:paraId="1D9F7CE5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0A872A12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7E65B5F3" w14:textId="77777777" w:rsidR="00397AC6" w:rsidRDefault="00397AC6" w:rsidP="004F60AF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2ED55BAE" w14:textId="77777777" w:rsidR="00397AC6" w:rsidRDefault="00397AC6" w:rsidP="004F60AF">
      <w:pPr>
        <w:rPr>
          <w:rFonts w:asciiTheme="minorHAnsi" w:hAnsiTheme="minorHAnsi" w:cstheme="minorHAnsi"/>
          <w:snapToGrid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Identify the person or position responsible for implementing the support and method:  (insert the name or position responsible)"/>
      </w:tblPr>
      <w:tblGrid>
        <w:gridCol w:w="10070"/>
      </w:tblGrid>
      <w:tr w:rsidR="00397AC6" w14:paraId="4683D56E" w14:textId="77777777" w:rsidTr="00397AC6">
        <w:trPr>
          <w:tblHeader/>
        </w:trPr>
        <w:tc>
          <w:tcPr>
            <w:tcW w:w="10070" w:type="dxa"/>
          </w:tcPr>
          <w:p w14:paraId="4A2AE964" w14:textId="759E8D52" w:rsidR="00397AC6" w:rsidRP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  <w:r w:rsidRPr="00397AC6">
              <w:rPr>
                <w:rFonts w:asciiTheme="minorHAnsi" w:hAnsiTheme="minorHAnsi" w:cstheme="minorHAnsi"/>
                <w:b/>
                <w:snapToGrid/>
                <w:sz w:val="22"/>
                <w:szCs w:val="22"/>
              </w:rPr>
              <w:t>Identify the person or position responsible for implementing the support and method</w:t>
            </w:r>
            <w:r w:rsidRPr="00397AC6">
              <w:rPr>
                <w:rFonts w:asciiTheme="minorHAnsi" w:hAnsiTheme="minorHAnsi" w:cstheme="minorHAnsi"/>
                <w:snapToGrid/>
                <w:sz w:val="22"/>
                <w:szCs w:val="22"/>
              </w:rPr>
              <w:t>: (insert the name or position responsible)</w:t>
            </w:r>
          </w:p>
          <w:p w14:paraId="6B489098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59E00D4E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  <w:p w14:paraId="036B4D5F" w14:textId="77777777" w:rsidR="00397AC6" w:rsidRDefault="00397AC6" w:rsidP="00397AC6">
            <w:pPr>
              <w:rPr>
                <w:rFonts w:asciiTheme="minorHAnsi" w:hAnsiTheme="minorHAnsi" w:cstheme="minorHAnsi"/>
                <w:snapToGrid/>
                <w:sz w:val="22"/>
                <w:szCs w:val="22"/>
              </w:rPr>
            </w:pPr>
          </w:p>
        </w:tc>
      </w:tr>
    </w:tbl>
    <w:p w14:paraId="4A9FC556" w14:textId="77777777" w:rsidR="00127B9F" w:rsidRPr="002C69C2" w:rsidRDefault="00127B9F" w:rsidP="004F60AF">
      <w:pPr>
        <w:rPr>
          <w:rFonts w:asciiTheme="minorHAnsi" w:hAnsiTheme="minorHAnsi" w:cstheme="minorHAnsi"/>
          <w:vanish/>
          <w:sz w:val="22"/>
          <w:szCs w:val="22"/>
        </w:rPr>
      </w:pPr>
    </w:p>
    <w:p w14:paraId="6E624F0E" w14:textId="77777777" w:rsidR="00927789" w:rsidRPr="002C69C2" w:rsidRDefault="00927789" w:rsidP="004F60AF">
      <w:pPr>
        <w:rPr>
          <w:rFonts w:asciiTheme="minorHAnsi" w:hAnsiTheme="minorHAnsi" w:cstheme="minorHAnsi"/>
          <w:vanish/>
          <w:sz w:val="22"/>
          <w:szCs w:val="22"/>
        </w:rPr>
      </w:pPr>
      <w:r w:rsidRPr="002C69C2">
        <w:rPr>
          <w:rFonts w:asciiTheme="minorHAnsi" w:hAnsiTheme="minorHAnsi" w:cstheme="minorHAnsi"/>
          <w:vanish/>
          <w:sz w:val="22"/>
          <w:szCs w:val="22"/>
        </w:rPr>
        <w:t xml:space="preserve">Methods to be implemented to support the accomplishment of outcomes related to acquiring, retaining, or improving skills: </w:t>
      </w:r>
    </w:p>
    <w:p w14:paraId="4C7FAB9E" w14:textId="77777777" w:rsidR="00E84CDF" w:rsidRDefault="00E84CDF" w:rsidP="00E84CD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  <w:r w:rsidRPr="002C69C2">
        <w:rPr>
          <w:rFonts w:asciiTheme="minorHAnsi" w:hAnsiTheme="minorHAnsi" w:cstheme="minorHAnsi"/>
          <w:snapToGrid/>
          <w:sz w:val="22"/>
          <w:szCs w:val="22"/>
        </w:rPr>
        <w:t>Address a</w:t>
      </w:r>
      <w:r w:rsidR="00927789" w:rsidRPr="002C69C2">
        <w:rPr>
          <w:rFonts w:asciiTheme="minorHAnsi" w:hAnsiTheme="minorHAnsi" w:cstheme="minorHAnsi"/>
          <w:snapToGrid/>
          <w:sz w:val="22"/>
          <w:szCs w:val="22"/>
        </w:rPr>
        <w:t>dditional methods to support the person for non-outcome related needs</w:t>
      </w:r>
      <w:r w:rsidRPr="002C69C2">
        <w:rPr>
          <w:rFonts w:asciiTheme="minorHAnsi" w:hAnsiTheme="minorHAnsi" w:cstheme="minorHAnsi"/>
          <w:snapToGrid/>
          <w:sz w:val="22"/>
          <w:szCs w:val="22"/>
        </w:rPr>
        <w:t xml:space="preserve">. </w:t>
      </w:r>
      <w:r w:rsidRPr="002C69C2">
        <w:rPr>
          <w:rFonts w:asciiTheme="minorHAnsi" w:hAnsiTheme="minorHAnsi" w:cstheme="minorHAnsi"/>
          <w:sz w:val="22"/>
          <w:szCs w:val="22"/>
        </w:rPr>
        <w:t xml:space="preserve">Describe how the program </w:t>
      </w:r>
      <w:r w:rsidR="00F934DE" w:rsidRPr="002C69C2">
        <w:rPr>
          <w:rFonts w:asciiTheme="minorHAnsi" w:hAnsiTheme="minorHAnsi" w:cstheme="minorHAnsi"/>
          <w:sz w:val="22"/>
          <w:szCs w:val="22"/>
        </w:rPr>
        <w:t xml:space="preserve">will </w:t>
      </w:r>
      <w:r w:rsidRPr="002C69C2">
        <w:rPr>
          <w:rFonts w:asciiTheme="minorHAnsi" w:hAnsiTheme="minorHAnsi" w:cstheme="minorHAnsi"/>
          <w:sz w:val="22"/>
          <w:szCs w:val="22"/>
        </w:rPr>
        <w:t>provid</w:t>
      </w:r>
      <w:r w:rsidR="00F934DE" w:rsidRPr="002C69C2">
        <w:rPr>
          <w:rFonts w:asciiTheme="minorHAnsi" w:hAnsiTheme="minorHAnsi" w:cstheme="minorHAnsi"/>
          <w:sz w:val="22"/>
          <w:szCs w:val="22"/>
        </w:rPr>
        <w:t>e</w:t>
      </w:r>
      <w:r w:rsidRPr="002C69C2">
        <w:rPr>
          <w:rFonts w:asciiTheme="minorHAnsi" w:hAnsiTheme="minorHAnsi" w:cstheme="minorHAnsi"/>
          <w:sz w:val="22"/>
          <w:szCs w:val="22"/>
        </w:rPr>
        <w:t xml:space="preserve"> services in response the person’s identified needs, interests, preferences, and desired outcomes as </w:t>
      </w:r>
      <w:r w:rsidR="00F934DE" w:rsidRPr="002C69C2">
        <w:rPr>
          <w:rFonts w:asciiTheme="minorHAnsi" w:hAnsiTheme="minorHAnsi" w:cstheme="minorHAnsi"/>
          <w:sz w:val="22"/>
          <w:szCs w:val="22"/>
        </w:rPr>
        <w:t>assigned</w:t>
      </w:r>
      <w:r w:rsidR="00A47C24" w:rsidRPr="002C69C2">
        <w:rPr>
          <w:rFonts w:asciiTheme="minorHAnsi" w:hAnsiTheme="minorHAnsi" w:cstheme="minorHAnsi"/>
          <w:sz w:val="22"/>
          <w:szCs w:val="22"/>
        </w:rPr>
        <w:t xml:space="preserve"> in the </w:t>
      </w:r>
      <w:r w:rsidRPr="002C69C2">
        <w:rPr>
          <w:rFonts w:asciiTheme="minorHAnsi" w:hAnsiTheme="minorHAnsi" w:cstheme="minorHAnsi"/>
          <w:sz w:val="22"/>
          <w:szCs w:val="22"/>
        </w:rPr>
        <w:t>support plan</w:t>
      </w:r>
      <w:r w:rsidR="00F934DE" w:rsidRPr="002C69C2">
        <w:rPr>
          <w:rFonts w:asciiTheme="minorHAnsi" w:hAnsiTheme="minorHAnsi" w:cstheme="minorHAnsi"/>
          <w:sz w:val="22"/>
          <w:szCs w:val="22"/>
        </w:rPr>
        <w:t xml:space="preserve">. </w:t>
      </w:r>
      <w:r w:rsidRPr="002C69C2">
        <w:rPr>
          <w:rFonts w:asciiTheme="minorHAnsi" w:hAnsiTheme="minorHAnsi" w:cstheme="minorHAnsi"/>
          <w:sz w:val="22"/>
          <w:szCs w:val="22"/>
        </w:rPr>
        <w:t>Address any other issues as requested by the person, the person’s legal representative if any, or the case manage</w:t>
      </w:r>
      <w:r w:rsidR="00F934DE" w:rsidRPr="002C69C2">
        <w:rPr>
          <w:rFonts w:asciiTheme="minorHAnsi" w:hAnsiTheme="minorHAnsi" w:cstheme="minorHAnsi"/>
          <w:sz w:val="22"/>
          <w:szCs w:val="22"/>
        </w:rPr>
        <w:t>r as part</w:t>
      </w:r>
      <w:r w:rsidR="00A47C24" w:rsidRPr="002C69C2">
        <w:rPr>
          <w:rFonts w:asciiTheme="minorHAnsi" w:hAnsiTheme="minorHAnsi" w:cstheme="minorHAnsi"/>
          <w:sz w:val="22"/>
          <w:szCs w:val="22"/>
        </w:rPr>
        <w:t xml:space="preserve"> of the </w:t>
      </w:r>
      <w:r w:rsidR="00F934DE" w:rsidRPr="002C69C2">
        <w:rPr>
          <w:rFonts w:asciiTheme="minorHAnsi" w:hAnsiTheme="minorHAnsi" w:cstheme="minorHAnsi"/>
          <w:sz w:val="22"/>
          <w:szCs w:val="22"/>
        </w:rPr>
        <w:t>support plan addendum</w:t>
      </w:r>
      <w:r w:rsidRPr="002C69C2">
        <w:rPr>
          <w:rFonts w:asciiTheme="minorHAnsi" w:hAnsiTheme="minorHAnsi" w:cstheme="minorHAnsi"/>
          <w:sz w:val="22"/>
          <w:szCs w:val="22"/>
        </w:rPr>
        <w:t>:</w:t>
      </w:r>
    </w:p>
    <w:p w14:paraId="58E7BD04" w14:textId="77777777" w:rsidR="00C51B6A" w:rsidRDefault="00C51B6A" w:rsidP="00E84CD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4D4B1C84" w14:textId="77777777" w:rsidR="00C51B6A" w:rsidRDefault="00C51B6A" w:rsidP="00E84CD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5591DA87" w14:textId="77777777" w:rsidR="00C51B6A" w:rsidRDefault="00C51B6A" w:rsidP="00E84CD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5779606E" w14:textId="77777777" w:rsidR="00C51B6A" w:rsidRDefault="00C51B6A" w:rsidP="00E84CD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667551AC" w14:textId="77777777" w:rsidR="00C51B6A" w:rsidRDefault="00C51B6A" w:rsidP="00E84CD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3DCB1B09" w14:textId="77777777" w:rsidR="00C51B6A" w:rsidRDefault="00C51B6A" w:rsidP="00E84CD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33D90329" w14:textId="77777777" w:rsidR="00C51B6A" w:rsidRDefault="00C51B6A" w:rsidP="00E84CD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275AFC09" w14:textId="77777777" w:rsidR="00C51B6A" w:rsidRPr="002C69C2" w:rsidRDefault="00C51B6A" w:rsidP="00E84CDF">
      <w:pPr>
        <w:pStyle w:val="ListParagraph"/>
        <w:ind w:left="0"/>
        <w:rPr>
          <w:rFonts w:asciiTheme="minorHAnsi" w:hAnsiTheme="minorHAnsi" w:cstheme="minorHAnsi"/>
          <w:sz w:val="22"/>
          <w:szCs w:val="22"/>
        </w:rPr>
      </w:pPr>
    </w:p>
    <w:p w14:paraId="6883AB53" w14:textId="77777777" w:rsidR="00927789" w:rsidRPr="002C69C2" w:rsidRDefault="00927789" w:rsidP="00927789">
      <w:pPr>
        <w:rPr>
          <w:rFonts w:asciiTheme="minorHAnsi" w:hAnsiTheme="minorHAnsi" w:cstheme="minorHAnsi"/>
          <w:snapToGrid/>
          <w:sz w:val="22"/>
          <w:szCs w:val="22"/>
        </w:rPr>
      </w:pPr>
      <w:r w:rsidRPr="002C69C2">
        <w:rPr>
          <w:rFonts w:asciiTheme="minorHAnsi" w:hAnsiTheme="minorHAnsi" w:cstheme="minorHAnsi"/>
          <w:snapToGrid/>
          <w:sz w:val="22"/>
          <w:szCs w:val="22"/>
        </w:rPr>
        <w:t>_________________________________________________________________________________________</w:t>
      </w:r>
    </w:p>
    <w:p w14:paraId="1E5088FD" w14:textId="77777777" w:rsidR="00927789" w:rsidRPr="002C69C2" w:rsidRDefault="00927789" w:rsidP="00927789">
      <w:pPr>
        <w:rPr>
          <w:rFonts w:asciiTheme="minorHAnsi" w:hAnsiTheme="minorHAnsi" w:cstheme="minorHAnsi"/>
          <w:snapToGrid/>
          <w:sz w:val="22"/>
          <w:szCs w:val="22"/>
        </w:rPr>
      </w:pPr>
      <w:r w:rsidRPr="002C69C2">
        <w:rPr>
          <w:rFonts w:asciiTheme="minorHAnsi" w:hAnsiTheme="minorHAnsi" w:cstheme="minorHAnsi"/>
          <w:snapToGrid/>
          <w:sz w:val="22"/>
          <w:szCs w:val="22"/>
        </w:rPr>
        <w:t>Name and signature of Designated Coordinator</w:t>
      </w:r>
      <w:r w:rsidRPr="002C69C2">
        <w:rPr>
          <w:rFonts w:asciiTheme="minorHAnsi" w:hAnsiTheme="minorHAnsi" w:cstheme="minorHAnsi"/>
          <w:snapToGrid/>
          <w:sz w:val="22"/>
          <w:szCs w:val="22"/>
        </w:rPr>
        <w:tab/>
      </w:r>
      <w:r w:rsidRPr="002C69C2">
        <w:rPr>
          <w:rFonts w:asciiTheme="minorHAnsi" w:hAnsiTheme="minorHAnsi" w:cstheme="minorHAnsi"/>
          <w:snapToGrid/>
          <w:sz w:val="22"/>
          <w:szCs w:val="22"/>
        </w:rPr>
        <w:tab/>
      </w:r>
      <w:r w:rsidRPr="002C69C2">
        <w:rPr>
          <w:rFonts w:asciiTheme="minorHAnsi" w:hAnsiTheme="minorHAnsi" w:cstheme="minorHAnsi"/>
          <w:snapToGrid/>
          <w:sz w:val="22"/>
          <w:szCs w:val="22"/>
        </w:rPr>
        <w:tab/>
      </w:r>
      <w:r w:rsidRPr="002C69C2">
        <w:rPr>
          <w:rFonts w:asciiTheme="minorHAnsi" w:hAnsiTheme="minorHAnsi" w:cstheme="minorHAnsi"/>
          <w:snapToGrid/>
          <w:sz w:val="22"/>
          <w:szCs w:val="22"/>
        </w:rPr>
        <w:tab/>
      </w:r>
      <w:r w:rsidRPr="002C69C2">
        <w:rPr>
          <w:rFonts w:asciiTheme="minorHAnsi" w:hAnsiTheme="minorHAnsi" w:cstheme="minorHAnsi"/>
          <w:snapToGrid/>
          <w:sz w:val="22"/>
          <w:szCs w:val="22"/>
        </w:rPr>
        <w:tab/>
        <w:t>Date</w:t>
      </w:r>
    </w:p>
    <w:p w14:paraId="12A412BA" w14:textId="77777777" w:rsidR="00927789" w:rsidRPr="002C69C2" w:rsidRDefault="00927789" w:rsidP="00927789">
      <w:pPr>
        <w:rPr>
          <w:rFonts w:asciiTheme="minorHAnsi" w:hAnsiTheme="minorHAnsi" w:cstheme="minorHAnsi"/>
          <w:snapToGrid/>
          <w:sz w:val="22"/>
          <w:szCs w:val="22"/>
        </w:rPr>
      </w:pPr>
    </w:p>
    <w:p w14:paraId="3B6F219E" w14:textId="2C0D4815" w:rsidR="00927789" w:rsidRPr="002C69C2" w:rsidRDefault="00927789" w:rsidP="008E3A01">
      <w:pPr>
        <w:rPr>
          <w:rFonts w:asciiTheme="minorHAnsi" w:hAnsiTheme="minorHAnsi" w:cstheme="minorHAnsi"/>
          <w:snapToGrid/>
          <w:sz w:val="22"/>
          <w:szCs w:val="22"/>
        </w:rPr>
      </w:pPr>
      <w:r w:rsidRPr="002C69C2">
        <w:rPr>
          <w:rFonts w:asciiTheme="minorHAnsi" w:hAnsiTheme="minorHAnsi" w:cstheme="minorHAnsi"/>
          <w:snapToGrid/>
          <w:sz w:val="22"/>
          <w:szCs w:val="22"/>
        </w:rPr>
        <w:t>If you have questions</w:t>
      </w:r>
      <w:r w:rsidR="002D425E">
        <w:rPr>
          <w:rFonts w:asciiTheme="minorHAnsi" w:hAnsiTheme="minorHAnsi" w:cstheme="minorHAnsi"/>
          <w:snapToGrid/>
          <w:sz w:val="22"/>
          <w:szCs w:val="22"/>
        </w:rPr>
        <w:t>,</w:t>
      </w:r>
      <w:r w:rsidRPr="002C69C2">
        <w:rPr>
          <w:rFonts w:asciiTheme="minorHAnsi" w:hAnsiTheme="minorHAnsi" w:cstheme="minorHAnsi"/>
          <w:snapToGrid/>
          <w:sz w:val="22"/>
          <w:szCs w:val="22"/>
        </w:rPr>
        <w:t xml:space="preserve"> you can contact the Designated Coordinator at: __________________________________</w:t>
      </w:r>
    </w:p>
    <w:sectPr w:rsidR="00927789" w:rsidRPr="002C69C2" w:rsidSect="002C69C2">
      <w:headerReference w:type="default" r:id="rId11"/>
      <w:footerReference w:type="default" r:id="rId12"/>
      <w:pgSz w:w="12240" w:h="15840" w:code="1"/>
      <w:pgMar w:top="1080" w:right="1080" w:bottom="108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9CFD75" w14:textId="77777777" w:rsidR="00EE330D" w:rsidRDefault="00EE330D">
      <w:r>
        <w:separator/>
      </w:r>
    </w:p>
  </w:endnote>
  <w:endnote w:type="continuationSeparator" w:id="0">
    <w:p w14:paraId="5ABABE1C" w14:textId="77777777" w:rsidR="00EE330D" w:rsidRDefault="00EE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E32DD" w14:textId="77777777" w:rsidR="00507224" w:rsidRPr="004728CA" w:rsidRDefault="00507224">
    <w:pPr>
      <w:pStyle w:val="Footer"/>
      <w:jc w:val="center"/>
      <w:rPr>
        <w:rFonts w:ascii="Calibri" w:hAnsi="Calibri"/>
        <w:sz w:val="22"/>
        <w:szCs w:val="22"/>
      </w:rPr>
    </w:pPr>
    <w:r w:rsidRPr="004728CA">
      <w:rPr>
        <w:rFonts w:ascii="Calibri" w:hAnsi="Calibri"/>
        <w:sz w:val="22"/>
        <w:szCs w:val="22"/>
      </w:rPr>
      <w:t xml:space="preserve">Page </w:t>
    </w:r>
    <w:r w:rsidRPr="004728CA">
      <w:rPr>
        <w:rFonts w:ascii="Calibri" w:hAnsi="Calibri"/>
        <w:bCs/>
        <w:sz w:val="22"/>
        <w:szCs w:val="22"/>
      </w:rPr>
      <w:fldChar w:fldCharType="begin"/>
    </w:r>
    <w:r w:rsidRPr="004728CA">
      <w:rPr>
        <w:rFonts w:ascii="Calibri" w:hAnsi="Calibri"/>
        <w:bCs/>
        <w:sz w:val="22"/>
        <w:szCs w:val="22"/>
      </w:rPr>
      <w:instrText xml:space="preserve"> PAGE </w:instrText>
    </w:r>
    <w:r w:rsidRPr="004728CA">
      <w:rPr>
        <w:rFonts w:ascii="Calibri" w:hAnsi="Calibri"/>
        <w:bCs/>
        <w:sz w:val="22"/>
        <w:szCs w:val="22"/>
      </w:rPr>
      <w:fldChar w:fldCharType="separate"/>
    </w:r>
    <w:r w:rsidR="00650820">
      <w:rPr>
        <w:rFonts w:ascii="Calibri" w:hAnsi="Calibri"/>
        <w:bCs/>
        <w:noProof/>
        <w:sz w:val="22"/>
        <w:szCs w:val="22"/>
      </w:rPr>
      <w:t>2</w:t>
    </w:r>
    <w:r w:rsidRPr="004728CA">
      <w:rPr>
        <w:rFonts w:ascii="Calibri" w:hAnsi="Calibri"/>
        <w:bCs/>
        <w:sz w:val="22"/>
        <w:szCs w:val="22"/>
      </w:rPr>
      <w:fldChar w:fldCharType="end"/>
    </w:r>
    <w:r w:rsidRPr="004728CA">
      <w:rPr>
        <w:rFonts w:ascii="Calibri" w:hAnsi="Calibri"/>
        <w:sz w:val="22"/>
        <w:szCs w:val="22"/>
      </w:rPr>
      <w:t xml:space="preserve"> of </w:t>
    </w:r>
    <w:r w:rsidRPr="004728CA">
      <w:rPr>
        <w:rFonts w:ascii="Calibri" w:hAnsi="Calibri"/>
        <w:bCs/>
        <w:sz w:val="22"/>
        <w:szCs w:val="22"/>
      </w:rPr>
      <w:fldChar w:fldCharType="begin"/>
    </w:r>
    <w:r w:rsidRPr="004728CA">
      <w:rPr>
        <w:rFonts w:ascii="Calibri" w:hAnsi="Calibri"/>
        <w:bCs/>
        <w:sz w:val="22"/>
        <w:szCs w:val="22"/>
      </w:rPr>
      <w:instrText xml:space="preserve"> NUMPAGES  </w:instrText>
    </w:r>
    <w:r w:rsidRPr="004728CA">
      <w:rPr>
        <w:rFonts w:ascii="Calibri" w:hAnsi="Calibri"/>
        <w:bCs/>
        <w:sz w:val="22"/>
        <w:szCs w:val="22"/>
      </w:rPr>
      <w:fldChar w:fldCharType="separate"/>
    </w:r>
    <w:r w:rsidR="00650820">
      <w:rPr>
        <w:rFonts w:ascii="Calibri" w:hAnsi="Calibri"/>
        <w:bCs/>
        <w:noProof/>
        <w:sz w:val="22"/>
        <w:szCs w:val="22"/>
      </w:rPr>
      <w:t>2</w:t>
    </w:r>
    <w:r w:rsidRPr="004728CA">
      <w:rPr>
        <w:rFonts w:ascii="Calibri" w:hAnsi="Calibri"/>
        <w:bCs/>
        <w:sz w:val="22"/>
        <w:szCs w:val="22"/>
      </w:rPr>
      <w:fldChar w:fldCharType="end"/>
    </w:r>
  </w:p>
  <w:p w14:paraId="2712152A" w14:textId="77777777" w:rsidR="00507224" w:rsidRPr="004728CA" w:rsidRDefault="00A47C24" w:rsidP="000558FF">
    <w:pPr>
      <w:tabs>
        <w:tab w:val="left" w:pos="3405"/>
        <w:tab w:val="center" w:pos="4320"/>
        <w:tab w:val="right" w:pos="8640"/>
        <w:tab w:val="right" w:pos="9936"/>
      </w:tabs>
      <w:rPr>
        <w:rFonts w:ascii="Calibri" w:hAnsi="Calibri" w:cs="Times New Roman"/>
        <w:snapToGrid/>
        <w:sz w:val="16"/>
        <w:szCs w:val="16"/>
      </w:rPr>
    </w:pPr>
    <w:r>
      <w:rPr>
        <w:rFonts w:ascii="Calibri" w:hAnsi="Calibri" w:cs="Times New Roman"/>
        <w:snapToGrid/>
        <w:sz w:val="16"/>
        <w:szCs w:val="16"/>
      </w:rPr>
      <w:t>8/1/2022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3810A" w14:textId="77777777" w:rsidR="00EE330D" w:rsidRDefault="00EE330D">
      <w:r>
        <w:separator/>
      </w:r>
    </w:p>
  </w:footnote>
  <w:footnote w:type="continuationSeparator" w:id="0">
    <w:p w14:paraId="7B6FE176" w14:textId="77777777" w:rsidR="00EE330D" w:rsidRDefault="00EE3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199B3" w14:textId="4D25A4B2" w:rsidR="005535F9" w:rsidRDefault="005535F9" w:rsidP="002D425E">
    <w:pPr>
      <w:pStyle w:val="Header"/>
      <w:rPr>
        <w:rFonts w:ascii="Calibri" w:hAnsi="Calibri" w:cs="Calibri"/>
        <w:b/>
        <w:snapToGrid/>
        <w:sz w:val="22"/>
        <w:szCs w:val="22"/>
      </w:rPr>
    </w:pPr>
    <w:r>
      <w:rPr>
        <w:rFonts w:ascii="Calibri" w:hAnsi="Calibri" w:cs="Calibri"/>
        <w:b/>
        <w:sz w:val="22"/>
        <w:szCs w:val="22"/>
      </w:rPr>
      <w:t>MN Department of Human Services</w:t>
    </w:r>
    <w:r w:rsidR="002D425E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Office of Inspector General Licensing Division</w:t>
    </w:r>
    <w:r w:rsidR="002D425E">
      <w:rPr>
        <w:rFonts w:ascii="Calibri" w:hAnsi="Calibri" w:cs="Calibri"/>
        <w:b/>
        <w:sz w:val="22"/>
        <w:szCs w:val="22"/>
      </w:rPr>
      <w:t>,</w:t>
    </w:r>
    <w:r>
      <w:rPr>
        <w:rFonts w:ascii="Calibri" w:hAnsi="Calibri" w:cs="Calibri"/>
        <w:b/>
        <w:sz w:val="22"/>
        <w:szCs w:val="22"/>
      </w:rPr>
      <w:t xml:space="preserve"> 245D HCBS FORM</w:t>
    </w:r>
  </w:p>
  <w:p w14:paraId="43A2270B" w14:textId="77777777" w:rsidR="005535F9" w:rsidRDefault="005535F9" w:rsidP="005535F9">
    <w:pPr>
      <w:pStyle w:val="Header"/>
      <w:jc w:val="center"/>
      <w:rPr>
        <w:rFonts w:ascii="Calibri" w:hAnsi="Calibri" w:cs="Calibri"/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268FA"/>
    <w:multiLevelType w:val="hybridMultilevel"/>
    <w:tmpl w:val="F83E0A34"/>
    <w:lvl w:ilvl="0" w:tplc="1A660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A3E78"/>
    <w:multiLevelType w:val="hybridMultilevel"/>
    <w:tmpl w:val="7946F7E6"/>
    <w:lvl w:ilvl="0" w:tplc="04090011">
      <w:start w:val="1"/>
      <w:numFmt w:val="decimal"/>
      <w:lvlText w:val="%1)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" w15:restartNumberingAfterBreak="0">
    <w:nsid w:val="01DE4FA1"/>
    <w:multiLevelType w:val="hybridMultilevel"/>
    <w:tmpl w:val="19A657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9676434"/>
    <w:multiLevelType w:val="multilevel"/>
    <w:tmpl w:val="F502FE2E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ascii="Univers" w:hAnsi="Univers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(%7)"/>
      <w:lvlJc w:val="left"/>
      <w:pPr>
        <w:tabs>
          <w:tab w:val="num" w:pos="2880"/>
        </w:tabs>
        <w:ind w:left="2520" w:hanging="360"/>
      </w:pPr>
    </w:lvl>
    <w:lvl w:ilvl="7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4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D1F14A2"/>
    <w:multiLevelType w:val="hybridMultilevel"/>
    <w:tmpl w:val="A8E84C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59476C"/>
    <w:multiLevelType w:val="hybridMultilevel"/>
    <w:tmpl w:val="2DF67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A965BE"/>
    <w:multiLevelType w:val="hybridMultilevel"/>
    <w:tmpl w:val="084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669F9"/>
    <w:multiLevelType w:val="hybridMultilevel"/>
    <w:tmpl w:val="08E21E5A"/>
    <w:lvl w:ilvl="0" w:tplc="B91278A4">
      <w:start w:val="1"/>
      <w:numFmt w:val="decimal"/>
      <w:lvlText w:val="%1."/>
      <w:lvlJc w:val="left"/>
      <w:pPr>
        <w:ind w:left="144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032204"/>
    <w:multiLevelType w:val="hybridMultilevel"/>
    <w:tmpl w:val="0478C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352E8E"/>
    <w:multiLevelType w:val="hybridMultilevel"/>
    <w:tmpl w:val="AB64A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4619D8"/>
    <w:multiLevelType w:val="hybridMultilevel"/>
    <w:tmpl w:val="96C4417E"/>
    <w:lvl w:ilvl="0" w:tplc="D7907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797E18"/>
    <w:multiLevelType w:val="hybridMultilevel"/>
    <w:tmpl w:val="44024C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7632FC"/>
    <w:multiLevelType w:val="hybridMultilevel"/>
    <w:tmpl w:val="4252941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FDF7C6F"/>
    <w:multiLevelType w:val="hybridMultilevel"/>
    <w:tmpl w:val="871A88BC"/>
    <w:lvl w:ilvl="0" w:tplc="D98423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1BA3E91"/>
    <w:multiLevelType w:val="hybridMultilevel"/>
    <w:tmpl w:val="1856D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A04BA3"/>
    <w:multiLevelType w:val="hybridMultilevel"/>
    <w:tmpl w:val="56F692B2"/>
    <w:lvl w:ilvl="0" w:tplc="9984C5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B87947"/>
    <w:multiLevelType w:val="hybridMultilevel"/>
    <w:tmpl w:val="F73087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D2384"/>
    <w:multiLevelType w:val="hybridMultilevel"/>
    <w:tmpl w:val="83106AE2"/>
    <w:lvl w:ilvl="0" w:tplc="9426D95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0B37369"/>
    <w:multiLevelType w:val="hybridMultilevel"/>
    <w:tmpl w:val="8BC699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270A7F"/>
    <w:multiLevelType w:val="hybridMultilevel"/>
    <w:tmpl w:val="DC4A9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D05BFD"/>
    <w:multiLevelType w:val="hybridMultilevel"/>
    <w:tmpl w:val="8C9E098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4DE662B"/>
    <w:multiLevelType w:val="hybridMultilevel"/>
    <w:tmpl w:val="25D6D254"/>
    <w:lvl w:ilvl="0" w:tplc="78D62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914F2B"/>
    <w:multiLevelType w:val="hybridMultilevel"/>
    <w:tmpl w:val="B3426F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0F0AA0"/>
    <w:multiLevelType w:val="hybridMultilevel"/>
    <w:tmpl w:val="474A361A"/>
    <w:lvl w:ilvl="0" w:tplc="0A56FF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15A4F62"/>
    <w:multiLevelType w:val="hybridMultilevel"/>
    <w:tmpl w:val="E892BD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BCA59C2"/>
    <w:multiLevelType w:val="hybridMultilevel"/>
    <w:tmpl w:val="1018E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5619B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47065656">
    <w:abstractNumId w:val="3"/>
  </w:num>
  <w:num w:numId="2" w16cid:durableId="1433207742">
    <w:abstractNumId w:val="11"/>
  </w:num>
  <w:num w:numId="3" w16cid:durableId="1476289423">
    <w:abstractNumId w:val="2"/>
  </w:num>
  <w:num w:numId="4" w16cid:durableId="1908297743">
    <w:abstractNumId w:val="26"/>
  </w:num>
  <w:num w:numId="5" w16cid:durableId="229199376">
    <w:abstractNumId w:val="6"/>
  </w:num>
  <w:num w:numId="6" w16cid:durableId="1004555376">
    <w:abstractNumId w:val="5"/>
  </w:num>
  <w:num w:numId="7" w16cid:durableId="1044136557">
    <w:abstractNumId w:val="24"/>
  </w:num>
  <w:num w:numId="8" w16cid:durableId="1600873771">
    <w:abstractNumId w:val="16"/>
  </w:num>
  <w:num w:numId="9" w16cid:durableId="571744378">
    <w:abstractNumId w:val="18"/>
  </w:num>
  <w:num w:numId="10" w16cid:durableId="170876004">
    <w:abstractNumId w:val="20"/>
  </w:num>
  <w:num w:numId="11" w16cid:durableId="1759131743">
    <w:abstractNumId w:val="4"/>
  </w:num>
  <w:num w:numId="12" w16cid:durableId="190460899">
    <w:abstractNumId w:val="13"/>
  </w:num>
  <w:num w:numId="13" w16cid:durableId="1030952979">
    <w:abstractNumId w:val="14"/>
  </w:num>
  <w:num w:numId="14" w16cid:durableId="1680816392">
    <w:abstractNumId w:val="12"/>
  </w:num>
  <w:num w:numId="15" w16cid:durableId="1773545220">
    <w:abstractNumId w:val="21"/>
  </w:num>
  <w:num w:numId="16" w16cid:durableId="2144155268">
    <w:abstractNumId w:val="22"/>
  </w:num>
  <w:num w:numId="17" w16cid:durableId="1855414541">
    <w:abstractNumId w:val="15"/>
  </w:num>
  <w:num w:numId="18" w16cid:durableId="1127164111">
    <w:abstractNumId w:val="23"/>
  </w:num>
  <w:num w:numId="19" w16cid:durableId="1427653444">
    <w:abstractNumId w:val="7"/>
  </w:num>
  <w:num w:numId="20" w16cid:durableId="469597487">
    <w:abstractNumId w:val="1"/>
  </w:num>
  <w:num w:numId="21" w16cid:durableId="1505128194">
    <w:abstractNumId w:val="17"/>
  </w:num>
  <w:num w:numId="22" w16cid:durableId="1983269408">
    <w:abstractNumId w:val="0"/>
  </w:num>
  <w:num w:numId="23" w16cid:durableId="1287614326">
    <w:abstractNumId w:val="9"/>
  </w:num>
  <w:num w:numId="24" w16cid:durableId="1453866042">
    <w:abstractNumId w:val="25"/>
  </w:num>
  <w:num w:numId="25" w16cid:durableId="93985125">
    <w:abstractNumId w:val="10"/>
  </w:num>
  <w:num w:numId="26" w16cid:durableId="386072786">
    <w:abstractNumId w:val="8"/>
  </w:num>
  <w:num w:numId="27" w16cid:durableId="8066242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9A9"/>
    <w:rsid w:val="00003061"/>
    <w:rsid w:val="00037AD4"/>
    <w:rsid w:val="000428B5"/>
    <w:rsid w:val="00042C3D"/>
    <w:rsid w:val="0005350E"/>
    <w:rsid w:val="000558FF"/>
    <w:rsid w:val="00060668"/>
    <w:rsid w:val="0007094E"/>
    <w:rsid w:val="000720D0"/>
    <w:rsid w:val="0007467B"/>
    <w:rsid w:val="00075468"/>
    <w:rsid w:val="00084615"/>
    <w:rsid w:val="00096971"/>
    <w:rsid w:val="000A12BF"/>
    <w:rsid w:val="000B60A1"/>
    <w:rsid w:val="000C0BD0"/>
    <w:rsid w:val="000C73D4"/>
    <w:rsid w:val="000F35E0"/>
    <w:rsid w:val="00107D56"/>
    <w:rsid w:val="00127B9F"/>
    <w:rsid w:val="001724A4"/>
    <w:rsid w:val="001B0318"/>
    <w:rsid w:val="001B4BA2"/>
    <w:rsid w:val="001E2C84"/>
    <w:rsid w:val="001E7FB9"/>
    <w:rsid w:val="001F0C95"/>
    <w:rsid w:val="00207B25"/>
    <w:rsid w:val="00207E75"/>
    <w:rsid w:val="00220C13"/>
    <w:rsid w:val="00227786"/>
    <w:rsid w:val="0023174C"/>
    <w:rsid w:val="0025343B"/>
    <w:rsid w:val="00257724"/>
    <w:rsid w:val="002832A2"/>
    <w:rsid w:val="00284814"/>
    <w:rsid w:val="002913F0"/>
    <w:rsid w:val="0029400F"/>
    <w:rsid w:val="002A4DE3"/>
    <w:rsid w:val="002A53CD"/>
    <w:rsid w:val="002C2B8B"/>
    <w:rsid w:val="002C69C2"/>
    <w:rsid w:val="002D425E"/>
    <w:rsid w:val="002D68BF"/>
    <w:rsid w:val="002E2550"/>
    <w:rsid w:val="002E42FB"/>
    <w:rsid w:val="002E473D"/>
    <w:rsid w:val="002E47B5"/>
    <w:rsid w:val="002F4992"/>
    <w:rsid w:val="002F50CD"/>
    <w:rsid w:val="00312264"/>
    <w:rsid w:val="00320BF8"/>
    <w:rsid w:val="00324AA9"/>
    <w:rsid w:val="003363B1"/>
    <w:rsid w:val="00351C40"/>
    <w:rsid w:val="00361BA9"/>
    <w:rsid w:val="0036443A"/>
    <w:rsid w:val="003811BD"/>
    <w:rsid w:val="0039075A"/>
    <w:rsid w:val="00393E41"/>
    <w:rsid w:val="00397AC6"/>
    <w:rsid w:val="003A6CF5"/>
    <w:rsid w:val="003D6E3A"/>
    <w:rsid w:val="003E002A"/>
    <w:rsid w:val="00403F8B"/>
    <w:rsid w:val="004225A8"/>
    <w:rsid w:val="00431D6F"/>
    <w:rsid w:val="004332C9"/>
    <w:rsid w:val="00435A3F"/>
    <w:rsid w:val="00436BDC"/>
    <w:rsid w:val="004422B6"/>
    <w:rsid w:val="00446247"/>
    <w:rsid w:val="004543F1"/>
    <w:rsid w:val="0046034C"/>
    <w:rsid w:val="004728CA"/>
    <w:rsid w:val="00473D5F"/>
    <w:rsid w:val="00477BDC"/>
    <w:rsid w:val="004865E2"/>
    <w:rsid w:val="004B1AAE"/>
    <w:rsid w:val="004B64C5"/>
    <w:rsid w:val="004C1774"/>
    <w:rsid w:val="004F1786"/>
    <w:rsid w:val="004F4FCF"/>
    <w:rsid w:val="004F60AF"/>
    <w:rsid w:val="00505146"/>
    <w:rsid w:val="00507224"/>
    <w:rsid w:val="00512EF5"/>
    <w:rsid w:val="0052475B"/>
    <w:rsid w:val="0053164A"/>
    <w:rsid w:val="00545452"/>
    <w:rsid w:val="00547559"/>
    <w:rsid w:val="005535F9"/>
    <w:rsid w:val="00555FF2"/>
    <w:rsid w:val="005625A8"/>
    <w:rsid w:val="00567056"/>
    <w:rsid w:val="0057333E"/>
    <w:rsid w:val="005824B3"/>
    <w:rsid w:val="00584AF4"/>
    <w:rsid w:val="00586991"/>
    <w:rsid w:val="005963C0"/>
    <w:rsid w:val="005D5482"/>
    <w:rsid w:val="005D6090"/>
    <w:rsid w:val="005E43AD"/>
    <w:rsid w:val="005E7D35"/>
    <w:rsid w:val="005F1D18"/>
    <w:rsid w:val="005F2DEC"/>
    <w:rsid w:val="00611C85"/>
    <w:rsid w:val="00624162"/>
    <w:rsid w:val="00624642"/>
    <w:rsid w:val="00650820"/>
    <w:rsid w:val="00651B7E"/>
    <w:rsid w:val="00652739"/>
    <w:rsid w:val="006577DE"/>
    <w:rsid w:val="006623C6"/>
    <w:rsid w:val="00674F96"/>
    <w:rsid w:val="0068385E"/>
    <w:rsid w:val="006B0541"/>
    <w:rsid w:val="006E109B"/>
    <w:rsid w:val="006E34A2"/>
    <w:rsid w:val="006F3D7F"/>
    <w:rsid w:val="00705304"/>
    <w:rsid w:val="0071247E"/>
    <w:rsid w:val="00725562"/>
    <w:rsid w:val="00735441"/>
    <w:rsid w:val="00756E49"/>
    <w:rsid w:val="0076254C"/>
    <w:rsid w:val="0076721D"/>
    <w:rsid w:val="00776D3A"/>
    <w:rsid w:val="00781E18"/>
    <w:rsid w:val="00785044"/>
    <w:rsid w:val="00786610"/>
    <w:rsid w:val="007B3715"/>
    <w:rsid w:val="007B66AD"/>
    <w:rsid w:val="007B6865"/>
    <w:rsid w:val="007C0867"/>
    <w:rsid w:val="007D0265"/>
    <w:rsid w:val="007D4C77"/>
    <w:rsid w:val="007E33CE"/>
    <w:rsid w:val="007F3A10"/>
    <w:rsid w:val="008020AF"/>
    <w:rsid w:val="0081121B"/>
    <w:rsid w:val="00816C5F"/>
    <w:rsid w:val="00821980"/>
    <w:rsid w:val="008266B6"/>
    <w:rsid w:val="008311A1"/>
    <w:rsid w:val="00831B45"/>
    <w:rsid w:val="00835CE8"/>
    <w:rsid w:val="00840026"/>
    <w:rsid w:val="008576DE"/>
    <w:rsid w:val="00871AD7"/>
    <w:rsid w:val="00875D2B"/>
    <w:rsid w:val="00886C13"/>
    <w:rsid w:val="008B0759"/>
    <w:rsid w:val="008B12A1"/>
    <w:rsid w:val="008B39EF"/>
    <w:rsid w:val="008C0AE8"/>
    <w:rsid w:val="008C6AF3"/>
    <w:rsid w:val="008E3A01"/>
    <w:rsid w:val="008E565F"/>
    <w:rsid w:val="008F3576"/>
    <w:rsid w:val="00927789"/>
    <w:rsid w:val="00937859"/>
    <w:rsid w:val="009444C1"/>
    <w:rsid w:val="00953CEE"/>
    <w:rsid w:val="00960EF4"/>
    <w:rsid w:val="00973B2E"/>
    <w:rsid w:val="00996E5A"/>
    <w:rsid w:val="009B253B"/>
    <w:rsid w:val="009C0373"/>
    <w:rsid w:val="009D6204"/>
    <w:rsid w:val="009E030C"/>
    <w:rsid w:val="009E19AB"/>
    <w:rsid w:val="009E5701"/>
    <w:rsid w:val="009E6783"/>
    <w:rsid w:val="00A041BF"/>
    <w:rsid w:val="00A23FCA"/>
    <w:rsid w:val="00A34D1B"/>
    <w:rsid w:val="00A36C20"/>
    <w:rsid w:val="00A47C24"/>
    <w:rsid w:val="00A81D83"/>
    <w:rsid w:val="00A85B2D"/>
    <w:rsid w:val="00A92884"/>
    <w:rsid w:val="00AC40F6"/>
    <w:rsid w:val="00AC6FA0"/>
    <w:rsid w:val="00AE6724"/>
    <w:rsid w:val="00AF61DF"/>
    <w:rsid w:val="00B0065D"/>
    <w:rsid w:val="00B1056B"/>
    <w:rsid w:val="00B15B7E"/>
    <w:rsid w:val="00B22A3D"/>
    <w:rsid w:val="00B3379C"/>
    <w:rsid w:val="00B47174"/>
    <w:rsid w:val="00B76BFF"/>
    <w:rsid w:val="00B84ADC"/>
    <w:rsid w:val="00B8662A"/>
    <w:rsid w:val="00BA416C"/>
    <w:rsid w:val="00BB3EFA"/>
    <w:rsid w:val="00BC6D74"/>
    <w:rsid w:val="00BE1009"/>
    <w:rsid w:val="00BE32B3"/>
    <w:rsid w:val="00BE3665"/>
    <w:rsid w:val="00BF1537"/>
    <w:rsid w:val="00BF69BC"/>
    <w:rsid w:val="00C01EFE"/>
    <w:rsid w:val="00C205F5"/>
    <w:rsid w:val="00C34112"/>
    <w:rsid w:val="00C35B7E"/>
    <w:rsid w:val="00C51B6A"/>
    <w:rsid w:val="00C52A56"/>
    <w:rsid w:val="00C6444D"/>
    <w:rsid w:val="00C77665"/>
    <w:rsid w:val="00C87D96"/>
    <w:rsid w:val="00C9268F"/>
    <w:rsid w:val="00C96B5E"/>
    <w:rsid w:val="00CA18AB"/>
    <w:rsid w:val="00CC3250"/>
    <w:rsid w:val="00CD436C"/>
    <w:rsid w:val="00D10333"/>
    <w:rsid w:val="00D13D74"/>
    <w:rsid w:val="00D45BA0"/>
    <w:rsid w:val="00D65E19"/>
    <w:rsid w:val="00D73F77"/>
    <w:rsid w:val="00D75F08"/>
    <w:rsid w:val="00D7663B"/>
    <w:rsid w:val="00DA195A"/>
    <w:rsid w:val="00DB21BE"/>
    <w:rsid w:val="00DB6C0C"/>
    <w:rsid w:val="00DE5712"/>
    <w:rsid w:val="00DE748E"/>
    <w:rsid w:val="00DF2E8A"/>
    <w:rsid w:val="00E01729"/>
    <w:rsid w:val="00E20616"/>
    <w:rsid w:val="00E23D31"/>
    <w:rsid w:val="00E31E58"/>
    <w:rsid w:val="00E67A82"/>
    <w:rsid w:val="00E8184F"/>
    <w:rsid w:val="00E8344E"/>
    <w:rsid w:val="00E84CDF"/>
    <w:rsid w:val="00E92603"/>
    <w:rsid w:val="00E92CED"/>
    <w:rsid w:val="00E950BB"/>
    <w:rsid w:val="00E96494"/>
    <w:rsid w:val="00E96655"/>
    <w:rsid w:val="00EB1A31"/>
    <w:rsid w:val="00EC6F8C"/>
    <w:rsid w:val="00ED4EF5"/>
    <w:rsid w:val="00ED5B5E"/>
    <w:rsid w:val="00EE330D"/>
    <w:rsid w:val="00EF2BE8"/>
    <w:rsid w:val="00EF4D93"/>
    <w:rsid w:val="00EF5FAB"/>
    <w:rsid w:val="00F069FB"/>
    <w:rsid w:val="00F20D6F"/>
    <w:rsid w:val="00F220ED"/>
    <w:rsid w:val="00F22F4C"/>
    <w:rsid w:val="00F50C68"/>
    <w:rsid w:val="00F6081A"/>
    <w:rsid w:val="00F665EC"/>
    <w:rsid w:val="00F80CEF"/>
    <w:rsid w:val="00F8308A"/>
    <w:rsid w:val="00F92761"/>
    <w:rsid w:val="00F934DE"/>
    <w:rsid w:val="00F96850"/>
    <w:rsid w:val="00F969A9"/>
    <w:rsid w:val="00F97F68"/>
    <w:rsid w:val="00FB5F59"/>
    <w:rsid w:val="00FC0C90"/>
    <w:rsid w:val="00FC68FD"/>
    <w:rsid w:val="00FD37FD"/>
    <w:rsid w:val="00FE2E48"/>
    <w:rsid w:val="00FF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B8010"/>
  <w15:chartTrackingRefBased/>
  <w15:docId w15:val="{19F0EE6A-0FAC-4733-8A93-FC14B472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Arial"/>
      <w:snapToGrid w:val="0"/>
      <w:sz w:val="24"/>
      <w:szCs w:val="24"/>
    </w:rPr>
  </w:style>
  <w:style w:type="paragraph" w:styleId="Heading2">
    <w:name w:val="heading 2"/>
    <w:aliases w:val="Heading 2 Char1,Heading 2 Char Char,Heading 2 Char2 Char Char,Heading 2 Char1 Char Char Char,Heading 2 Char Char Char Char Char,Heading 2 Char Char1 Char Char,Heading 2 Char Char1,Heading 2 Char Char Char"/>
    <w:basedOn w:val="Normal"/>
    <w:next w:val="Normal"/>
    <w:link w:val="Heading2Char"/>
    <w:qFormat/>
    <w:rsid w:val="00AF61DF"/>
    <w:pPr>
      <w:keepNext/>
      <w:jc w:val="center"/>
      <w:outlineLvl w:val="1"/>
    </w:pPr>
    <w:rPr>
      <w:rFonts w:ascii="Univers" w:hAnsi="Univers"/>
      <w:b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Char1 Char,Heading 2 Char Char Char1,Heading 2 Char2 Char Char Char,Heading 2 Char1 Char Char Char Char,Heading 2 Char Char Char Char Char Char,Heading 2 Char Char1 Char Char Char,Heading 2 Char Char1 Char"/>
    <w:link w:val="Heading2"/>
    <w:rsid w:val="00AF61DF"/>
    <w:rPr>
      <w:rFonts w:ascii="Univers" w:hAnsi="Univers" w:cs="Arial"/>
      <w:b/>
      <w:snapToGrid w:val="0"/>
      <w:sz w:val="56"/>
      <w:szCs w:val="24"/>
      <w:lang w:val="en-US" w:eastAsia="en-US" w:bidi="ar-SA"/>
    </w:rPr>
  </w:style>
  <w:style w:type="paragraph" w:styleId="BodyTextIndent">
    <w:name w:val="Body Text Indent"/>
    <w:basedOn w:val="Normal"/>
    <w:rsid w:val="00AF61DF"/>
    <w:pPr>
      <w:ind w:firstLine="720"/>
    </w:pPr>
  </w:style>
  <w:style w:type="paragraph" w:styleId="BalloonText">
    <w:name w:val="Balloon Text"/>
    <w:basedOn w:val="Normal"/>
    <w:semiHidden/>
    <w:rsid w:val="00835CE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FC68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68FD"/>
    <w:pPr>
      <w:tabs>
        <w:tab w:val="center" w:pos="4320"/>
        <w:tab w:val="right" w:pos="8640"/>
      </w:tabs>
    </w:pPr>
  </w:style>
  <w:style w:type="character" w:styleId="CommentReference">
    <w:name w:val="annotation reference"/>
    <w:rsid w:val="00F220E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220ED"/>
    <w:rPr>
      <w:sz w:val="20"/>
      <w:szCs w:val="20"/>
    </w:rPr>
  </w:style>
  <w:style w:type="character" w:customStyle="1" w:styleId="CommentTextChar">
    <w:name w:val="Comment Text Char"/>
    <w:link w:val="CommentText"/>
    <w:rsid w:val="00F220ED"/>
    <w:rPr>
      <w:rFonts w:cs="Arial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F220ED"/>
    <w:rPr>
      <w:b/>
      <w:bCs/>
    </w:rPr>
  </w:style>
  <w:style w:type="character" w:customStyle="1" w:styleId="CommentSubjectChar">
    <w:name w:val="Comment Subject Char"/>
    <w:link w:val="CommentSubject"/>
    <w:rsid w:val="00F220ED"/>
    <w:rPr>
      <w:rFonts w:cs="Arial"/>
      <w:b/>
      <w:bCs/>
      <w:snapToGrid w:val="0"/>
    </w:rPr>
  </w:style>
  <w:style w:type="paragraph" w:styleId="Revision">
    <w:name w:val="Revision"/>
    <w:hidden/>
    <w:uiPriority w:val="99"/>
    <w:semiHidden/>
    <w:rsid w:val="004865E2"/>
    <w:rPr>
      <w:rFonts w:cs="Arial"/>
      <w:snapToGrid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41BF"/>
    <w:pPr>
      <w:ind w:left="720"/>
    </w:pPr>
  </w:style>
  <w:style w:type="character" w:customStyle="1" w:styleId="FooterChar">
    <w:name w:val="Footer Char"/>
    <w:link w:val="Footer"/>
    <w:uiPriority w:val="99"/>
    <w:rsid w:val="004728CA"/>
    <w:rPr>
      <w:rFonts w:cs="Arial"/>
      <w:snapToGrid w:val="0"/>
      <w:sz w:val="24"/>
      <w:szCs w:val="24"/>
    </w:rPr>
  </w:style>
  <w:style w:type="table" w:styleId="TableGrid">
    <w:name w:val="Table Grid"/>
    <w:basedOn w:val="TableNormal"/>
    <w:rsid w:val="005454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5535F9"/>
    <w:rPr>
      <w:rFonts w:cs="Arial"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2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C331F7F54740B148EEA36AE8CA83" ma:contentTypeVersion="0" ma:contentTypeDescription="Create a new document." ma:contentTypeScope="" ma:versionID="95b492fb05b9a35c398c32e46733a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22916f55ab85163ee9a5069dec31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34F4D0-0A0A-4B41-AD84-851A000E11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8199CF-78F0-420E-8567-91B3CEAC2A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6A54FB-BEFF-4FD2-AD6E-648BB53957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01F500-89C4-4F2D-B017-9D880222A31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Supports and Outcome Methods for Intensive Support Services</vt:lpstr>
    </vt:vector>
  </TitlesOfParts>
  <Company>MN Department of Human Services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Supports and Outcome Methods for Intensive Support Services</dc:title>
  <dc:subject/>
  <dc:creator>MN Department of Human Services</dc:creator>
  <cp:keywords>goals, supports, outcomes, methods</cp:keywords>
  <cp:lastModifiedBy>Muna Omar</cp:lastModifiedBy>
  <cp:revision>7</cp:revision>
  <cp:lastPrinted>2013-10-21T16:21:00Z</cp:lastPrinted>
  <dcterms:created xsi:type="dcterms:W3CDTF">2022-09-07T16:06:00Z</dcterms:created>
  <dcterms:modified xsi:type="dcterms:W3CDTF">2024-09-18T20:53:00Z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0x010100C174C331F7F54740B148EEA36AE8CA83</vt:lpwstr>
  </property>
</Properties>
</file>