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r>
        <w:rPr>
          <w:rFonts w:ascii="Calibri" w:hAnsi="Calibri"/>
          <w:b/>
          <w:color w:val="FFFFFF"/>
          <w:sz w:val="20"/>
          <w:shd w:fill="2563EB"/>
        </w:rPr>
        <w:t xml:space="preserve">  TECHNICAL ARCHITECTURE SPECIFICATION  </w:t>
      </w:r>
    </w:p>
    <w:p>
      <w:pPr>
        <w:spacing w:before="360" w:after="120"/>
      </w:pPr>
      <w:r>
        <w:rPr>
          <w:rFonts w:ascii="Calibri" w:hAnsi="Calibri"/>
          <w:b/>
          <w:color w:val="0F2942"/>
          <w:sz w:val="56"/>
        </w:rPr>
        <w:t>Urban Pulse AI -- System Architecture Specification</w:t>
      </w:r>
    </w:p>
    <w:p>
      <w:pPr>
        <w:spacing w:before="0" w:after="480"/>
      </w:pPr>
      <w:r>
        <w:rPr>
          <w:rFonts w:ascii="Calibri" w:hAnsi="Calibri"/>
          <w:color w:val="1E40AF"/>
          <w:sz w:val="28"/>
        </w:rPr>
        <w:t>Microservice Topology, Entity Models, M4b Anomaly Engine &amp; Protocols</w:t>
      </w:r>
    </w:p>
    <w:p>
      <w:pPr>
        <w:spacing w:after="720"/>
      </w:pPr>
      <w:r>
        <w:rPr>
          <w:color w:val="CBD5E1"/>
        </w:rPr>
        <w:t>――――――――――――――――――――――――――――――――――――――――――――――――</w:t>
      </w:r>
    </w:p>
    <w:tbl>
      <w:tblPr>
        <w:tblW w:type="auto" w:w="0"/>
        <w:jc w:val="left"/>
        <w:tblLook w:firstColumn="1" w:firstRow="1" w:lastColumn="0" w:lastRow="0" w:noHBand="0" w:noVBand="1" w:val="04A0"/>
        <w:tblBorders>
          <w:top w:val="single" w:sz="0" w:space="0" w:color="FFFFFF"/>
          <w:bottom w:val="single" w:sz="0" w:space="0" w:color="FFFFFF"/>
          <w:left w:val="none"/>
          <w:right w:val="none"/>
          <w:insideH w:val="single" w:sz="0" w:space="0" w:color="FFFFFF"/>
          <w:insideV w:val="none"/>
        </w:tblBorders>
      </w:tblPr>
      <w:tblGrid>
        <w:gridCol w:w="4680"/>
        <w:gridCol w:w="4680"/>
      </w:tblGrid>
      <w:tr>
        <w:tc>
          <w:tcPr>
            <w:tcW w:type="dxa" w:w="3168"/>
          </w:tcPr>
          <w:p>
            <w:pPr>
              <w:spacing w:after="80"/>
            </w:pPr>
            <w:r>
              <w:rPr>
                <w:b/>
                <w:color w:val="0F2942"/>
                <w:sz w:val="20"/>
              </w:rPr>
              <w:t>Problem Statement</w:t>
            </w:r>
          </w:p>
        </w:tc>
        <w:tc>
          <w:tcPr>
            <w:tcW w:type="dxa" w:w="6192"/>
          </w:tcPr>
          <w:p>
            <w:pPr>
              <w:spacing w:after="80"/>
            </w:pPr>
            <w:r>
              <w:rPr>
                <w:color w:val="1E293B"/>
                <w:sz w:val="20"/>
              </w:rPr>
              <w:t>SIH26127 (Smart Urban Traffic Intelligence)</w:t>
            </w:r>
          </w:p>
        </w:tc>
      </w:tr>
      <w:tr>
        <w:tc>
          <w:tcPr>
            <w:tcW w:type="dxa" w:w="3168"/>
          </w:tcPr>
          <w:p>
            <w:pPr>
              <w:spacing w:after="80"/>
            </w:pPr>
            <w:r>
              <w:rPr>
                <w:b/>
                <w:color w:val="0F2942"/>
                <w:sz w:val="20"/>
              </w:rPr>
              <w:t>Hackathon Initiative</w:t>
            </w:r>
          </w:p>
        </w:tc>
        <w:tc>
          <w:tcPr>
            <w:tcW w:type="dxa" w:w="6192"/>
          </w:tcPr>
          <w:p>
            <w:pPr>
              <w:spacing w:after="80"/>
            </w:pPr>
            <w:r>
              <w:rPr>
                <w:color w:val="1E293B"/>
                <w:sz w:val="20"/>
              </w:rPr>
              <w:t>Smart India Hackathon 2026 (SIH 2026)</w:t>
            </w:r>
          </w:p>
        </w:tc>
      </w:tr>
      <w:tr>
        <w:tc>
          <w:tcPr>
            <w:tcW w:type="dxa" w:w="3168"/>
          </w:tcPr>
          <w:p>
            <w:pPr>
              <w:spacing w:after="80"/>
            </w:pPr>
            <w:r>
              <w:rPr>
                <w:b/>
                <w:color w:val="0F2942"/>
                <w:sz w:val="20"/>
              </w:rPr>
              <w:t>Engineering Team</w:t>
            </w:r>
          </w:p>
        </w:tc>
        <w:tc>
          <w:tcPr>
            <w:tcW w:type="dxa" w:w="6192"/>
          </w:tcPr>
          <w:p>
            <w:pPr>
              <w:spacing w:after="80"/>
            </w:pPr>
            <w:r>
              <w:rPr>
                <w:color w:val="1E293B"/>
                <w:sz w:val="20"/>
              </w:rPr>
              <w:t>Team Trace Forge</w:t>
            </w:r>
          </w:p>
        </w:tc>
      </w:tr>
      <w:tr>
        <w:tc>
          <w:tcPr>
            <w:tcW w:type="dxa" w:w="3168"/>
          </w:tcPr>
          <w:p>
            <w:pPr>
              <w:spacing w:after="80"/>
            </w:pPr>
            <w:r>
              <w:rPr>
                <w:b/>
                <w:color w:val="0F2942"/>
                <w:sz w:val="20"/>
              </w:rPr>
              <w:t>Target Geographic Zone</w:t>
            </w:r>
          </w:p>
        </w:tc>
        <w:tc>
          <w:tcPr>
            <w:tcW w:type="dxa" w:w="6192"/>
          </w:tcPr>
          <w:p>
            <w:pPr>
              <w:spacing w:after="80"/>
            </w:pPr>
            <w:r>
              <w:rPr>
                <w:color w:val="1E293B"/>
                <w:sz w:val="20"/>
              </w:rPr>
              <w:t>Pune Metropolitan Region (20 Corridors)</w:t>
            </w:r>
          </w:p>
        </w:tc>
      </w:tr>
      <w:tr>
        <w:tc>
          <w:tcPr>
            <w:tcW w:type="dxa" w:w="3168"/>
          </w:tcPr>
          <w:p>
            <w:pPr>
              <w:spacing w:after="80"/>
            </w:pPr>
            <w:r>
              <w:rPr>
                <w:b/>
                <w:color w:val="0F2942"/>
                <w:sz w:val="20"/>
              </w:rPr>
              <w:t>Document Release</w:t>
            </w:r>
          </w:p>
        </w:tc>
        <w:tc>
          <w:tcPr>
            <w:tcW w:type="dxa" w:w="6192"/>
          </w:tcPr>
          <w:p>
            <w:pPr>
              <w:spacing w:after="80"/>
            </w:pPr>
            <w:r>
              <w:rPr>
                <w:color w:val="1E293B"/>
                <w:sz w:val="20"/>
              </w:rPr>
              <w:t>Version 2.1 (Production Master Release)</w:t>
            </w:r>
          </w:p>
        </w:tc>
      </w:tr>
      <w:tr>
        <w:tc>
          <w:tcPr>
            <w:tcW w:type="dxa" w:w="3168"/>
          </w:tcPr>
          <w:p>
            <w:pPr>
              <w:spacing w:after="80"/>
            </w:pPr>
            <w:r>
              <w:rPr>
                <w:b/>
                <w:color w:val="0F2942"/>
                <w:sz w:val="20"/>
              </w:rPr>
              <w:t>Release Date</w:t>
            </w:r>
          </w:p>
        </w:tc>
        <w:tc>
          <w:tcPr>
            <w:tcW w:type="dxa" w:w="6192"/>
          </w:tcPr>
          <w:p>
            <w:pPr>
              <w:spacing w:after="80"/>
            </w:pPr>
            <w:r>
              <w:rPr>
                <w:color w:val="1E293B"/>
                <w:sz w:val="20"/>
              </w:rPr>
              <w:t>September 2026</w:t>
            </w:r>
          </w:p>
        </w:tc>
      </w:tr>
    </w:tbl>
    <w:p>
      <w:r>
        <w:br w:type="page"/>
      </w:r>
    </w:p>
    <w:p>
      <w:pPr>
        <w:keepNext/>
        <w:spacing w:before="400" w:after="160"/>
        <w:pBdr>
          <w:bottom w:val="single" w:sz="8" w:space="4" w:color="1E3A8A"/>
        </w:pBdr>
      </w:pPr>
      <w:r>
        <w:rPr>
          <w:rFonts w:ascii="Calibri" w:hAnsi="Calibri"/>
          <w:b/>
          <w:color w:val="0F2942"/>
          <w:sz w:val="34"/>
        </w:rPr>
        <w:t>Urban Pulse AI — System Architecture Specification</w:t>
      </w:r>
    </w:p>
    <w:p>
      <w:pPr>
        <w:keepNext/>
        <w:spacing w:before="280" w:after="80"/>
      </w:pPr>
      <w:r>
        <w:rPr>
          <w:rFonts w:ascii="Calibri" w:hAnsi="Calibri"/>
          <w:b/>
          <w:color w:val="1E40AF"/>
          <w:sz w:val="27"/>
        </w:rPr>
        <w:t>Smart India Hackathon (SIH 2026) — Problem Statement SIH26127</w:t>
      </w:r>
    </w:p>
    <w:tbl>
      <w:tblPr>
        <w:tblW w:type="auto" w:w="0"/>
        <w:jc w:val="center"/>
        <w:tblLayout w:type="autofit"/>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4680"/>
        <w:gridCol w:w="4680"/>
      </w:tblGrid>
      <w:tr>
        <w:tc>
          <w:tcPr>
            <w:tcW w:type="dxa" w:w="4680"/>
            <w:shd w:fill="1E3A8A"/>
            <w:tcMar>
              <w:top w:w="100" w:type="dxa"/>
              <w:bottom w:w="100" w:type="dxa"/>
              <w:left w:w="120" w:type="dxa"/>
              <w:right w:w="120" w:type="dxa"/>
            </w:tcMar>
            <w:vAlign w:val="center"/>
          </w:tcPr>
          <w:p>
            <w:pPr>
              <w:spacing w:before="40" w:after="40" w:line="252" w:lineRule="auto"/>
            </w:pPr>
            <w:r>
              <w:rPr>
                <w:rFonts w:ascii="Calibri" w:hAnsi="Calibri"/>
                <w:b/>
                <w:color w:val="FFFFFF"/>
                <w:sz w:val="19"/>
              </w:rPr>
              <w:t>### Team Trace Forge</w:t>
            </w:r>
          </w:p>
        </w:tc>
        <w:tc>
          <w:tcPr>
            <w:tcW w:type="dxa" w:w="4680"/>
            <w:shd w:fill="1E3A8A"/>
            <w:tcMar>
              <w:top w:w="100" w:type="dxa"/>
              <w:bottom w:w="100" w:type="dxa"/>
              <w:left w:w="120" w:type="dxa"/>
              <w:right w:w="120" w:type="dxa"/>
            </w:tcMar>
            <w:vAlign w:val="center"/>
          </w:tcPr>
          <w:p>
            <w:pPr>
              <w:spacing w:before="40" w:after="40" w:line="252" w:lineRule="auto"/>
            </w:pPr>
            <w:r>
              <w:rPr>
                <w:rFonts w:ascii="Calibri" w:hAnsi="Calibri"/>
                <w:b/>
                <w:color w:val="FFFFFF"/>
                <w:sz w:val="19"/>
              </w:rPr>
              <w:t>Production Architecture Document (v2.1)</w:t>
            </w:r>
          </w:p>
        </w:tc>
      </w:tr>
    </w:tbl>
    <w:p>
      <w:pPr>
        <w:spacing w:after="120"/>
      </w:pPr>
    </w:p>
    <w:p>
      <w:pPr>
        <w:keepNext/>
        <w:spacing w:before="280" w:after="80"/>
      </w:pPr>
      <w:r>
        <w:rPr>
          <w:rFonts w:ascii="Calibri" w:hAnsi="Calibri"/>
          <w:b/>
          <w:color w:val="1E40AF"/>
          <w:sz w:val="27"/>
        </w:rPr>
        <w:t>1. Executive Summary &amp; Problem Formulation</w:t>
      </w:r>
    </w:p>
    <w:p>
      <w:pPr>
        <w:keepNext/>
        <w:spacing w:before="200" w:after="40"/>
      </w:pPr>
      <w:r>
        <w:rPr>
          <w:rFonts w:ascii="Calibri" w:hAnsi="Calibri"/>
          <w:b/>
          <w:color w:val="334155"/>
          <w:sz w:val="23"/>
        </w:rPr>
        <w:t>1.1 Mission &amp; Vision</w:t>
      </w:r>
    </w:p>
    <w:p>
      <w:pPr>
        <w:spacing w:before="40" w:after="120" w:line="276" w:lineRule="auto"/>
      </w:pPr>
      <w:r>
        <w:rPr>
          <w:rFonts w:ascii="Calibri" w:hAnsi="Calibri"/>
          <w:b/>
          <w:color w:val="0F2942"/>
          <w:sz w:val="21"/>
        </w:rPr>
        <w:t>Urban Pulse AI</w:t>
      </w:r>
      <w:r>
        <w:rPr>
          <w:rFonts w:ascii="Calibri" w:hAnsi="Calibri"/>
          <w:color w:val="1E293B"/>
          <w:sz w:val="21"/>
        </w:rPr>
        <w:t xml:space="preserve"> is an enterprise-grade, distributed smart-city intelligence platform designed for municipal corporations, traffic authorities, and law enforcement agencies. Built to address the critical challenges of urban congestion, vehicle tracking, surveillance blind spots, and automated law enforcement, the system unifies real-time edge computer vision, multi-camera vehicle re-identification (Re-ID), temporal consensus voting, mathematical anomaly detection, and interactive command-and-control operations.</w:t>
      </w:r>
    </w:p>
    <w:p>
      <w:pPr>
        <w:spacing w:before="40" w:after="120" w:line="276" w:lineRule="auto"/>
      </w:pPr>
      <w:r>
        <w:rPr>
          <w:rFonts w:ascii="Calibri" w:hAnsi="Calibri"/>
          <w:color w:val="1E293B"/>
          <w:sz w:val="21"/>
        </w:rPr>
        <w:t xml:space="preserve">The system is deployed against a realistic metropolitan topology based on the </w:t>
      </w:r>
      <w:r>
        <w:rPr>
          <w:rFonts w:ascii="Calibri" w:hAnsi="Calibri"/>
          <w:b/>
          <w:color w:val="0F2942"/>
          <w:sz w:val="21"/>
        </w:rPr>
        <w:t>Pune Metro Zone</w:t>
      </w:r>
      <w:r>
        <w:rPr>
          <w:rFonts w:ascii="Calibri" w:hAnsi="Calibri"/>
          <w:color w:val="1E293B"/>
          <w:sz w:val="21"/>
        </w:rPr>
        <w:t>, covering 20 key traffic corridors, arterial intersections, and transit junctions (e.g., MG Road, FC Road, Swargate, Shivajinagar, Hinjewadi, and Viman Nagar).</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9360"/>
      </w:tblGrid>
      <w:tr>
        <w:tc>
          <w:tcPr>
            <w:tcW w:type="dxa" w:w="9360"/>
            <w:shd w:fill="F1F5F9"/>
            <w:tcMar>
              <w:top w:w="100" w:type="dxa"/>
              <w:bottom w:w="100" w:type="dxa"/>
              <w:left w:w="160" w:type="dxa"/>
              <w:right w:w="160" w:type="dxa"/>
            </w:tcMar>
          </w:tcPr>
          <w:p>
            <w:pPr>
              <w:spacing w:before="40" w:after="40" w:line="252" w:lineRule="auto"/>
            </w:pPr>
            <w:r>
              <w:rPr>
                <w:rFonts w:ascii="Consolas" w:hAnsi="Consolas"/>
                <w:color w:val="0F172A"/>
                <w:sz w:val="17"/>
              </w:rPr>
              <w:t>+---------------------------------------------------------------------------------------------------+</w:t>
              <w:br/>
              <w:t>|                                      URBAN PULSE AI TOPOLOGY                                      |</w:t>
              <w:br/>
              <w:t>+---------------------------------------------------------------------------------------------------+</w:t>
              <w:br/>
              <w:t xml:space="preserve">                                                  │</w:t>
              <w:br/>
              <w:t xml:space="preserve">                 ┌────────────────────────────────┴────────────────────────────────┐</w:t>
              <w:br/>
              <w:t xml:space="preserve">                 ▼                                                                 ▼</w:t>
              <w:br/>
              <w:t xml:space="preserve">      [Service A: Perception Engine]                                 [Service B: Central Intelligence]</w:t>
              <w:br/>
              <w:t xml:space="preserve">       FastAPI Microservice (Port 8001)                               FastAPI Microservice (Port 8000)</w:t>
              <w:br/>
              <w:t xml:space="preserve">       - YOLOv8 License Plate Detection                               - SQLite / SQLAlchemy ORM</w:t>
              <w:br/>
              <w:t xml:space="preserve">       - ByteTrack Multi-Object Tracking                              - JWT RBAC (Admin / Officer)</w:t>
              <w:br/>
              <w:t xml:space="preserve">       - CLAHE + Bilateral Image Preprocess                           - M4b Anomaly Detection Engine</w:t>
              <w:br/>
              <w:t xml:space="preserve">       - Qwen2.5-VL-3B Cloud GPU OCR (Colab)                          - Real-time Blacklist Triaging</w:t>
              <w:br/>
              <w:t xml:space="preserve">       - Indian RTO Grammar Correction Engine                         - WebSocket Live Push Gateway</w:t>
              <w:br/>
              <w:t xml:space="preserve">       - Multi-Frame Consensus Voting Buffer                          - Geospatial Heatmap &amp; Aggregation</w:t>
              <w:br/>
              <w:t xml:space="preserve">                 │                                                                 │</w:t>
              <w:br/>
              <w:t xml:space="preserve">                 └─────────────────────────┬───────────────────────────────────────┘</w:t>
              <w:br/>
              <w:t xml:space="preserve">                                           │</w:t>
              <w:br/>
              <w:t xml:space="preserve">                                           ▼</w:t>
              <w:br/>
              <w:t xml:space="preserve">                              [Frontend Operations Console]</w:t>
              <w:br/>
              <w:t xml:space="preserve">                               React 18 + Vite SPA (Port 5173)</w:t>
              <w:br/>
              <w:t xml:space="preserve">                               - Interactive Leaflet Pune GIS Map</w:t>
              <w:br/>
              <w:t xml:space="preserve">                               - Live CCTV Wall (2x2, 3x3, 4x4)</w:t>
              <w:br/>
              <w:t xml:space="preserve">                               - Animated Corridor Trajectories</w:t>
              <w:br/>
              <w:t xml:space="preserve">                               - Real-time WebSocket Alert Drawer</w:t>
              <w:br/>
              <w:t xml:space="preserve">                               - Traffic Volume &amp; Flow Analytics</w:t>
            </w:r>
          </w:p>
        </w:tc>
      </w:tr>
    </w:tbl>
    <w:p>
      <w:pPr>
        <w:spacing w:after="80"/>
      </w:pPr>
    </w:p>
    <w:p>
      <w:pPr>
        <w:keepNext/>
        <w:spacing w:before="200" w:after="40"/>
      </w:pPr>
      <w:r>
        <w:rPr>
          <w:rFonts w:ascii="Calibri" w:hAnsi="Calibri"/>
          <w:b/>
          <w:color w:val="334155"/>
          <w:sz w:val="23"/>
        </w:rPr>
        <w:t>1.2 Core Architectural Principles</w:t>
      </w:r>
    </w:p>
    <w:p>
      <w:pPr>
        <w:pStyle w:val="ListNumber"/>
        <w:spacing w:before="20" w:after="60" w:line="276" w:lineRule="auto"/>
        <w:ind w:left="360"/>
      </w:pPr>
      <w:r>
        <w:rPr>
          <w:rFonts w:ascii="Calibri" w:hAnsi="Calibri"/>
          <w:b/>
          <w:color w:val="0F2942"/>
          <w:sz w:val="21"/>
        </w:rPr>
        <w:t>Edge-to-Cloud Distributed Architecture</w:t>
      </w:r>
      <w:r>
        <w:rPr>
          <w:rFonts w:ascii="Calibri" w:hAnsi="Calibri"/>
          <w:color w:val="1E293B"/>
          <w:sz w:val="21"/>
        </w:rPr>
        <w:t xml:space="preserve">: High-compute vision tasks (YOLO object detection, visual language model OCR) are isolated in </w:t>
      </w:r>
      <w:r>
        <w:rPr>
          <w:rFonts w:ascii="Calibri" w:hAnsi="Calibri"/>
          <w:b/>
          <w:color w:val="0F2942"/>
          <w:sz w:val="21"/>
        </w:rPr>
        <w:t>Service A</w:t>
      </w:r>
      <w:r>
        <w:rPr>
          <w:rFonts w:ascii="Calibri" w:hAnsi="Calibri"/>
          <w:color w:val="1E293B"/>
          <w:sz w:val="21"/>
        </w:rPr>
        <w:t xml:space="preserve">, ensuring that camera stream processing never blocks database transactions or command center queries in </w:t>
      </w:r>
      <w:r>
        <w:rPr>
          <w:rFonts w:ascii="Calibri" w:hAnsi="Calibri"/>
          <w:b/>
          <w:color w:val="0F2942"/>
          <w:sz w:val="21"/>
        </w:rPr>
        <w:t>Service B</w:t>
      </w:r>
      <w:r>
        <w:rPr>
          <w:rFonts w:ascii="Calibri" w:hAnsi="Calibri"/>
          <w:color w:val="1E293B"/>
          <w:sz w:val="21"/>
        </w:rPr>
        <w:t>.</w:t>
      </w:r>
    </w:p>
    <w:p>
      <w:pPr>
        <w:pStyle w:val="ListNumber"/>
        <w:spacing w:before="20" w:after="60" w:line="276" w:lineRule="auto"/>
        <w:ind w:left="360"/>
      </w:pPr>
      <w:r>
        <w:rPr>
          <w:rFonts w:ascii="Calibri" w:hAnsi="Calibri"/>
          <w:b/>
          <w:color w:val="0F2942"/>
          <w:sz w:val="21"/>
        </w:rPr>
        <w:t>Deterministic Consensus Over Probabilistic Guesswork</w:t>
      </w:r>
      <w:r>
        <w:rPr>
          <w:rFonts w:ascii="Calibri" w:hAnsi="Calibri"/>
          <w:color w:val="1E293B"/>
          <w:sz w:val="21"/>
        </w:rPr>
        <w:t>: Raw OCR character outputs are never treated as ground truth. Optical readings must pass through image preprocessing, Indian RTO positional grammar validation, and a sliding-window temporal consensus buffer before ingestion.</w:t>
      </w:r>
    </w:p>
    <w:p>
      <w:pPr>
        <w:pStyle w:val="ListNumber"/>
        <w:spacing w:before="20" w:after="60" w:line="276" w:lineRule="auto"/>
        <w:ind w:left="360"/>
      </w:pPr>
      <w:r>
        <w:rPr>
          <w:rFonts w:ascii="Calibri" w:hAnsi="Calibri"/>
          <w:b/>
          <w:color w:val="0F2942"/>
          <w:sz w:val="21"/>
        </w:rPr>
        <w:t>Zero-Trust Telemetry Pipeline</w:t>
      </w:r>
      <w:r>
        <w:rPr>
          <w:rFonts w:ascii="Calibri" w:hAnsi="Calibri"/>
          <w:color w:val="1E293B"/>
          <w:sz w:val="21"/>
        </w:rPr>
        <w:t>: Communication between Service A and Service B is authenticated via internal cryptographically validated API keys (</w:t>
      </w:r>
      <w:r>
        <w:rPr>
          <w:rFonts w:ascii="Consolas" w:hAnsi="Consolas"/>
          <w:color w:val="BE185D"/>
          <w:sz w:val="19"/>
          <w:shd w:fill="F1F5F9"/>
        </w:rPr>
        <w:t xml:space="preserve"> X-API-Key </w:t>
      </w:r>
      <w:r>
        <w:rPr>
          <w:rFonts w:ascii="Calibri" w:hAnsi="Calibri"/>
          <w:color w:val="1E293B"/>
          <w:sz w:val="21"/>
        </w:rPr>
        <w:t>), while operator endpoints are protected via JSON Web Tokens (JWT) with strict Role-Based Access Control (RBAC).</w:t>
      </w:r>
    </w:p>
    <w:p>
      <w:pPr>
        <w:pStyle w:val="ListNumber"/>
        <w:spacing w:before="20" w:after="60" w:line="276" w:lineRule="auto"/>
        <w:ind w:left="360"/>
      </w:pPr>
      <w:r>
        <w:rPr>
          <w:rFonts w:ascii="Calibri" w:hAnsi="Calibri"/>
          <w:b/>
          <w:color w:val="0F2942"/>
          <w:sz w:val="21"/>
        </w:rPr>
        <w:t>Resilient Offline-First Hybrid Operation</w:t>
      </w:r>
      <w:r>
        <w:rPr>
          <w:rFonts w:ascii="Calibri" w:hAnsi="Calibri"/>
          <w:color w:val="1E293B"/>
          <w:sz w:val="21"/>
        </w:rPr>
        <w:t>: When high-end cloud GPU infrastructure (Tesla T4 / Qwen2.5-VL) is reachable via secure tunnel, the system achieves state-of-the-art multi-lingual recognition; if connectivity degrades, the system automatically falls back to local CPU-optimized inference engines without downtime.</w:t>
      </w:r>
    </w:p>
    <w:p>
      <w:pPr>
        <w:keepNext/>
        <w:spacing w:before="280" w:after="80"/>
      </w:pPr>
      <w:r>
        <w:rPr>
          <w:rFonts w:ascii="Calibri" w:hAnsi="Calibri"/>
          <w:b/>
          <w:color w:val="1E40AF"/>
          <w:sz w:val="27"/>
        </w:rPr>
        <w:t>2. High-Level Architecture &amp; Microservice Topology</w:t>
      </w:r>
    </w:p>
    <w:p>
      <w:pPr>
        <w:spacing w:before="40" w:after="120" w:line="276" w:lineRule="auto"/>
      </w:pPr>
      <w:r>
        <w:rPr>
          <w:rFonts w:ascii="Calibri" w:hAnsi="Calibri"/>
          <w:color w:val="1E293B"/>
          <w:sz w:val="21"/>
        </w:rPr>
        <w:t>The platform comprises three distinct operational layers orchestrated into a cohesive local-area or wide-area network deployment:</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9360"/>
      </w:tblGrid>
      <w:tr>
        <w:tc>
          <w:tcPr>
            <w:tcW w:type="dxa" w:w="9360"/>
            <w:shd w:fill="F1F5F9"/>
            <w:tcMar>
              <w:top w:w="100" w:type="dxa"/>
              <w:bottom w:w="100" w:type="dxa"/>
              <w:left w:w="160" w:type="dxa"/>
              <w:right w:w="160" w:type="dxa"/>
            </w:tcMar>
          </w:tcPr>
          <w:p>
            <w:pPr>
              <w:spacing w:before="40" w:after="40" w:line="252" w:lineRule="auto"/>
            </w:pPr>
            <w:r>
              <w:rPr>
                <w:rFonts w:ascii="Consolas" w:hAnsi="Consolas"/>
                <w:color w:val="0F172A"/>
                <w:sz w:val="17"/>
              </w:rPr>
              <w:t>graph TD</w:t>
              <w:br/>
              <w:t xml:space="preserve">    subgraph Edge_Perception_Layer [Layer 1: Edge Perception - Service A :8001]</w:t>
              <w:br/>
              <w:t xml:space="preserve">        CCTV[CCTV Video Streams / Files] --&gt;|Frame Capture| VideoFeeder[feed_footage.py]</w:t>
              <w:br/>
              <w:t xml:space="preserve">        VideoFeeder --&gt;|POST /api/v1/read-plate| ServiceA_API[Service A FastAPI]</w:t>
              <w:br/>
              <w:t xml:space="preserve">        ServiceA_API --&gt; YOLO[YOLOv8 Plate Detector]</w:t>
              <w:br/>
              <w:t xml:space="preserve">        YOLO --&gt; Tracker[ByteTrack Multi-Camera Tracker]</w:t>
              <w:br/>
              <w:t xml:space="preserve">        Tracker --&gt; Preprocess[OpenCV CLAHE &amp; Deskew Engine]</w:t>
              <w:br/>
              <w:t xml:space="preserve">        Preprocess --&gt; OCR_Router{OCR Backend Router}</w:t>
              <w:br/>
              <w:t xml:space="preserve">        OCR_Router --&gt;|GPU Enabled| Colab_Qwen[Qwen2.5-VL-3B Colab GPU via Cloudflare]</w:t>
              <w:br/>
              <w:t xml:space="preserve">        OCR_Router --&gt;|Local Fallback| EasyOCR[Paddle/EasyOCR Local Engine]</w:t>
              <w:br/>
              <w:t xml:space="preserve">        Colab_Qwen --&gt; Grammar[Indian RTO Grammar Engine]</w:t>
              <w:br/>
              <w:t xml:space="preserve">        EasyOCR --&gt; Grammar</w:t>
              <w:br/>
              <w:t xml:space="preserve">        Grammar --&gt; VotingBuffer[Sliding Voting Buffer]</w:t>
              <w:br/>
              <w:t xml:space="preserve">    end</w:t>
              <w:br/>
              <w:br/>
              <w:t xml:space="preserve">    subgraph Central_Intelligence_Layer [Layer 2: Platform Intelligence - Service B :8000]</w:t>
              <w:br/>
              <w:t xml:space="preserve">        VotingBuffer --&gt;|POST /api/v1/ingest (is_consensus=True)| IngestRouter[Ingestion &amp; Sighting Router]</w:t>
              <w:br/>
              <w:t xml:space="preserve">        IngestRouter --&gt; DB[(urbanpulse.db - SQLite)]</w:t>
              <w:br/>
              <w:t xml:space="preserve">        IngestRouter --&gt; M4b_Engine[M4b Anomaly Detection Engine]</w:t>
              <w:br/>
              <w:t xml:space="preserve">        IngestRouter --&gt; Blacklist_Check[Blacklist Verification]</w:t>
              <w:br/>
              <w:t xml:space="preserve">        Blacklist_Check --&gt;|Critical Hit| Alert_Gen[Alert Dispatcher]</w:t>
              <w:br/>
              <w:t xml:space="preserve">        M4b_Engine --&gt;|Rule Violation| Alert_Gen</w:t>
              <w:br/>
              <w:t xml:space="preserve">        Alert_Gen --&gt; WS_Server[WebSocket Manager /ws/alerts]</w:t>
              <w:br/>
              <w:t xml:space="preserve">        DB --&gt; AnalyticsRouter[Analytics &amp; Reporting APIs]</w:t>
              <w:br/>
              <w:t xml:space="preserve">        DB --&gt; CameraRouter[Camera &amp; Registry APIs]</w:t>
              <w:br/>
              <w:t xml:space="preserve">        DB --&gt; TrajectoryRouter[M2 Trajectory Re-ID Router]</w:t>
              <w:br/>
              <w:t xml:space="preserve">    end</w:t>
              <w:br/>
              <w:br/>
              <w:t xml:space="preserve">    subgraph Command_Center_Layer [Layer 3: Operations Console - Frontend :5173]</w:t>
              <w:br/>
              <w:t xml:space="preserve">        WS_Server --&gt;|Live WebSocket Push| WS_Client[useAlertWebSocket Hook]</w:t>
              <w:br/>
              <w:t xml:space="preserve">        AnalyticsRouter --&gt;|REST JSON| UI_Analytics[Traffic Analytics Dashboard]</w:t>
              <w:br/>
              <w:t xml:space="preserve">        CameraRouter --&gt;|REST JSON| UI_Cameras[CCTV Matrix View]</w:t>
              <w:br/>
              <w:t xml:space="preserve">        TrajectoryRouter --&gt;|REST JSON| UI_Trajectory[Vehicle Trajectory Leaflet Map]</w:t>
              <w:br/>
              <w:t xml:space="preserve">        WS_Client --&gt; UI_Alerts[Incident Flagging &amp; Triage]</w:t>
              <w:br/>
              <w:t xml:space="preserve">    end</w:t>
            </w:r>
          </w:p>
        </w:tc>
      </w:tr>
    </w:tbl>
    <w:p>
      <w:pPr>
        <w:spacing w:after="80"/>
      </w:pPr>
    </w:p>
    <w:p>
      <w:pPr>
        <w:keepNext/>
        <w:spacing w:before="280" w:after="80"/>
      </w:pPr>
      <w:r>
        <w:rPr>
          <w:rFonts w:ascii="Calibri" w:hAnsi="Calibri"/>
          <w:b/>
          <w:color w:val="1E40AF"/>
          <w:sz w:val="27"/>
        </w:rPr>
        <w:t>3. Subsystem Breakdown</w:t>
      </w:r>
    </w:p>
    <w:p>
      <w:pPr>
        <w:keepNext/>
        <w:spacing w:before="200" w:after="40"/>
      </w:pPr>
      <w:r>
        <w:rPr>
          <w:rFonts w:ascii="Calibri" w:hAnsi="Calibri"/>
          <w:b/>
          <w:color w:val="334155"/>
          <w:sz w:val="23"/>
        </w:rPr>
        <w:t>3.1 Service A: Edge Perception Microservice (Port 8001)</w:t>
      </w:r>
    </w:p>
    <w:p>
      <w:pPr>
        <w:spacing w:before="40" w:after="120" w:line="276" w:lineRule="auto"/>
      </w:pPr>
      <w:r>
        <w:rPr>
          <w:rFonts w:ascii="Calibri" w:hAnsi="Calibri"/>
          <w:color w:val="1E293B"/>
          <w:sz w:val="21"/>
        </w:rPr>
        <w:t>#### 3.1.1 Mission &amp; Responsibilities</w:t>
      </w:r>
    </w:p>
    <w:p>
      <w:pPr>
        <w:spacing w:before="40" w:after="120" w:line="276" w:lineRule="auto"/>
      </w:pPr>
      <w:r>
        <w:rPr>
          <w:rFonts w:ascii="Calibri" w:hAnsi="Calibri"/>
          <w:color w:val="1E293B"/>
          <w:sz w:val="21"/>
        </w:rPr>
        <w:t>Service A operates as a high-throughput, stateless inference worker. It receives raw JPEG/PNG image frames from CCTV cameras or the multi-camera feeder script, isolates license plate regions of interest (ROIs), tracks moving vehicles across consecutive frames, normalizes perspective distortion, extracts alphanumeric characters, corrects OCR misclassifications, and emits consensus readings.</w:t>
      </w:r>
    </w:p>
    <w:p>
      <w:pPr>
        <w:spacing w:before="40" w:after="120" w:line="276" w:lineRule="auto"/>
      </w:pPr>
      <w:r>
        <w:rPr>
          <w:rFonts w:ascii="Calibri" w:hAnsi="Calibri"/>
          <w:color w:val="1E293B"/>
          <w:sz w:val="21"/>
        </w:rPr>
        <w:t>#### 3.1.2 Internal Package Structure</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9360"/>
      </w:tblGrid>
      <w:tr>
        <w:tc>
          <w:tcPr>
            <w:tcW w:type="dxa" w:w="9360"/>
            <w:shd w:fill="F1F5F9"/>
            <w:tcMar>
              <w:top w:w="100" w:type="dxa"/>
              <w:bottom w:w="100" w:type="dxa"/>
              <w:left w:w="160" w:type="dxa"/>
              <w:right w:w="160" w:type="dxa"/>
            </w:tcMar>
          </w:tcPr>
          <w:p>
            <w:pPr>
              <w:spacing w:before="40" w:after="40" w:line="252" w:lineRule="auto"/>
            </w:pPr>
            <w:r>
              <w:rPr>
                <w:rFonts w:ascii="Consolas" w:hAnsi="Consolas"/>
                <w:color w:val="0F172A"/>
                <w:sz w:val="17"/>
              </w:rPr>
              <w:t>service-a/</w:t>
              <w:br/>
              <w:t>├── app/</w:t>
              <w:br/>
              <w:t>│   ├── main.py                  # FastAPI bootstrap, lifespan management, root landing page</w:t>
              <w:br/>
              <w:t>│   ├── config.py                # Environment configuration &amp; pydantic settings</w:t>
              <w:br/>
              <w:t>│   ├── api/</w:t>
              <w:br/>
              <w:t>│   │   ├── routes.py            # Route handlers: GET /health, POST /api/v1/read-plate</w:t>
              <w:br/>
              <w:t>│   │   └── schemas.py           # Pydantic schemas (PlateReadSuccess, PlateReadNoRead)</w:t>
              <w:br/>
              <w:t>│   ├── core/</w:t>
              <w:br/>
              <w:t>│   │   ├── confidence.py        # Confidence banding logic (HIGH, MEDIUM, LOW)</w:t>
              <w:br/>
              <w:t>│   │   ├── grammar.py           # Indian plate grammar validator &amp; positional substitution</w:t>
              <w:br/>
              <w:t>│   │   ├── preprocess.py        # OpenCV crop, deskew, and CLAHE enhancement</w:t>
              <w:br/>
              <w:t>│   │   └── voting.py            # Sliding temporal voting buffer and track management</w:t>
              <w:br/>
              <w:t>│   ├── models/</w:t>
              <w:br/>
              <w:t>│   │   ├── detector.py          # YOLOv8 license plate detector</w:t>
              <w:br/>
              <w:t>│   │   ├── tracker.py           # ByteTrack multi-camera tracking registry</w:t>
              <w:br/>
              <w:t>│   │   ├── ocr_pretrained.py    # Local OCR engine fallback</w:t>
              <w:br/>
              <w:t>│   │   └── qwen_colab_ocr.py    # Remote Cloudflare client for Qwen2.5-VL-3B GPU OCR</w:t>
              <w:br/>
              <w:t>│   └── utils/</w:t>
              <w:br/>
              <w:t>│       └── image.py             # Image byte decoders and array transformers</w:t>
              <w:br/>
              <w:t>├── simulator/</w:t>
              <w:br/>
              <w:t>│   └── simulate.py              # Frame simulator for test validation</w:t>
              <w:br/>
              <w:t>└── tests/                       # Pytest unit and regression suite (36 tests)</w:t>
            </w:r>
          </w:p>
        </w:tc>
      </w:tr>
    </w:tbl>
    <w:p>
      <w:pPr>
        <w:spacing w:after="80"/>
      </w:pPr>
    </w:p>
    <w:p>
      <w:pPr>
        <w:spacing w:before="40" w:after="120" w:line="276" w:lineRule="auto"/>
      </w:pPr>
      <w:r>
        <w:rPr>
          <w:rFonts w:ascii="Calibri" w:hAnsi="Calibri"/>
          <w:color w:val="1E293B"/>
          <w:sz w:val="21"/>
        </w:rPr>
        <w:t>#### 3.1.3 Perception Pipeline Stages</w:t>
      </w:r>
    </w:p>
    <w:p>
      <w:pPr>
        <w:pStyle w:val="ListNumber"/>
        <w:spacing w:before="20" w:after="60" w:line="276" w:lineRule="auto"/>
        <w:ind w:left="360"/>
      </w:pPr>
      <w:r>
        <w:rPr>
          <w:rFonts w:ascii="Calibri" w:hAnsi="Calibri"/>
          <w:b/>
          <w:color w:val="0F2942"/>
          <w:sz w:val="21"/>
        </w:rPr>
        <w:t>Frame Ingestion &amp; Validation</w:t>
      </w:r>
      <w:r>
        <w:rPr>
          <w:rFonts w:ascii="Calibri" w:hAnsi="Calibri"/>
          <w:color w:val="1E293B"/>
          <w:sz w:val="21"/>
        </w:rPr>
        <w:t>: Raw multipart bytes are decoded via OpenCV (</w:t>
      </w:r>
      <w:r>
        <w:rPr>
          <w:rFonts w:ascii="Consolas" w:hAnsi="Consolas"/>
          <w:color w:val="BE185D"/>
          <w:sz w:val="19"/>
          <w:shd w:fill="F1F5F9"/>
        </w:rPr>
        <w:t xml:space="preserve"> cv2.imdecode </w:t>
      </w:r>
      <w:r>
        <w:rPr>
          <w:rFonts w:ascii="Calibri" w:hAnsi="Calibri"/>
          <w:color w:val="1E293B"/>
          <w:sz w:val="21"/>
        </w:rPr>
        <w:t xml:space="preserve">). If bytes are malformed or corrupt, an HTTP 400 bad request is returned with error code </w:t>
      </w:r>
      <w:r>
        <w:rPr>
          <w:rFonts w:ascii="Consolas" w:hAnsi="Consolas"/>
          <w:color w:val="BE185D"/>
          <w:sz w:val="19"/>
          <w:shd w:fill="F1F5F9"/>
        </w:rPr>
        <w:t xml:space="preserve"> CORRUPT_IMAGE </w:t>
      </w:r>
      <w:r>
        <w:rPr>
          <w:rFonts w:ascii="Calibri" w:hAnsi="Calibri"/>
          <w:color w:val="1E293B"/>
          <w:sz w:val="21"/>
        </w:rPr>
        <w:t>.</w:t>
      </w:r>
    </w:p>
    <w:p>
      <w:pPr>
        <w:pStyle w:val="ListNumber"/>
        <w:spacing w:before="20" w:after="60" w:line="276" w:lineRule="auto"/>
        <w:ind w:left="360"/>
      </w:pPr>
      <w:r>
        <w:rPr>
          <w:rFonts w:ascii="Calibri" w:hAnsi="Calibri"/>
          <w:b/>
          <w:color w:val="0F2942"/>
          <w:sz w:val="21"/>
        </w:rPr>
        <w:t>YOLOv8 Detection</w:t>
      </w:r>
      <w:r>
        <w:rPr>
          <w:rFonts w:ascii="Calibri" w:hAnsi="Calibri"/>
          <w:color w:val="1E293B"/>
          <w:sz w:val="21"/>
        </w:rPr>
        <w:t>: The frame is passed through the YOLOv8 detector to locate vehicle bounding boxes $[x_1, y_1, x_2, y_2]$ and license plate bounding boxes.</w:t>
      </w:r>
    </w:p>
    <w:p>
      <w:pPr>
        <w:pStyle w:val="ListNumber"/>
        <w:spacing w:before="20" w:after="60" w:line="276" w:lineRule="auto"/>
        <w:ind w:left="360"/>
      </w:pPr>
      <w:r>
        <w:rPr>
          <w:rFonts w:ascii="Calibri" w:hAnsi="Calibri"/>
          <w:b/>
          <w:color w:val="0F2942"/>
          <w:sz w:val="21"/>
        </w:rPr>
        <w:t>ByteTrack Association</w:t>
      </w:r>
      <w:r>
        <w:rPr>
          <w:rFonts w:ascii="Calibri" w:hAnsi="Calibri"/>
          <w:color w:val="1E293B"/>
          <w:sz w:val="21"/>
        </w:rPr>
        <w:t xml:space="preserve">: Detections are assigned to a stable </w:t>
      </w:r>
      <w:r>
        <w:rPr>
          <w:rFonts w:ascii="Consolas" w:hAnsi="Consolas"/>
          <w:color w:val="BE185D"/>
          <w:sz w:val="19"/>
          <w:shd w:fill="F1F5F9"/>
        </w:rPr>
        <w:t xml:space="preserve"> track_id </w:t>
      </w:r>
      <w:r>
        <w:rPr>
          <w:rFonts w:ascii="Calibri" w:hAnsi="Calibri"/>
          <w:color w:val="1E293B"/>
          <w:sz w:val="21"/>
        </w:rPr>
        <w:t xml:space="preserve"> using a two-stage Kalman filter and Hungarian matching algorithm. Tracks maintain spatial continuity across camera feeds.</w:t>
      </w:r>
    </w:p>
    <w:p>
      <w:pPr>
        <w:pStyle w:val="ListNumber"/>
        <w:spacing w:before="20" w:after="60" w:line="276" w:lineRule="auto"/>
        <w:ind w:left="360"/>
      </w:pPr>
      <w:r>
        <w:rPr>
          <w:rFonts w:ascii="Calibri" w:hAnsi="Calibri"/>
          <w:b/>
          <w:color w:val="0F2942"/>
          <w:sz w:val="21"/>
        </w:rPr>
        <w:t>ROI Normalization &amp; Preprocessing</w:t>
      </w:r>
      <w:r>
        <w:rPr>
          <w:rFonts w:ascii="Calibri" w:hAnsi="Calibri"/>
          <w:color w:val="1E293B"/>
          <w:sz w:val="21"/>
        </w:rPr>
        <w:t>:</w:t>
      </w:r>
    </w:p>
    <w:p>
      <w:pPr>
        <w:pStyle w:val="ListBullet"/>
        <w:spacing w:before="20" w:after="60" w:line="276" w:lineRule="auto"/>
        <w:ind w:left="360"/>
      </w:pPr>
      <w:r>
        <w:rPr>
          <w:rFonts w:ascii="Calibri" w:hAnsi="Calibri"/>
          <w:b/>
          <w:color w:val="0F2942"/>
          <w:sz w:val="21"/>
        </w:rPr>
        <w:t>Bilateral Filter</w:t>
      </w:r>
      <w:r>
        <w:rPr>
          <w:rFonts w:ascii="Calibri" w:hAnsi="Calibri"/>
          <w:color w:val="1E293B"/>
          <w:sz w:val="21"/>
        </w:rPr>
        <w:t>: Suppresses high-frequency camera noise while preserving plate character boundaries ($\sigma_{\text{color}}=75, \sigma_{\text{space}}=75$).</w:t>
      </w:r>
    </w:p>
    <w:p>
      <w:pPr>
        <w:pStyle w:val="ListBullet"/>
        <w:spacing w:before="20" w:after="60" w:line="276" w:lineRule="auto"/>
        <w:ind w:left="360"/>
      </w:pPr>
      <w:r>
        <w:rPr>
          <w:rFonts w:ascii="Calibri" w:hAnsi="Calibri"/>
          <w:b/>
          <w:color w:val="0F2942"/>
          <w:sz w:val="21"/>
        </w:rPr>
        <w:t>CLAHE (Contrast Limited Adaptive Histogram Equalization)</w:t>
      </w:r>
      <w:r>
        <w:rPr>
          <w:rFonts w:ascii="Calibri" w:hAnsi="Calibri"/>
          <w:color w:val="1E293B"/>
          <w:sz w:val="21"/>
        </w:rPr>
        <w:t>: Equalizes uneven illumination caused by shadows, headlights, or night glares ($\text{clipLimit}=2.0, \text{tileGridSize}=(8,8)$).</w:t>
      </w:r>
    </w:p>
    <w:p>
      <w:pPr>
        <w:pStyle w:val="ListBullet"/>
        <w:spacing w:before="20" w:after="60" w:line="276" w:lineRule="auto"/>
        <w:ind w:left="360"/>
      </w:pPr>
      <w:r>
        <w:rPr>
          <w:rFonts w:ascii="Calibri" w:hAnsi="Calibri"/>
          <w:b/>
          <w:color w:val="0F2942"/>
          <w:sz w:val="21"/>
        </w:rPr>
        <w:t>Deskewing</w:t>
      </w:r>
      <w:r>
        <w:rPr>
          <w:rFonts w:ascii="Calibri" w:hAnsi="Calibri"/>
          <w:color w:val="1E293B"/>
          <w:sz w:val="21"/>
        </w:rPr>
        <w:t>: Calculates the minimum bounding box orientation angle $\theta$ and rotates the crop to achieve horizontal alignment.</w:t>
      </w:r>
    </w:p>
    <w:p>
      <w:pPr>
        <w:pStyle w:val="ListNumber"/>
        <w:spacing w:before="20" w:after="60" w:line="276" w:lineRule="auto"/>
        <w:ind w:left="360"/>
      </w:pPr>
      <w:r>
        <w:rPr>
          <w:rFonts w:ascii="Calibri" w:hAnsi="Calibri"/>
          <w:b/>
          <w:color w:val="0F2942"/>
          <w:sz w:val="21"/>
        </w:rPr>
        <w:t>Dual-Engine OCR Recognition</w:t>
      </w:r>
      <w:r>
        <w:rPr>
          <w:rFonts w:ascii="Calibri" w:hAnsi="Calibri"/>
          <w:color w:val="1E293B"/>
          <w:sz w:val="21"/>
        </w:rPr>
        <w:t>:</w:t>
      </w:r>
    </w:p>
    <w:p>
      <w:pPr>
        <w:pStyle w:val="ListBullet"/>
        <w:spacing w:before="20" w:after="60" w:line="276" w:lineRule="auto"/>
        <w:ind w:left="360"/>
      </w:pPr>
      <w:r>
        <w:rPr>
          <w:rFonts w:ascii="Calibri" w:hAnsi="Calibri"/>
          <w:i/>
          <w:color w:val="1E293B"/>
          <w:sz w:val="21"/>
        </w:rPr>
        <w:t>Primary (Cloud GPU)</w:t>
      </w:r>
      <w:r>
        <w:rPr>
          <w:rFonts w:ascii="Calibri" w:hAnsi="Calibri"/>
          <w:color w:val="1E293B"/>
          <w:sz w:val="21"/>
        </w:rPr>
        <w:t>: Dispatches preprocessed crops to the Qwen2.5-VL-3B Vision Language Model running on a Tesla T4 GPU in Google Colab over an end-to-end encrypted Cloudflare tunnel. Qwen2.5-VL analyzes the crop with zero prompt hallucinations, achieving sub-second character accuracy.</w:t>
      </w:r>
    </w:p>
    <w:p>
      <w:pPr>
        <w:pStyle w:val="ListBullet"/>
        <w:spacing w:before="20" w:after="60" w:line="276" w:lineRule="auto"/>
        <w:ind w:left="360"/>
      </w:pPr>
      <w:r>
        <w:rPr>
          <w:rFonts w:ascii="Calibri" w:hAnsi="Calibri"/>
          <w:i/>
          <w:color w:val="1E293B"/>
          <w:sz w:val="21"/>
        </w:rPr>
        <w:t>Secondary (Local CPU)</w:t>
      </w:r>
      <w:r>
        <w:rPr>
          <w:rFonts w:ascii="Calibri" w:hAnsi="Calibri"/>
          <w:color w:val="1E293B"/>
          <w:sz w:val="21"/>
        </w:rPr>
        <w:t>: If the cloud tunnel is unreachable or disabled, Service A switches seamlessly to local PyTorch/PaddleOCR models.</w:t>
      </w:r>
    </w:p>
    <w:p>
      <w:pPr>
        <w:pStyle w:val="ListNumber"/>
        <w:spacing w:before="20" w:after="60" w:line="276" w:lineRule="auto"/>
        <w:ind w:left="360"/>
      </w:pPr>
      <w:r>
        <w:rPr>
          <w:rFonts w:ascii="Calibri" w:hAnsi="Calibri"/>
          <w:b/>
          <w:color w:val="0F2942"/>
          <w:sz w:val="21"/>
        </w:rPr>
        <w:t>Positional Grammar Correction</w:t>
      </w:r>
      <w:r>
        <w:rPr>
          <w:rFonts w:ascii="Calibri" w:hAnsi="Calibri"/>
          <w:color w:val="1E293B"/>
          <w:sz w:val="21"/>
        </w:rPr>
        <w:t>:</w:t>
      </w:r>
    </w:p>
    <w:p>
      <w:pPr>
        <w:spacing w:before="40" w:after="120" w:line="276" w:lineRule="auto"/>
      </w:pPr>
      <w:r>
        <w:rPr>
          <w:rFonts w:ascii="Calibri" w:hAnsi="Calibri"/>
          <w:color w:val="1E293B"/>
          <w:sz w:val="21"/>
        </w:rPr>
        <w:t>Standard Indian vehicle registrations adhere to the Motor Vehicles Act:</w:t>
      </w:r>
    </w:p>
    <w:p>
      <w:pPr>
        <w:spacing w:before="40" w:after="120" w:line="276" w:lineRule="auto"/>
      </w:pPr>
      <w:r>
        <w:rPr>
          <w:rFonts w:ascii="Calibri" w:hAnsi="Calibri"/>
          <w:color w:val="1E293B"/>
          <w:sz w:val="21"/>
        </w:rPr>
        <w:t>$$\underbrace{\text{SS}}_{2\text{ Alpha}} \quad \underbrace{\text{NN}}_{1-2\text{ Digit}} \quad \underbrace{\text{AA}}_{1-3\text{ Alpha}} \quad \underbrace{\text{NNNN}}_{1-4\text{ Digit}}$$</w:t>
      </w:r>
    </w:p>
    <w:p>
      <w:pPr>
        <w:spacing w:before="40" w:after="120" w:line="276" w:lineRule="auto"/>
      </w:pPr>
      <w:r>
        <w:rPr>
          <w:rFonts w:ascii="Calibri" w:hAnsi="Calibri"/>
          <w:color w:val="1E293B"/>
          <w:sz w:val="21"/>
        </w:rPr>
        <w:t>Service A applies a character substitution matrix based on expected positional type:</w:t>
      </w:r>
    </w:p>
    <w:p>
      <w:pPr>
        <w:pStyle w:val="ListBullet"/>
        <w:spacing w:before="20" w:after="60" w:line="276" w:lineRule="auto"/>
        <w:ind w:left="360"/>
      </w:pPr>
      <w:r>
        <w:rPr>
          <w:rFonts w:ascii="Calibri" w:hAnsi="Calibri"/>
          <w:color w:val="1E293B"/>
          <w:sz w:val="21"/>
        </w:rPr>
        <w:t>In numeric positions: $B \to 8, O \to 0, I \to 1, S \to 5, Z \to 2, G \to 6, Q \to 0$.</w:t>
      </w:r>
    </w:p>
    <w:p>
      <w:pPr>
        <w:pStyle w:val="ListBullet"/>
        <w:spacing w:before="20" w:after="60" w:line="276" w:lineRule="auto"/>
        <w:ind w:left="360"/>
      </w:pPr>
      <w:r>
        <w:rPr>
          <w:rFonts w:ascii="Calibri" w:hAnsi="Calibri"/>
          <w:color w:val="1E293B"/>
          <w:sz w:val="21"/>
        </w:rPr>
        <w:t>In alpha positions: $8 \to B, 0 \to O, 1 \to I, 5 \to S, 2 \to Z, 6 \to G$.</w:t>
      </w:r>
    </w:p>
    <w:p>
      <w:pPr>
        <w:pStyle w:val="ListBullet"/>
        <w:spacing w:before="20" w:after="60" w:line="276" w:lineRule="auto"/>
        <w:ind w:left="360"/>
      </w:pPr>
      <w:r>
        <w:rPr>
          <w:rFonts w:ascii="Calibri" w:hAnsi="Calibri"/>
          <w:color w:val="1E293B"/>
          <w:sz w:val="21"/>
        </w:rPr>
        <w:t xml:space="preserve">Validates state codes against all 36 Indian States and Union Territories (e.g., </w:t>
      </w:r>
      <w:r>
        <w:rPr>
          <w:rFonts w:ascii="Consolas" w:hAnsi="Consolas"/>
          <w:color w:val="BE185D"/>
          <w:sz w:val="19"/>
          <w:shd w:fill="F1F5F9"/>
        </w:rPr>
        <w:t xml:space="preserve"> MH </w:t>
      </w:r>
      <w:r>
        <w:rPr>
          <w:rFonts w:ascii="Calibri" w:hAnsi="Calibri"/>
          <w:color w:val="1E293B"/>
          <w:sz w:val="21"/>
        </w:rPr>
        <w:t xml:space="preserve">, </w:t>
      </w:r>
      <w:r>
        <w:rPr>
          <w:rFonts w:ascii="Consolas" w:hAnsi="Consolas"/>
          <w:color w:val="BE185D"/>
          <w:sz w:val="19"/>
          <w:shd w:fill="F1F5F9"/>
        </w:rPr>
        <w:t xml:space="preserve"> DL </w:t>
      </w:r>
      <w:r>
        <w:rPr>
          <w:rFonts w:ascii="Calibri" w:hAnsi="Calibri"/>
          <w:color w:val="1E293B"/>
          <w:sz w:val="21"/>
        </w:rPr>
        <w:t xml:space="preserve">, </w:t>
      </w:r>
      <w:r>
        <w:rPr>
          <w:rFonts w:ascii="Consolas" w:hAnsi="Consolas"/>
          <w:color w:val="BE185D"/>
          <w:sz w:val="19"/>
          <w:shd w:fill="F1F5F9"/>
        </w:rPr>
        <w:t xml:space="preserve"> KA </w:t>
      </w:r>
      <w:r>
        <w:rPr>
          <w:rFonts w:ascii="Calibri" w:hAnsi="Calibri"/>
          <w:color w:val="1E293B"/>
          <w:sz w:val="21"/>
        </w:rPr>
        <w:t xml:space="preserve">, </w:t>
      </w:r>
      <w:r>
        <w:rPr>
          <w:rFonts w:ascii="Consolas" w:hAnsi="Consolas"/>
          <w:color w:val="BE185D"/>
          <w:sz w:val="19"/>
          <w:shd w:fill="F1F5F9"/>
        </w:rPr>
        <w:t xml:space="preserve"> TN </w:t>
      </w:r>
      <w:r>
        <w:rPr>
          <w:rFonts w:ascii="Calibri" w:hAnsi="Calibri"/>
          <w:color w:val="1E293B"/>
          <w:sz w:val="21"/>
        </w:rPr>
        <w:t xml:space="preserve">, </w:t>
      </w:r>
      <w:r>
        <w:rPr>
          <w:rFonts w:ascii="Consolas" w:hAnsi="Consolas"/>
          <w:color w:val="BE185D"/>
          <w:sz w:val="19"/>
          <w:shd w:fill="F1F5F9"/>
        </w:rPr>
        <w:t xml:space="preserve"> UP </w:t>
      </w:r>
      <w:r>
        <w:rPr>
          <w:rFonts w:ascii="Calibri" w:hAnsi="Calibri"/>
          <w:color w:val="1E293B"/>
          <w:sz w:val="21"/>
        </w:rPr>
        <w:t xml:space="preserve">, </w:t>
      </w:r>
      <w:r>
        <w:rPr>
          <w:rFonts w:ascii="Consolas" w:hAnsi="Consolas"/>
          <w:color w:val="BE185D"/>
          <w:sz w:val="19"/>
          <w:shd w:fill="F1F5F9"/>
        </w:rPr>
        <w:t xml:space="preserve"> GJ </w:t>
      </w:r>
      <w:r>
        <w:rPr>
          <w:rFonts w:ascii="Calibri" w:hAnsi="Calibri"/>
          <w:color w:val="1E293B"/>
          <w:sz w:val="21"/>
        </w:rPr>
        <w:t>).</w:t>
      </w:r>
    </w:p>
    <w:p>
      <w:pPr>
        <w:pStyle w:val="ListBullet"/>
        <w:spacing w:before="20" w:after="60" w:line="276" w:lineRule="auto"/>
        <w:ind w:left="360"/>
      </w:pPr>
      <w:r>
        <w:rPr>
          <w:rFonts w:ascii="Calibri" w:hAnsi="Calibri"/>
          <w:color w:val="1E293B"/>
          <w:sz w:val="21"/>
        </w:rPr>
        <w:t>For international benchmark datasets (e.g. CityFlow Track 1), the system relaxes state checking while enforcing $4 \le \text{length} \le 12$ alphanumeric sanity bounds.</w:t>
      </w:r>
    </w:p>
    <w:p>
      <w:pPr>
        <w:pStyle w:val="ListNumber"/>
        <w:spacing w:before="20" w:after="60" w:line="276" w:lineRule="auto"/>
        <w:ind w:left="360"/>
      </w:pPr>
      <w:r>
        <w:rPr>
          <w:rFonts w:ascii="Calibri" w:hAnsi="Calibri"/>
          <w:b/>
          <w:color w:val="0F2942"/>
          <w:sz w:val="21"/>
        </w:rPr>
        <w:t>Temporal Consensus Voting Buffer</w:t>
      </w:r>
      <w:r>
        <w:rPr>
          <w:rFonts w:ascii="Calibri" w:hAnsi="Calibri"/>
          <w:color w:val="1E293B"/>
          <w:sz w:val="21"/>
        </w:rPr>
        <w:t>:</w:t>
      </w:r>
    </w:p>
    <w:p>
      <w:pPr>
        <w:spacing w:before="40" w:after="120" w:line="276" w:lineRule="auto"/>
      </w:pPr>
      <w:r>
        <w:rPr>
          <w:rFonts w:ascii="Calibri" w:hAnsi="Calibri"/>
          <w:color w:val="1E293B"/>
          <w:sz w:val="21"/>
        </w:rPr>
        <w:t xml:space="preserve">To prevent single-frame glitches or camera noise from polluting the platform, reads are accumulated in an in-memory sliding buffer keyed by </w:t>
      </w:r>
      <w:r>
        <w:rPr>
          <w:rFonts w:ascii="Consolas" w:hAnsi="Consolas"/>
          <w:color w:val="BE185D"/>
          <w:sz w:val="19"/>
          <w:shd w:fill="F1F5F9"/>
        </w:rPr>
        <w:t xml:space="preserve"> (camera_id, track_id) </w:t>
      </w:r>
      <w:r>
        <w:rPr>
          <w:rFonts w:ascii="Calibri" w:hAnsi="Calibri"/>
          <w:color w:val="1E293B"/>
          <w:sz w:val="21"/>
        </w:rPr>
        <w:t>.</w:t>
      </w:r>
    </w:p>
    <w:p>
      <w:pPr>
        <w:pStyle w:val="ListBullet"/>
        <w:spacing w:before="20" w:after="60" w:line="276" w:lineRule="auto"/>
        <w:ind w:left="360"/>
      </w:pPr>
      <w:r>
        <w:rPr>
          <w:rFonts w:ascii="Calibri" w:hAnsi="Calibri"/>
          <w:color w:val="1E293B"/>
          <w:sz w:val="21"/>
        </w:rPr>
        <w:t>Minimum accumulation: $k=3$ identical reads.</w:t>
      </w:r>
    </w:p>
    <w:p>
      <w:pPr>
        <w:pStyle w:val="ListBullet"/>
        <w:spacing w:before="20" w:after="60" w:line="276" w:lineRule="auto"/>
        <w:ind w:left="360"/>
      </w:pPr>
      <w:r>
        <w:rPr>
          <w:rFonts w:ascii="Calibri" w:hAnsi="Calibri"/>
          <w:color w:val="1E293B"/>
          <w:sz w:val="21"/>
        </w:rPr>
        <w:t>Buffer capacity: $N=10$ reads.</w:t>
      </w:r>
    </w:p>
    <w:p>
      <w:pPr>
        <w:pStyle w:val="ListBullet"/>
        <w:spacing w:before="20" w:after="60" w:line="276" w:lineRule="auto"/>
        <w:ind w:left="360"/>
      </w:pPr>
      <w:r>
        <w:rPr>
          <w:rFonts w:ascii="Calibri" w:hAnsi="Calibri"/>
          <w:color w:val="1E293B"/>
          <w:sz w:val="21"/>
        </w:rPr>
        <w:t xml:space="preserve">When a plate string achieves majority vote, Service A sets </w:t>
      </w:r>
      <w:r>
        <w:rPr>
          <w:rFonts w:ascii="Consolas" w:hAnsi="Consolas"/>
          <w:color w:val="BE185D"/>
          <w:sz w:val="19"/>
          <w:shd w:fill="F1F5F9"/>
        </w:rPr>
        <w:t xml:space="preserve"> is_consensus = True </w:t>
      </w:r>
      <w:r>
        <w:rPr>
          <w:rFonts w:ascii="Calibri" w:hAnsi="Calibri"/>
          <w:color w:val="1E293B"/>
          <w:sz w:val="21"/>
        </w:rPr>
        <w:t xml:space="preserve"> and triggers fire-and-forget asynchronous HTTP forwarding to Service B </w:t>
      </w:r>
      <w:r>
        <w:rPr>
          <w:rFonts w:ascii="Consolas" w:hAnsi="Consolas"/>
          <w:color w:val="BE185D"/>
          <w:sz w:val="19"/>
          <w:shd w:fill="F1F5F9"/>
        </w:rPr>
        <w:t xml:space="preserve"> /api/v1/ingest </w:t>
      </w:r>
      <w:r>
        <w:rPr>
          <w:rFonts w:ascii="Calibri" w:hAnsi="Calibri"/>
          <w:color w:val="1E293B"/>
          <w:sz w:val="21"/>
        </w:rPr>
        <w:t>.</w:t>
      </w:r>
    </w:p>
    <w:p>
      <w:pPr>
        <w:keepNext/>
        <w:spacing w:before="200" w:after="40"/>
      </w:pPr>
      <w:r>
        <w:rPr>
          <w:rFonts w:ascii="Calibri" w:hAnsi="Calibri"/>
          <w:b/>
          <w:color w:val="334155"/>
          <w:sz w:val="23"/>
        </w:rPr>
        <w:t>3.2 Service B: Central Intelligence &amp; Platform Backend (Port 8000)</w:t>
      </w:r>
    </w:p>
    <w:p>
      <w:pPr>
        <w:spacing w:before="40" w:after="120" w:line="276" w:lineRule="auto"/>
      </w:pPr>
      <w:r>
        <w:rPr>
          <w:rFonts w:ascii="Calibri" w:hAnsi="Calibri"/>
          <w:color w:val="1E293B"/>
          <w:sz w:val="21"/>
        </w:rPr>
        <w:t>#### 3.2.1 Mission &amp; Responsibilities</w:t>
      </w:r>
    </w:p>
    <w:p>
      <w:pPr>
        <w:spacing w:before="40" w:after="120" w:line="276" w:lineRule="auto"/>
      </w:pPr>
      <w:r>
        <w:rPr>
          <w:rFonts w:ascii="Calibri" w:hAnsi="Calibri"/>
          <w:color w:val="1E293B"/>
          <w:sz w:val="21"/>
        </w:rPr>
        <w:t>Service B is the central nervous system of Urban Pulse AI. It manages state persistence in SQLite (</w:t>
      </w:r>
      <w:r>
        <w:rPr>
          <w:rFonts w:ascii="Consolas" w:hAnsi="Consolas"/>
          <w:color w:val="BE185D"/>
          <w:sz w:val="19"/>
          <w:shd w:fill="F1F5F9"/>
        </w:rPr>
        <w:t xml:space="preserve"> urbanpulse.db </w:t>
      </w:r>
      <w:r>
        <w:rPr>
          <w:rFonts w:ascii="Calibri" w:hAnsi="Calibri"/>
          <w:color w:val="1E293B"/>
          <w:sz w:val="21"/>
        </w:rPr>
        <w:t xml:space="preserve">), executes the </w:t>
      </w:r>
      <w:r>
        <w:rPr>
          <w:rFonts w:ascii="Calibri" w:hAnsi="Calibri"/>
          <w:b/>
          <w:color w:val="0F2942"/>
          <w:sz w:val="21"/>
        </w:rPr>
        <w:t>M4b Mathematical Anomaly Engine</w:t>
      </w:r>
      <w:r>
        <w:rPr>
          <w:rFonts w:ascii="Calibri" w:hAnsi="Calibri"/>
          <w:color w:val="1E293B"/>
          <w:sz w:val="21"/>
        </w:rPr>
        <w:t>, tracks vehicle movement histories across cameras, monitors blacklist hits, runs real-time WebSocket fan-out, and serves aggregated analytics to the frontend.</w:t>
      </w:r>
    </w:p>
    <w:p>
      <w:pPr>
        <w:spacing w:before="40" w:after="120" w:line="276" w:lineRule="auto"/>
      </w:pPr>
      <w:r>
        <w:rPr>
          <w:rFonts w:ascii="Calibri" w:hAnsi="Calibri"/>
          <w:color w:val="1E293B"/>
          <w:sz w:val="21"/>
        </w:rPr>
        <w:t>#### 3.2.2 Internal Package Structure</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9360"/>
      </w:tblGrid>
      <w:tr>
        <w:tc>
          <w:tcPr>
            <w:tcW w:type="dxa" w:w="9360"/>
            <w:shd w:fill="F1F5F9"/>
            <w:tcMar>
              <w:top w:w="100" w:type="dxa"/>
              <w:bottom w:w="100" w:type="dxa"/>
              <w:left w:w="160" w:type="dxa"/>
              <w:right w:w="160" w:type="dxa"/>
            </w:tcMar>
          </w:tcPr>
          <w:p>
            <w:pPr>
              <w:spacing w:before="40" w:after="40" w:line="252" w:lineRule="auto"/>
            </w:pPr>
            <w:r>
              <w:rPr>
                <w:rFonts w:ascii="Consolas" w:hAnsi="Consolas"/>
                <w:color w:val="0F172A"/>
                <w:sz w:val="17"/>
              </w:rPr>
              <w:t>service-b/</w:t>
              <w:br/>
              <w:t>├── app/</w:t>
              <w:br/>
              <w:t>│   ├── main.py                  # Lifespan startup, table migration check, CORS, router mounting</w:t>
              <w:br/>
              <w:t>│   ├── config.py                # JWT secret, expiration, API keys, database URLs</w:t>
              <w:br/>
              <w:t>│   ├── database.py              # SQLAlchemy engine, sessionmaker, Base declaration</w:t>
              <w:br/>
              <w:t>│   ├── models.py                # ORM entity models (User, Camera, Vehicle, Sighting, Alert, etc.)</w:t>
              <w:br/>
              <w:t>│   ├── schemas.py               # Pydantic v2 schemas for request validation &amp; response serialization</w:t>
              <w:br/>
              <w:t>│   ├── auth.py                  # Password hashing (bcrypt) &amp; JWT token generation (python-jose)</w:t>
              <w:br/>
              <w:t>│   ├── deps.py                  # FastAPI dependency injection (get_db, get_current_user, verify_api_key)</w:t>
              <w:br/>
              <w:t>│   ├── seed.py                  # Deterministic database seeder for Pune Metro Zone</w:t>
              <w:br/>
              <w:t>│   └── routers/</w:t>
              <w:br/>
              <w:t>│       ├── auth.py              # POST /login, GET /me</w:t>
              <w:br/>
              <w:t>│       ├── cameras.py           # GET /cameras, POST /cameras, camera detail &amp; alerts</w:t>
              <w:br/>
              <w:t>│       ├── sightings.py         # POST /ingest, GET /trajectory/{plate}, GET /plates/search</w:t>
              <w:br/>
              <w:t>│       ├── anomaly.py           # M4b Anomaly Detection Engine (pure mathematical rules)</w:t>
              <w:br/>
              <w:t>│       ├── alerts.py            # GET /alerts, POST /alerts/{id}/acknowledge, WebSocket /ws/alerts</w:t>
              <w:br/>
              <w:t>│       ├── blacklist.py         # GET /blacklist, POST /blacklist, DELETE /blacklist/{plate}</w:t>
              <w:br/>
              <w:t>│       ├── analytics.py         # Traffic volume, geospatial heatmap, vehicle classification</w:t>
              <w:br/>
              <w:t>│       ├── incidents.py         # Incident logging, status lifecycle, operator assignment</w:t>
              <w:br/>
              <w:t>│       ├── persons.py           # Person Re-ID timeline queries (M6 roadmap scaffold)</w:t>
              <w:br/>
              <w:t>│       ├── reports.py           # Operational PDF/CSV report generation</w:t>
              <w:br/>
              <w:t>│       └── system.py            # System health metrics, memory usage, camera status</w:t>
              <w:br/>
              <w:t>└── tests/                       # Empirical, forensic, and lifecycle test suites</w:t>
            </w:r>
          </w:p>
        </w:tc>
      </w:tr>
    </w:tbl>
    <w:p>
      <w:pPr>
        <w:spacing w:after="80"/>
      </w:pPr>
    </w:p>
    <w:p>
      <w:pPr>
        <w:spacing w:before="40" w:after="120" w:line="276" w:lineRule="auto"/>
      </w:pPr>
      <w:r>
        <w:rPr>
          <w:rFonts w:ascii="Calibri" w:hAnsi="Calibri"/>
          <w:color w:val="1E293B"/>
          <w:sz w:val="21"/>
        </w:rPr>
        <w:t>#### 3.2.3 Data Storage &amp; Database Architecture</w:t>
      </w:r>
    </w:p>
    <w:p>
      <w:pPr>
        <w:spacing w:before="40" w:after="120" w:line="276" w:lineRule="auto"/>
      </w:pPr>
      <w:r>
        <w:rPr>
          <w:rFonts w:ascii="Calibri" w:hAnsi="Calibri"/>
          <w:color w:val="1E293B"/>
          <w:sz w:val="21"/>
        </w:rPr>
        <w:t>Service B utilizes a structured relational database with explicit foreign key integrity and specialized indexes for high-speed spatial and chronological lookup.</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9360"/>
      </w:tblGrid>
      <w:tr>
        <w:tc>
          <w:tcPr>
            <w:tcW w:type="dxa" w:w="9360"/>
            <w:shd w:fill="F1F5F9"/>
            <w:tcMar>
              <w:top w:w="100" w:type="dxa"/>
              <w:bottom w:w="100" w:type="dxa"/>
              <w:left w:w="160" w:type="dxa"/>
              <w:right w:w="160" w:type="dxa"/>
            </w:tcMar>
          </w:tcPr>
          <w:p>
            <w:pPr>
              <w:spacing w:before="40" w:after="40" w:line="252" w:lineRule="auto"/>
            </w:pPr>
            <w:r>
              <w:rPr>
                <w:rFonts w:ascii="Consolas" w:hAnsi="Consolas"/>
                <w:color w:val="0F172A"/>
                <w:sz w:val="17"/>
              </w:rPr>
              <w:t>erDiagram</w:t>
              <w:br/>
              <w:t xml:space="preserve">    USERS ||--o{ REPORTS : creates</w:t>
              <w:br/>
              <w:t xml:space="preserve">    CAMERAS ||--o{ SIGHTINGS : records</w:t>
              <w:br/>
              <w:t xml:space="preserve">    CAMERAS ||--o{ ALERTS : triggers</w:t>
              <w:br/>
              <w:t xml:space="preserve">    CAMERAS ||--o{ INCIDENTS : captures</w:t>
              <w:br/>
              <w:t xml:space="preserve">    VEHICLES ||--o{ SIGHTINGS : has</w:t>
              <w:br/>
              <w:t xml:space="preserve">    VEHICLES ||--o{ ALERTS : associates</w:t>
              <w:br/>
              <w:br/>
              <w:t xml:space="preserve">    USERS {</w:t>
              <w:br/>
              <w:t xml:space="preserve">        int id PK</w:t>
              <w:br/>
              <w:t xml:space="preserve">        string username UK</w:t>
              <w:br/>
              <w:t xml:space="preserve">        string email UK</w:t>
              <w:br/>
              <w:t xml:space="preserve">        string password_hash</w:t>
              <w:br/>
              <w:t xml:space="preserve">        string role "admin | officer"</w:t>
              <w:br/>
              <w:t xml:space="preserve">        datetime created_at</w:t>
              <w:br/>
              <w:t xml:space="preserve">    }</w:t>
              <w:br/>
              <w:br/>
              <w:t xml:space="preserve">    CAMERAS {</w:t>
              <w:br/>
              <w:t xml:space="preserve">        int id PK</w:t>
              <w:br/>
              <w:t xml:space="preserve">        string camera_id UK "e.g. CAM-001"</w:t>
              <w:br/>
              <w:t xml:space="preserve">        string name "e.g. MG Road Junction"</w:t>
              <w:br/>
              <w:t xml:space="preserve">        float lat</w:t>
              <w:br/>
              <w:t xml:space="preserve">        float lng</w:t>
              <w:br/>
              <w:t xml:space="preserve">        string zone "e.g. Zone A"</w:t>
              <w:br/>
              <w:t xml:space="preserve">        string status "online | offline | maintenance"</w:t>
              <w:br/>
              <w:t xml:space="preserve">        datetime last_seen</w:t>
              <w:br/>
              <w:t xml:space="preserve">    }</w:t>
              <w:br/>
              <w:br/>
              <w:t xml:space="preserve">    VEHICLES {</w:t>
              <w:br/>
              <w:t xml:space="preserve">        int id PK</w:t>
              <w:br/>
              <w:t xml:space="preserve">        string plate_number UK "e.g. MH12AB1234"</w:t>
              <w:br/>
              <w:t xml:space="preserve">        string vehicle_type "car | bike | truck | bus | auto"</w:t>
              <w:br/>
              <w:t xml:space="preserve">        string color</w:t>
              <w:br/>
              <w:t xml:space="preserve">        datetime first_seen</w:t>
              <w:br/>
              <w:t xml:space="preserve">        int total_sightings</w:t>
              <w:br/>
              <w:t xml:space="preserve">    }</w:t>
              <w:br/>
              <w:br/>
              <w:t xml:space="preserve">    SIGHTINGS {</w:t>
              <w:br/>
              <w:t xml:space="preserve">        int id PK</w:t>
              <w:br/>
              <w:t xml:space="preserve">        string plate_number FK</w:t>
              <w:br/>
              <w:t xml:space="preserve">        string camera_id FK</w:t>
              <w:br/>
              <w:t xml:space="preserve">        float lat</w:t>
              <w:br/>
              <w:t xml:space="preserve">        float lng</w:t>
              <w:br/>
              <w:t xml:space="preserve">        datetime timestamp</w:t>
              <w:br/>
              <w:t xml:space="preserve">        float confidence</w:t>
              <w:br/>
              <w:t xml:space="preserve">        string confidence_band "HIGH | MEDIUM | LOW"</w:t>
              <w:br/>
              <w:t xml:space="preserve">        string track_id</w:t>
              <w:br/>
              <w:t xml:space="preserve">        int vote_count</w:t>
              <w:br/>
              <w:t xml:space="preserve">        string image_url</w:t>
              <w:br/>
              <w:t xml:space="preserve">    }</w:t>
              <w:br/>
              <w:br/>
              <w:t xml:space="preserve">    ALERTS {</w:t>
              <w:br/>
              <w:t xml:space="preserve">        int id PK</w:t>
              <w:br/>
              <w:t xml:space="preserve">        string alert_type "BLACKLIST_MATCH | ANOMALY"</w:t>
              <w:br/>
              <w:t xml:space="preserve">        string severity "critical | warning | info"</w:t>
              <w:br/>
              <w:t xml:space="preserve">        string camera_id FK</w:t>
              <w:br/>
              <w:t xml:space="preserve">        string location</w:t>
              <w:br/>
              <w:t xml:space="preserve">        datetime timestamp</w:t>
              <w:br/>
              <w:t xml:space="preserve">        string status "new | acknowledged | resolved"</w:t>
              <w:br/>
              <w:t xml:space="preserve">        text message</w:t>
              <w:br/>
              <w:t xml:space="preserve">        string plate_number</w:t>
              <w:br/>
              <w:t xml:space="preserve">        text reasons "JSON array e.g. ['impossible_speed']"</w:t>
              <w:br/>
              <w:t xml:space="preserve">        float anomaly_score</w:t>
              <w:br/>
              <w:t xml:space="preserve">    }</w:t>
              <w:br/>
              <w:br/>
              <w:t xml:space="preserve">    BLACKLIST {</w:t>
              <w:br/>
              <w:t xml:space="preserve">        int id PK</w:t>
              <w:br/>
              <w:t xml:space="preserve">        string plate_number UK</w:t>
              <w:br/>
              <w:t xml:space="preserve">        text reason</w:t>
              <w:br/>
              <w:t xml:space="preserve">        string added_by</w:t>
              <w:br/>
              <w:t xml:space="preserve">        datetime added_at</w:t>
              <w:br/>
              <w:t xml:space="preserve">    }</w:t>
              <w:br/>
              <w:br/>
              <w:t xml:space="preserve">    INCIDENTS {</w:t>
              <w:br/>
              <w:t xml:space="preserve">        int id PK</w:t>
              <w:br/>
              <w:t xml:space="preserve">        string incident_type "Wrong-way | Congestion | Accident"</w:t>
              <w:br/>
              <w:t xml:space="preserve">        string priority "HIGH | MEDIUM | LOW"</w:t>
              <w:br/>
              <w:t xml:space="preserve">        string camera_id FK</w:t>
              <w:br/>
              <w:t xml:space="preserve">        string location</w:t>
              <w:br/>
              <w:t xml:space="preserve">        float lat</w:t>
              <w:br/>
              <w:t xml:space="preserve">        float lng</w:t>
              <w:br/>
              <w:t xml:space="preserve">        string status "active | investigating | resolved"</w:t>
              <w:br/>
              <w:t xml:space="preserve">        datetime detected_at</w:t>
              <w:br/>
              <w:t xml:space="preserve">        float ai_confidence</w:t>
              <w:br/>
              <w:t xml:space="preserve">        text description</w:t>
              <w:br/>
              <w:t xml:space="preserve">        string assigned_to</w:t>
              <w:br/>
              <w:t xml:space="preserve">    }</w:t>
            </w:r>
          </w:p>
        </w:tc>
      </w:tr>
    </w:tbl>
    <w:p>
      <w:pPr>
        <w:spacing w:after="80"/>
      </w:pPr>
    </w:p>
    <w:p>
      <w:pPr>
        <w:spacing w:before="40" w:after="120" w:line="276" w:lineRule="auto"/>
      </w:pPr>
      <w:r>
        <w:rPr>
          <w:rFonts w:ascii="Calibri" w:hAnsi="Calibri"/>
          <w:color w:val="1E293B"/>
          <w:sz w:val="21"/>
        </w:rPr>
        <w:t>#### 3.2.4 The M4b Intelligence &amp; Anomaly Engine</w:t>
      </w:r>
    </w:p>
    <w:p>
      <w:pPr>
        <w:spacing w:before="40" w:after="120" w:line="276" w:lineRule="auto"/>
      </w:pPr>
      <w:r>
        <w:rPr>
          <w:rFonts w:ascii="Calibri" w:hAnsi="Calibri"/>
          <w:color w:val="1E293B"/>
          <w:sz w:val="21"/>
        </w:rPr>
        <w:t>The anomaly engine executes synchronously inside the ingestion handler (</w:t>
      </w:r>
      <w:r>
        <w:rPr>
          <w:rFonts w:ascii="Consolas" w:hAnsi="Consolas"/>
          <w:color w:val="BE185D"/>
          <w:sz w:val="19"/>
          <w:shd w:fill="F1F5F9"/>
        </w:rPr>
        <w:t xml:space="preserve"> POST /api/v1/ingest </w:t>
      </w:r>
      <w:r>
        <w:rPr>
          <w:rFonts w:ascii="Calibri" w:hAnsi="Calibri"/>
          <w:color w:val="1E293B"/>
          <w:sz w:val="21"/>
        </w:rPr>
        <w:t>). When a vehicle sighting is stored, the engine retrieves the immediately preceding sighting for that plate across the entire sensor grid and evaluates four mathematical rules:</w:t>
      </w:r>
    </w:p>
    <w:p>
      <w:pPr>
        <w:pStyle w:val="ListNumber"/>
        <w:spacing w:before="20" w:after="60" w:line="276" w:lineRule="auto"/>
        <w:ind w:left="360"/>
      </w:pPr>
      <w:r>
        <w:rPr>
          <w:rFonts w:ascii="Calibri" w:hAnsi="Calibri"/>
          <w:b/>
          <w:color w:val="0F2942"/>
          <w:sz w:val="21"/>
        </w:rPr>
        <w:t>Impossible Speed Rule (`impossible_speed`)</w:t>
      </w:r>
      <w:r>
        <w:rPr>
          <w:rFonts w:ascii="Calibri" w:hAnsi="Calibri"/>
          <w:color w:val="1E293B"/>
          <w:sz w:val="21"/>
        </w:rPr>
        <w:t>:</w:t>
      </w:r>
    </w:p>
    <w:p>
      <w:pPr>
        <w:spacing w:before="40" w:after="120" w:line="276" w:lineRule="auto"/>
      </w:pPr>
      <w:r>
        <w:rPr>
          <w:rFonts w:ascii="Calibri" w:hAnsi="Calibri"/>
          <w:color w:val="1E293B"/>
          <w:sz w:val="21"/>
        </w:rPr>
        <w:t xml:space="preserve">Calculates the geodesic distance between the previous camera location $(lat_1, lng_1)$ and the current camera location $(lat_2, lng_2)$ using the </w:t>
      </w:r>
      <w:r>
        <w:rPr>
          <w:rFonts w:ascii="Calibri" w:hAnsi="Calibri"/>
          <w:b/>
          <w:color w:val="0F2942"/>
          <w:sz w:val="21"/>
        </w:rPr>
        <w:t>Haversine Formula</w:t>
      </w:r>
      <w:r>
        <w:rPr>
          <w:rFonts w:ascii="Calibri" w:hAnsi="Calibri"/>
          <w:color w:val="1E293B"/>
          <w:sz w:val="21"/>
        </w:rPr>
        <w:t>:</w:t>
      </w:r>
    </w:p>
    <w:p>
      <w:pPr>
        <w:spacing w:before="40" w:after="120" w:line="276" w:lineRule="auto"/>
      </w:pPr>
      <w:r>
        <w:rPr>
          <w:rFonts w:ascii="Calibri" w:hAnsi="Calibri"/>
          <w:color w:val="1E293B"/>
          <w:sz w:val="21"/>
        </w:rPr>
        <w:t>$$a = \sin^2\left(\frac{\Delta\phi}{2}\right) + \cos(\phi_1)\cos(\phi_2)\sin^2\left(\frac{\Delta\lambda}{2}\right)$$</w:t>
      </w:r>
    </w:p>
    <w:p>
      <w:pPr>
        <w:spacing w:before="40" w:after="120" w:line="276" w:lineRule="auto"/>
      </w:pPr>
      <w:r>
        <w:rPr>
          <w:rFonts w:ascii="Calibri" w:hAnsi="Calibri"/>
          <w:color w:val="1E293B"/>
          <w:sz w:val="21"/>
        </w:rPr>
        <w:t>$$d = 2 \cdot R \cdot \arcsin\left(\sqrt{a}\right) \quad (\text{where } R = 6371.0\text{ km})$$</w:t>
      </w:r>
    </w:p>
    <w:p>
      <w:pPr>
        <w:spacing w:before="40" w:after="120" w:line="276" w:lineRule="auto"/>
      </w:pPr>
      <w:r>
        <w:rPr>
          <w:rFonts w:ascii="Calibri" w:hAnsi="Calibri"/>
          <w:color w:val="1E293B"/>
          <w:sz w:val="21"/>
        </w:rPr>
        <w:t>The implied transit velocity is:</w:t>
      </w:r>
    </w:p>
    <w:p>
      <w:pPr>
        <w:spacing w:before="40" w:after="120" w:line="276" w:lineRule="auto"/>
      </w:pPr>
      <w:r>
        <w:rPr>
          <w:rFonts w:ascii="Calibri" w:hAnsi="Calibri"/>
          <w:color w:val="1E293B"/>
          <w:sz w:val="21"/>
        </w:rPr>
        <w:t>$$v = \frac{d}{\Delta t} \quad \left(\text{where } \Delta t = t_2 - t_1\right)$$</w:t>
      </w:r>
    </w:p>
    <w:p>
      <w:pPr>
        <w:pStyle w:val="ListBullet"/>
        <w:spacing w:before="20" w:after="60" w:line="276" w:lineRule="auto"/>
        <w:ind w:left="360"/>
      </w:pPr>
      <w:r>
        <w:rPr>
          <w:rFonts w:ascii="Calibri" w:hAnsi="Calibri"/>
          <w:color w:val="1E293B"/>
          <w:sz w:val="21"/>
        </w:rPr>
        <w:t xml:space="preserve">If $v &gt; 200\text{ km/h}$, the sighting is flagged as </w:t>
      </w:r>
      <w:r>
        <w:rPr>
          <w:rFonts w:ascii="Consolas" w:hAnsi="Consolas"/>
          <w:color w:val="BE185D"/>
          <w:sz w:val="19"/>
          <w:shd w:fill="F1F5F9"/>
        </w:rPr>
        <w:t xml:space="preserve"> impossible_speed </w:t>
      </w:r>
      <w:r>
        <w:rPr>
          <w:rFonts w:ascii="Calibri" w:hAnsi="Calibri"/>
          <w:color w:val="1E293B"/>
          <w:sz w:val="21"/>
        </w:rPr>
        <w:t xml:space="preserve"> (indicative of cloned plates or plate spoofing).</w:t>
      </w:r>
    </w:p>
    <w:p>
      <w:pPr>
        <w:pStyle w:val="ListBullet"/>
        <w:spacing w:before="20" w:after="60" w:line="276" w:lineRule="auto"/>
        <w:ind w:left="360"/>
      </w:pPr>
      <w:r>
        <w:rPr>
          <w:rFonts w:ascii="Calibri" w:hAnsi="Calibri"/>
          <w:color w:val="1E293B"/>
          <w:sz w:val="21"/>
        </w:rPr>
        <w:t xml:space="preserve">If $150\text{ km/h} &lt; v \le 200\text{ km/h}$, it is flagged as </w:t>
      </w:r>
      <w:r>
        <w:rPr>
          <w:rFonts w:ascii="Consolas" w:hAnsi="Consolas"/>
          <w:color w:val="BE185D"/>
          <w:sz w:val="19"/>
          <w:shd w:fill="F1F5F9"/>
        </w:rPr>
        <w:t xml:space="preserve"> travel_time_anomaly </w:t>
      </w:r>
      <w:r>
        <w:rPr>
          <w:rFonts w:ascii="Calibri" w:hAnsi="Calibri"/>
          <w:color w:val="1E293B"/>
          <w:sz w:val="21"/>
        </w:rPr>
        <w:t xml:space="preserve"> (excessive reckless speeding across urban corridors).</w:t>
      </w:r>
    </w:p>
    <w:p>
      <w:pPr>
        <w:pStyle w:val="ListNumber"/>
        <w:spacing w:before="20" w:after="60" w:line="276" w:lineRule="auto"/>
        <w:ind w:left="360"/>
      </w:pPr>
      <w:r>
        <w:rPr>
          <w:rFonts w:ascii="Calibri" w:hAnsi="Calibri"/>
          <w:b/>
          <w:color w:val="0F2942"/>
          <w:sz w:val="21"/>
        </w:rPr>
        <w:t>Odd Hours Nocturnal Movement Rule (`odd_hour_movement`)</w:t>
      </w:r>
      <w:r>
        <w:rPr>
          <w:rFonts w:ascii="Calibri" w:hAnsi="Calibri"/>
          <w:color w:val="1E293B"/>
          <w:sz w:val="21"/>
        </w:rPr>
        <w:t>:</w:t>
      </w:r>
    </w:p>
    <w:p>
      <w:pPr>
        <w:spacing w:before="40" w:after="120" w:line="276" w:lineRule="auto"/>
      </w:pPr>
      <w:r>
        <w:rPr>
          <w:rFonts w:ascii="Calibri" w:hAnsi="Calibri"/>
          <w:color w:val="1E293B"/>
          <w:sz w:val="21"/>
        </w:rPr>
        <w:t>Converts the sighting UTC timestamp to Indian Standard Time ($\text{IST} = \text{UTC} + 5:30$). If:</w:t>
      </w:r>
    </w:p>
    <w:p>
      <w:pPr>
        <w:spacing w:before="40" w:after="120" w:line="276" w:lineRule="auto"/>
      </w:pPr>
      <w:r>
        <w:rPr>
          <w:rFonts w:ascii="Calibri" w:hAnsi="Calibri"/>
          <w:color w:val="1E293B"/>
          <w:sz w:val="21"/>
        </w:rPr>
        <w:t>$$02:00 \le t_{\text{IST}} &lt; 04:00$$</w:t>
      </w:r>
    </w:p>
    <w:p>
      <w:pPr>
        <w:spacing w:before="40" w:after="120" w:line="276" w:lineRule="auto"/>
      </w:pPr>
      <w:r>
        <w:rPr>
          <w:rFonts w:ascii="Calibri" w:hAnsi="Calibri"/>
          <w:color w:val="1E293B"/>
          <w:sz w:val="21"/>
        </w:rPr>
        <w:t>the event is flagged for curfews, unauthorized commercial transport, or late-night reconnaissance monitoring.</w:t>
      </w:r>
    </w:p>
    <w:p>
      <w:pPr>
        <w:pStyle w:val="ListNumber"/>
        <w:spacing w:before="20" w:after="60" w:line="276" w:lineRule="auto"/>
        <w:ind w:left="360"/>
      </w:pPr>
      <w:r>
        <w:rPr>
          <w:rFonts w:ascii="Calibri" w:hAnsi="Calibri"/>
          <w:b/>
          <w:color w:val="0F2942"/>
          <w:sz w:val="21"/>
        </w:rPr>
        <w:t>Loitering / Repeated Loop Rule (`loitering_repeated_loop`)</w:t>
      </w:r>
      <w:r>
        <w:rPr>
          <w:rFonts w:ascii="Calibri" w:hAnsi="Calibri"/>
          <w:color w:val="1E293B"/>
          <w:sz w:val="21"/>
        </w:rPr>
        <w:t>:</w:t>
      </w:r>
    </w:p>
    <w:p>
      <w:pPr>
        <w:spacing w:before="40" w:after="120" w:line="276" w:lineRule="auto"/>
      </w:pPr>
      <w:r>
        <w:rPr>
          <w:rFonts w:ascii="Calibri" w:hAnsi="Calibri"/>
          <w:color w:val="1E293B"/>
          <w:sz w:val="21"/>
        </w:rPr>
        <w:t xml:space="preserve">Queries the database for sightings of the identical plate at the identical </w:t>
      </w:r>
      <w:r>
        <w:rPr>
          <w:rFonts w:ascii="Consolas" w:hAnsi="Consolas"/>
          <w:color w:val="BE185D"/>
          <w:sz w:val="19"/>
          <w:shd w:fill="F1F5F9"/>
        </w:rPr>
        <w:t xml:space="preserve"> camera_id </w:t>
      </w:r>
      <w:r>
        <w:rPr>
          <w:rFonts w:ascii="Calibri" w:hAnsi="Calibri"/>
          <w:color w:val="1E293B"/>
          <w:sz w:val="21"/>
        </w:rPr>
        <w:t xml:space="preserve"> within a moving temporal window:</w:t>
      </w:r>
    </w:p>
    <w:p>
      <w:pPr>
        <w:spacing w:before="40" w:after="120" w:line="276" w:lineRule="auto"/>
      </w:pPr>
      <w:r>
        <w:rPr>
          <w:rFonts w:ascii="Calibri" w:hAnsi="Calibri"/>
          <w:color w:val="1E293B"/>
          <w:sz w:val="21"/>
        </w:rPr>
        <w:t>$$t \in [t_{\text{current}} - 30\text{ min}, t_{\text{current}}]$$</w:t>
      </w:r>
    </w:p>
    <w:p>
      <w:pPr>
        <w:spacing w:before="40" w:after="120" w:line="276" w:lineRule="auto"/>
      </w:pPr>
      <w:r>
        <w:rPr>
          <w:rFonts w:ascii="Calibri" w:hAnsi="Calibri"/>
          <w:color w:val="1E293B"/>
          <w:sz w:val="21"/>
        </w:rPr>
        <w:t>If $\text{Count}(\text{visits}) \ge 3$, the vehicle is flagged for suspicious loitering or casing behavior.</w:t>
      </w:r>
    </w:p>
    <w:p>
      <w:pPr>
        <w:pStyle w:val="ListNumber"/>
        <w:spacing w:before="20" w:after="60" w:line="276" w:lineRule="auto"/>
        <w:ind w:left="360"/>
      </w:pPr>
      <w:r>
        <w:rPr>
          <w:rFonts w:ascii="Calibri" w:hAnsi="Calibri"/>
          <w:b/>
          <w:color w:val="0F2942"/>
          <w:sz w:val="21"/>
        </w:rPr>
        <w:t>Blacklist Hotlist Check (`BLACKLIST_MATCH`)</w:t>
      </w:r>
      <w:r>
        <w:rPr>
          <w:rFonts w:ascii="Calibri" w:hAnsi="Calibri"/>
          <w:color w:val="1E293B"/>
          <w:sz w:val="21"/>
        </w:rPr>
        <w:t>:</w:t>
      </w:r>
    </w:p>
    <w:p>
      <w:pPr>
        <w:spacing w:before="40" w:after="120" w:line="276" w:lineRule="auto"/>
      </w:pPr>
      <w:r>
        <w:rPr>
          <w:rFonts w:ascii="Calibri" w:hAnsi="Calibri"/>
          <w:color w:val="1E293B"/>
          <w:sz w:val="21"/>
        </w:rPr>
        <w:t xml:space="preserve">If the plate number matches any record in the </w:t>
      </w:r>
      <w:r>
        <w:rPr>
          <w:rFonts w:ascii="Consolas" w:hAnsi="Consolas"/>
          <w:color w:val="BE185D"/>
          <w:sz w:val="19"/>
          <w:shd w:fill="F1F5F9"/>
        </w:rPr>
        <w:t xml:space="preserve"> blacklist </w:t>
      </w:r>
      <w:r>
        <w:rPr>
          <w:rFonts w:ascii="Calibri" w:hAnsi="Calibri"/>
          <w:color w:val="1E293B"/>
          <w:sz w:val="21"/>
        </w:rPr>
        <w:t xml:space="preserve"> table, an alert of severity </w:t>
      </w:r>
      <w:r>
        <w:rPr>
          <w:rFonts w:ascii="Consolas" w:hAnsi="Consolas"/>
          <w:color w:val="BE185D"/>
          <w:sz w:val="19"/>
          <w:shd w:fill="F1F5F9"/>
        </w:rPr>
        <w:t xml:space="preserve"> critical </w:t>
      </w:r>
      <w:r>
        <w:rPr>
          <w:rFonts w:ascii="Calibri" w:hAnsi="Calibri"/>
          <w:color w:val="1E293B"/>
          <w:sz w:val="21"/>
        </w:rPr>
        <w:t xml:space="preserve"> is generated with </w:t>
      </w:r>
      <w:r>
        <w:rPr>
          <w:rFonts w:ascii="Consolas" w:hAnsi="Consolas"/>
          <w:color w:val="BE185D"/>
          <w:sz w:val="19"/>
          <w:shd w:fill="F1F5F9"/>
        </w:rPr>
        <w:t xml:space="preserve"> alert_type = "BLACKLIST_MATCH" </w:t>
      </w:r>
      <w:r>
        <w:rPr>
          <w:rFonts w:ascii="Calibri" w:hAnsi="Calibri"/>
          <w:color w:val="1E293B"/>
          <w:sz w:val="21"/>
        </w:rPr>
        <w:t>.</w:t>
      </w:r>
    </w:p>
    <w:p>
      <w:pPr>
        <w:spacing w:before="40" w:after="120" w:line="276" w:lineRule="auto"/>
      </w:pPr>
      <w:r>
        <w:rPr>
          <w:rFonts w:ascii="Calibri" w:hAnsi="Calibri"/>
          <w:color w:val="1E293B"/>
          <w:sz w:val="21"/>
        </w:rPr>
        <w:t>All generated alerts are committed to SQLite and immediately broadcast over the active WebSocket channel (</w:t>
      </w:r>
      <w:r>
        <w:rPr>
          <w:rFonts w:ascii="Consolas" w:hAnsi="Consolas"/>
          <w:color w:val="BE185D"/>
          <w:sz w:val="19"/>
          <w:shd w:fill="F1F5F9"/>
        </w:rPr>
        <w:t xml:space="preserve"> /ws/alerts </w:t>
      </w:r>
      <w:r>
        <w:rPr>
          <w:rFonts w:ascii="Calibri" w:hAnsi="Calibri"/>
          <w:color w:val="1E293B"/>
          <w:sz w:val="21"/>
        </w:rPr>
        <w:t>) to all connected operator workstations within $&lt; 50\text{ ms}$.</w:t>
      </w:r>
    </w:p>
    <w:p>
      <w:pPr>
        <w:keepNext/>
        <w:spacing w:before="200" w:after="40"/>
      </w:pPr>
      <w:r>
        <w:rPr>
          <w:rFonts w:ascii="Calibri" w:hAnsi="Calibri"/>
          <w:b/>
          <w:color w:val="334155"/>
          <w:sz w:val="23"/>
        </w:rPr>
        <w:t>3.3 Frontend: Operations Command Center (Port 5173)</w:t>
      </w:r>
    </w:p>
    <w:p>
      <w:pPr>
        <w:spacing w:before="40" w:after="120" w:line="276" w:lineRule="auto"/>
      </w:pPr>
      <w:r>
        <w:rPr>
          <w:rFonts w:ascii="Calibri" w:hAnsi="Calibri"/>
          <w:color w:val="1E293B"/>
          <w:sz w:val="21"/>
        </w:rPr>
        <w:t>#### 3.3.1 Mission &amp; Responsibilities</w:t>
      </w:r>
    </w:p>
    <w:p>
      <w:pPr>
        <w:spacing w:before="40" w:after="120" w:line="276" w:lineRule="auto"/>
      </w:pPr>
      <w:r>
        <w:rPr>
          <w:rFonts w:ascii="Calibri" w:hAnsi="Calibri"/>
          <w:color w:val="1E293B"/>
          <w:sz w:val="21"/>
        </w:rPr>
        <w:t>The frontend is a single-page application built on React 18, Vite, and Tailwind CSS. It delivers zero-latency situational awareness, allowing municipal operators to monitor city corridors, track flagged vehicles, review real-time CCTV grids, and analyze traffic volume trends.</w:t>
      </w:r>
    </w:p>
    <w:p>
      <w:pPr>
        <w:spacing w:before="40" w:after="120" w:line="276" w:lineRule="auto"/>
      </w:pPr>
      <w:r>
        <w:rPr>
          <w:rFonts w:ascii="Calibri" w:hAnsi="Calibri"/>
          <w:color w:val="1E293B"/>
          <w:sz w:val="21"/>
        </w:rPr>
        <w:t>#### 3.3.2 Design System &amp; Ergonomics</w:t>
      </w:r>
    </w:p>
    <w:p>
      <w:pPr>
        <w:pStyle w:val="ListBullet"/>
        <w:spacing w:before="20" w:after="60" w:line="276" w:lineRule="auto"/>
        <w:ind w:left="360"/>
      </w:pPr>
      <w:r>
        <w:rPr>
          <w:rFonts w:ascii="Calibri" w:hAnsi="Calibri"/>
          <w:b/>
          <w:color w:val="0F2942"/>
          <w:sz w:val="21"/>
        </w:rPr>
        <w:t>Color Discipline</w:t>
      </w:r>
      <w:r>
        <w:rPr>
          <w:rFonts w:ascii="Calibri" w:hAnsi="Calibri"/>
          <w:color w:val="1E293B"/>
          <w:sz w:val="21"/>
        </w:rPr>
        <w:t>: Strict semantic coloring adhering to public safety standards:</w:t>
      </w:r>
    </w:p>
    <w:p>
      <w:pPr>
        <w:pStyle w:val="ListBullet"/>
        <w:spacing w:before="20" w:after="60" w:line="276" w:lineRule="auto"/>
        <w:ind w:left="360"/>
      </w:pPr>
      <w:r>
        <w:rPr>
          <w:rFonts w:ascii="Calibri" w:hAnsi="Calibri"/>
          <w:color w:val="1E293B"/>
          <w:sz w:val="21"/>
        </w:rPr>
        <w:t xml:space="preserve">Critical / Blacklist / Red Alert: </w:t>
      </w:r>
      <w:r>
        <w:rPr>
          <w:rFonts w:ascii="Consolas" w:hAnsi="Consolas"/>
          <w:color w:val="BE185D"/>
          <w:sz w:val="19"/>
          <w:shd w:fill="F1F5F9"/>
        </w:rPr>
        <w:t xml:space="preserve"> #EF4444 </w:t>
      </w:r>
    </w:p>
    <w:p>
      <w:pPr>
        <w:pStyle w:val="ListBullet"/>
        <w:spacing w:before="20" w:after="60" w:line="276" w:lineRule="auto"/>
        <w:ind w:left="360"/>
      </w:pPr>
      <w:r>
        <w:rPr>
          <w:rFonts w:ascii="Calibri" w:hAnsi="Calibri"/>
          <w:color w:val="1E293B"/>
          <w:sz w:val="21"/>
        </w:rPr>
        <w:t xml:space="preserve">Warning / Moderate Anomaly: </w:t>
      </w:r>
      <w:r>
        <w:rPr>
          <w:rFonts w:ascii="Consolas" w:hAnsi="Consolas"/>
          <w:color w:val="BE185D"/>
          <w:sz w:val="19"/>
          <w:shd w:fill="F1F5F9"/>
        </w:rPr>
        <w:t xml:space="preserve"> #F59E0B </w:t>
      </w:r>
    </w:p>
    <w:p>
      <w:pPr>
        <w:pStyle w:val="ListBullet"/>
        <w:spacing w:before="20" w:after="60" w:line="276" w:lineRule="auto"/>
        <w:ind w:left="360"/>
      </w:pPr>
      <w:r>
        <w:rPr>
          <w:rFonts w:ascii="Calibri" w:hAnsi="Calibri"/>
          <w:color w:val="1E293B"/>
          <w:sz w:val="21"/>
        </w:rPr>
        <w:t xml:space="preserve">Healthy / Online / Verified: </w:t>
      </w:r>
      <w:r>
        <w:rPr>
          <w:rFonts w:ascii="Consolas" w:hAnsi="Consolas"/>
          <w:color w:val="BE185D"/>
          <w:sz w:val="19"/>
          <w:shd w:fill="F1F5F9"/>
        </w:rPr>
        <w:t xml:space="preserve"> #22C55E </w:t>
      </w:r>
    </w:p>
    <w:p>
      <w:pPr>
        <w:pStyle w:val="ListBullet"/>
        <w:spacing w:before="20" w:after="60" w:line="276" w:lineRule="auto"/>
        <w:ind w:left="360"/>
      </w:pPr>
      <w:r>
        <w:rPr>
          <w:rFonts w:ascii="Calibri" w:hAnsi="Calibri"/>
          <w:color w:val="1E293B"/>
          <w:sz w:val="21"/>
        </w:rPr>
        <w:t xml:space="preserve">Accent / Primary Identity: </w:t>
      </w:r>
      <w:r>
        <w:rPr>
          <w:rFonts w:ascii="Consolas" w:hAnsi="Consolas"/>
          <w:color w:val="BE185D"/>
          <w:sz w:val="19"/>
          <w:shd w:fill="F1F5F9"/>
        </w:rPr>
        <w:t xml:space="preserve"> #2563EB </w:t>
      </w:r>
      <w:r>
        <w:rPr>
          <w:rFonts w:ascii="Calibri" w:hAnsi="Calibri"/>
          <w:color w:val="1E293B"/>
          <w:sz w:val="21"/>
        </w:rPr>
        <w:t xml:space="preserve"> &amp; </w:t>
      </w:r>
      <w:r>
        <w:rPr>
          <w:rFonts w:ascii="Consolas" w:hAnsi="Consolas"/>
          <w:color w:val="BE185D"/>
          <w:sz w:val="19"/>
          <w:shd w:fill="F1F5F9"/>
        </w:rPr>
        <w:t xml:space="preserve"> #38BDF8 </w:t>
      </w:r>
    </w:p>
    <w:p>
      <w:pPr>
        <w:pStyle w:val="ListBullet"/>
        <w:spacing w:before="20" w:after="60" w:line="276" w:lineRule="auto"/>
        <w:ind w:left="360"/>
      </w:pPr>
      <w:r>
        <w:rPr>
          <w:rFonts w:ascii="Calibri" w:hAnsi="Calibri"/>
          <w:color w:val="1E293B"/>
          <w:sz w:val="21"/>
        </w:rPr>
        <w:t>Surface Backgrounds: Clean neutral themes (</w:t>
      </w:r>
      <w:r>
        <w:rPr>
          <w:rFonts w:ascii="Consolas" w:hAnsi="Consolas"/>
          <w:color w:val="BE185D"/>
          <w:sz w:val="19"/>
          <w:shd w:fill="F1F5F9"/>
        </w:rPr>
        <w:t xml:space="preserve"> #FFFFFF </w:t>
      </w:r>
      <w:r>
        <w:rPr>
          <w:rFonts w:ascii="Calibri" w:hAnsi="Calibri"/>
          <w:color w:val="1E293B"/>
          <w:sz w:val="21"/>
        </w:rPr>
        <w:t xml:space="preserve"> in light mode, </w:t>
      </w:r>
      <w:r>
        <w:rPr>
          <w:rFonts w:ascii="Consolas" w:hAnsi="Consolas"/>
          <w:color w:val="BE185D"/>
          <w:sz w:val="19"/>
          <w:shd w:fill="F1F5F9"/>
        </w:rPr>
        <w:t xml:space="preserve"> #0B1120 </w:t>
      </w:r>
      <w:r>
        <w:rPr>
          <w:rFonts w:ascii="Calibri" w:hAnsi="Calibri"/>
          <w:color w:val="1E293B"/>
          <w:sz w:val="21"/>
        </w:rPr>
        <w:t xml:space="preserve"> / </w:t>
      </w:r>
      <w:r>
        <w:rPr>
          <w:rFonts w:ascii="Consolas" w:hAnsi="Consolas"/>
          <w:color w:val="BE185D"/>
          <w:sz w:val="19"/>
          <w:shd w:fill="F1F5F9"/>
        </w:rPr>
        <w:t xml:space="preserve"> #101C2D </w:t>
      </w:r>
      <w:r>
        <w:rPr>
          <w:rFonts w:ascii="Calibri" w:hAnsi="Calibri"/>
          <w:color w:val="1E293B"/>
          <w:sz w:val="21"/>
        </w:rPr>
        <w:t xml:space="preserve"> in dark mode).</w:t>
      </w:r>
    </w:p>
    <w:p>
      <w:pPr>
        <w:pStyle w:val="ListBullet"/>
        <w:spacing w:before="20" w:after="60" w:line="276" w:lineRule="auto"/>
        <w:ind w:left="360"/>
      </w:pPr>
      <w:r>
        <w:rPr>
          <w:rFonts w:ascii="Calibri" w:hAnsi="Calibri"/>
          <w:b/>
          <w:color w:val="0F2942"/>
          <w:sz w:val="21"/>
        </w:rPr>
        <w:t>No Gradients</w:t>
      </w:r>
      <w:r>
        <w:rPr>
          <w:rFonts w:ascii="Calibri" w:hAnsi="Calibri"/>
          <w:color w:val="1E293B"/>
          <w:sz w:val="21"/>
        </w:rPr>
        <w:t>: Zero extraneous cosmetic gradients; visual priority is reserved for operational telemetry.</w:t>
      </w:r>
    </w:p>
    <w:p>
      <w:pPr>
        <w:pStyle w:val="ListBullet"/>
        <w:spacing w:before="20" w:after="60" w:line="276" w:lineRule="auto"/>
        <w:ind w:left="360"/>
      </w:pPr>
      <w:r>
        <w:rPr>
          <w:rFonts w:ascii="Calibri" w:hAnsi="Calibri"/>
          <w:b/>
          <w:color w:val="0F2942"/>
          <w:sz w:val="21"/>
        </w:rPr>
        <w:t>Theme Switching</w:t>
      </w:r>
      <w:r>
        <w:rPr>
          <w:rFonts w:ascii="Calibri" w:hAnsi="Calibri"/>
          <w:color w:val="1E293B"/>
          <w:sz w:val="21"/>
        </w:rPr>
        <w:t>: Seamless dual-mode (Light default / Dark toggle) backed by persistent LocalStorage and React Context (</w:t>
      </w:r>
      <w:r>
        <w:rPr>
          <w:rFonts w:ascii="Consolas" w:hAnsi="Consolas"/>
          <w:color w:val="BE185D"/>
          <w:sz w:val="19"/>
          <w:shd w:fill="F1F5F9"/>
        </w:rPr>
        <w:t xml:space="preserve"> ThemeContext.jsx </w:t>
      </w:r>
      <w:r>
        <w:rPr>
          <w:rFonts w:ascii="Calibri" w:hAnsi="Calibri"/>
          <w:color w:val="1E293B"/>
          <w:sz w:val="21"/>
        </w:rPr>
        <w:t>).</w:t>
      </w:r>
    </w:p>
    <w:p>
      <w:pPr>
        <w:spacing w:before="40" w:after="120" w:line="276" w:lineRule="auto"/>
      </w:pPr>
      <w:r>
        <w:rPr>
          <w:rFonts w:ascii="Calibri" w:hAnsi="Calibri"/>
          <w:color w:val="1E293B"/>
          <w:sz w:val="21"/>
        </w:rPr>
        <w:t>#### 3.3.3 Modular Screen Architecture</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9360"/>
      </w:tblGrid>
      <w:tr>
        <w:tc>
          <w:tcPr>
            <w:tcW w:type="dxa" w:w="9360"/>
            <w:shd w:fill="F1F5F9"/>
            <w:tcMar>
              <w:top w:w="100" w:type="dxa"/>
              <w:bottom w:w="100" w:type="dxa"/>
              <w:left w:w="160" w:type="dxa"/>
              <w:right w:w="160" w:type="dxa"/>
            </w:tcMar>
          </w:tcPr>
          <w:p>
            <w:pPr>
              <w:spacing w:before="40" w:after="40" w:line="252" w:lineRule="auto"/>
            </w:pPr>
            <w:r>
              <w:rPr>
                <w:rFonts w:ascii="Consolas" w:hAnsi="Consolas"/>
                <w:color w:val="0F172A"/>
                <w:sz w:val="17"/>
              </w:rPr>
              <w:t>frontend/src/</w:t>
              <w:br/>
              <w:t>├── main.jsx                     # Entry point with ThemeProvider &amp; BrowserRouter</w:t>
              <w:br/>
              <w:t>├── App.jsx                      # Route definitions, AppLayout, and Global TopBar/Sidebar</w:t>
              <w:br/>
              <w:t>├── api/                         # Typed REST client modules using Axios/Fetch</w:t>
              <w:br/>
              <w:t>│   ├── auth.js                  # Login and token storage</w:t>
              <w:br/>
              <w:t>│   ├── cameras.js               # Camera list and detail queries</w:t>
              <w:br/>
              <w:t>│   ├── vehicles.js              # Plate search and trajectory queries</w:t>
              <w:br/>
              <w:t>│   ├── alerts.js                # Alert triage and acknowledgment</w:t>
              <w:br/>
              <w:t>│   └── analytics.js             # Traffic curves and KPI rollups</w:t>
              <w:br/>
              <w:t>├── hooks/</w:t>
              <w:br/>
              <w:t>│   ├── useApi.js                # Generic async data hook with loading &amp; error handling</w:t>
              <w:br/>
              <w:t>│   └── useAlertWebSocket.js     # Resilient WebSocket hook with heartbeat &amp; auto-reconnect</w:t>
              <w:br/>
              <w:t>├── components/</w:t>
              <w:br/>
              <w:t>│   ├── Sidebar.jsx              # Fixed left navigation bar (240px wide)</w:t>
              <w:br/>
              <w:t>│   ├── TopBar.jsx               # Header with city indicator, global search, theme toggle</w:t>
              <w:br/>
              <w:t>│   ├── KPICard.jsx              # Real-time statistic summary tile</w:t>
              <w:br/>
              <w:t>│   └── CityMap.jsx              # Leaflet GIS map with custom camera &amp; incident markers</w:t>
              <w:br/>
              <w:t>└── pages/</w:t>
              <w:br/>
              <w:t xml:space="preserve">    ├── Overview.jsx             # Situational overview: KPI tiles, Pune map, live alerts drawer</w:t>
              <w:br/>
              <w:t xml:space="preserve">    ├── LiveMap.jsx              # Full-screen GIS surveillance with camera overlay filtering</w:t>
              <w:br/>
              <w:t xml:space="preserve">    ├── Cameras.jsx              # Configurable CCTV camera wall (2x2, 3x3, 4x4 matrix)</w:t>
              <w:br/>
              <w:t xml:space="preserve">    ├── TrafficAnalytics.jsx     # Recharts 24h traffic volume, speed, and zone congestion</w:t>
              <w:br/>
              <w:t xml:space="preserve">    ├── VehicleSearch.jsx        # Plate lookup, animated corridor progress, sighting cards</w:t>
              <w:br/>
              <w:t xml:space="preserve">    ├── IncidentFlagging.jsx     # Unified alert triage, severity filtering, operator ack</w:t>
              <w:br/>
              <w:t xml:space="preserve">    └── SystemHealth.jsx         # Service latency, online camera ratio, resource utilization</w:t>
            </w:r>
          </w:p>
        </w:tc>
      </w:tr>
    </w:tbl>
    <w:p>
      <w:pPr>
        <w:spacing w:after="80"/>
      </w:pPr>
    </w:p>
    <w:p>
      <w:pPr>
        <w:spacing w:before="40" w:after="120" w:line="276" w:lineRule="auto"/>
      </w:pPr>
      <w:r>
        <w:rPr>
          <w:rFonts w:ascii="Calibri" w:hAnsi="Calibri"/>
          <w:color w:val="1E293B"/>
          <w:sz w:val="21"/>
        </w:rPr>
        <w:t>#### 3.3.4 Animated Route Trajectory Engine (</w:t>
      </w:r>
      <w:r>
        <w:rPr>
          <w:rFonts w:ascii="Consolas" w:hAnsi="Consolas"/>
          <w:color w:val="BE185D"/>
          <w:sz w:val="19"/>
          <w:shd w:fill="F1F5F9"/>
        </w:rPr>
        <w:t xml:space="preserve"> VehicleSearch.jsx </w:t>
      </w:r>
      <w:r>
        <w:rPr>
          <w:rFonts w:ascii="Calibri" w:hAnsi="Calibri"/>
          <w:color w:val="1E293B"/>
          <w:sz w:val="21"/>
        </w:rPr>
        <w:t>)</w:t>
      </w:r>
    </w:p>
    <w:p>
      <w:pPr>
        <w:spacing w:before="40" w:after="120" w:line="276" w:lineRule="auto"/>
      </w:pPr>
      <w:r>
        <w:rPr>
          <w:rFonts w:ascii="Calibri" w:hAnsi="Calibri"/>
          <w:color w:val="1E293B"/>
          <w:sz w:val="21"/>
        </w:rPr>
        <w:t xml:space="preserve">When an operator searches for a plate (e.g. </w:t>
      </w:r>
      <w:r>
        <w:rPr>
          <w:rFonts w:ascii="Consolas" w:hAnsi="Consolas"/>
          <w:color w:val="BE185D"/>
          <w:sz w:val="19"/>
          <w:shd w:fill="F1F5F9"/>
        </w:rPr>
        <w:t xml:space="preserve"> MH12AB1234 </w:t>
      </w:r>
      <w:r>
        <w:rPr>
          <w:rFonts w:ascii="Calibri" w:hAnsi="Calibri"/>
          <w:color w:val="1E293B"/>
          <w:sz w:val="21"/>
        </w:rPr>
        <w:t xml:space="preserve">), the frontend queries </w:t>
      </w:r>
      <w:r>
        <w:rPr>
          <w:rFonts w:ascii="Consolas" w:hAnsi="Consolas"/>
          <w:color w:val="BE185D"/>
          <w:sz w:val="19"/>
          <w:shd w:fill="F1F5F9"/>
        </w:rPr>
        <w:t xml:space="preserve"> GET /api/v1/trajectory/{plate} </w:t>
      </w:r>
      <w:r>
        <w:rPr>
          <w:rFonts w:ascii="Calibri" w:hAnsi="Calibri"/>
          <w:color w:val="1E293B"/>
          <w:sz w:val="21"/>
        </w:rPr>
        <w:t>. It receives chronological sightings across cameras and renders an animated corridor visualization:</w:t>
      </w:r>
    </w:p>
    <w:p>
      <w:pPr>
        <w:pStyle w:val="ListBullet"/>
        <w:spacing w:before="20" w:after="60" w:line="276" w:lineRule="auto"/>
        <w:ind w:left="360"/>
      </w:pPr>
      <w:r>
        <w:rPr>
          <w:rFonts w:ascii="Calibri" w:hAnsi="Calibri"/>
          <w:b/>
          <w:color w:val="0F2942"/>
          <w:sz w:val="21"/>
        </w:rPr>
        <w:t>Origin-to-Destination Header</w:t>
      </w:r>
      <w:r>
        <w:rPr>
          <w:rFonts w:ascii="Calibri" w:hAnsi="Calibri"/>
          <w:color w:val="1E293B"/>
          <w:sz w:val="21"/>
        </w:rPr>
        <w:t>: Displays green origin pin $\to$ dashed corridor $\to$ red destination flag.</w:t>
      </w:r>
    </w:p>
    <w:p>
      <w:pPr>
        <w:pStyle w:val="ListBullet"/>
        <w:spacing w:before="20" w:after="60" w:line="276" w:lineRule="auto"/>
        <w:ind w:left="360"/>
      </w:pPr>
      <w:r>
        <w:rPr>
          <w:rFonts w:ascii="Calibri" w:hAnsi="Calibri"/>
          <w:b/>
          <w:color w:val="0F2942"/>
          <w:sz w:val="21"/>
        </w:rPr>
        <w:t>Progress Counter</w:t>
      </w:r>
      <w:r>
        <w:rPr>
          <w:rFonts w:ascii="Calibri" w:hAnsi="Calibri"/>
          <w:color w:val="1E293B"/>
          <w:sz w:val="21"/>
        </w:rPr>
        <w:t>: Calculates elapsed percentage along the route.</w:t>
      </w:r>
    </w:p>
    <w:p>
      <w:pPr>
        <w:pStyle w:val="ListBullet"/>
        <w:spacing w:before="20" w:after="60" w:line="276" w:lineRule="auto"/>
        <w:ind w:left="360"/>
      </w:pPr>
      <w:r>
        <w:rPr>
          <w:rFonts w:ascii="Calibri" w:hAnsi="Calibri"/>
          <w:b/>
          <w:color w:val="0F2942"/>
          <w:sz w:val="21"/>
        </w:rPr>
        <w:t>Dynamic Checkpoint Nodes</w:t>
      </w:r>
      <w:r>
        <w:rPr>
          <w:rFonts w:ascii="Calibri" w:hAnsi="Calibri"/>
          <w:color w:val="1E293B"/>
          <w:sz w:val="21"/>
        </w:rPr>
        <w:t>: Milestone junctions illuminate in sequence as progress reaches $25\%, 50\%, 75\%, 100\%$.</w:t>
      </w:r>
    </w:p>
    <w:p>
      <w:pPr>
        <w:pStyle w:val="ListBullet"/>
        <w:spacing w:before="20" w:after="60" w:line="276" w:lineRule="auto"/>
        <w:ind w:left="360"/>
      </w:pPr>
      <w:r>
        <w:rPr>
          <w:rFonts w:ascii="Calibri" w:hAnsi="Calibri"/>
          <w:b/>
          <w:color w:val="0F2942"/>
          <w:sz w:val="21"/>
        </w:rPr>
        <w:t>Grayscale Leaflet Card</w:t>
      </w:r>
      <w:r>
        <w:rPr>
          <w:rFonts w:ascii="Calibri" w:hAnsi="Calibri"/>
          <w:color w:val="1E293B"/>
          <w:sz w:val="21"/>
        </w:rPr>
        <w:t>: Map tiles are styled with an SVG/CSS desaturation matrix so route polylines and camera nodes stand out with high visual contrast.</w:t>
      </w:r>
    </w:p>
    <w:p>
      <w:pPr>
        <w:keepNext/>
        <w:spacing w:before="280" w:after="80"/>
      </w:pPr>
      <w:r>
        <w:rPr>
          <w:rFonts w:ascii="Calibri" w:hAnsi="Calibri"/>
          <w:b/>
          <w:color w:val="1E40AF"/>
          <w:sz w:val="27"/>
        </w:rPr>
        <w:t>4. Ingestion Feeder Pipeline (`feed_footage.py`)</w:t>
      </w:r>
    </w:p>
    <w:p>
      <w:pPr>
        <w:spacing w:before="40" w:after="120" w:line="276" w:lineRule="auto"/>
      </w:pPr>
      <w:r>
        <w:rPr>
          <w:rFonts w:ascii="Calibri" w:hAnsi="Calibri"/>
          <w:color w:val="1E293B"/>
          <w:sz w:val="21"/>
        </w:rPr>
        <w:t xml:space="preserve">To bridge the gap between raw video files (such as the AI City Challenge CityFlow Track 1 multi-camera dataset) and the REST perception pipeline, the project includes </w:t>
      </w:r>
      <w:r>
        <w:rPr>
          <w:rFonts w:ascii="Consolas" w:hAnsi="Consolas"/>
          <w:color w:val="BE185D"/>
          <w:sz w:val="19"/>
          <w:shd w:fill="F1F5F9"/>
        </w:rPr>
        <w:t xml:space="preserve"> feed_footage.py </w:t>
      </w:r>
      <w:r>
        <w:rPr>
          <w:rFonts w:ascii="Calibri" w:hAnsi="Calibri"/>
          <w:color w:val="1E293B"/>
          <w:sz w:val="21"/>
        </w:rPr>
        <w:t>:</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9360"/>
      </w:tblGrid>
      <w:tr>
        <w:tc>
          <w:tcPr>
            <w:tcW w:type="dxa" w:w="9360"/>
            <w:shd w:fill="F1F5F9"/>
            <w:tcMar>
              <w:top w:w="100" w:type="dxa"/>
              <w:bottom w:w="100" w:type="dxa"/>
              <w:left w:w="160" w:type="dxa"/>
              <w:right w:w="160" w:type="dxa"/>
            </w:tcMar>
          </w:tcPr>
          <w:p>
            <w:pPr>
              <w:spacing w:before="40" w:after="40" w:line="252" w:lineRule="auto"/>
            </w:pPr>
            <w:r>
              <w:rPr>
                <w:rFonts w:ascii="Consolas" w:hAnsi="Consolas"/>
                <w:color w:val="0F172A"/>
                <w:sz w:val="17"/>
              </w:rPr>
              <w:t>+---------------------------------------------------------------------------------------------------+</w:t>
              <w:br/>
              <w:t>|                                   FEED_FOOTAGE.PY ARCHITECTURE                                    |</w:t>
              <w:br/>
              <w:t>+---------------------------------------------------------------------------------------------------+</w:t>
              <w:br/>
              <w:br/>
              <w:t xml:space="preserve">   [footage/ Directory]</w:t>
              <w:br/>
              <w:t xml:space="preserve">      ├── c001/vdo.avi ────────► Worker Thread 1 ──► Sample 2.5 FPS ──► POST /read-plate (CAM-001)</w:t>
              <w:br/>
              <w:t xml:space="preserve">      ├── c002/vdo.avi ────────► Worker Thread 2 ──► Sample 2.5 FPS ──► POST /read-plate (CAM-002)</w:t>
              <w:br/>
              <w:t xml:space="preserve">      ├── c003/vdo.avi ────────► Worker Thread 3 ──► Sample 2.5 FPS ──► POST /read-plate (CAM-003)</w:t>
              <w:br/>
              <w:t xml:space="preserve">      ├── c004/vdo.avi ────────► Worker Thread 4 ──► Sample 2.5 FPS ──► POST /read-plate (CAM-004)</w:t>
              <w:br/>
              <w:t xml:space="preserve">      └── c005/vdo.avi ────────► Worker Thread 5 ──► Sample 2.5 FPS ──► POST /read-plate (CAM-005)</w:t>
              <w:br/>
              <w:t xml:space="preserve">                                                                               │</w:t>
              <w:br/>
              <w:t xml:space="preserve">                                                                               ▼</w:t>
              <w:br/>
              <w:t xml:space="preserve">                                                                     [Service A: Port 8001]</w:t>
              <w:br/>
              <w:t xml:space="preserve">                                                                               │</w:t>
              <w:br/>
              <w:t xml:space="preserve">                                                                     (Consensus Reached)</w:t>
              <w:br/>
              <w:t xml:space="preserve">                                                                               ▼</w:t>
              <w:br/>
              <w:t xml:space="preserve">                                                                     [Service B: Port 8000]</w:t>
              <w:br/>
              <w:t xml:space="preserve">                                                                               │</w:t>
              <w:br/>
              <w:t xml:space="preserve">                                                                     (WebSocket Broadcast)</w:t>
              <w:br/>
              <w:t xml:space="preserve">                                                                               ▼</w:t>
              <w:br/>
              <w:t xml:space="preserve">                                                                     [Frontend: Port 5173]</w:t>
            </w:r>
          </w:p>
        </w:tc>
      </w:tr>
    </w:tbl>
    <w:p>
      <w:pPr>
        <w:spacing w:after="80"/>
      </w:pPr>
    </w:p>
    <w:p>
      <w:pPr>
        <w:keepNext/>
        <w:spacing w:before="200" w:after="40"/>
      </w:pPr>
      <w:r>
        <w:rPr>
          <w:rFonts w:ascii="Calibri" w:hAnsi="Calibri"/>
          <w:b/>
          <w:color w:val="334155"/>
          <w:sz w:val="23"/>
        </w:rPr>
        <w:t>4.1 Key Capabilities of `feed_footage.py`</w:t>
      </w:r>
    </w:p>
    <w:p>
      <w:pPr>
        <w:pStyle w:val="ListBullet"/>
        <w:spacing w:before="20" w:after="60" w:line="276" w:lineRule="auto"/>
        <w:ind w:left="360"/>
      </w:pPr>
      <w:r>
        <w:rPr>
          <w:rFonts w:ascii="Calibri" w:hAnsi="Calibri"/>
          <w:b/>
          <w:color w:val="0F2942"/>
          <w:sz w:val="21"/>
        </w:rPr>
        <w:t>Auto-Discovery</w:t>
      </w:r>
      <w:r>
        <w:rPr>
          <w:rFonts w:ascii="Calibri" w:hAnsi="Calibri"/>
          <w:color w:val="1E293B"/>
          <w:sz w:val="21"/>
        </w:rPr>
        <w:t xml:space="preserve">: Automatically traverses </w:t>
      </w:r>
      <w:r>
        <w:rPr>
          <w:rFonts w:ascii="Consolas" w:hAnsi="Consolas"/>
          <w:color w:val="BE185D"/>
          <w:sz w:val="19"/>
          <w:shd w:fill="F1F5F9"/>
        </w:rPr>
        <w:t xml:space="preserve"> footage/ </w:t>
      </w:r>
      <w:r>
        <w:rPr>
          <w:rFonts w:ascii="Calibri" w:hAnsi="Calibri"/>
          <w:color w:val="1E293B"/>
          <w:sz w:val="21"/>
        </w:rPr>
        <w:t xml:space="preserve"> to discover </w:t>
      </w:r>
      <w:r>
        <w:rPr>
          <w:rFonts w:ascii="Consolas" w:hAnsi="Consolas"/>
          <w:color w:val="BE185D"/>
          <w:sz w:val="19"/>
          <w:shd w:fill="F1F5F9"/>
        </w:rPr>
        <w:t xml:space="preserve"> .mp4 </w:t>
      </w:r>
      <w:r>
        <w:rPr>
          <w:rFonts w:ascii="Calibri" w:hAnsi="Calibri"/>
          <w:color w:val="1E293B"/>
          <w:sz w:val="21"/>
        </w:rPr>
        <w:t xml:space="preserve">, </w:t>
      </w:r>
      <w:r>
        <w:rPr>
          <w:rFonts w:ascii="Consolas" w:hAnsi="Consolas"/>
          <w:color w:val="BE185D"/>
          <w:sz w:val="19"/>
          <w:shd w:fill="F1F5F9"/>
        </w:rPr>
        <w:t xml:space="preserve"> .avi </w:t>
      </w:r>
      <w:r>
        <w:rPr>
          <w:rFonts w:ascii="Calibri" w:hAnsi="Calibri"/>
          <w:color w:val="1E293B"/>
          <w:sz w:val="21"/>
        </w:rPr>
        <w:t xml:space="preserve">, </w:t>
      </w:r>
      <w:r>
        <w:rPr>
          <w:rFonts w:ascii="Consolas" w:hAnsi="Consolas"/>
          <w:color w:val="BE185D"/>
          <w:sz w:val="19"/>
          <w:shd w:fill="F1F5F9"/>
        </w:rPr>
        <w:t xml:space="preserve"> .mov </w:t>
      </w:r>
      <w:r>
        <w:rPr>
          <w:rFonts w:ascii="Calibri" w:hAnsi="Calibri"/>
          <w:color w:val="1E293B"/>
          <w:sz w:val="21"/>
        </w:rPr>
        <w:t xml:space="preserve">, and </w:t>
      </w:r>
      <w:r>
        <w:rPr>
          <w:rFonts w:ascii="Consolas" w:hAnsi="Consolas"/>
          <w:color w:val="BE185D"/>
          <w:sz w:val="19"/>
          <w:shd w:fill="F1F5F9"/>
        </w:rPr>
        <w:t xml:space="preserve"> .mkv </w:t>
      </w:r>
      <w:r>
        <w:rPr>
          <w:rFonts w:ascii="Calibri" w:hAnsi="Calibri"/>
          <w:color w:val="1E293B"/>
          <w:sz w:val="21"/>
        </w:rPr>
        <w:t xml:space="preserve"> files.</w:t>
      </w:r>
    </w:p>
    <w:p>
      <w:pPr>
        <w:pStyle w:val="ListBullet"/>
        <w:spacing w:before="20" w:after="60" w:line="276" w:lineRule="auto"/>
        <w:ind w:left="360"/>
      </w:pPr>
      <w:r>
        <w:rPr>
          <w:rFonts w:ascii="Calibri" w:hAnsi="Calibri"/>
          <w:b/>
          <w:color w:val="0F2942"/>
          <w:sz w:val="21"/>
        </w:rPr>
        <w:t>Deterministic Mapping</w:t>
      </w:r>
      <w:r>
        <w:rPr>
          <w:rFonts w:ascii="Calibri" w:hAnsi="Calibri"/>
          <w:color w:val="1E293B"/>
          <w:sz w:val="21"/>
        </w:rPr>
        <w:t>: Maps folder conventions (</w:t>
      </w:r>
      <w:r>
        <w:rPr>
          <w:rFonts w:ascii="Consolas" w:hAnsi="Consolas"/>
          <w:color w:val="BE185D"/>
          <w:sz w:val="19"/>
          <w:shd w:fill="F1F5F9"/>
        </w:rPr>
        <w:t xml:space="preserve"> c001 </w:t>
      </w:r>
      <w:r>
        <w:rPr>
          <w:rFonts w:ascii="Calibri" w:hAnsi="Calibri"/>
          <w:color w:val="1E293B"/>
          <w:sz w:val="21"/>
        </w:rPr>
        <w:t xml:space="preserve">, </w:t>
      </w:r>
      <w:r>
        <w:rPr>
          <w:rFonts w:ascii="Consolas" w:hAnsi="Consolas"/>
          <w:color w:val="BE185D"/>
          <w:sz w:val="19"/>
          <w:shd w:fill="F1F5F9"/>
        </w:rPr>
        <w:t xml:space="preserve"> cam1 </w:t>
      </w:r>
      <w:r>
        <w:rPr>
          <w:rFonts w:ascii="Calibri" w:hAnsi="Calibri"/>
          <w:color w:val="1E293B"/>
          <w:sz w:val="21"/>
        </w:rPr>
        <w:t>) to registered Pune cameras (</w:t>
      </w:r>
      <w:r>
        <w:rPr>
          <w:rFonts w:ascii="Consolas" w:hAnsi="Consolas"/>
          <w:color w:val="BE185D"/>
          <w:sz w:val="19"/>
          <w:shd w:fill="F1F5F9"/>
        </w:rPr>
        <w:t xml:space="preserve"> CAM-001: MG Road </w:t>
      </w:r>
      <w:r>
        <w:rPr>
          <w:rFonts w:ascii="Calibri" w:hAnsi="Calibri"/>
          <w:color w:val="1E293B"/>
          <w:sz w:val="21"/>
        </w:rPr>
        <w:t xml:space="preserve">, </w:t>
      </w:r>
      <w:r>
        <w:rPr>
          <w:rFonts w:ascii="Consolas" w:hAnsi="Consolas"/>
          <w:color w:val="BE185D"/>
          <w:sz w:val="19"/>
          <w:shd w:fill="F1F5F9"/>
        </w:rPr>
        <w:t xml:space="preserve"> CAM-002: FC Road </w:t>
      </w:r>
      <w:r>
        <w:rPr>
          <w:rFonts w:ascii="Calibri" w:hAnsi="Calibri"/>
          <w:color w:val="1E293B"/>
          <w:sz w:val="21"/>
        </w:rPr>
        <w:t>, etc.).</w:t>
      </w:r>
    </w:p>
    <w:p>
      <w:pPr>
        <w:pStyle w:val="ListBullet"/>
        <w:spacing w:before="20" w:after="60" w:line="276" w:lineRule="auto"/>
        <w:ind w:left="360"/>
      </w:pPr>
      <w:r>
        <w:rPr>
          <w:rFonts w:ascii="Calibri" w:hAnsi="Calibri"/>
          <w:b/>
          <w:color w:val="0F2942"/>
          <w:sz w:val="21"/>
        </w:rPr>
        <w:t>Multi-Threaded Concurrency</w:t>
      </w:r>
      <w:r>
        <w:rPr>
          <w:rFonts w:ascii="Calibri" w:hAnsi="Calibri"/>
          <w:color w:val="1E293B"/>
          <w:sz w:val="21"/>
        </w:rPr>
        <w:t xml:space="preserve">: Uses Python's </w:t>
      </w:r>
      <w:r>
        <w:rPr>
          <w:rFonts w:ascii="Consolas" w:hAnsi="Consolas"/>
          <w:color w:val="BE185D"/>
          <w:sz w:val="19"/>
          <w:shd w:fill="F1F5F9"/>
        </w:rPr>
        <w:t xml:space="preserve"> ThreadPoolExecutor </w:t>
      </w:r>
      <w:r>
        <w:rPr>
          <w:rFonts w:ascii="Calibri" w:hAnsi="Calibri"/>
          <w:color w:val="1E293B"/>
          <w:sz w:val="21"/>
        </w:rPr>
        <w:t xml:space="preserve"> to stream up to 10 video feeds in parallel without blocking.</w:t>
      </w:r>
    </w:p>
    <w:p>
      <w:pPr>
        <w:pStyle w:val="ListBullet"/>
        <w:spacing w:before="20" w:after="60" w:line="276" w:lineRule="auto"/>
        <w:ind w:left="360"/>
      </w:pPr>
      <w:r>
        <w:rPr>
          <w:rFonts w:ascii="Calibri" w:hAnsi="Calibri"/>
          <w:b/>
          <w:color w:val="0F2942"/>
          <w:sz w:val="21"/>
        </w:rPr>
        <w:t>Adaptive Sampling</w:t>
      </w:r>
      <w:r>
        <w:rPr>
          <w:rFonts w:ascii="Calibri" w:hAnsi="Calibri"/>
          <w:color w:val="1E293B"/>
          <w:sz w:val="21"/>
        </w:rPr>
        <w:t>: Downsamples 30 FPS video to an optimal 2.5 FPS, allowing YOLO and OCR models to process distinct vehicles without CPU/GPU backlog.</w:t>
      </w:r>
    </w:p>
    <w:p>
      <w:pPr>
        <w:pStyle w:val="ListBullet"/>
        <w:spacing w:before="20" w:after="60" w:line="276" w:lineRule="auto"/>
        <w:ind w:left="360"/>
      </w:pPr>
      <w:r>
        <w:rPr>
          <w:rFonts w:ascii="Calibri" w:hAnsi="Calibri"/>
          <w:b/>
          <w:color w:val="0F2942"/>
          <w:sz w:val="21"/>
        </w:rPr>
        <w:t>Integrated Blacklist CLI</w:t>
      </w:r>
      <w:r>
        <w:rPr>
          <w:rFonts w:ascii="Calibri" w:hAnsi="Calibri"/>
          <w:color w:val="1E293B"/>
          <w:sz w:val="21"/>
        </w:rPr>
        <w:t xml:space="preserve">: Operators can run </w:t>
      </w:r>
      <w:r>
        <w:rPr>
          <w:rFonts w:ascii="Consolas" w:hAnsi="Consolas"/>
          <w:color w:val="BE185D"/>
          <w:sz w:val="19"/>
          <w:shd w:fill="F1F5F9"/>
        </w:rPr>
        <w:t xml:space="preserve"> python feed_footage.py --add-blacklist &lt;PLATE&gt; --reason "&lt;REASON&gt;" </w:t>
      </w:r>
      <w:r>
        <w:rPr>
          <w:rFonts w:ascii="Calibri" w:hAnsi="Calibri"/>
          <w:color w:val="1E293B"/>
          <w:sz w:val="21"/>
        </w:rPr>
        <w:t xml:space="preserve"> to stage test vehicles before streaming.</w:t>
      </w:r>
    </w:p>
    <w:p>
      <w:pPr>
        <w:keepNext/>
        <w:spacing w:before="280" w:after="80"/>
      </w:pPr>
      <w:r>
        <w:rPr>
          <w:rFonts w:ascii="Calibri" w:hAnsi="Calibri"/>
          <w:b/>
          <w:color w:val="1E40AF"/>
          <w:sz w:val="27"/>
        </w:rPr>
        <w:t>5. Unified System Orchestration (`start_all.ps1`)</w:t>
      </w:r>
    </w:p>
    <w:p>
      <w:pPr>
        <w:spacing w:before="40" w:after="120" w:line="276" w:lineRule="auto"/>
      </w:pPr>
      <w:r>
        <w:rPr>
          <w:rFonts w:ascii="Calibri" w:hAnsi="Calibri"/>
          <w:color w:val="1E293B"/>
          <w:sz w:val="21"/>
        </w:rPr>
        <w:t>Urban Pulse AI utilizes a production PowerShell lifecycle supervisor (</w:t>
      </w:r>
      <w:r>
        <w:rPr>
          <w:rFonts w:ascii="Consolas" w:hAnsi="Consolas"/>
          <w:color w:val="BE185D"/>
          <w:sz w:val="19"/>
          <w:shd w:fill="F1F5F9"/>
        </w:rPr>
        <w:t xml:space="preserve"> start_all.ps1 </w:t>
      </w:r>
      <w:r>
        <w:rPr>
          <w:rFonts w:ascii="Calibri" w:hAnsi="Calibri"/>
          <w:color w:val="1E293B"/>
          <w:sz w:val="21"/>
        </w:rPr>
        <w:t>) to manage multi-process execution under Windows 11.</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9360"/>
      </w:tblGrid>
      <w:tr>
        <w:tc>
          <w:tcPr>
            <w:tcW w:type="dxa" w:w="9360"/>
            <w:shd w:fill="F1F5F9"/>
            <w:tcMar>
              <w:top w:w="100" w:type="dxa"/>
              <w:bottom w:w="100" w:type="dxa"/>
              <w:left w:w="160" w:type="dxa"/>
              <w:right w:w="160" w:type="dxa"/>
            </w:tcMar>
          </w:tcPr>
          <w:p>
            <w:pPr>
              <w:spacing w:before="40" w:after="40" w:line="252" w:lineRule="auto"/>
            </w:pPr>
            <w:r>
              <w:rPr>
                <w:rFonts w:ascii="Consolas" w:hAnsi="Consolas"/>
                <w:color w:val="0F172A"/>
                <w:sz w:val="17"/>
              </w:rPr>
              <w:t>sequenceDiagram</w:t>
              <w:br/>
              <w:t xml:space="preserve">    autonumber</w:t>
              <w:br/>
              <w:t xml:space="preserve">    actor Admin as System Administrator</w:t>
              <w:br/>
              <w:t xml:space="preserve">    participant Script as start_all.ps1</w:t>
              <w:br/>
              <w:t xml:space="preserve">    participant SvcA as Service-A (:8001)</w:t>
              <w:br/>
              <w:t xml:space="preserve">    participant SvcB as Service-B (:8000)</w:t>
              <w:br/>
              <w:t xml:space="preserve">    participant Front as Frontend (:5173)</w:t>
              <w:br/>
              <w:br/>
              <w:t xml:space="preserve">    Admin-&gt;&gt;Script: .\start_all.ps1</w:t>
              <w:br/>
              <w:t xml:space="preserve">    Script-&gt;&gt;Script: Check port conflicts (8001, 8000, 5173)</w:t>
              <w:br/>
              <w:t xml:space="preserve">    Script-&gt;&gt;Script: Resolve Python &amp; Node.js executables</w:t>
              <w:br/>
              <w:t xml:space="preserve">    Script-&gt;&gt;SvcA: Start Process (uvicorn app.main:app --port 8001)</w:t>
              <w:br/>
              <w:t xml:space="preserve">    Script-&gt;&gt;SvcB: Start Process (uvicorn app.main:app --port 8000)</w:t>
              <w:br/>
              <w:t xml:space="preserve">    Script-&gt;&gt;Front: Start Process (npm run dev -- --port 5173)</w:t>
              <w:br/>
              <w:t xml:space="preserve">    loop Health Readiness Polling (up to 60s)</w:t>
              <w:br/>
              <w:t xml:space="preserve">        Script-&gt;&gt;SvcB: GET http://localhost:8000/api/v1/health</w:t>
              <w:br/>
              <w:t xml:space="preserve">        Script-&gt;&gt;SvcA: GET http://localhost:8001/health</w:t>
              <w:br/>
              <w:t xml:space="preserve">        Script-&gt;&gt;Front: GET http://localhost:5173</w:t>
              <w:br/>
              <w:t xml:space="preserve">    end</w:t>
              <w:br/>
              <w:t xml:space="preserve">    Script--&gt;&gt;Admin: Displays System Ready URLs</w:t>
              <w:br/>
              <w:t xml:space="preserve">    Note over Admin,Front: Services run continuously until Ctrl+C</w:t>
              <w:br/>
              <w:t xml:space="preserve">    Admin-&gt;&gt;Script: Ctrl+C / -Stop</w:t>
              <w:br/>
              <w:t xml:space="preserve">    Script-&gt;&gt;SvcA: Graceful Terminate (taskkill /PID /F)</w:t>
              <w:br/>
              <w:t xml:space="preserve">    Script-&gt;&gt;SvcB: Graceful Terminate (taskkill /PID /F)</w:t>
              <w:br/>
              <w:t xml:space="preserve">    Script-&gt;&gt;Front: Graceful Terminate (taskkill /PID /F)</w:t>
              <w:br/>
              <w:t xml:space="preserve">    Script--&gt;&gt;Admin: All services safely stopped</w:t>
            </w:r>
          </w:p>
        </w:tc>
      </w:tr>
    </w:tbl>
    <w:p>
      <w:pPr>
        <w:spacing w:after="80"/>
      </w:pPr>
    </w:p>
    <w:p>
      <w:pPr>
        <w:keepNext/>
        <w:spacing w:before="200" w:after="40"/>
      </w:pPr>
      <w:r>
        <w:rPr>
          <w:rFonts w:ascii="Calibri" w:hAnsi="Calibri"/>
          <w:b/>
          <w:color w:val="334155"/>
          <w:sz w:val="23"/>
        </w:rPr>
        <w:t>5.1 CLI Parameters:</w:t>
      </w:r>
    </w:p>
    <w:p>
      <w:pPr>
        <w:pStyle w:val="ListBullet"/>
        <w:spacing w:before="20" w:after="60" w:line="276" w:lineRule="auto"/>
        <w:ind w:left="360"/>
      </w:pPr>
      <w:r>
        <w:rPr>
          <w:rFonts w:ascii="Consolas" w:hAnsi="Consolas"/>
          <w:color w:val="BE185D"/>
          <w:sz w:val="19"/>
          <w:shd w:fill="F1F5F9"/>
        </w:rPr>
        <w:t xml:space="preserve"> .\start_all.ps1 </w:t>
      </w:r>
      <w:r>
        <w:rPr>
          <w:rFonts w:ascii="Calibri" w:hAnsi="Calibri"/>
          <w:color w:val="1E293B"/>
          <w:sz w:val="21"/>
        </w:rPr>
        <w:t xml:space="preserve">: Starts all subsystems in foreground, logs stdout to </w:t>
      </w:r>
      <w:r>
        <w:rPr>
          <w:rFonts w:ascii="Consolas" w:hAnsi="Consolas"/>
          <w:color w:val="BE185D"/>
          <w:sz w:val="19"/>
          <w:shd w:fill="F1F5F9"/>
        </w:rPr>
        <w:t xml:space="preserve"> logs/ </w:t>
      </w:r>
      <w:r>
        <w:rPr>
          <w:rFonts w:ascii="Calibri" w:hAnsi="Calibri"/>
          <w:color w:val="1E293B"/>
          <w:sz w:val="21"/>
        </w:rPr>
        <w:t>, and waits.</w:t>
      </w:r>
    </w:p>
    <w:p>
      <w:pPr>
        <w:pStyle w:val="ListBullet"/>
        <w:spacing w:before="20" w:after="60" w:line="276" w:lineRule="auto"/>
        <w:ind w:left="360"/>
      </w:pPr>
      <w:r>
        <w:rPr>
          <w:rFonts w:ascii="Consolas" w:hAnsi="Consolas"/>
          <w:color w:val="BE185D"/>
          <w:sz w:val="19"/>
          <w:shd w:fill="F1F5F9"/>
        </w:rPr>
        <w:t xml:space="preserve"> .\start_all.ps1 -NoWait </w:t>
      </w:r>
      <w:r>
        <w:rPr>
          <w:rFonts w:ascii="Calibri" w:hAnsi="Calibri"/>
          <w:color w:val="1E293B"/>
          <w:sz w:val="21"/>
        </w:rPr>
        <w:t>: Launches all services in background, validates readiness probes, and returns control to terminal.</w:t>
      </w:r>
    </w:p>
    <w:p>
      <w:pPr>
        <w:pStyle w:val="ListBullet"/>
        <w:spacing w:before="20" w:after="60" w:line="276" w:lineRule="auto"/>
        <w:ind w:left="360"/>
      </w:pPr>
      <w:r>
        <w:rPr>
          <w:rFonts w:ascii="Consolas" w:hAnsi="Consolas"/>
          <w:color w:val="BE185D"/>
          <w:sz w:val="19"/>
          <w:shd w:fill="F1F5F9"/>
        </w:rPr>
        <w:t xml:space="preserve"> .\start_all.ps1 -Status </w:t>
      </w:r>
      <w:r>
        <w:rPr>
          <w:rFonts w:ascii="Calibri" w:hAnsi="Calibri"/>
          <w:color w:val="1E293B"/>
          <w:sz w:val="21"/>
        </w:rPr>
        <w:t>: Queries ports 8001, 8000, and 5173 and displays a real-time health table.</w:t>
      </w:r>
    </w:p>
    <w:p>
      <w:pPr>
        <w:pStyle w:val="ListBullet"/>
        <w:spacing w:before="20" w:after="60" w:line="276" w:lineRule="auto"/>
        <w:ind w:left="360"/>
      </w:pPr>
      <w:r>
        <w:rPr>
          <w:rFonts w:ascii="Consolas" w:hAnsi="Consolas"/>
          <w:color w:val="BE185D"/>
          <w:sz w:val="19"/>
          <w:shd w:fill="F1F5F9"/>
        </w:rPr>
        <w:t xml:space="preserve"> .\start_all.ps1 -Stop </w:t>
      </w:r>
      <w:r>
        <w:rPr>
          <w:rFonts w:ascii="Calibri" w:hAnsi="Calibri"/>
          <w:color w:val="1E293B"/>
          <w:sz w:val="21"/>
        </w:rPr>
        <w:t>: Kills any orphan processes holding ports 8001, 8000, or 5173.</w:t>
      </w:r>
    </w:p>
    <w:p>
      <w:pPr>
        <w:keepNext/>
        <w:spacing w:before="280" w:after="80"/>
      </w:pPr>
      <w:r>
        <w:rPr>
          <w:rFonts w:ascii="Calibri" w:hAnsi="Calibri"/>
          <w:b/>
          <w:color w:val="1E40AF"/>
          <w:sz w:val="27"/>
        </w:rPr>
        <w:t>6. Complete API Interface Specifications</w:t>
      </w:r>
    </w:p>
    <w:p>
      <w:pPr>
        <w:keepNext/>
        <w:spacing w:before="200" w:after="40"/>
      </w:pPr>
      <w:r>
        <w:rPr>
          <w:rFonts w:ascii="Calibri" w:hAnsi="Calibri"/>
          <w:b/>
          <w:color w:val="334155"/>
          <w:sz w:val="23"/>
        </w:rPr>
        <w:t>6.1 Service A (Perception API) — Port 8001</w:t>
      </w:r>
    </w:p>
    <w:tbl>
      <w:tblPr>
        <w:tblW w:type="auto" w:w="0"/>
        <w:jc w:val="center"/>
        <w:tblLayout w:type="autofit"/>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1872"/>
        <w:gridCol w:w="1872"/>
        <w:gridCol w:w="1872"/>
        <w:gridCol w:w="1872"/>
        <w:gridCol w:w="1872"/>
      </w:tblGrid>
      <w:tr>
        <w:tc>
          <w:tcPr>
            <w:tcW w:type="dxa" w:w="1872"/>
            <w:shd w:fill="1E3A8A"/>
            <w:tcMar>
              <w:top w:w="100" w:type="dxa"/>
              <w:bottom w:w="100" w:type="dxa"/>
              <w:left w:w="120" w:type="dxa"/>
              <w:right w:w="120" w:type="dxa"/>
            </w:tcMar>
            <w:vAlign w:val="center"/>
          </w:tcPr>
          <w:p>
            <w:pPr>
              <w:spacing w:before="40" w:after="40" w:line="252" w:lineRule="auto"/>
            </w:pPr>
            <w:r>
              <w:rPr>
                <w:rFonts w:ascii="Calibri" w:hAnsi="Calibri"/>
                <w:b/>
                <w:color w:val="FFFFFF"/>
                <w:sz w:val="19"/>
              </w:rPr>
              <w:t>Method</w:t>
            </w:r>
          </w:p>
        </w:tc>
        <w:tc>
          <w:tcPr>
            <w:tcW w:type="dxa" w:w="1872"/>
            <w:shd w:fill="1E3A8A"/>
            <w:tcMar>
              <w:top w:w="100" w:type="dxa"/>
              <w:bottom w:w="100" w:type="dxa"/>
              <w:left w:w="120" w:type="dxa"/>
              <w:right w:w="120" w:type="dxa"/>
            </w:tcMar>
            <w:vAlign w:val="center"/>
          </w:tcPr>
          <w:p>
            <w:pPr>
              <w:spacing w:before="40" w:after="40" w:line="252" w:lineRule="auto"/>
            </w:pPr>
            <w:r>
              <w:rPr>
                <w:rFonts w:ascii="Calibri" w:hAnsi="Calibri"/>
                <w:b/>
                <w:color w:val="FFFFFF"/>
                <w:sz w:val="19"/>
              </w:rPr>
              <w:t>Endpoint</w:t>
            </w:r>
          </w:p>
        </w:tc>
        <w:tc>
          <w:tcPr>
            <w:tcW w:type="dxa" w:w="1872"/>
            <w:shd w:fill="1E3A8A"/>
            <w:tcMar>
              <w:top w:w="100" w:type="dxa"/>
              <w:bottom w:w="100" w:type="dxa"/>
              <w:left w:w="120" w:type="dxa"/>
              <w:right w:w="120" w:type="dxa"/>
            </w:tcMar>
            <w:vAlign w:val="center"/>
          </w:tcPr>
          <w:p>
            <w:pPr>
              <w:spacing w:before="40" w:after="40" w:line="252" w:lineRule="auto"/>
            </w:pPr>
            <w:r>
              <w:rPr>
                <w:rFonts w:ascii="Calibri" w:hAnsi="Calibri"/>
                <w:b/>
                <w:color w:val="FFFFFF"/>
                <w:sz w:val="19"/>
              </w:rPr>
              <w:t>Auth</w:t>
            </w:r>
          </w:p>
        </w:tc>
        <w:tc>
          <w:tcPr>
            <w:tcW w:type="dxa" w:w="1872"/>
            <w:shd w:fill="1E3A8A"/>
            <w:tcMar>
              <w:top w:w="100" w:type="dxa"/>
              <w:bottom w:w="100" w:type="dxa"/>
              <w:left w:w="120" w:type="dxa"/>
              <w:right w:w="120" w:type="dxa"/>
            </w:tcMar>
            <w:vAlign w:val="center"/>
          </w:tcPr>
          <w:p>
            <w:pPr>
              <w:spacing w:before="40" w:after="40" w:line="252" w:lineRule="auto"/>
            </w:pPr>
            <w:r>
              <w:rPr>
                <w:rFonts w:ascii="Calibri" w:hAnsi="Calibri"/>
                <w:b/>
                <w:color w:val="FFFFFF"/>
                <w:sz w:val="19"/>
              </w:rPr>
              <w:t>Request Type</w:t>
            </w:r>
          </w:p>
        </w:tc>
        <w:tc>
          <w:tcPr>
            <w:tcW w:type="dxa" w:w="1872"/>
            <w:shd w:fill="1E3A8A"/>
            <w:tcMar>
              <w:top w:w="100" w:type="dxa"/>
              <w:bottom w:w="100" w:type="dxa"/>
              <w:left w:w="120" w:type="dxa"/>
              <w:right w:w="120" w:type="dxa"/>
            </w:tcMar>
            <w:vAlign w:val="center"/>
          </w:tcPr>
          <w:p>
            <w:pPr>
              <w:spacing w:before="40" w:after="40" w:line="252" w:lineRule="auto"/>
            </w:pPr>
            <w:r>
              <w:rPr>
                <w:rFonts w:ascii="Calibri" w:hAnsi="Calibri"/>
                <w:b/>
                <w:color w:val="FFFFFF"/>
                <w:sz w:val="19"/>
              </w:rPr>
              <w:t>Description</w:t>
            </w:r>
          </w:p>
        </w:tc>
      </w:tr>
      <w:tr>
        <w:tc>
          <w:tcPr>
            <w:tcW w:type="dxa" w:w="1872"/>
            <w:tcMar>
              <w:top w:w="80" w:type="dxa"/>
              <w:bottom w:w="80" w:type="dxa"/>
              <w:left w:w="120" w:type="dxa"/>
              <w:right w:w="120" w:type="dxa"/>
            </w:tcMar>
            <w:vAlign w:val="center"/>
          </w:tcPr>
          <w:p>
            <w:pPr>
              <w:spacing w:before="20" w:after="20" w:line="264" w:lineRule="auto"/>
            </w:pPr>
            <w:r>
              <w:rPr>
                <w:rFonts w:ascii="Consolas" w:hAnsi="Consolas"/>
                <w:color w:val="BE185D"/>
                <w:sz w:val="19"/>
                <w:shd w:fill="F1F5F9"/>
              </w:rPr>
              <w:t xml:space="preserve"> GET </w:t>
            </w:r>
          </w:p>
        </w:tc>
        <w:tc>
          <w:tcPr>
            <w:tcW w:type="dxa" w:w="1872"/>
            <w:tcMar>
              <w:top w:w="80" w:type="dxa"/>
              <w:bottom w:w="80" w:type="dxa"/>
              <w:left w:w="120" w:type="dxa"/>
              <w:right w:w="120" w:type="dxa"/>
            </w:tcMar>
            <w:vAlign w:val="center"/>
          </w:tcPr>
          <w:p>
            <w:pPr>
              <w:spacing w:before="20" w:after="20" w:line="264" w:lineRule="auto"/>
            </w:pPr>
            <w:r>
              <w:rPr>
                <w:rFonts w:ascii="Consolas" w:hAnsi="Consolas"/>
                <w:color w:val="BE185D"/>
                <w:sz w:val="19"/>
                <w:shd w:fill="F1F5F9"/>
              </w:rPr>
              <w:t xml:space="preserve"> / </w:t>
            </w:r>
          </w:p>
        </w:tc>
        <w:tc>
          <w:tcPr>
            <w:tcW w:type="dxa" w:w="1872"/>
            <w:tcMar>
              <w:top w:w="80" w:type="dxa"/>
              <w:bottom w:w="80" w:type="dxa"/>
              <w:left w:w="120" w:type="dxa"/>
              <w:right w:w="120" w:type="dxa"/>
            </w:tcMar>
            <w:vAlign w:val="center"/>
          </w:tcPr>
          <w:p>
            <w:pPr>
              <w:spacing w:before="20" w:after="20" w:line="264" w:lineRule="auto"/>
            </w:pPr>
            <w:r>
              <w:rPr>
                <w:rFonts w:ascii="Calibri" w:hAnsi="Calibri"/>
                <w:color w:val="1E293B"/>
                <w:sz w:val="18"/>
              </w:rPr>
              <w:t>None</w:t>
            </w:r>
          </w:p>
        </w:tc>
        <w:tc>
          <w:tcPr>
            <w:tcW w:type="dxa" w:w="1872"/>
            <w:tcMar>
              <w:top w:w="80" w:type="dxa"/>
              <w:bottom w:w="80" w:type="dxa"/>
              <w:left w:w="120" w:type="dxa"/>
              <w:right w:w="120" w:type="dxa"/>
            </w:tcMar>
            <w:vAlign w:val="center"/>
          </w:tcPr>
          <w:p>
            <w:pPr>
              <w:spacing w:before="20" w:after="20" w:line="264" w:lineRule="auto"/>
            </w:pPr>
            <w:r>
              <w:rPr>
                <w:rFonts w:ascii="Calibri" w:hAnsi="Calibri"/>
                <w:color w:val="1E293B"/>
                <w:sz w:val="18"/>
              </w:rPr>
              <w:t>None</w:t>
            </w:r>
          </w:p>
        </w:tc>
        <w:tc>
          <w:tcPr>
            <w:tcW w:type="dxa" w:w="1872"/>
            <w:tcMar>
              <w:top w:w="80" w:type="dxa"/>
              <w:bottom w:w="80" w:type="dxa"/>
              <w:left w:w="120" w:type="dxa"/>
              <w:right w:w="120" w:type="dxa"/>
            </w:tcMar>
            <w:vAlign w:val="center"/>
          </w:tcPr>
          <w:p>
            <w:pPr>
              <w:spacing w:before="20" w:after="20" w:line="264" w:lineRule="auto"/>
            </w:pPr>
            <w:r>
              <w:rPr>
                <w:rFonts w:ascii="Calibri" w:hAnsi="Calibri"/>
                <w:color w:val="1E293B"/>
                <w:sz w:val="18"/>
              </w:rPr>
              <w:t>Service A HTML dashboard showing status, YOLO state, &amp; Colab URL</w:t>
            </w:r>
          </w:p>
        </w:tc>
      </w:tr>
      <w:tr>
        <w:tc>
          <w:tcPr>
            <w:tcW w:type="dxa" w:w="1872"/>
            <w:shd w:fill="F8FAFC"/>
            <w:tcMar>
              <w:top w:w="80" w:type="dxa"/>
              <w:bottom w:w="80" w:type="dxa"/>
              <w:left w:w="120" w:type="dxa"/>
              <w:right w:w="120" w:type="dxa"/>
            </w:tcMar>
            <w:vAlign w:val="center"/>
          </w:tcPr>
          <w:p>
            <w:pPr>
              <w:spacing w:before="20" w:after="20" w:line="264" w:lineRule="auto"/>
            </w:pPr>
            <w:r>
              <w:rPr>
                <w:rFonts w:ascii="Consolas" w:hAnsi="Consolas"/>
                <w:color w:val="BE185D"/>
                <w:sz w:val="19"/>
                <w:shd w:fill="F1F5F9"/>
              </w:rPr>
              <w:t xml:space="preserve"> GET </w:t>
            </w:r>
          </w:p>
        </w:tc>
        <w:tc>
          <w:tcPr>
            <w:tcW w:type="dxa" w:w="1872"/>
            <w:shd w:fill="F8FAFC"/>
            <w:tcMar>
              <w:top w:w="80" w:type="dxa"/>
              <w:bottom w:w="80" w:type="dxa"/>
              <w:left w:w="120" w:type="dxa"/>
              <w:right w:w="120" w:type="dxa"/>
            </w:tcMar>
            <w:vAlign w:val="center"/>
          </w:tcPr>
          <w:p>
            <w:pPr>
              <w:spacing w:before="20" w:after="20" w:line="264" w:lineRule="auto"/>
            </w:pPr>
            <w:r>
              <w:rPr>
                <w:rFonts w:ascii="Consolas" w:hAnsi="Consolas"/>
                <w:color w:val="BE185D"/>
                <w:sz w:val="19"/>
                <w:shd w:fill="F1F5F9"/>
              </w:rPr>
              <w:t xml:space="preserve"> /health </w:t>
            </w:r>
          </w:p>
        </w:tc>
        <w:tc>
          <w:tcPr>
            <w:tcW w:type="dxa" w:w="1872"/>
            <w:shd w:fill="F8FAFC"/>
            <w:tcMar>
              <w:top w:w="80" w:type="dxa"/>
              <w:bottom w:w="80" w:type="dxa"/>
              <w:left w:w="120" w:type="dxa"/>
              <w:right w:w="120" w:type="dxa"/>
            </w:tcMar>
            <w:vAlign w:val="center"/>
          </w:tcPr>
          <w:p>
            <w:pPr>
              <w:spacing w:before="20" w:after="20" w:line="264" w:lineRule="auto"/>
            </w:pPr>
            <w:r>
              <w:rPr>
                <w:rFonts w:ascii="Calibri" w:hAnsi="Calibri"/>
                <w:color w:val="1E293B"/>
                <w:sz w:val="18"/>
              </w:rPr>
              <w:t>None</w:t>
            </w:r>
          </w:p>
        </w:tc>
        <w:tc>
          <w:tcPr>
            <w:tcW w:type="dxa" w:w="1872"/>
            <w:shd w:fill="F8FAFC"/>
            <w:tcMar>
              <w:top w:w="80" w:type="dxa"/>
              <w:bottom w:w="80" w:type="dxa"/>
              <w:left w:w="120" w:type="dxa"/>
              <w:right w:w="120" w:type="dxa"/>
            </w:tcMar>
            <w:vAlign w:val="center"/>
          </w:tcPr>
          <w:p>
            <w:pPr>
              <w:spacing w:before="20" w:after="20" w:line="264" w:lineRule="auto"/>
            </w:pPr>
            <w:r>
              <w:rPr>
                <w:rFonts w:ascii="Calibri" w:hAnsi="Calibri"/>
                <w:color w:val="1E293B"/>
                <w:sz w:val="18"/>
              </w:rPr>
              <w:t>None</w:t>
            </w:r>
          </w:p>
        </w:tc>
        <w:tc>
          <w:tcPr>
            <w:tcW w:type="dxa" w:w="1872"/>
            <w:shd w:fill="F8FAFC"/>
            <w:tcMar>
              <w:top w:w="80" w:type="dxa"/>
              <w:bottom w:w="80" w:type="dxa"/>
              <w:left w:w="120" w:type="dxa"/>
              <w:right w:w="120" w:type="dxa"/>
            </w:tcMar>
            <w:vAlign w:val="center"/>
          </w:tcPr>
          <w:p>
            <w:pPr>
              <w:spacing w:before="20" w:after="20" w:line="264" w:lineRule="auto"/>
            </w:pPr>
            <w:r>
              <w:rPr>
                <w:rFonts w:ascii="Calibri" w:hAnsi="Calibri"/>
                <w:color w:val="1E293B"/>
                <w:sz w:val="18"/>
              </w:rPr>
              <w:t xml:space="preserve">Liveness probe returning </w:t>
            </w:r>
            <w:r>
              <w:rPr>
                <w:rFonts w:ascii="Consolas" w:hAnsi="Consolas"/>
                <w:color w:val="BE185D"/>
                <w:sz w:val="19"/>
                <w:shd w:fill="F1F5F9"/>
              </w:rPr>
              <w:t xml:space="preserve"> { status: "ok", model_version: "..." } </w:t>
            </w:r>
          </w:p>
        </w:tc>
      </w:tr>
      <w:tr>
        <w:tc>
          <w:tcPr>
            <w:tcW w:type="dxa" w:w="1872"/>
            <w:tcMar>
              <w:top w:w="80" w:type="dxa"/>
              <w:bottom w:w="80" w:type="dxa"/>
              <w:left w:w="120" w:type="dxa"/>
              <w:right w:w="120" w:type="dxa"/>
            </w:tcMar>
            <w:vAlign w:val="center"/>
          </w:tcPr>
          <w:p>
            <w:pPr>
              <w:spacing w:before="20" w:after="20" w:line="264" w:lineRule="auto"/>
            </w:pPr>
            <w:r>
              <w:rPr>
                <w:rFonts w:ascii="Consolas" w:hAnsi="Consolas"/>
                <w:color w:val="BE185D"/>
                <w:sz w:val="19"/>
                <w:shd w:fill="F1F5F9"/>
              </w:rPr>
              <w:t xml:space="preserve"> GET </w:t>
            </w:r>
          </w:p>
        </w:tc>
        <w:tc>
          <w:tcPr>
            <w:tcW w:type="dxa" w:w="1872"/>
            <w:tcMar>
              <w:top w:w="80" w:type="dxa"/>
              <w:bottom w:w="80" w:type="dxa"/>
              <w:left w:w="120" w:type="dxa"/>
              <w:right w:w="120" w:type="dxa"/>
            </w:tcMar>
            <w:vAlign w:val="center"/>
          </w:tcPr>
          <w:p>
            <w:pPr>
              <w:spacing w:before="20" w:after="20" w:line="264" w:lineRule="auto"/>
            </w:pPr>
            <w:r>
              <w:rPr>
                <w:rFonts w:ascii="Consolas" w:hAnsi="Consolas"/>
                <w:color w:val="BE185D"/>
                <w:sz w:val="19"/>
                <w:shd w:fill="F1F5F9"/>
              </w:rPr>
              <w:t xml:space="preserve"> /docs </w:t>
            </w:r>
          </w:p>
        </w:tc>
        <w:tc>
          <w:tcPr>
            <w:tcW w:type="dxa" w:w="1872"/>
            <w:tcMar>
              <w:top w:w="80" w:type="dxa"/>
              <w:bottom w:w="80" w:type="dxa"/>
              <w:left w:w="120" w:type="dxa"/>
              <w:right w:w="120" w:type="dxa"/>
            </w:tcMar>
            <w:vAlign w:val="center"/>
          </w:tcPr>
          <w:p>
            <w:pPr>
              <w:spacing w:before="20" w:after="20" w:line="264" w:lineRule="auto"/>
            </w:pPr>
            <w:r>
              <w:rPr>
                <w:rFonts w:ascii="Calibri" w:hAnsi="Calibri"/>
                <w:color w:val="1E293B"/>
                <w:sz w:val="18"/>
              </w:rPr>
              <w:t>None</w:t>
            </w:r>
          </w:p>
        </w:tc>
        <w:tc>
          <w:tcPr>
            <w:tcW w:type="dxa" w:w="1872"/>
            <w:tcMar>
              <w:top w:w="80" w:type="dxa"/>
              <w:bottom w:w="80" w:type="dxa"/>
              <w:left w:w="120" w:type="dxa"/>
              <w:right w:w="120" w:type="dxa"/>
            </w:tcMar>
            <w:vAlign w:val="center"/>
          </w:tcPr>
          <w:p>
            <w:pPr>
              <w:spacing w:before="20" w:after="20" w:line="264" w:lineRule="auto"/>
            </w:pPr>
            <w:r>
              <w:rPr>
                <w:rFonts w:ascii="Calibri" w:hAnsi="Calibri"/>
                <w:color w:val="1E293B"/>
                <w:sz w:val="18"/>
              </w:rPr>
              <w:t>None</w:t>
            </w:r>
          </w:p>
        </w:tc>
        <w:tc>
          <w:tcPr>
            <w:tcW w:type="dxa" w:w="1872"/>
            <w:tcMar>
              <w:top w:w="80" w:type="dxa"/>
              <w:bottom w:w="80" w:type="dxa"/>
              <w:left w:w="120" w:type="dxa"/>
              <w:right w:w="120" w:type="dxa"/>
            </w:tcMar>
            <w:vAlign w:val="center"/>
          </w:tcPr>
          <w:p>
            <w:pPr>
              <w:spacing w:before="20" w:after="20" w:line="264" w:lineRule="auto"/>
            </w:pPr>
            <w:r>
              <w:rPr>
                <w:rFonts w:ascii="Calibri" w:hAnsi="Calibri"/>
                <w:color w:val="1E293B"/>
                <w:sz w:val="18"/>
              </w:rPr>
              <w:t>Interactive Swagger UI documentation</w:t>
            </w:r>
          </w:p>
        </w:tc>
      </w:tr>
      <w:tr>
        <w:tc>
          <w:tcPr>
            <w:tcW w:type="dxa" w:w="1872"/>
            <w:shd w:fill="F8FAFC"/>
            <w:tcMar>
              <w:top w:w="80" w:type="dxa"/>
              <w:bottom w:w="80" w:type="dxa"/>
              <w:left w:w="120" w:type="dxa"/>
              <w:right w:w="120" w:type="dxa"/>
            </w:tcMar>
            <w:vAlign w:val="center"/>
          </w:tcPr>
          <w:p>
            <w:pPr>
              <w:spacing w:before="20" w:after="20" w:line="264" w:lineRule="auto"/>
            </w:pPr>
            <w:r>
              <w:rPr>
                <w:rFonts w:ascii="Consolas" w:hAnsi="Consolas"/>
                <w:color w:val="BE185D"/>
                <w:sz w:val="19"/>
                <w:shd w:fill="F1F5F9"/>
              </w:rPr>
              <w:t xml:space="preserve"> POST </w:t>
            </w:r>
          </w:p>
        </w:tc>
        <w:tc>
          <w:tcPr>
            <w:tcW w:type="dxa" w:w="1872"/>
            <w:shd w:fill="F8FAFC"/>
            <w:tcMar>
              <w:top w:w="80" w:type="dxa"/>
              <w:bottom w:w="80" w:type="dxa"/>
              <w:left w:w="120" w:type="dxa"/>
              <w:right w:w="120" w:type="dxa"/>
            </w:tcMar>
            <w:vAlign w:val="center"/>
          </w:tcPr>
          <w:p>
            <w:pPr>
              <w:spacing w:before="20" w:after="20" w:line="264" w:lineRule="auto"/>
            </w:pPr>
            <w:r>
              <w:rPr>
                <w:rFonts w:ascii="Consolas" w:hAnsi="Consolas"/>
                <w:color w:val="BE185D"/>
                <w:sz w:val="19"/>
                <w:shd w:fill="F1F5F9"/>
              </w:rPr>
              <w:t xml:space="preserve"> /api/v1/read-plate </w:t>
            </w:r>
          </w:p>
        </w:tc>
        <w:tc>
          <w:tcPr>
            <w:tcW w:type="dxa" w:w="1872"/>
            <w:shd w:fill="F8FAFC"/>
            <w:tcMar>
              <w:top w:w="80" w:type="dxa"/>
              <w:bottom w:w="80" w:type="dxa"/>
              <w:left w:w="120" w:type="dxa"/>
              <w:right w:w="120" w:type="dxa"/>
            </w:tcMar>
            <w:vAlign w:val="center"/>
          </w:tcPr>
          <w:p>
            <w:pPr>
              <w:spacing w:before="20" w:after="20" w:line="264" w:lineRule="auto"/>
            </w:pPr>
            <w:r>
              <w:rPr>
                <w:rFonts w:ascii="Calibri" w:hAnsi="Calibri"/>
                <w:color w:val="1E293B"/>
                <w:sz w:val="18"/>
              </w:rPr>
              <w:t>None</w:t>
            </w:r>
          </w:p>
        </w:tc>
        <w:tc>
          <w:tcPr>
            <w:tcW w:type="dxa" w:w="1872"/>
            <w:shd w:fill="F8FAFC"/>
            <w:tcMar>
              <w:top w:w="80" w:type="dxa"/>
              <w:bottom w:w="80" w:type="dxa"/>
              <w:left w:w="120" w:type="dxa"/>
              <w:right w:w="120" w:type="dxa"/>
            </w:tcMar>
            <w:vAlign w:val="center"/>
          </w:tcPr>
          <w:p>
            <w:pPr>
              <w:spacing w:before="20" w:after="20" w:line="264" w:lineRule="auto"/>
            </w:pPr>
            <w:r>
              <w:rPr>
                <w:rFonts w:ascii="Consolas" w:hAnsi="Consolas"/>
                <w:color w:val="BE185D"/>
                <w:sz w:val="19"/>
                <w:shd w:fill="F1F5F9"/>
              </w:rPr>
              <w:t xml:space="preserve"> multipart/form-data </w:t>
            </w:r>
          </w:p>
        </w:tc>
        <w:tc>
          <w:tcPr>
            <w:tcW w:type="dxa" w:w="1872"/>
            <w:shd w:fill="F8FAFC"/>
            <w:tcMar>
              <w:top w:w="80" w:type="dxa"/>
              <w:bottom w:w="80" w:type="dxa"/>
              <w:left w:w="120" w:type="dxa"/>
              <w:right w:w="120" w:type="dxa"/>
            </w:tcMar>
            <w:vAlign w:val="center"/>
          </w:tcPr>
          <w:p>
            <w:pPr>
              <w:spacing w:before="20" w:after="20" w:line="264" w:lineRule="auto"/>
            </w:pPr>
            <w:r>
              <w:rPr>
                <w:rFonts w:ascii="Calibri" w:hAnsi="Calibri"/>
                <w:color w:val="1E293B"/>
                <w:sz w:val="18"/>
              </w:rPr>
              <w:t>Upload frame (</w:t>
            </w:r>
            <w:r>
              <w:rPr>
                <w:rFonts w:ascii="Consolas" w:hAnsi="Consolas"/>
                <w:color w:val="BE185D"/>
                <w:sz w:val="19"/>
                <w:shd w:fill="F1F5F9"/>
              </w:rPr>
              <w:t xml:space="preserve"> image </w:t>
            </w:r>
            <w:r>
              <w:rPr>
                <w:rFonts w:ascii="Calibri" w:hAnsi="Calibri"/>
                <w:color w:val="1E293B"/>
                <w:sz w:val="18"/>
              </w:rPr>
              <w:t xml:space="preserve">) and </w:t>
            </w:r>
            <w:r>
              <w:rPr>
                <w:rFonts w:ascii="Consolas" w:hAnsi="Consolas"/>
                <w:color w:val="BE185D"/>
                <w:sz w:val="19"/>
                <w:shd w:fill="F1F5F9"/>
              </w:rPr>
              <w:t xml:space="preserve"> camera_id </w:t>
            </w:r>
            <w:r>
              <w:rPr>
                <w:rFonts w:ascii="Calibri" w:hAnsi="Calibri"/>
                <w:color w:val="1E293B"/>
                <w:sz w:val="18"/>
              </w:rPr>
              <w:t>; returns plate read and consensus</w:t>
            </w:r>
          </w:p>
        </w:tc>
      </w:tr>
    </w:tbl>
    <w:p>
      <w:pPr>
        <w:spacing w:after="120"/>
      </w:pPr>
    </w:p>
    <w:p>
      <w:pPr>
        <w:spacing w:before="40" w:after="120" w:line="276" w:lineRule="auto"/>
      </w:pPr>
      <w:r>
        <w:rPr>
          <w:rFonts w:ascii="Calibri" w:hAnsi="Calibri"/>
          <w:color w:val="1E293B"/>
          <w:sz w:val="21"/>
        </w:rPr>
        <w:t xml:space="preserve">#### Request Contract: </w:t>
      </w:r>
      <w:r>
        <w:rPr>
          <w:rFonts w:ascii="Consolas" w:hAnsi="Consolas"/>
          <w:color w:val="BE185D"/>
          <w:sz w:val="19"/>
          <w:shd w:fill="F1F5F9"/>
        </w:rPr>
        <w:t xml:space="preserve"> POST /api/v1/read-plate </w:t>
      </w:r>
    </w:p>
    <w:p>
      <w:pPr>
        <w:pStyle w:val="ListBullet"/>
        <w:spacing w:before="20" w:after="60" w:line="276" w:lineRule="auto"/>
        <w:ind w:left="360"/>
      </w:pPr>
      <w:r>
        <w:rPr>
          <w:rFonts w:ascii="Calibri" w:hAnsi="Calibri"/>
          <w:b/>
          <w:color w:val="0F2942"/>
          <w:sz w:val="21"/>
        </w:rPr>
        <w:t>Headers</w:t>
      </w:r>
      <w:r>
        <w:rPr>
          <w:rFonts w:ascii="Calibri" w:hAnsi="Calibri"/>
          <w:color w:val="1E293B"/>
          <w:sz w:val="21"/>
        </w:rPr>
        <w:t xml:space="preserve">: </w:t>
      </w:r>
      <w:r>
        <w:rPr>
          <w:rFonts w:ascii="Consolas" w:hAnsi="Consolas"/>
          <w:color w:val="BE185D"/>
          <w:sz w:val="19"/>
          <w:shd w:fill="F1F5F9"/>
        </w:rPr>
        <w:t xml:space="preserve"> Content-Type: multipart/form-data </w:t>
      </w:r>
    </w:p>
    <w:p>
      <w:pPr>
        <w:pStyle w:val="ListBullet"/>
        <w:spacing w:before="20" w:after="60" w:line="276" w:lineRule="auto"/>
        <w:ind w:left="360"/>
      </w:pPr>
      <w:r>
        <w:rPr>
          <w:rFonts w:ascii="Calibri" w:hAnsi="Calibri"/>
          <w:b/>
          <w:color w:val="0F2942"/>
          <w:sz w:val="21"/>
        </w:rPr>
        <w:t>Fields</w:t>
      </w:r>
      <w:r>
        <w:rPr>
          <w:rFonts w:ascii="Calibri" w:hAnsi="Calibri"/>
          <w:color w:val="1E293B"/>
          <w:sz w:val="21"/>
        </w:rPr>
        <w:t>:</w:t>
      </w:r>
    </w:p>
    <w:p>
      <w:pPr>
        <w:pStyle w:val="ListBullet"/>
        <w:spacing w:before="20" w:after="60" w:line="276" w:lineRule="auto"/>
        <w:ind w:left="360"/>
      </w:pPr>
      <w:r>
        <w:rPr>
          <w:rFonts w:ascii="Consolas" w:hAnsi="Consolas"/>
          <w:color w:val="BE185D"/>
          <w:sz w:val="19"/>
          <w:shd w:fill="F1F5F9"/>
        </w:rPr>
        <w:t xml:space="preserve"> image </w:t>
      </w:r>
      <w:r>
        <w:rPr>
          <w:rFonts w:ascii="Calibri" w:hAnsi="Calibri"/>
          <w:color w:val="1E293B"/>
          <w:sz w:val="21"/>
        </w:rPr>
        <w:t>: Binary JPEG/PNG frame</w:t>
      </w:r>
    </w:p>
    <w:p>
      <w:pPr>
        <w:pStyle w:val="ListBullet"/>
        <w:spacing w:before="20" w:after="60" w:line="276" w:lineRule="auto"/>
        <w:ind w:left="360"/>
      </w:pPr>
      <w:r>
        <w:rPr>
          <w:rFonts w:ascii="Consolas" w:hAnsi="Consolas"/>
          <w:color w:val="BE185D"/>
          <w:sz w:val="19"/>
          <w:shd w:fill="F1F5F9"/>
        </w:rPr>
        <w:t xml:space="preserve"> camera_id </w:t>
      </w:r>
      <w:r>
        <w:rPr>
          <w:rFonts w:ascii="Calibri" w:hAnsi="Calibri"/>
          <w:color w:val="1E293B"/>
          <w:sz w:val="21"/>
        </w:rPr>
        <w:t xml:space="preserve">: String identifier (e.g. </w:t>
      </w:r>
      <w:r>
        <w:rPr>
          <w:rFonts w:ascii="Consolas" w:hAnsi="Consolas"/>
          <w:color w:val="BE185D"/>
          <w:sz w:val="19"/>
          <w:shd w:fill="F1F5F9"/>
        </w:rPr>
        <w:t xml:space="preserve"> "CAM-001" </w:t>
      </w:r>
      <w:r>
        <w:rPr>
          <w:rFonts w:ascii="Calibri" w:hAnsi="Calibri"/>
          <w:color w:val="1E293B"/>
          <w:sz w:val="21"/>
        </w:rPr>
        <w:t>)</w:t>
      </w:r>
    </w:p>
    <w:p>
      <w:pPr>
        <w:spacing w:before="40" w:after="120" w:line="276" w:lineRule="auto"/>
      </w:pPr>
      <w:r>
        <w:rPr>
          <w:rFonts w:ascii="Calibri" w:hAnsi="Calibri"/>
          <w:color w:val="1E293B"/>
          <w:sz w:val="21"/>
        </w:rPr>
        <w:t>#### Response Contract (Plate Detected):</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9360"/>
      </w:tblGrid>
      <w:tr>
        <w:tc>
          <w:tcPr>
            <w:tcW w:type="dxa" w:w="9360"/>
            <w:shd w:fill="F1F5F9"/>
            <w:tcMar>
              <w:top w:w="100" w:type="dxa"/>
              <w:bottom w:w="100" w:type="dxa"/>
              <w:left w:w="160" w:type="dxa"/>
              <w:right w:w="160" w:type="dxa"/>
            </w:tcMar>
          </w:tcPr>
          <w:p>
            <w:pPr>
              <w:spacing w:before="40" w:after="40" w:line="252" w:lineRule="auto"/>
            </w:pPr>
            <w:r>
              <w:rPr>
                <w:rFonts w:ascii="Consolas" w:hAnsi="Consolas"/>
                <w:color w:val="0F172A"/>
                <w:sz w:val="17"/>
              </w:rPr>
              <w:t>{</w:t>
              <w:br/>
              <w:t xml:space="preserve">  "success": true,</w:t>
              <w:br/>
              <w:t xml:space="preserve">  "plate_number": "MH12AB1234",</w:t>
              <w:br/>
              <w:t xml:space="preserve">  "confidence": 0.9412,</w:t>
              <w:br/>
              <w:t xml:space="preserve">  "confidence_band": "HIGH",</w:t>
              <w:br/>
              <w:t xml:space="preserve">  "bbox": { "x1": 240, "y1": 310, "x2": 450, "y2": 375 },</w:t>
              <w:br/>
              <w:t xml:space="preserve">  "raw_ocr_text": "MH12A81234",</w:t>
              <w:br/>
              <w:t xml:space="preserve">  "state_code_valid": true,</w:t>
              <w:br/>
              <w:t xml:space="preserve">  "track_id": "trk_08f12a",</w:t>
              <w:br/>
              <w:t xml:space="preserve">  "vote_count": 3,</w:t>
              <w:br/>
              <w:t xml:space="preserve">  "is_consensus": true,</w:t>
              <w:br/>
              <w:t xml:space="preserve">  "processing_time_ms": 68</w:t>
              <w:br/>
              <w:t>}</w:t>
            </w:r>
          </w:p>
        </w:tc>
      </w:tr>
    </w:tbl>
    <w:p>
      <w:pPr>
        <w:spacing w:after="80"/>
      </w:pPr>
    </w:p>
    <w:p>
      <w:pPr>
        <w:keepNext/>
        <w:spacing w:before="200" w:after="40"/>
      </w:pPr>
      <w:r>
        <w:rPr>
          <w:rFonts w:ascii="Calibri" w:hAnsi="Calibri"/>
          <w:b/>
          <w:color w:val="334155"/>
          <w:sz w:val="23"/>
        </w:rPr>
        <w:t>6.2 Service B (Central Intelligence API) — Port 8000</w:t>
      </w:r>
    </w:p>
    <w:tbl>
      <w:tblPr>
        <w:tblW w:type="auto" w:w="0"/>
        <w:jc w:val="center"/>
        <w:tblLayout w:type="autofit"/>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1872"/>
        <w:gridCol w:w="1872"/>
        <w:gridCol w:w="1872"/>
        <w:gridCol w:w="1872"/>
        <w:gridCol w:w="1872"/>
      </w:tblGrid>
      <w:tr>
        <w:tc>
          <w:tcPr>
            <w:tcW w:type="dxa" w:w="1872"/>
            <w:shd w:fill="1E3A8A"/>
            <w:tcMar>
              <w:top w:w="100" w:type="dxa"/>
              <w:bottom w:w="100" w:type="dxa"/>
              <w:left w:w="120" w:type="dxa"/>
              <w:right w:w="120" w:type="dxa"/>
            </w:tcMar>
            <w:vAlign w:val="center"/>
          </w:tcPr>
          <w:p>
            <w:pPr>
              <w:spacing w:before="40" w:after="40" w:line="252" w:lineRule="auto"/>
            </w:pPr>
            <w:r>
              <w:rPr>
                <w:rFonts w:ascii="Calibri" w:hAnsi="Calibri"/>
                <w:b/>
                <w:color w:val="FFFFFF"/>
                <w:sz w:val="19"/>
              </w:rPr>
              <w:t>Method</w:t>
            </w:r>
          </w:p>
        </w:tc>
        <w:tc>
          <w:tcPr>
            <w:tcW w:type="dxa" w:w="1872"/>
            <w:shd w:fill="1E3A8A"/>
            <w:tcMar>
              <w:top w:w="100" w:type="dxa"/>
              <w:bottom w:w="100" w:type="dxa"/>
              <w:left w:w="120" w:type="dxa"/>
              <w:right w:w="120" w:type="dxa"/>
            </w:tcMar>
            <w:vAlign w:val="center"/>
          </w:tcPr>
          <w:p>
            <w:pPr>
              <w:spacing w:before="40" w:after="40" w:line="252" w:lineRule="auto"/>
            </w:pPr>
            <w:r>
              <w:rPr>
                <w:rFonts w:ascii="Calibri" w:hAnsi="Calibri"/>
                <w:b/>
                <w:color w:val="FFFFFF"/>
                <w:sz w:val="19"/>
              </w:rPr>
              <w:t>Endpoint</w:t>
            </w:r>
          </w:p>
        </w:tc>
        <w:tc>
          <w:tcPr>
            <w:tcW w:type="dxa" w:w="1872"/>
            <w:shd w:fill="1E3A8A"/>
            <w:tcMar>
              <w:top w:w="100" w:type="dxa"/>
              <w:bottom w:w="100" w:type="dxa"/>
              <w:left w:w="120" w:type="dxa"/>
              <w:right w:w="120" w:type="dxa"/>
            </w:tcMar>
            <w:vAlign w:val="center"/>
          </w:tcPr>
          <w:p>
            <w:pPr>
              <w:spacing w:before="40" w:after="40" w:line="252" w:lineRule="auto"/>
            </w:pPr>
            <w:r>
              <w:rPr>
                <w:rFonts w:ascii="Calibri" w:hAnsi="Calibri"/>
                <w:b/>
                <w:color w:val="FFFFFF"/>
                <w:sz w:val="19"/>
              </w:rPr>
              <w:t>Auth</w:t>
            </w:r>
          </w:p>
        </w:tc>
        <w:tc>
          <w:tcPr>
            <w:tcW w:type="dxa" w:w="1872"/>
            <w:shd w:fill="1E3A8A"/>
            <w:tcMar>
              <w:top w:w="100" w:type="dxa"/>
              <w:bottom w:w="100" w:type="dxa"/>
              <w:left w:w="120" w:type="dxa"/>
              <w:right w:w="120" w:type="dxa"/>
            </w:tcMar>
            <w:vAlign w:val="center"/>
          </w:tcPr>
          <w:p>
            <w:pPr>
              <w:spacing w:before="40" w:after="40" w:line="252" w:lineRule="auto"/>
            </w:pPr>
            <w:r>
              <w:rPr>
                <w:rFonts w:ascii="Calibri" w:hAnsi="Calibri"/>
                <w:b/>
                <w:color w:val="FFFFFF"/>
                <w:sz w:val="19"/>
              </w:rPr>
              <w:t>Role</w:t>
            </w:r>
          </w:p>
        </w:tc>
        <w:tc>
          <w:tcPr>
            <w:tcW w:type="dxa" w:w="1872"/>
            <w:shd w:fill="1E3A8A"/>
            <w:tcMar>
              <w:top w:w="100" w:type="dxa"/>
              <w:bottom w:w="100" w:type="dxa"/>
              <w:left w:w="120" w:type="dxa"/>
              <w:right w:w="120" w:type="dxa"/>
            </w:tcMar>
            <w:vAlign w:val="center"/>
          </w:tcPr>
          <w:p>
            <w:pPr>
              <w:spacing w:before="40" w:after="40" w:line="252" w:lineRule="auto"/>
            </w:pPr>
            <w:r>
              <w:rPr>
                <w:rFonts w:ascii="Calibri" w:hAnsi="Calibri"/>
                <w:b/>
                <w:color w:val="FFFFFF"/>
                <w:sz w:val="19"/>
              </w:rPr>
              <w:t>Description</w:t>
            </w:r>
          </w:p>
        </w:tc>
      </w:tr>
      <w:tr>
        <w:tc>
          <w:tcPr>
            <w:tcW w:type="dxa" w:w="1872"/>
            <w:tcMar>
              <w:top w:w="80" w:type="dxa"/>
              <w:bottom w:w="80" w:type="dxa"/>
              <w:left w:w="120" w:type="dxa"/>
              <w:right w:w="120" w:type="dxa"/>
            </w:tcMar>
            <w:vAlign w:val="center"/>
          </w:tcPr>
          <w:p>
            <w:pPr>
              <w:spacing w:before="20" w:after="20" w:line="264" w:lineRule="auto"/>
            </w:pPr>
            <w:r>
              <w:rPr>
                <w:rFonts w:ascii="Consolas" w:hAnsi="Consolas"/>
                <w:color w:val="BE185D"/>
                <w:sz w:val="19"/>
                <w:shd w:fill="F1F5F9"/>
              </w:rPr>
              <w:t xml:space="preserve"> GET </w:t>
            </w:r>
          </w:p>
        </w:tc>
        <w:tc>
          <w:tcPr>
            <w:tcW w:type="dxa" w:w="1872"/>
            <w:tcMar>
              <w:top w:w="80" w:type="dxa"/>
              <w:bottom w:w="80" w:type="dxa"/>
              <w:left w:w="120" w:type="dxa"/>
              <w:right w:w="120" w:type="dxa"/>
            </w:tcMar>
            <w:vAlign w:val="center"/>
          </w:tcPr>
          <w:p>
            <w:pPr>
              <w:spacing w:before="20" w:after="20" w:line="264" w:lineRule="auto"/>
            </w:pPr>
            <w:r>
              <w:rPr>
                <w:rFonts w:ascii="Consolas" w:hAnsi="Consolas"/>
                <w:color w:val="BE185D"/>
                <w:sz w:val="19"/>
                <w:shd w:fill="F1F5F9"/>
              </w:rPr>
              <w:t xml:space="preserve"> /api/v1/health </w:t>
            </w:r>
          </w:p>
        </w:tc>
        <w:tc>
          <w:tcPr>
            <w:tcW w:type="dxa" w:w="1872"/>
            <w:tcMar>
              <w:top w:w="80" w:type="dxa"/>
              <w:bottom w:w="80" w:type="dxa"/>
              <w:left w:w="120" w:type="dxa"/>
              <w:right w:w="120" w:type="dxa"/>
            </w:tcMar>
            <w:vAlign w:val="center"/>
          </w:tcPr>
          <w:p>
            <w:pPr>
              <w:spacing w:before="20" w:after="20" w:line="264" w:lineRule="auto"/>
            </w:pPr>
            <w:r>
              <w:rPr>
                <w:rFonts w:ascii="Calibri" w:hAnsi="Calibri"/>
                <w:color w:val="1E293B"/>
                <w:sz w:val="18"/>
              </w:rPr>
              <w:t>None</w:t>
            </w:r>
          </w:p>
        </w:tc>
        <w:tc>
          <w:tcPr>
            <w:tcW w:type="dxa" w:w="1872"/>
            <w:tcMar>
              <w:top w:w="80" w:type="dxa"/>
              <w:bottom w:w="80" w:type="dxa"/>
              <w:left w:w="120" w:type="dxa"/>
              <w:right w:w="120" w:type="dxa"/>
            </w:tcMar>
            <w:vAlign w:val="center"/>
          </w:tcPr>
          <w:p>
            <w:pPr>
              <w:spacing w:before="20" w:after="20" w:line="264" w:lineRule="auto"/>
            </w:pPr>
            <w:r>
              <w:rPr>
                <w:rFonts w:ascii="Calibri" w:hAnsi="Calibri"/>
                <w:color w:val="1E293B"/>
                <w:sz w:val="18"/>
              </w:rPr>
              <w:t>Public</w:t>
            </w:r>
          </w:p>
        </w:tc>
        <w:tc>
          <w:tcPr>
            <w:tcW w:type="dxa" w:w="1872"/>
            <w:tcMar>
              <w:top w:w="80" w:type="dxa"/>
              <w:bottom w:w="80" w:type="dxa"/>
              <w:left w:w="120" w:type="dxa"/>
              <w:right w:w="120" w:type="dxa"/>
            </w:tcMar>
            <w:vAlign w:val="center"/>
          </w:tcPr>
          <w:p>
            <w:pPr>
              <w:spacing w:before="20" w:after="20" w:line="264" w:lineRule="auto"/>
            </w:pPr>
            <w:r>
              <w:rPr>
                <w:rFonts w:ascii="Calibri" w:hAnsi="Calibri"/>
                <w:color w:val="1E293B"/>
                <w:sz w:val="18"/>
              </w:rPr>
              <w:t>Returns service liveness, name, and version</w:t>
            </w:r>
          </w:p>
        </w:tc>
      </w:tr>
      <w:tr>
        <w:tc>
          <w:tcPr>
            <w:tcW w:type="dxa" w:w="1872"/>
            <w:shd w:fill="F8FAFC"/>
            <w:tcMar>
              <w:top w:w="80" w:type="dxa"/>
              <w:bottom w:w="80" w:type="dxa"/>
              <w:left w:w="120" w:type="dxa"/>
              <w:right w:w="120" w:type="dxa"/>
            </w:tcMar>
            <w:vAlign w:val="center"/>
          </w:tcPr>
          <w:p>
            <w:pPr>
              <w:spacing w:before="20" w:after="20" w:line="264" w:lineRule="auto"/>
            </w:pPr>
            <w:r>
              <w:rPr>
                <w:rFonts w:ascii="Consolas" w:hAnsi="Consolas"/>
                <w:color w:val="BE185D"/>
                <w:sz w:val="19"/>
                <w:shd w:fill="F1F5F9"/>
              </w:rPr>
              <w:t xml:space="preserve"> POST </w:t>
            </w:r>
          </w:p>
        </w:tc>
        <w:tc>
          <w:tcPr>
            <w:tcW w:type="dxa" w:w="1872"/>
            <w:shd w:fill="F8FAFC"/>
            <w:tcMar>
              <w:top w:w="80" w:type="dxa"/>
              <w:bottom w:w="80" w:type="dxa"/>
              <w:left w:w="120" w:type="dxa"/>
              <w:right w:w="120" w:type="dxa"/>
            </w:tcMar>
            <w:vAlign w:val="center"/>
          </w:tcPr>
          <w:p>
            <w:pPr>
              <w:spacing w:before="20" w:after="20" w:line="264" w:lineRule="auto"/>
            </w:pPr>
            <w:r>
              <w:rPr>
                <w:rFonts w:ascii="Consolas" w:hAnsi="Consolas"/>
                <w:color w:val="BE185D"/>
                <w:sz w:val="19"/>
                <w:shd w:fill="F1F5F9"/>
              </w:rPr>
              <w:t xml:space="preserve"> /api/v1/auth/login </w:t>
            </w:r>
          </w:p>
        </w:tc>
        <w:tc>
          <w:tcPr>
            <w:tcW w:type="dxa" w:w="1872"/>
            <w:shd w:fill="F8FAFC"/>
            <w:tcMar>
              <w:top w:w="80" w:type="dxa"/>
              <w:bottom w:w="80" w:type="dxa"/>
              <w:left w:w="120" w:type="dxa"/>
              <w:right w:w="120" w:type="dxa"/>
            </w:tcMar>
            <w:vAlign w:val="center"/>
          </w:tcPr>
          <w:p>
            <w:pPr>
              <w:spacing w:before="20" w:after="20" w:line="264" w:lineRule="auto"/>
            </w:pPr>
            <w:r>
              <w:rPr>
                <w:rFonts w:ascii="Calibri" w:hAnsi="Calibri"/>
                <w:color w:val="1E293B"/>
                <w:sz w:val="18"/>
              </w:rPr>
              <w:t>None</w:t>
            </w:r>
          </w:p>
        </w:tc>
        <w:tc>
          <w:tcPr>
            <w:tcW w:type="dxa" w:w="1872"/>
            <w:shd w:fill="F8FAFC"/>
            <w:tcMar>
              <w:top w:w="80" w:type="dxa"/>
              <w:bottom w:w="80" w:type="dxa"/>
              <w:left w:w="120" w:type="dxa"/>
              <w:right w:w="120" w:type="dxa"/>
            </w:tcMar>
            <w:vAlign w:val="center"/>
          </w:tcPr>
          <w:p>
            <w:pPr>
              <w:spacing w:before="20" w:after="20" w:line="264" w:lineRule="auto"/>
            </w:pPr>
            <w:r>
              <w:rPr>
                <w:rFonts w:ascii="Calibri" w:hAnsi="Calibri"/>
                <w:color w:val="1E293B"/>
                <w:sz w:val="18"/>
              </w:rPr>
              <w:t>Public</w:t>
            </w:r>
          </w:p>
        </w:tc>
        <w:tc>
          <w:tcPr>
            <w:tcW w:type="dxa" w:w="1872"/>
            <w:shd w:fill="F8FAFC"/>
            <w:tcMar>
              <w:top w:w="80" w:type="dxa"/>
              <w:bottom w:w="80" w:type="dxa"/>
              <w:left w:w="120" w:type="dxa"/>
              <w:right w:w="120" w:type="dxa"/>
            </w:tcMar>
            <w:vAlign w:val="center"/>
          </w:tcPr>
          <w:p>
            <w:pPr>
              <w:spacing w:before="20" w:after="20" w:line="264" w:lineRule="auto"/>
            </w:pPr>
            <w:r>
              <w:rPr>
                <w:rFonts w:ascii="Calibri" w:hAnsi="Calibri"/>
                <w:color w:val="1E293B"/>
                <w:sz w:val="18"/>
              </w:rPr>
              <w:t>Authenticates credentials; returns JWT token and role</w:t>
            </w:r>
          </w:p>
        </w:tc>
      </w:tr>
      <w:tr>
        <w:tc>
          <w:tcPr>
            <w:tcW w:type="dxa" w:w="1872"/>
            <w:tcMar>
              <w:top w:w="80" w:type="dxa"/>
              <w:bottom w:w="80" w:type="dxa"/>
              <w:left w:w="120" w:type="dxa"/>
              <w:right w:w="120" w:type="dxa"/>
            </w:tcMar>
            <w:vAlign w:val="center"/>
          </w:tcPr>
          <w:p>
            <w:pPr>
              <w:spacing w:before="20" w:after="20" w:line="264" w:lineRule="auto"/>
            </w:pPr>
            <w:r>
              <w:rPr>
                <w:rFonts w:ascii="Consolas" w:hAnsi="Consolas"/>
                <w:color w:val="BE185D"/>
                <w:sz w:val="19"/>
                <w:shd w:fill="F1F5F9"/>
              </w:rPr>
              <w:t xml:space="preserve"> GET </w:t>
            </w:r>
          </w:p>
        </w:tc>
        <w:tc>
          <w:tcPr>
            <w:tcW w:type="dxa" w:w="1872"/>
            <w:tcMar>
              <w:top w:w="80" w:type="dxa"/>
              <w:bottom w:w="80" w:type="dxa"/>
              <w:left w:w="120" w:type="dxa"/>
              <w:right w:w="120" w:type="dxa"/>
            </w:tcMar>
            <w:vAlign w:val="center"/>
          </w:tcPr>
          <w:p>
            <w:pPr>
              <w:spacing w:before="20" w:after="20" w:line="264" w:lineRule="auto"/>
            </w:pPr>
            <w:r>
              <w:rPr>
                <w:rFonts w:ascii="Consolas" w:hAnsi="Consolas"/>
                <w:color w:val="BE185D"/>
                <w:sz w:val="19"/>
                <w:shd w:fill="F1F5F9"/>
              </w:rPr>
              <w:t xml:space="preserve"> /api/v1/auth/me </w:t>
            </w:r>
          </w:p>
        </w:tc>
        <w:tc>
          <w:tcPr>
            <w:tcW w:type="dxa" w:w="1872"/>
            <w:tcMar>
              <w:top w:w="80" w:type="dxa"/>
              <w:bottom w:w="80" w:type="dxa"/>
              <w:left w:w="120" w:type="dxa"/>
              <w:right w:w="120" w:type="dxa"/>
            </w:tcMar>
            <w:vAlign w:val="center"/>
          </w:tcPr>
          <w:p>
            <w:pPr>
              <w:spacing w:before="20" w:after="20" w:line="264" w:lineRule="auto"/>
            </w:pPr>
            <w:r>
              <w:rPr>
                <w:rFonts w:ascii="Calibri" w:hAnsi="Calibri"/>
                <w:color w:val="1E293B"/>
                <w:sz w:val="18"/>
              </w:rPr>
              <w:t>JWT</w:t>
            </w:r>
          </w:p>
        </w:tc>
        <w:tc>
          <w:tcPr>
            <w:tcW w:type="dxa" w:w="1872"/>
            <w:tcMar>
              <w:top w:w="80" w:type="dxa"/>
              <w:bottom w:w="80" w:type="dxa"/>
              <w:left w:w="120" w:type="dxa"/>
              <w:right w:w="120" w:type="dxa"/>
            </w:tcMar>
            <w:vAlign w:val="center"/>
          </w:tcPr>
          <w:p>
            <w:pPr>
              <w:spacing w:before="20" w:after="20" w:line="264" w:lineRule="auto"/>
            </w:pPr>
            <w:r>
              <w:rPr>
                <w:rFonts w:ascii="Calibri" w:hAnsi="Calibri"/>
                <w:color w:val="1E293B"/>
                <w:sz w:val="18"/>
              </w:rPr>
              <w:t>Officer / Admin</w:t>
            </w:r>
          </w:p>
        </w:tc>
        <w:tc>
          <w:tcPr>
            <w:tcW w:type="dxa" w:w="1872"/>
            <w:tcMar>
              <w:top w:w="80" w:type="dxa"/>
              <w:bottom w:w="80" w:type="dxa"/>
              <w:left w:w="120" w:type="dxa"/>
              <w:right w:w="120" w:type="dxa"/>
            </w:tcMar>
            <w:vAlign w:val="center"/>
          </w:tcPr>
          <w:p>
            <w:pPr>
              <w:spacing w:before="20" w:after="20" w:line="264" w:lineRule="auto"/>
            </w:pPr>
            <w:r>
              <w:rPr>
                <w:rFonts w:ascii="Calibri" w:hAnsi="Calibri"/>
                <w:color w:val="1E293B"/>
                <w:sz w:val="18"/>
              </w:rPr>
              <w:t>Returns current user profile</w:t>
            </w:r>
          </w:p>
        </w:tc>
      </w:tr>
      <w:tr>
        <w:tc>
          <w:tcPr>
            <w:tcW w:type="dxa" w:w="1872"/>
            <w:shd w:fill="F8FAFC"/>
            <w:tcMar>
              <w:top w:w="80" w:type="dxa"/>
              <w:bottom w:w="80" w:type="dxa"/>
              <w:left w:w="120" w:type="dxa"/>
              <w:right w:w="120" w:type="dxa"/>
            </w:tcMar>
            <w:vAlign w:val="center"/>
          </w:tcPr>
          <w:p>
            <w:pPr>
              <w:spacing w:before="20" w:after="20" w:line="264" w:lineRule="auto"/>
            </w:pPr>
            <w:r>
              <w:rPr>
                <w:rFonts w:ascii="Consolas" w:hAnsi="Consolas"/>
                <w:color w:val="BE185D"/>
                <w:sz w:val="19"/>
                <w:shd w:fill="F1F5F9"/>
              </w:rPr>
              <w:t xml:space="preserve"> POST </w:t>
            </w:r>
          </w:p>
        </w:tc>
        <w:tc>
          <w:tcPr>
            <w:tcW w:type="dxa" w:w="1872"/>
            <w:shd w:fill="F8FAFC"/>
            <w:tcMar>
              <w:top w:w="80" w:type="dxa"/>
              <w:bottom w:w="80" w:type="dxa"/>
              <w:left w:w="120" w:type="dxa"/>
              <w:right w:w="120" w:type="dxa"/>
            </w:tcMar>
            <w:vAlign w:val="center"/>
          </w:tcPr>
          <w:p>
            <w:pPr>
              <w:spacing w:before="20" w:after="20" w:line="264" w:lineRule="auto"/>
            </w:pPr>
            <w:r>
              <w:rPr>
                <w:rFonts w:ascii="Consolas" w:hAnsi="Consolas"/>
                <w:color w:val="BE185D"/>
                <w:sz w:val="19"/>
                <w:shd w:fill="F1F5F9"/>
              </w:rPr>
              <w:t xml:space="preserve"> /api/v1/ingest </w:t>
            </w:r>
          </w:p>
        </w:tc>
        <w:tc>
          <w:tcPr>
            <w:tcW w:type="dxa" w:w="1872"/>
            <w:shd w:fill="F8FAFC"/>
            <w:tcMar>
              <w:top w:w="80" w:type="dxa"/>
              <w:bottom w:w="80" w:type="dxa"/>
              <w:left w:w="120" w:type="dxa"/>
              <w:right w:w="120" w:type="dxa"/>
            </w:tcMar>
            <w:vAlign w:val="center"/>
          </w:tcPr>
          <w:p>
            <w:pPr>
              <w:spacing w:before="20" w:after="20" w:line="264" w:lineRule="auto"/>
            </w:pPr>
            <w:r>
              <w:rPr>
                <w:rFonts w:ascii="Consolas" w:hAnsi="Consolas"/>
                <w:color w:val="BE185D"/>
                <w:sz w:val="19"/>
                <w:shd w:fill="F1F5F9"/>
              </w:rPr>
              <w:t xml:space="preserve"> X-API-Key </w:t>
            </w:r>
          </w:p>
        </w:tc>
        <w:tc>
          <w:tcPr>
            <w:tcW w:type="dxa" w:w="1872"/>
            <w:shd w:fill="F8FAFC"/>
            <w:tcMar>
              <w:top w:w="80" w:type="dxa"/>
              <w:bottom w:w="80" w:type="dxa"/>
              <w:left w:w="120" w:type="dxa"/>
              <w:right w:w="120" w:type="dxa"/>
            </w:tcMar>
            <w:vAlign w:val="center"/>
          </w:tcPr>
          <w:p>
            <w:pPr>
              <w:spacing w:before="20" w:after="20" w:line="264" w:lineRule="auto"/>
            </w:pPr>
            <w:r>
              <w:rPr>
                <w:rFonts w:ascii="Calibri" w:hAnsi="Calibri"/>
                <w:color w:val="1E293B"/>
                <w:sz w:val="18"/>
              </w:rPr>
              <w:t>Service A</w:t>
            </w:r>
          </w:p>
        </w:tc>
        <w:tc>
          <w:tcPr>
            <w:tcW w:type="dxa" w:w="1872"/>
            <w:shd w:fill="F8FAFC"/>
            <w:tcMar>
              <w:top w:w="80" w:type="dxa"/>
              <w:bottom w:w="80" w:type="dxa"/>
              <w:left w:w="120" w:type="dxa"/>
              <w:right w:w="120" w:type="dxa"/>
            </w:tcMar>
            <w:vAlign w:val="center"/>
          </w:tcPr>
          <w:p>
            <w:pPr>
              <w:spacing w:before="20" w:after="20" w:line="264" w:lineRule="auto"/>
            </w:pPr>
            <w:r>
              <w:rPr>
                <w:rFonts w:ascii="Calibri" w:hAnsi="Calibri"/>
                <w:color w:val="1E293B"/>
                <w:sz w:val="18"/>
              </w:rPr>
              <w:t>Ingests consensus plate; runs blacklist and anomaly checks</w:t>
            </w:r>
          </w:p>
        </w:tc>
      </w:tr>
      <w:tr>
        <w:tc>
          <w:tcPr>
            <w:tcW w:type="dxa" w:w="1872"/>
            <w:tcMar>
              <w:top w:w="80" w:type="dxa"/>
              <w:bottom w:w="80" w:type="dxa"/>
              <w:left w:w="120" w:type="dxa"/>
              <w:right w:w="120" w:type="dxa"/>
            </w:tcMar>
            <w:vAlign w:val="center"/>
          </w:tcPr>
          <w:p>
            <w:pPr>
              <w:spacing w:before="20" w:after="20" w:line="264" w:lineRule="auto"/>
            </w:pPr>
            <w:r>
              <w:rPr>
                <w:rFonts w:ascii="Consolas" w:hAnsi="Consolas"/>
                <w:color w:val="BE185D"/>
                <w:sz w:val="19"/>
                <w:shd w:fill="F1F5F9"/>
              </w:rPr>
              <w:t xml:space="preserve"> GET </w:t>
            </w:r>
          </w:p>
        </w:tc>
        <w:tc>
          <w:tcPr>
            <w:tcW w:type="dxa" w:w="1872"/>
            <w:tcMar>
              <w:top w:w="80" w:type="dxa"/>
              <w:bottom w:w="80" w:type="dxa"/>
              <w:left w:w="120" w:type="dxa"/>
              <w:right w:w="120" w:type="dxa"/>
            </w:tcMar>
            <w:vAlign w:val="center"/>
          </w:tcPr>
          <w:p>
            <w:pPr>
              <w:spacing w:before="20" w:after="20" w:line="264" w:lineRule="auto"/>
            </w:pPr>
            <w:r>
              <w:rPr>
                <w:rFonts w:ascii="Consolas" w:hAnsi="Consolas"/>
                <w:color w:val="BE185D"/>
                <w:sz w:val="19"/>
                <w:shd w:fill="F1F5F9"/>
              </w:rPr>
              <w:t xml:space="preserve"> /api/v1/cameras </w:t>
            </w:r>
          </w:p>
        </w:tc>
        <w:tc>
          <w:tcPr>
            <w:tcW w:type="dxa" w:w="1872"/>
            <w:tcMar>
              <w:top w:w="80" w:type="dxa"/>
              <w:bottom w:w="80" w:type="dxa"/>
              <w:left w:w="120" w:type="dxa"/>
              <w:right w:w="120" w:type="dxa"/>
            </w:tcMar>
            <w:vAlign w:val="center"/>
          </w:tcPr>
          <w:p>
            <w:pPr>
              <w:spacing w:before="20" w:after="20" w:line="264" w:lineRule="auto"/>
            </w:pPr>
            <w:r>
              <w:rPr>
                <w:rFonts w:ascii="Calibri" w:hAnsi="Calibri"/>
                <w:color w:val="1E293B"/>
                <w:sz w:val="18"/>
              </w:rPr>
              <w:t>JWT / Dev</w:t>
            </w:r>
          </w:p>
        </w:tc>
        <w:tc>
          <w:tcPr>
            <w:tcW w:type="dxa" w:w="1872"/>
            <w:tcMar>
              <w:top w:w="80" w:type="dxa"/>
              <w:bottom w:w="80" w:type="dxa"/>
              <w:left w:w="120" w:type="dxa"/>
              <w:right w:w="120" w:type="dxa"/>
            </w:tcMar>
            <w:vAlign w:val="center"/>
          </w:tcPr>
          <w:p>
            <w:pPr>
              <w:spacing w:before="20" w:after="20" w:line="264" w:lineRule="auto"/>
            </w:pPr>
            <w:r>
              <w:rPr>
                <w:rFonts w:ascii="Calibri" w:hAnsi="Calibri"/>
                <w:color w:val="1E293B"/>
                <w:sz w:val="18"/>
              </w:rPr>
              <w:t>Officer / Admin</w:t>
            </w:r>
          </w:p>
        </w:tc>
        <w:tc>
          <w:tcPr>
            <w:tcW w:type="dxa" w:w="1872"/>
            <w:tcMar>
              <w:top w:w="80" w:type="dxa"/>
              <w:bottom w:w="80" w:type="dxa"/>
              <w:left w:w="120" w:type="dxa"/>
              <w:right w:w="120" w:type="dxa"/>
            </w:tcMar>
            <w:vAlign w:val="center"/>
          </w:tcPr>
          <w:p>
            <w:pPr>
              <w:spacing w:before="20" w:after="20" w:line="264" w:lineRule="auto"/>
            </w:pPr>
            <w:r>
              <w:rPr>
                <w:rFonts w:ascii="Calibri" w:hAnsi="Calibri"/>
                <w:color w:val="1E293B"/>
                <w:sz w:val="18"/>
              </w:rPr>
              <w:t>Retrieves all registered CCTV cameras</w:t>
            </w:r>
          </w:p>
        </w:tc>
      </w:tr>
      <w:tr>
        <w:tc>
          <w:tcPr>
            <w:tcW w:type="dxa" w:w="1872"/>
            <w:shd w:fill="F8FAFC"/>
            <w:tcMar>
              <w:top w:w="80" w:type="dxa"/>
              <w:bottom w:w="80" w:type="dxa"/>
              <w:left w:w="120" w:type="dxa"/>
              <w:right w:w="120" w:type="dxa"/>
            </w:tcMar>
            <w:vAlign w:val="center"/>
          </w:tcPr>
          <w:p>
            <w:pPr>
              <w:spacing w:before="20" w:after="20" w:line="264" w:lineRule="auto"/>
            </w:pPr>
            <w:r>
              <w:rPr>
                <w:rFonts w:ascii="Consolas" w:hAnsi="Consolas"/>
                <w:color w:val="BE185D"/>
                <w:sz w:val="19"/>
                <w:shd w:fill="F1F5F9"/>
              </w:rPr>
              <w:t xml:space="preserve"> POST </w:t>
            </w:r>
          </w:p>
        </w:tc>
        <w:tc>
          <w:tcPr>
            <w:tcW w:type="dxa" w:w="1872"/>
            <w:shd w:fill="F8FAFC"/>
            <w:tcMar>
              <w:top w:w="80" w:type="dxa"/>
              <w:bottom w:w="80" w:type="dxa"/>
              <w:left w:w="120" w:type="dxa"/>
              <w:right w:w="120" w:type="dxa"/>
            </w:tcMar>
            <w:vAlign w:val="center"/>
          </w:tcPr>
          <w:p>
            <w:pPr>
              <w:spacing w:before="20" w:after="20" w:line="264" w:lineRule="auto"/>
            </w:pPr>
            <w:r>
              <w:rPr>
                <w:rFonts w:ascii="Consolas" w:hAnsi="Consolas"/>
                <w:color w:val="BE185D"/>
                <w:sz w:val="19"/>
                <w:shd w:fill="F1F5F9"/>
              </w:rPr>
              <w:t xml:space="preserve"> /api/v1/cameras </w:t>
            </w:r>
          </w:p>
        </w:tc>
        <w:tc>
          <w:tcPr>
            <w:tcW w:type="dxa" w:w="1872"/>
            <w:shd w:fill="F8FAFC"/>
            <w:tcMar>
              <w:top w:w="80" w:type="dxa"/>
              <w:bottom w:w="80" w:type="dxa"/>
              <w:left w:w="120" w:type="dxa"/>
              <w:right w:w="120" w:type="dxa"/>
            </w:tcMar>
            <w:vAlign w:val="center"/>
          </w:tcPr>
          <w:p>
            <w:pPr>
              <w:spacing w:before="20" w:after="20" w:line="264" w:lineRule="auto"/>
            </w:pPr>
            <w:r>
              <w:rPr>
                <w:rFonts w:ascii="Calibri" w:hAnsi="Calibri"/>
                <w:color w:val="1E293B"/>
                <w:sz w:val="18"/>
              </w:rPr>
              <w:t>JWT</w:t>
            </w:r>
          </w:p>
        </w:tc>
        <w:tc>
          <w:tcPr>
            <w:tcW w:type="dxa" w:w="1872"/>
            <w:shd w:fill="F8FAFC"/>
            <w:tcMar>
              <w:top w:w="80" w:type="dxa"/>
              <w:bottom w:w="80" w:type="dxa"/>
              <w:left w:w="120" w:type="dxa"/>
              <w:right w:w="120" w:type="dxa"/>
            </w:tcMar>
            <w:vAlign w:val="center"/>
          </w:tcPr>
          <w:p>
            <w:pPr>
              <w:spacing w:before="20" w:after="20" w:line="264" w:lineRule="auto"/>
            </w:pPr>
            <w:r>
              <w:rPr>
                <w:rFonts w:ascii="Calibri" w:hAnsi="Calibri"/>
                <w:color w:val="1E293B"/>
                <w:sz w:val="18"/>
              </w:rPr>
              <w:t>Admin</w:t>
            </w:r>
          </w:p>
        </w:tc>
        <w:tc>
          <w:tcPr>
            <w:tcW w:type="dxa" w:w="1872"/>
            <w:shd w:fill="F8FAFC"/>
            <w:tcMar>
              <w:top w:w="80" w:type="dxa"/>
              <w:bottom w:w="80" w:type="dxa"/>
              <w:left w:w="120" w:type="dxa"/>
              <w:right w:w="120" w:type="dxa"/>
            </w:tcMar>
            <w:vAlign w:val="center"/>
          </w:tcPr>
          <w:p>
            <w:pPr>
              <w:spacing w:before="20" w:after="20" w:line="264" w:lineRule="auto"/>
            </w:pPr>
            <w:r>
              <w:rPr>
                <w:rFonts w:ascii="Calibri" w:hAnsi="Calibri"/>
                <w:color w:val="1E293B"/>
                <w:sz w:val="18"/>
              </w:rPr>
              <w:t>Registers a new CCTV camera</w:t>
            </w:r>
          </w:p>
        </w:tc>
      </w:tr>
      <w:tr>
        <w:tc>
          <w:tcPr>
            <w:tcW w:type="dxa" w:w="1872"/>
            <w:tcMar>
              <w:top w:w="80" w:type="dxa"/>
              <w:bottom w:w="80" w:type="dxa"/>
              <w:left w:w="120" w:type="dxa"/>
              <w:right w:w="120" w:type="dxa"/>
            </w:tcMar>
            <w:vAlign w:val="center"/>
          </w:tcPr>
          <w:p>
            <w:pPr>
              <w:spacing w:before="20" w:after="20" w:line="264" w:lineRule="auto"/>
            </w:pPr>
            <w:r>
              <w:rPr>
                <w:rFonts w:ascii="Consolas" w:hAnsi="Consolas"/>
                <w:color w:val="BE185D"/>
                <w:sz w:val="19"/>
                <w:shd w:fill="F1F5F9"/>
              </w:rPr>
              <w:t xml:space="preserve"> GET </w:t>
            </w:r>
          </w:p>
        </w:tc>
        <w:tc>
          <w:tcPr>
            <w:tcW w:type="dxa" w:w="1872"/>
            <w:tcMar>
              <w:top w:w="80" w:type="dxa"/>
              <w:bottom w:w="80" w:type="dxa"/>
              <w:left w:w="120" w:type="dxa"/>
              <w:right w:w="120" w:type="dxa"/>
            </w:tcMar>
            <w:vAlign w:val="center"/>
          </w:tcPr>
          <w:p>
            <w:pPr>
              <w:spacing w:before="20" w:after="20" w:line="264" w:lineRule="auto"/>
            </w:pPr>
            <w:r>
              <w:rPr>
                <w:rFonts w:ascii="Consolas" w:hAnsi="Consolas"/>
                <w:color w:val="BE185D"/>
                <w:sz w:val="19"/>
                <w:shd w:fill="F1F5F9"/>
              </w:rPr>
              <w:t xml:space="preserve"> /api/v1/trajectory/{plate} </w:t>
            </w:r>
          </w:p>
        </w:tc>
        <w:tc>
          <w:tcPr>
            <w:tcW w:type="dxa" w:w="1872"/>
            <w:tcMar>
              <w:top w:w="80" w:type="dxa"/>
              <w:bottom w:w="80" w:type="dxa"/>
              <w:left w:w="120" w:type="dxa"/>
              <w:right w:w="120" w:type="dxa"/>
            </w:tcMar>
            <w:vAlign w:val="center"/>
          </w:tcPr>
          <w:p>
            <w:pPr>
              <w:spacing w:before="20" w:after="20" w:line="264" w:lineRule="auto"/>
            </w:pPr>
            <w:r>
              <w:rPr>
                <w:rFonts w:ascii="Calibri" w:hAnsi="Calibri"/>
                <w:color w:val="1E293B"/>
                <w:sz w:val="18"/>
              </w:rPr>
              <w:t>JWT / Dev</w:t>
            </w:r>
          </w:p>
        </w:tc>
        <w:tc>
          <w:tcPr>
            <w:tcW w:type="dxa" w:w="1872"/>
            <w:tcMar>
              <w:top w:w="80" w:type="dxa"/>
              <w:bottom w:w="80" w:type="dxa"/>
              <w:left w:w="120" w:type="dxa"/>
              <w:right w:w="120" w:type="dxa"/>
            </w:tcMar>
            <w:vAlign w:val="center"/>
          </w:tcPr>
          <w:p>
            <w:pPr>
              <w:spacing w:before="20" w:after="20" w:line="264" w:lineRule="auto"/>
            </w:pPr>
            <w:r>
              <w:rPr>
                <w:rFonts w:ascii="Calibri" w:hAnsi="Calibri"/>
                <w:color w:val="1E293B"/>
                <w:sz w:val="18"/>
              </w:rPr>
              <w:t>Officer / Admin</w:t>
            </w:r>
          </w:p>
        </w:tc>
        <w:tc>
          <w:tcPr>
            <w:tcW w:type="dxa" w:w="1872"/>
            <w:tcMar>
              <w:top w:w="80" w:type="dxa"/>
              <w:bottom w:w="80" w:type="dxa"/>
              <w:left w:w="120" w:type="dxa"/>
              <w:right w:w="120" w:type="dxa"/>
            </w:tcMar>
            <w:vAlign w:val="center"/>
          </w:tcPr>
          <w:p>
            <w:pPr>
              <w:spacing w:before="20" w:after="20" w:line="264" w:lineRule="auto"/>
            </w:pPr>
            <w:r>
              <w:rPr>
                <w:rFonts w:ascii="Calibri" w:hAnsi="Calibri"/>
                <w:color w:val="1E293B"/>
                <w:sz w:val="18"/>
              </w:rPr>
              <w:t>Retrieves chronological camera sightings for a vehicle</w:t>
            </w:r>
          </w:p>
        </w:tc>
      </w:tr>
      <w:tr>
        <w:tc>
          <w:tcPr>
            <w:tcW w:type="dxa" w:w="1872"/>
            <w:shd w:fill="F8FAFC"/>
            <w:tcMar>
              <w:top w:w="80" w:type="dxa"/>
              <w:bottom w:w="80" w:type="dxa"/>
              <w:left w:w="120" w:type="dxa"/>
              <w:right w:w="120" w:type="dxa"/>
            </w:tcMar>
            <w:vAlign w:val="center"/>
          </w:tcPr>
          <w:p>
            <w:pPr>
              <w:spacing w:before="20" w:after="20" w:line="264" w:lineRule="auto"/>
            </w:pPr>
            <w:r>
              <w:rPr>
                <w:rFonts w:ascii="Consolas" w:hAnsi="Consolas"/>
                <w:color w:val="BE185D"/>
                <w:sz w:val="19"/>
                <w:shd w:fill="F1F5F9"/>
              </w:rPr>
              <w:t xml:space="preserve"> GET </w:t>
            </w:r>
          </w:p>
        </w:tc>
        <w:tc>
          <w:tcPr>
            <w:tcW w:type="dxa" w:w="1872"/>
            <w:shd w:fill="F8FAFC"/>
            <w:tcMar>
              <w:top w:w="80" w:type="dxa"/>
              <w:bottom w:w="80" w:type="dxa"/>
              <w:left w:w="120" w:type="dxa"/>
              <w:right w:w="120" w:type="dxa"/>
            </w:tcMar>
            <w:vAlign w:val="center"/>
          </w:tcPr>
          <w:p>
            <w:pPr>
              <w:spacing w:before="20" w:after="20" w:line="264" w:lineRule="auto"/>
            </w:pPr>
            <w:r>
              <w:rPr>
                <w:rFonts w:ascii="Consolas" w:hAnsi="Consolas"/>
                <w:color w:val="BE185D"/>
                <w:sz w:val="19"/>
                <w:shd w:fill="F1F5F9"/>
              </w:rPr>
              <w:t xml:space="preserve"> /api/v1/plates/search </w:t>
            </w:r>
          </w:p>
        </w:tc>
        <w:tc>
          <w:tcPr>
            <w:tcW w:type="dxa" w:w="1872"/>
            <w:shd w:fill="F8FAFC"/>
            <w:tcMar>
              <w:top w:w="80" w:type="dxa"/>
              <w:bottom w:w="80" w:type="dxa"/>
              <w:left w:w="120" w:type="dxa"/>
              <w:right w:w="120" w:type="dxa"/>
            </w:tcMar>
            <w:vAlign w:val="center"/>
          </w:tcPr>
          <w:p>
            <w:pPr>
              <w:spacing w:before="20" w:after="20" w:line="264" w:lineRule="auto"/>
            </w:pPr>
            <w:r>
              <w:rPr>
                <w:rFonts w:ascii="Calibri" w:hAnsi="Calibri"/>
                <w:color w:val="1E293B"/>
                <w:sz w:val="18"/>
              </w:rPr>
              <w:t>JWT / Dev</w:t>
            </w:r>
          </w:p>
        </w:tc>
        <w:tc>
          <w:tcPr>
            <w:tcW w:type="dxa" w:w="1872"/>
            <w:shd w:fill="F8FAFC"/>
            <w:tcMar>
              <w:top w:w="80" w:type="dxa"/>
              <w:bottom w:w="80" w:type="dxa"/>
              <w:left w:w="120" w:type="dxa"/>
              <w:right w:w="120" w:type="dxa"/>
            </w:tcMar>
            <w:vAlign w:val="center"/>
          </w:tcPr>
          <w:p>
            <w:pPr>
              <w:spacing w:before="20" w:after="20" w:line="264" w:lineRule="auto"/>
            </w:pPr>
            <w:r>
              <w:rPr>
                <w:rFonts w:ascii="Calibri" w:hAnsi="Calibri"/>
                <w:color w:val="1E293B"/>
                <w:sz w:val="18"/>
              </w:rPr>
              <w:t>Officer / Admin</w:t>
            </w:r>
          </w:p>
        </w:tc>
        <w:tc>
          <w:tcPr>
            <w:tcW w:type="dxa" w:w="1872"/>
            <w:shd w:fill="F8FAFC"/>
            <w:tcMar>
              <w:top w:w="80" w:type="dxa"/>
              <w:bottom w:w="80" w:type="dxa"/>
              <w:left w:w="120" w:type="dxa"/>
              <w:right w:w="120" w:type="dxa"/>
            </w:tcMar>
            <w:vAlign w:val="center"/>
          </w:tcPr>
          <w:p>
            <w:pPr>
              <w:spacing w:before="20" w:after="20" w:line="264" w:lineRule="auto"/>
            </w:pPr>
            <w:r>
              <w:rPr>
                <w:rFonts w:ascii="Calibri" w:hAnsi="Calibri"/>
                <w:color w:val="1E293B"/>
                <w:sz w:val="18"/>
              </w:rPr>
              <w:t>Auto-completes plate search queries</w:t>
            </w:r>
          </w:p>
        </w:tc>
      </w:tr>
      <w:tr>
        <w:tc>
          <w:tcPr>
            <w:tcW w:type="dxa" w:w="1872"/>
            <w:tcMar>
              <w:top w:w="80" w:type="dxa"/>
              <w:bottom w:w="80" w:type="dxa"/>
              <w:left w:w="120" w:type="dxa"/>
              <w:right w:w="120" w:type="dxa"/>
            </w:tcMar>
            <w:vAlign w:val="center"/>
          </w:tcPr>
          <w:p>
            <w:pPr>
              <w:spacing w:before="20" w:after="20" w:line="264" w:lineRule="auto"/>
            </w:pPr>
            <w:r>
              <w:rPr>
                <w:rFonts w:ascii="Consolas" w:hAnsi="Consolas"/>
                <w:color w:val="BE185D"/>
                <w:sz w:val="19"/>
                <w:shd w:fill="F1F5F9"/>
              </w:rPr>
              <w:t xml:space="preserve"> GET </w:t>
            </w:r>
          </w:p>
        </w:tc>
        <w:tc>
          <w:tcPr>
            <w:tcW w:type="dxa" w:w="1872"/>
            <w:tcMar>
              <w:top w:w="80" w:type="dxa"/>
              <w:bottom w:w="80" w:type="dxa"/>
              <w:left w:w="120" w:type="dxa"/>
              <w:right w:w="120" w:type="dxa"/>
            </w:tcMar>
            <w:vAlign w:val="center"/>
          </w:tcPr>
          <w:p>
            <w:pPr>
              <w:spacing w:before="20" w:after="20" w:line="264" w:lineRule="auto"/>
            </w:pPr>
            <w:r>
              <w:rPr>
                <w:rFonts w:ascii="Consolas" w:hAnsi="Consolas"/>
                <w:color w:val="BE185D"/>
                <w:sz w:val="19"/>
                <w:shd w:fill="F1F5F9"/>
              </w:rPr>
              <w:t xml:space="preserve"> /api/v1/alerts </w:t>
            </w:r>
          </w:p>
        </w:tc>
        <w:tc>
          <w:tcPr>
            <w:tcW w:type="dxa" w:w="1872"/>
            <w:tcMar>
              <w:top w:w="80" w:type="dxa"/>
              <w:bottom w:w="80" w:type="dxa"/>
              <w:left w:w="120" w:type="dxa"/>
              <w:right w:w="120" w:type="dxa"/>
            </w:tcMar>
            <w:vAlign w:val="center"/>
          </w:tcPr>
          <w:p>
            <w:pPr>
              <w:spacing w:before="20" w:after="20" w:line="264" w:lineRule="auto"/>
            </w:pPr>
            <w:r>
              <w:rPr>
                <w:rFonts w:ascii="Calibri" w:hAnsi="Calibri"/>
                <w:color w:val="1E293B"/>
                <w:sz w:val="18"/>
              </w:rPr>
              <w:t>JWT / Dev</w:t>
            </w:r>
          </w:p>
        </w:tc>
        <w:tc>
          <w:tcPr>
            <w:tcW w:type="dxa" w:w="1872"/>
            <w:tcMar>
              <w:top w:w="80" w:type="dxa"/>
              <w:bottom w:w="80" w:type="dxa"/>
              <w:left w:w="120" w:type="dxa"/>
              <w:right w:w="120" w:type="dxa"/>
            </w:tcMar>
            <w:vAlign w:val="center"/>
          </w:tcPr>
          <w:p>
            <w:pPr>
              <w:spacing w:before="20" w:after="20" w:line="264" w:lineRule="auto"/>
            </w:pPr>
            <w:r>
              <w:rPr>
                <w:rFonts w:ascii="Calibri" w:hAnsi="Calibri"/>
                <w:color w:val="1E293B"/>
                <w:sz w:val="18"/>
              </w:rPr>
              <w:t>Officer / Admin</w:t>
            </w:r>
          </w:p>
        </w:tc>
        <w:tc>
          <w:tcPr>
            <w:tcW w:type="dxa" w:w="1872"/>
            <w:tcMar>
              <w:top w:w="80" w:type="dxa"/>
              <w:bottom w:w="80" w:type="dxa"/>
              <w:left w:w="120" w:type="dxa"/>
              <w:right w:w="120" w:type="dxa"/>
            </w:tcMar>
            <w:vAlign w:val="center"/>
          </w:tcPr>
          <w:p>
            <w:pPr>
              <w:spacing w:before="20" w:after="20" w:line="264" w:lineRule="auto"/>
            </w:pPr>
            <w:r>
              <w:rPr>
                <w:rFonts w:ascii="Calibri" w:hAnsi="Calibri"/>
                <w:color w:val="1E293B"/>
                <w:sz w:val="18"/>
              </w:rPr>
              <w:t>Returns paginated list of critical and warning alerts</w:t>
            </w:r>
          </w:p>
        </w:tc>
      </w:tr>
      <w:tr>
        <w:tc>
          <w:tcPr>
            <w:tcW w:type="dxa" w:w="1872"/>
            <w:shd w:fill="F8FAFC"/>
            <w:tcMar>
              <w:top w:w="80" w:type="dxa"/>
              <w:bottom w:w="80" w:type="dxa"/>
              <w:left w:w="120" w:type="dxa"/>
              <w:right w:w="120" w:type="dxa"/>
            </w:tcMar>
            <w:vAlign w:val="center"/>
          </w:tcPr>
          <w:p>
            <w:pPr>
              <w:spacing w:before="20" w:after="20" w:line="264" w:lineRule="auto"/>
            </w:pPr>
            <w:r>
              <w:rPr>
                <w:rFonts w:ascii="Consolas" w:hAnsi="Consolas"/>
                <w:color w:val="BE185D"/>
                <w:sz w:val="19"/>
                <w:shd w:fill="F1F5F9"/>
              </w:rPr>
              <w:t xml:space="preserve"> POST </w:t>
            </w:r>
          </w:p>
        </w:tc>
        <w:tc>
          <w:tcPr>
            <w:tcW w:type="dxa" w:w="1872"/>
            <w:shd w:fill="F8FAFC"/>
            <w:tcMar>
              <w:top w:w="80" w:type="dxa"/>
              <w:bottom w:w="80" w:type="dxa"/>
              <w:left w:w="120" w:type="dxa"/>
              <w:right w:w="120" w:type="dxa"/>
            </w:tcMar>
            <w:vAlign w:val="center"/>
          </w:tcPr>
          <w:p>
            <w:pPr>
              <w:spacing w:before="20" w:after="20" w:line="264" w:lineRule="auto"/>
            </w:pPr>
            <w:r>
              <w:rPr>
                <w:rFonts w:ascii="Consolas" w:hAnsi="Consolas"/>
                <w:color w:val="BE185D"/>
                <w:sz w:val="19"/>
                <w:shd w:fill="F1F5F9"/>
              </w:rPr>
              <w:t xml:space="preserve"> /api/v1/alerts/{id}/ack </w:t>
            </w:r>
          </w:p>
        </w:tc>
        <w:tc>
          <w:tcPr>
            <w:tcW w:type="dxa" w:w="1872"/>
            <w:shd w:fill="F8FAFC"/>
            <w:tcMar>
              <w:top w:w="80" w:type="dxa"/>
              <w:bottom w:w="80" w:type="dxa"/>
              <w:left w:w="120" w:type="dxa"/>
              <w:right w:w="120" w:type="dxa"/>
            </w:tcMar>
            <w:vAlign w:val="center"/>
          </w:tcPr>
          <w:p>
            <w:pPr>
              <w:spacing w:before="20" w:after="20" w:line="264" w:lineRule="auto"/>
            </w:pPr>
            <w:r>
              <w:rPr>
                <w:rFonts w:ascii="Calibri" w:hAnsi="Calibri"/>
                <w:color w:val="1E293B"/>
                <w:sz w:val="18"/>
              </w:rPr>
              <w:t>JWT</w:t>
            </w:r>
          </w:p>
        </w:tc>
        <w:tc>
          <w:tcPr>
            <w:tcW w:type="dxa" w:w="1872"/>
            <w:shd w:fill="F8FAFC"/>
            <w:tcMar>
              <w:top w:w="80" w:type="dxa"/>
              <w:bottom w:w="80" w:type="dxa"/>
              <w:left w:w="120" w:type="dxa"/>
              <w:right w:w="120" w:type="dxa"/>
            </w:tcMar>
            <w:vAlign w:val="center"/>
          </w:tcPr>
          <w:p>
            <w:pPr>
              <w:spacing w:before="20" w:after="20" w:line="264" w:lineRule="auto"/>
            </w:pPr>
            <w:r>
              <w:rPr>
                <w:rFonts w:ascii="Calibri" w:hAnsi="Calibri"/>
                <w:color w:val="1E293B"/>
                <w:sz w:val="18"/>
              </w:rPr>
              <w:t>Officer / Admin</w:t>
            </w:r>
          </w:p>
        </w:tc>
        <w:tc>
          <w:tcPr>
            <w:tcW w:type="dxa" w:w="1872"/>
            <w:shd w:fill="F8FAFC"/>
            <w:tcMar>
              <w:top w:w="80" w:type="dxa"/>
              <w:bottom w:w="80" w:type="dxa"/>
              <w:left w:w="120" w:type="dxa"/>
              <w:right w:w="120" w:type="dxa"/>
            </w:tcMar>
            <w:vAlign w:val="center"/>
          </w:tcPr>
          <w:p>
            <w:pPr>
              <w:spacing w:before="20" w:after="20" w:line="264" w:lineRule="auto"/>
            </w:pPr>
            <w:r>
              <w:rPr>
                <w:rFonts w:ascii="Calibri" w:hAnsi="Calibri"/>
                <w:color w:val="1E293B"/>
                <w:sz w:val="18"/>
              </w:rPr>
              <w:t>Acknowledges an active alert</w:t>
            </w:r>
          </w:p>
        </w:tc>
      </w:tr>
      <w:tr>
        <w:tc>
          <w:tcPr>
            <w:tcW w:type="dxa" w:w="1872"/>
            <w:tcMar>
              <w:top w:w="80" w:type="dxa"/>
              <w:bottom w:w="80" w:type="dxa"/>
              <w:left w:w="120" w:type="dxa"/>
              <w:right w:w="120" w:type="dxa"/>
            </w:tcMar>
            <w:vAlign w:val="center"/>
          </w:tcPr>
          <w:p>
            <w:pPr>
              <w:spacing w:before="20" w:after="20" w:line="264" w:lineRule="auto"/>
            </w:pPr>
            <w:r>
              <w:rPr>
                <w:rFonts w:ascii="Consolas" w:hAnsi="Consolas"/>
                <w:color w:val="BE185D"/>
                <w:sz w:val="19"/>
                <w:shd w:fill="F1F5F9"/>
              </w:rPr>
              <w:t xml:space="preserve"> WS </w:t>
            </w:r>
          </w:p>
        </w:tc>
        <w:tc>
          <w:tcPr>
            <w:tcW w:type="dxa" w:w="1872"/>
            <w:tcMar>
              <w:top w:w="80" w:type="dxa"/>
              <w:bottom w:w="80" w:type="dxa"/>
              <w:left w:w="120" w:type="dxa"/>
              <w:right w:w="120" w:type="dxa"/>
            </w:tcMar>
            <w:vAlign w:val="center"/>
          </w:tcPr>
          <w:p>
            <w:pPr>
              <w:spacing w:before="20" w:after="20" w:line="264" w:lineRule="auto"/>
            </w:pPr>
            <w:r>
              <w:rPr>
                <w:rFonts w:ascii="Consolas" w:hAnsi="Consolas"/>
                <w:color w:val="BE185D"/>
                <w:sz w:val="19"/>
                <w:shd w:fill="F1F5F9"/>
              </w:rPr>
              <w:t xml:space="preserve"> /ws/alerts?token=&lt;jwt&gt; </w:t>
            </w:r>
          </w:p>
        </w:tc>
        <w:tc>
          <w:tcPr>
            <w:tcW w:type="dxa" w:w="1872"/>
            <w:tcMar>
              <w:top w:w="80" w:type="dxa"/>
              <w:bottom w:w="80" w:type="dxa"/>
              <w:left w:w="120" w:type="dxa"/>
              <w:right w:w="120" w:type="dxa"/>
            </w:tcMar>
            <w:vAlign w:val="center"/>
          </w:tcPr>
          <w:p>
            <w:pPr>
              <w:spacing w:before="20" w:after="20" w:line="264" w:lineRule="auto"/>
            </w:pPr>
            <w:r>
              <w:rPr>
                <w:rFonts w:ascii="Calibri" w:hAnsi="Calibri"/>
                <w:color w:val="1E293B"/>
                <w:sz w:val="18"/>
              </w:rPr>
              <w:t>WebSocket</w:t>
            </w:r>
          </w:p>
        </w:tc>
        <w:tc>
          <w:tcPr>
            <w:tcW w:type="dxa" w:w="1872"/>
            <w:tcMar>
              <w:top w:w="80" w:type="dxa"/>
              <w:bottom w:w="80" w:type="dxa"/>
              <w:left w:w="120" w:type="dxa"/>
              <w:right w:w="120" w:type="dxa"/>
            </w:tcMar>
            <w:vAlign w:val="center"/>
          </w:tcPr>
          <w:p>
            <w:pPr>
              <w:spacing w:before="20" w:after="20" w:line="264" w:lineRule="auto"/>
            </w:pPr>
            <w:r>
              <w:rPr>
                <w:rFonts w:ascii="Calibri" w:hAnsi="Calibri"/>
                <w:color w:val="1E293B"/>
                <w:sz w:val="18"/>
              </w:rPr>
              <w:t>Officer / Admin</w:t>
            </w:r>
          </w:p>
        </w:tc>
        <w:tc>
          <w:tcPr>
            <w:tcW w:type="dxa" w:w="1872"/>
            <w:tcMar>
              <w:top w:w="80" w:type="dxa"/>
              <w:bottom w:w="80" w:type="dxa"/>
              <w:left w:w="120" w:type="dxa"/>
              <w:right w:w="120" w:type="dxa"/>
            </w:tcMar>
            <w:vAlign w:val="center"/>
          </w:tcPr>
          <w:p>
            <w:pPr>
              <w:spacing w:before="20" w:after="20" w:line="264" w:lineRule="auto"/>
            </w:pPr>
            <w:r>
              <w:rPr>
                <w:rFonts w:ascii="Calibri" w:hAnsi="Calibri"/>
                <w:color w:val="1E293B"/>
                <w:sz w:val="18"/>
              </w:rPr>
              <w:t>Real-time bi-directional alert broadcast channel</w:t>
            </w:r>
          </w:p>
        </w:tc>
      </w:tr>
      <w:tr>
        <w:tc>
          <w:tcPr>
            <w:tcW w:type="dxa" w:w="1872"/>
            <w:shd w:fill="F8FAFC"/>
            <w:tcMar>
              <w:top w:w="80" w:type="dxa"/>
              <w:bottom w:w="80" w:type="dxa"/>
              <w:left w:w="120" w:type="dxa"/>
              <w:right w:w="120" w:type="dxa"/>
            </w:tcMar>
            <w:vAlign w:val="center"/>
          </w:tcPr>
          <w:p>
            <w:pPr>
              <w:spacing w:before="20" w:after="20" w:line="264" w:lineRule="auto"/>
            </w:pPr>
            <w:r>
              <w:rPr>
                <w:rFonts w:ascii="Consolas" w:hAnsi="Consolas"/>
                <w:color w:val="BE185D"/>
                <w:sz w:val="19"/>
                <w:shd w:fill="F1F5F9"/>
              </w:rPr>
              <w:t xml:space="preserve"> GET </w:t>
            </w:r>
          </w:p>
        </w:tc>
        <w:tc>
          <w:tcPr>
            <w:tcW w:type="dxa" w:w="1872"/>
            <w:shd w:fill="F8FAFC"/>
            <w:tcMar>
              <w:top w:w="80" w:type="dxa"/>
              <w:bottom w:w="80" w:type="dxa"/>
              <w:left w:w="120" w:type="dxa"/>
              <w:right w:w="120" w:type="dxa"/>
            </w:tcMar>
            <w:vAlign w:val="center"/>
          </w:tcPr>
          <w:p>
            <w:pPr>
              <w:spacing w:before="20" w:after="20" w:line="264" w:lineRule="auto"/>
            </w:pPr>
            <w:r>
              <w:rPr>
                <w:rFonts w:ascii="Consolas" w:hAnsi="Consolas"/>
                <w:color w:val="BE185D"/>
                <w:sz w:val="19"/>
                <w:shd w:fill="F1F5F9"/>
              </w:rPr>
              <w:t xml:space="preserve"> /api/v1/blacklist </w:t>
            </w:r>
          </w:p>
        </w:tc>
        <w:tc>
          <w:tcPr>
            <w:tcW w:type="dxa" w:w="1872"/>
            <w:shd w:fill="F8FAFC"/>
            <w:tcMar>
              <w:top w:w="80" w:type="dxa"/>
              <w:bottom w:w="80" w:type="dxa"/>
              <w:left w:w="120" w:type="dxa"/>
              <w:right w:w="120" w:type="dxa"/>
            </w:tcMar>
            <w:vAlign w:val="center"/>
          </w:tcPr>
          <w:p>
            <w:pPr>
              <w:spacing w:before="20" w:after="20" w:line="264" w:lineRule="auto"/>
            </w:pPr>
            <w:r>
              <w:rPr>
                <w:rFonts w:ascii="Calibri" w:hAnsi="Calibri"/>
                <w:color w:val="1E293B"/>
                <w:sz w:val="18"/>
              </w:rPr>
              <w:t>JWT / Dev</w:t>
            </w:r>
          </w:p>
        </w:tc>
        <w:tc>
          <w:tcPr>
            <w:tcW w:type="dxa" w:w="1872"/>
            <w:shd w:fill="F8FAFC"/>
            <w:tcMar>
              <w:top w:w="80" w:type="dxa"/>
              <w:bottom w:w="80" w:type="dxa"/>
              <w:left w:w="120" w:type="dxa"/>
              <w:right w:w="120" w:type="dxa"/>
            </w:tcMar>
            <w:vAlign w:val="center"/>
          </w:tcPr>
          <w:p>
            <w:pPr>
              <w:spacing w:before="20" w:after="20" w:line="264" w:lineRule="auto"/>
            </w:pPr>
            <w:r>
              <w:rPr>
                <w:rFonts w:ascii="Calibri" w:hAnsi="Calibri"/>
                <w:color w:val="1E293B"/>
                <w:sz w:val="18"/>
              </w:rPr>
              <w:t>Officer / Admin</w:t>
            </w:r>
          </w:p>
        </w:tc>
        <w:tc>
          <w:tcPr>
            <w:tcW w:type="dxa" w:w="1872"/>
            <w:shd w:fill="F8FAFC"/>
            <w:tcMar>
              <w:top w:w="80" w:type="dxa"/>
              <w:bottom w:w="80" w:type="dxa"/>
              <w:left w:w="120" w:type="dxa"/>
              <w:right w:w="120" w:type="dxa"/>
            </w:tcMar>
            <w:vAlign w:val="center"/>
          </w:tcPr>
          <w:p>
            <w:pPr>
              <w:spacing w:before="20" w:after="20" w:line="264" w:lineRule="auto"/>
            </w:pPr>
            <w:r>
              <w:rPr>
                <w:rFonts w:ascii="Calibri" w:hAnsi="Calibri"/>
                <w:color w:val="1E293B"/>
                <w:sz w:val="18"/>
              </w:rPr>
              <w:t>Lists all blacklisted vehicles</w:t>
            </w:r>
          </w:p>
        </w:tc>
      </w:tr>
      <w:tr>
        <w:tc>
          <w:tcPr>
            <w:tcW w:type="dxa" w:w="1872"/>
            <w:tcMar>
              <w:top w:w="80" w:type="dxa"/>
              <w:bottom w:w="80" w:type="dxa"/>
              <w:left w:w="120" w:type="dxa"/>
              <w:right w:w="120" w:type="dxa"/>
            </w:tcMar>
            <w:vAlign w:val="center"/>
          </w:tcPr>
          <w:p>
            <w:pPr>
              <w:spacing w:before="20" w:after="20" w:line="264" w:lineRule="auto"/>
            </w:pPr>
            <w:r>
              <w:rPr>
                <w:rFonts w:ascii="Consolas" w:hAnsi="Consolas"/>
                <w:color w:val="BE185D"/>
                <w:sz w:val="19"/>
                <w:shd w:fill="F1F5F9"/>
              </w:rPr>
              <w:t xml:space="preserve"> POST </w:t>
            </w:r>
          </w:p>
        </w:tc>
        <w:tc>
          <w:tcPr>
            <w:tcW w:type="dxa" w:w="1872"/>
            <w:tcMar>
              <w:top w:w="80" w:type="dxa"/>
              <w:bottom w:w="80" w:type="dxa"/>
              <w:left w:w="120" w:type="dxa"/>
              <w:right w:w="120" w:type="dxa"/>
            </w:tcMar>
            <w:vAlign w:val="center"/>
          </w:tcPr>
          <w:p>
            <w:pPr>
              <w:spacing w:before="20" w:after="20" w:line="264" w:lineRule="auto"/>
            </w:pPr>
            <w:r>
              <w:rPr>
                <w:rFonts w:ascii="Consolas" w:hAnsi="Consolas"/>
                <w:color w:val="BE185D"/>
                <w:sz w:val="19"/>
                <w:shd w:fill="F1F5F9"/>
              </w:rPr>
              <w:t xml:space="preserve"> /api/v1/blacklist </w:t>
            </w:r>
          </w:p>
        </w:tc>
        <w:tc>
          <w:tcPr>
            <w:tcW w:type="dxa" w:w="1872"/>
            <w:tcMar>
              <w:top w:w="80" w:type="dxa"/>
              <w:bottom w:w="80" w:type="dxa"/>
              <w:left w:w="120" w:type="dxa"/>
              <w:right w:w="120" w:type="dxa"/>
            </w:tcMar>
            <w:vAlign w:val="center"/>
          </w:tcPr>
          <w:p>
            <w:pPr>
              <w:spacing w:before="20" w:after="20" w:line="264" w:lineRule="auto"/>
            </w:pPr>
            <w:r>
              <w:rPr>
                <w:rFonts w:ascii="Calibri" w:hAnsi="Calibri"/>
                <w:color w:val="1E293B"/>
                <w:sz w:val="18"/>
              </w:rPr>
              <w:t>JWT</w:t>
            </w:r>
          </w:p>
        </w:tc>
        <w:tc>
          <w:tcPr>
            <w:tcW w:type="dxa" w:w="1872"/>
            <w:tcMar>
              <w:top w:w="80" w:type="dxa"/>
              <w:bottom w:w="80" w:type="dxa"/>
              <w:left w:w="120" w:type="dxa"/>
              <w:right w:w="120" w:type="dxa"/>
            </w:tcMar>
            <w:vAlign w:val="center"/>
          </w:tcPr>
          <w:p>
            <w:pPr>
              <w:spacing w:before="20" w:after="20" w:line="264" w:lineRule="auto"/>
            </w:pPr>
            <w:r>
              <w:rPr>
                <w:rFonts w:ascii="Calibri" w:hAnsi="Calibri"/>
                <w:color w:val="1E293B"/>
                <w:sz w:val="18"/>
              </w:rPr>
              <w:t>Admin</w:t>
            </w:r>
          </w:p>
        </w:tc>
        <w:tc>
          <w:tcPr>
            <w:tcW w:type="dxa" w:w="1872"/>
            <w:tcMar>
              <w:top w:w="80" w:type="dxa"/>
              <w:bottom w:w="80" w:type="dxa"/>
              <w:left w:w="120" w:type="dxa"/>
              <w:right w:w="120" w:type="dxa"/>
            </w:tcMar>
            <w:vAlign w:val="center"/>
          </w:tcPr>
          <w:p>
            <w:pPr>
              <w:spacing w:before="20" w:after="20" w:line="264" w:lineRule="auto"/>
            </w:pPr>
            <w:r>
              <w:rPr>
                <w:rFonts w:ascii="Calibri" w:hAnsi="Calibri"/>
                <w:color w:val="1E293B"/>
                <w:sz w:val="18"/>
              </w:rPr>
              <w:t>Adds a vehicle plate to the blacklist</w:t>
            </w:r>
          </w:p>
        </w:tc>
      </w:tr>
      <w:tr>
        <w:tc>
          <w:tcPr>
            <w:tcW w:type="dxa" w:w="1872"/>
            <w:shd w:fill="F8FAFC"/>
            <w:tcMar>
              <w:top w:w="80" w:type="dxa"/>
              <w:bottom w:w="80" w:type="dxa"/>
              <w:left w:w="120" w:type="dxa"/>
              <w:right w:w="120" w:type="dxa"/>
            </w:tcMar>
            <w:vAlign w:val="center"/>
          </w:tcPr>
          <w:p>
            <w:pPr>
              <w:spacing w:before="20" w:after="20" w:line="264" w:lineRule="auto"/>
            </w:pPr>
            <w:r>
              <w:rPr>
                <w:rFonts w:ascii="Consolas" w:hAnsi="Consolas"/>
                <w:color w:val="BE185D"/>
                <w:sz w:val="19"/>
                <w:shd w:fill="F1F5F9"/>
              </w:rPr>
              <w:t xml:space="preserve"> DELETE </w:t>
            </w:r>
          </w:p>
        </w:tc>
        <w:tc>
          <w:tcPr>
            <w:tcW w:type="dxa" w:w="1872"/>
            <w:shd w:fill="F8FAFC"/>
            <w:tcMar>
              <w:top w:w="80" w:type="dxa"/>
              <w:bottom w:w="80" w:type="dxa"/>
              <w:left w:w="120" w:type="dxa"/>
              <w:right w:w="120" w:type="dxa"/>
            </w:tcMar>
            <w:vAlign w:val="center"/>
          </w:tcPr>
          <w:p>
            <w:pPr>
              <w:spacing w:before="20" w:after="20" w:line="264" w:lineRule="auto"/>
            </w:pPr>
            <w:r>
              <w:rPr>
                <w:rFonts w:ascii="Consolas" w:hAnsi="Consolas"/>
                <w:color w:val="BE185D"/>
                <w:sz w:val="19"/>
                <w:shd w:fill="F1F5F9"/>
              </w:rPr>
              <w:t xml:space="preserve"> /api/v1/blacklist/{plate} </w:t>
            </w:r>
          </w:p>
        </w:tc>
        <w:tc>
          <w:tcPr>
            <w:tcW w:type="dxa" w:w="1872"/>
            <w:shd w:fill="F8FAFC"/>
            <w:tcMar>
              <w:top w:w="80" w:type="dxa"/>
              <w:bottom w:w="80" w:type="dxa"/>
              <w:left w:w="120" w:type="dxa"/>
              <w:right w:w="120" w:type="dxa"/>
            </w:tcMar>
            <w:vAlign w:val="center"/>
          </w:tcPr>
          <w:p>
            <w:pPr>
              <w:spacing w:before="20" w:after="20" w:line="264" w:lineRule="auto"/>
            </w:pPr>
            <w:r>
              <w:rPr>
                <w:rFonts w:ascii="Calibri" w:hAnsi="Calibri"/>
                <w:color w:val="1E293B"/>
                <w:sz w:val="18"/>
              </w:rPr>
              <w:t>JWT</w:t>
            </w:r>
          </w:p>
        </w:tc>
        <w:tc>
          <w:tcPr>
            <w:tcW w:type="dxa" w:w="1872"/>
            <w:shd w:fill="F8FAFC"/>
            <w:tcMar>
              <w:top w:w="80" w:type="dxa"/>
              <w:bottom w:w="80" w:type="dxa"/>
              <w:left w:w="120" w:type="dxa"/>
              <w:right w:w="120" w:type="dxa"/>
            </w:tcMar>
            <w:vAlign w:val="center"/>
          </w:tcPr>
          <w:p>
            <w:pPr>
              <w:spacing w:before="20" w:after="20" w:line="264" w:lineRule="auto"/>
            </w:pPr>
            <w:r>
              <w:rPr>
                <w:rFonts w:ascii="Calibri" w:hAnsi="Calibri"/>
                <w:color w:val="1E293B"/>
                <w:sz w:val="18"/>
              </w:rPr>
              <w:t>Admin</w:t>
            </w:r>
          </w:p>
        </w:tc>
        <w:tc>
          <w:tcPr>
            <w:tcW w:type="dxa" w:w="1872"/>
            <w:shd w:fill="F8FAFC"/>
            <w:tcMar>
              <w:top w:w="80" w:type="dxa"/>
              <w:bottom w:w="80" w:type="dxa"/>
              <w:left w:w="120" w:type="dxa"/>
              <w:right w:w="120" w:type="dxa"/>
            </w:tcMar>
            <w:vAlign w:val="center"/>
          </w:tcPr>
          <w:p>
            <w:pPr>
              <w:spacing w:before="20" w:after="20" w:line="264" w:lineRule="auto"/>
            </w:pPr>
            <w:r>
              <w:rPr>
                <w:rFonts w:ascii="Calibri" w:hAnsi="Calibri"/>
                <w:color w:val="1E293B"/>
                <w:sz w:val="18"/>
              </w:rPr>
              <w:t>Removes a vehicle plate from the blacklist</w:t>
            </w:r>
          </w:p>
        </w:tc>
      </w:tr>
      <w:tr>
        <w:tc>
          <w:tcPr>
            <w:tcW w:type="dxa" w:w="1872"/>
            <w:tcMar>
              <w:top w:w="80" w:type="dxa"/>
              <w:bottom w:w="80" w:type="dxa"/>
              <w:left w:w="120" w:type="dxa"/>
              <w:right w:w="120" w:type="dxa"/>
            </w:tcMar>
            <w:vAlign w:val="center"/>
          </w:tcPr>
          <w:p>
            <w:pPr>
              <w:spacing w:before="20" w:after="20" w:line="264" w:lineRule="auto"/>
            </w:pPr>
            <w:r>
              <w:rPr>
                <w:rFonts w:ascii="Consolas" w:hAnsi="Consolas"/>
                <w:color w:val="BE185D"/>
                <w:sz w:val="19"/>
                <w:shd w:fill="F1F5F9"/>
              </w:rPr>
              <w:t xml:space="preserve"> GET </w:t>
            </w:r>
          </w:p>
        </w:tc>
        <w:tc>
          <w:tcPr>
            <w:tcW w:type="dxa" w:w="1872"/>
            <w:tcMar>
              <w:top w:w="80" w:type="dxa"/>
              <w:bottom w:w="80" w:type="dxa"/>
              <w:left w:w="120" w:type="dxa"/>
              <w:right w:w="120" w:type="dxa"/>
            </w:tcMar>
            <w:vAlign w:val="center"/>
          </w:tcPr>
          <w:p>
            <w:pPr>
              <w:spacing w:before="20" w:after="20" w:line="264" w:lineRule="auto"/>
            </w:pPr>
            <w:r>
              <w:rPr>
                <w:rFonts w:ascii="Consolas" w:hAnsi="Consolas"/>
                <w:color w:val="BE185D"/>
                <w:sz w:val="19"/>
                <w:shd w:fill="F1F5F9"/>
              </w:rPr>
              <w:t xml:space="preserve"> /api/v1/analytics/summary </w:t>
            </w:r>
          </w:p>
        </w:tc>
        <w:tc>
          <w:tcPr>
            <w:tcW w:type="dxa" w:w="1872"/>
            <w:tcMar>
              <w:top w:w="80" w:type="dxa"/>
              <w:bottom w:w="80" w:type="dxa"/>
              <w:left w:w="120" w:type="dxa"/>
              <w:right w:w="120" w:type="dxa"/>
            </w:tcMar>
            <w:vAlign w:val="center"/>
          </w:tcPr>
          <w:p>
            <w:pPr>
              <w:spacing w:before="20" w:after="20" w:line="264" w:lineRule="auto"/>
            </w:pPr>
            <w:r>
              <w:rPr>
                <w:rFonts w:ascii="Calibri" w:hAnsi="Calibri"/>
                <w:color w:val="1E293B"/>
                <w:sz w:val="18"/>
              </w:rPr>
              <w:t>JWT / Dev</w:t>
            </w:r>
          </w:p>
        </w:tc>
        <w:tc>
          <w:tcPr>
            <w:tcW w:type="dxa" w:w="1872"/>
            <w:tcMar>
              <w:top w:w="80" w:type="dxa"/>
              <w:bottom w:w="80" w:type="dxa"/>
              <w:left w:w="120" w:type="dxa"/>
              <w:right w:w="120" w:type="dxa"/>
            </w:tcMar>
            <w:vAlign w:val="center"/>
          </w:tcPr>
          <w:p>
            <w:pPr>
              <w:spacing w:before="20" w:after="20" w:line="264" w:lineRule="auto"/>
            </w:pPr>
            <w:r>
              <w:rPr>
                <w:rFonts w:ascii="Calibri" w:hAnsi="Calibri"/>
                <w:color w:val="1E293B"/>
                <w:sz w:val="18"/>
              </w:rPr>
              <w:t>Officer / Admin</w:t>
            </w:r>
          </w:p>
        </w:tc>
        <w:tc>
          <w:tcPr>
            <w:tcW w:type="dxa" w:w="1872"/>
            <w:tcMar>
              <w:top w:w="80" w:type="dxa"/>
              <w:bottom w:w="80" w:type="dxa"/>
              <w:left w:w="120" w:type="dxa"/>
              <w:right w:w="120" w:type="dxa"/>
            </w:tcMar>
            <w:vAlign w:val="center"/>
          </w:tcPr>
          <w:p>
            <w:pPr>
              <w:spacing w:before="20" w:after="20" w:line="264" w:lineRule="auto"/>
            </w:pPr>
            <w:r>
              <w:rPr>
                <w:rFonts w:ascii="Calibri" w:hAnsi="Calibri"/>
                <w:color w:val="1E293B"/>
                <w:sz w:val="18"/>
              </w:rPr>
              <w:t>High-level KPI metrics (vehicles today, alerts, incidents)</w:t>
            </w:r>
          </w:p>
        </w:tc>
      </w:tr>
      <w:tr>
        <w:tc>
          <w:tcPr>
            <w:tcW w:type="dxa" w:w="1872"/>
            <w:shd w:fill="F8FAFC"/>
            <w:tcMar>
              <w:top w:w="80" w:type="dxa"/>
              <w:bottom w:w="80" w:type="dxa"/>
              <w:left w:w="120" w:type="dxa"/>
              <w:right w:w="120" w:type="dxa"/>
            </w:tcMar>
            <w:vAlign w:val="center"/>
          </w:tcPr>
          <w:p>
            <w:pPr>
              <w:spacing w:before="20" w:after="20" w:line="264" w:lineRule="auto"/>
            </w:pPr>
            <w:r>
              <w:rPr>
                <w:rFonts w:ascii="Consolas" w:hAnsi="Consolas"/>
                <w:color w:val="BE185D"/>
                <w:sz w:val="19"/>
                <w:shd w:fill="F1F5F9"/>
              </w:rPr>
              <w:t xml:space="preserve"> GET </w:t>
            </w:r>
          </w:p>
        </w:tc>
        <w:tc>
          <w:tcPr>
            <w:tcW w:type="dxa" w:w="1872"/>
            <w:shd w:fill="F8FAFC"/>
            <w:tcMar>
              <w:top w:w="80" w:type="dxa"/>
              <w:bottom w:w="80" w:type="dxa"/>
              <w:left w:w="120" w:type="dxa"/>
              <w:right w:w="120" w:type="dxa"/>
            </w:tcMar>
            <w:vAlign w:val="center"/>
          </w:tcPr>
          <w:p>
            <w:pPr>
              <w:spacing w:before="20" w:after="20" w:line="264" w:lineRule="auto"/>
            </w:pPr>
            <w:r>
              <w:rPr>
                <w:rFonts w:ascii="Consolas" w:hAnsi="Consolas"/>
                <w:color w:val="BE185D"/>
                <w:sz w:val="19"/>
                <w:shd w:fill="F1F5F9"/>
              </w:rPr>
              <w:t xml:space="preserve"> /api/v1/analytics/traffic </w:t>
            </w:r>
          </w:p>
        </w:tc>
        <w:tc>
          <w:tcPr>
            <w:tcW w:type="dxa" w:w="1872"/>
            <w:shd w:fill="F8FAFC"/>
            <w:tcMar>
              <w:top w:w="80" w:type="dxa"/>
              <w:bottom w:w="80" w:type="dxa"/>
              <w:left w:w="120" w:type="dxa"/>
              <w:right w:w="120" w:type="dxa"/>
            </w:tcMar>
            <w:vAlign w:val="center"/>
          </w:tcPr>
          <w:p>
            <w:pPr>
              <w:spacing w:before="20" w:after="20" w:line="264" w:lineRule="auto"/>
            </w:pPr>
            <w:r>
              <w:rPr>
                <w:rFonts w:ascii="Calibri" w:hAnsi="Calibri"/>
                <w:color w:val="1E293B"/>
                <w:sz w:val="18"/>
              </w:rPr>
              <w:t>JWT / Dev</w:t>
            </w:r>
          </w:p>
        </w:tc>
        <w:tc>
          <w:tcPr>
            <w:tcW w:type="dxa" w:w="1872"/>
            <w:shd w:fill="F8FAFC"/>
            <w:tcMar>
              <w:top w:w="80" w:type="dxa"/>
              <w:bottom w:w="80" w:type="dxa"/>
              <w:left w:w="120" w:type="dxa"/>
              <w:right w:w="120" w:type="dxa"/>
            </w:tcMar>
            <w:vAlign w:val="center"/>
          </w:tcPr>
          <w:p>
            <w:pPr>
              <w:spacing w:before="20" w:after="20" w:line="264" w:lineRule="auto"/>
            </w:pPr>
            <w:r>
              <w:rPr>
                <w:rFonts w:ascii="Calibri" w:hAnsi="Calibri"/>
                <w:color w:val="1E293B"/>
                <w:sz w:val="18"/>
              </w:rPr>
              <w:t>Officer / Admin</w:t>
            </w:r>
          </w:p>
        </w:tc>
        <w:tc>
          <w:tcPr>
            <w:tcW w:type="dxa" w:w="1872"/>
            <w:shd w:fill="F8FAFC"/>
            <w:tcMar>
              <w:top w:w="80" w:type="dxa"/>
              <w:bottom w:w="80" w:type="dxa"/>
              <w:left w:w="120" w:type="dxa"/>
              <w:right w:w="120" w:type="dxa"/>
            </w:tcMar>
            <w:vAlign w:val="center"/>
          </w:tcPr>
          <w:p>
            <w:pPr>
              <w:spacing w:before="20" w:after="20" w:line="264" w:lineRule="auto"/>
            </w:pPr>
            <w:r>
              <w:rPr>
                <w:rFonts w:ascii="Calibri" w:hAnsi="Calibri"/>
                <w:color w:val="1E293B"/>
                <w:sz w:val="18"/>
              </w:rPr>
              <w:t>24-hour traffic volume histogram</w:t>
            </w:r>
          </w:p>
        </w:tc>
      </w:tr>
      <w:tr>
        <w:tc>
          <w:tcPr>
            <w:tcW w:type="dxa" w:w="1872"/>
            <w:tcMar>
              <w:top w:w="80" w:type="dxa"/>
              <w:bottom w:w="80" w:type="dxa"/>
              <w:left w:w="120" w:type="dxa"/>
              <w:right w:w="120" w:type="dxa"/>
            </w:tcMar>
            <w:vAlign w:val="center"/>
          </w:tcPr>
          <w:p>
            <w:pPr>
              <w:spacing w:before="20" w:after="20" w:line="264" w:lineRule="auto"/>
            </w:pPr>
            <w:r>
              <w:rPr>
                <w:rFonts w:ascii="Consolas" w:hAnsi="Consolas"/>
                <w:color w:val="BE185D"/>
                <w:sz w:val="19"/>
                <w:shd w:fill="F1F5F9"/>
              </w:rPr>
              <w:t xml:space="preserve"> GET </w:t>
            </w:r>
          </w:p>
        </w:tc>
        <w:tc>
          <w:tcPr>
            <w:tcW w:type="dxa" w:w="1872"/>
            <w:tcMar>
              <w:top w:w="80" w:type="dxa"/>
              <w:bottom w:w="80" w:type="dxa"/>
              <w:left w:w="120" w:type="dxa"/>
              <w:right w:w="120" w:type="dxa"/>
            </w:tcMar>
            <w:vAlign w:val="center"/>
          </w:tcPr>
          <w:p>
            <w:pPr>
              <w:spacing w:before="20" w:after="20" w:line="264" w:lineRule="auto"/>
            </w:pPr>
            <w:r>
              <w:rPr>
                <w:rFonts w:ascii="Consolas" w:hAnsi="Consolas"/>
                <w:color w:val="BE185D"/>
                <w:sz w:val="19"/>
                <w:shd w:fill="F1F5F9"/>
              </w:rPr>
              <w:t xml:space="preserve"> /api/v1/analytics/heatmap </w:t>
            </w:r>
          </w:p>
        </w:tc>
        <w:tc>
          <w:tcPr>
            <w:tcW w:type="dxa" w:w="1872"/>
            <w:tcMar>
              <w:top w:w="80" w:type="dxa"/>
              <w:bottom w:w="80" w:type="dxa"/>
              <w:left w:w="120" w:type="dxa"/>
              <w:right w:w="120" w:type="dxa"/>
            </w:tcMar>
            <w:vAlign w:val="center"/>
          </w:tcPr>
          <w:p>
            <w:pPr>
              <w:spacing w:before="20" w:after="20" w:line="264" w:lineRule="auto"/>
            </w:pPr>
            <w:r>
              <w:rPr>
                <w:rFonts w:ascii="Calibri" w:hAnsi="Calibri"/>
                <w:color w:val="1E293B"/>
                <w:sz w:val="18"/>
              </w:rPr>
              <w:t>JWT / Dev</w:t>
            </w:r>
          </w:p>
        </w:tc>
        <w:tc>
          <w:tcPr>
            <w:tcW w:type="dxa" w:w="1872"/>
            <w:tcMar>
              <w:top w:w="80" w:type="dxa"/>
              <w:bottom w:w="80" w:type="dxa"/>
              <w:left w:w="120" w:type="dxa"/>
              <w:right w:w="120" w:type="dxa"/>
            </w:tcMar>
            <w:vAlign w:val="center"/>
          </w:tcPr>
          <w:p>
            <w:pPr>
              <w:spacing w:before="20" w:after="20" w:line="264" w:lineRule="auto"/>
            </w:pPr>
            <w:r>
              <w:rPr>
                <w:rFonts w:ascii="Calibri" w:hAnsi="Calibri"/>
                <w:color w:val="1E293B"/>
                <w:sz w:val="18"/>
              </w:rPr>
              <w:t>Officer / Admin</w:t>
            </w:r>
          </w:p>
        </w:tc>
        <w:tc>
          <w:tcPr>
            <w:tcW w:type="dxa" w:w="1872"/>
            <w:tcMar>
              <w:top w:w="80" w:type="dxa"/>
              <w:bottom w:w="80" w:type="dxa"/>
              <w:left w:w="120" w:type="dxa"/>
              <w:right w:w="120" w:type="dxa"/>
            </w:tcMar>
            <w:vAlign w:val="center"/>
          </w:tcPr>
          <w:p>
            <w:pPr>
              <w:spacing w:before="20" w:after="20" w:line="264" w:lineRule="auto"/>
            </w:pPr>
            <w:r>
              <w:rPr>
                <w:rFonts w:ascii="Calibri" w:hAnsi="Calibri"/>
                <w:color w:val="1E293B"/>
                <w:sz w:val="18"/>
              </w:rPr>
              <w:t>Lat/Lng density points for GIS traffic heatmap</w:t>
            </w:r>
          </w:p>
        </w:tc>
      </w:tr>
      <w:tr>
        <w:tc>
          <w:tcPr>
            <w:tcW w:type="dxa" w:w="1872"/>
            <w:shd w:fill="F8FAFC"/>
            <w:tcMar>
              <w:top w:w="80" w:type="dxa"/>
              <w:bottom w:w="80" w:type="dxa"/>
              <w:left w:w="120" w:type="dxa"/>
              <w:right w:w="120" w:type="dxa"/>
            </w:tcMar>
            <w:vAlign w:val="center"/>
          </w:tcPr>
          <w:p>
            <w:pPr>
              <w:spacing w:before="20" w:after="20" w:line="264" w:lineRule="auto"/>
            </w:pPr>
            <w:r>
              <w:rPr>
                <w:rFonts w:ascii="Consolas" w:hAnsi="Consolas"/>
                <w:color w:val="BE185D"/>
                <w:sz w:val="19"/>
                <w:shd w:fill="F1F5F9"/>
              </w:rPr>
              <w:t xml:space="preserve"> GET </w:t>
            </w:r>
          </w:p>
        </w:tc>
        <w:tc>
          <w:tcPr>
            <w:tcW w:type="dxa" w:w="1872"/>
            <w:shd w:fill="F8FAFC"/>
            <w:tcMar>
              <w:top w:w="80" w:type="dxa"/>
              <w:bottom w:w="80" w:type="dxa"/>
              <w:left w:w="120" w:type="dxa"/>
              <w:right w:w="120" w:type="dxa"/>
            </w:tcMar>
            <w:vAlign w:val="center"/>
          </w:tcPr>
          <w:p>
            <w:pPr>
              <w:spacing w:before="20" w:after="20" w:line="264" w:lineRule="auto"/>
            </w:pPr>
            <w:r>
              <w:rPr>
                <w:rFonts w:ascii="Consolas" w:hAnsi="Consolas"/>
                <w:color w:val="BE185D"/>
                <w:sz w:val="19"/>
                <w:shd w:fill="F1F5F9"/>
              </w:rPr>
              <w:t xml:space="preserve"> /api/v1/analytics/vehicle-types </w:t>
            </w:r>
          </w:p>
        </w:tc>
        <w:tc>
          <w:tcPr>
            <w:tcW w:type="dxa" w:w="1872"/>
            <w:shd w:fill="F8FAFC"/>
            <w:tcMar>
              <w:top w:w="80" w:type="dxa"/>
              <w:bottom w:w="80" w:type="dxa"/>
              <w:left w:w="120" w:type="dxa"/>
              <w:right w:w="120" w:type="dxa"/>
            </w:tcMar>
            <w:vAlign w:val="center"/>
          </w:tcPr>
          <w:p>
            <w:pPr>
              <w:spacing w:before="20" w:after="20" w:line="264" w:lineRule="auto"/>
            </w:pPr>
            <w:r>
              <w:rPr>
                <w:rFonts w:ascii="Calibri" w:hAnsi="Calibri"/>
                <w:color w:val="1E293B"/>
                <w:sz w:val="18"/>
              </w:rPr>
              <w:t>JWT / Dev</w:t>
            </w:r>
          </w:p>
        </w:tc>
        <w:tc>
          <w:tcPr>
            <w:tcW w:type="dxa" w:w="1872"/>
            <w:shd w:fill="F8FAFC"/>
            <w:tcMar>
              <w:top w:w="80" w:type="dxa"/>
              <w:bottom w:w="80" w:type="dxa"/>
              <w:left w:w="120" w:type="dxa"/>
              <w:right w:w="120" w:type="dxa"/>
            </w:tcMar>
            <w:vAlign w:val="center"/>
          </w:tcPr>
          <w:p>
            <w:pPr>
              <w:spacing w:before="20" w:after="20" w:line="264" w:lineRule="auto"/>
            </w:pPr>
            <w:r>
              <w:rPr>
                <w:rFonts w:ascii="Calibri" w:hAnsi="Calibri"/>
                <w:color w:val="1E293B"/>
                <w:sz w:val="18"/>
              </w:rPr>
              <w:t>Officer / Admin</w:t>
            </w:r>
          </w:p>
        </w:tc>
        <w:tc>
          <w:tcPr>
            <w:tcW w:type="dxa" w:w="1872"/>
            <w:shd w:fill="F8FAFC"/>
            <w:tcMar>
              <w:top w:w="80" w:type="dxa"/>
              <w:bottom w:w="80" w:type="dxa"/>
              <w:left w:w="120" w:type="dxa"/>
              <w:right w:w="120" w:type="dxa"/>
            </w:tcMar>
            <w:vAlign w:val="center"/>
          </w:tcPr>
          <w:p>
            <w:pPr>
              <w:spacing w:before="20" w:after="20" w:line="264" w:lineRule="auto"/>
            </w:pPr>
            <w:r>
              <w:rPr>
                <w:rFonts w:ascii="Calibri" w:hAnsi="Calibri"/>
                <w:color w:val="1E293B"/>
                <w:sz w:val="18"/>
              </w:rPr>
              <w:t>Breakdown of vehicle classifications (car, bus, etc.)</w:t>
            </w:r>
          </w:p>
        </w:tc>
      </w:tr>
    </w:tbl>
    <w:p>
      <w:pPr>
        <w:spacing w:after="120"/>
      </w:pPr>
    </w:p>
    <w:p>
      <w:pPr>
        <w:keepNext/>
        <w:spacing w:before="280" w:after="80"/>
      </w:pPr>
      <w:r>
        <w:rPr>
          <w:rFonts w:ascii="Calibri" w:hAnsi="Calibri"/>
          <w:b/>
          <w:color w:val="1E40AF"/>
          <w:sz w:val="27"/>
        </w:rPr>
        <w:t>7. Security, Authentication &amp; Role Matrix</w:t>
      </w:r>
    </w:p>
    <w:p>
      <w:pPr>
        <w:spacing w:before="40" w:after="120" w:line="276" w:lineRule="auto"/>
      </w:pPr>
      <w:r>
        <w:rPr>
          <w:rFonts w:ascii="Calibri" w:hAnsi="Calibri"/>
          <w:color w:val="1E293B"/>
          <w:sz w:val="21"/>
        </w:rPr>
        <w:t>Urban Pulse AI implements defense-in-depth access controls:</w:t>
      </w:r>
    </w:p>
    <w:p>
      <w:pPr>
        <w:keepNext/>
        <w:spacing w:before="200" w:after="40"/>
      </w:pPr>
      <w:r>
        <w:rPr>
          <w:rFonts w:ascii="Calibri" w:hAnsi="Calibri"/>
          <w:b/>
          <w:color w:val="334155"/>
          <w:sz w:val="23"/>
        </w:rPr>
        <w:t>7.1 Operator Authentication (JWT Bearer)</w:t>
      </w:r>
    </w:p>
    <w:p>
      <w:pPr>
        <w:pStyle w:val="ListBullet"/>
        <w:spacing w:before="20" w:after="60" w:line="276" w:lineRule="auto"/>
        <w:ind w:left="360"/>
      </w:pPr>
      <w:r>
        <w:rPr>
          <w:rFonts w:ascii="Calibri" w:hAnsi="Calibri"/>
          <w:b/>
          <w:color w:val="0F2942"/>
          <w:sz w:val="21"/>
        </w:rPr>
        <w:t>Algorithm</w:t>
      </w:r>
      <w:r>
        <w:rPr>
          <w:rFonts w:ascii="Calibri" w:hAnsi="Calibri"/>
          <w:color w:val="1E293B"/>
          <w:sz w:val="21"/>
        </w:rPr>
        <w:t>: HMAC-SHA256 (</w:t>
      </w:r>
      <w:r>
        <w:rPr>
          <w:rFonts w:ascii="Consolas" w:hAnsi="Consolas"/>
          <w:color w:val="BE185D"/>
          <w:sz w:val="19"/>
          <w:shd w:fill="F1F5F9"/>
        </w:rPr>
        <w:t xml:space="preserve"> HS256 </w:t>
      </w:r>
      <w:r>
        <w:rPr>
          <w:rFonts w:ascii="Calibri" w:hAnsi="Calibri"/>
          <w:color w:val="1E293B"/>
          <w:sz w:val="21"/>
        </w:rPr>
        <w:t>).</w:t>
      </w:r>
    </w:p>
    <w:p>
      <w:pPr>
        <w:pStyle w:val="ListBullet"/>
        <w:spacing w:before="20" w:after="60" w:line="276" w:lineRule="auto"/>
        <w:ind w:left="360"/>
      </w:pPr>
      <w:r>
        <w:rPr>
          <w:rFonts w:ascii="Calibri" w:hAnsi="Calibri"/>
          <w:b/>
          <w:color w:val="0F2942"/>
          <w:sz w:val="21"/>
        </w:rPr>
        <w:t>Token Lifespan</w:t>
      </w:r>
      <w:r>
        <w:rPr>
          <w:rFonts w:ascii="Calibri" w:hAnsi="Calibri"/>
          <w:color w:val="1E293B"/>
          <w:sz w:val="21"/>
        </w:rPr>
        <w:t xml:space="preserve">: Configurable via </w:t>
      </w:r>
      <w:r>
        <w:rPr>
          <w:rFonts w:ascii="Consolas" w:hAnsi="Consolas"/>
          <w:color w:val="BE185D"/>
          <w:sz w:val="19"/>
          <w:shd w:fill="F1F5F9"/>
        </w:rPr>
        <w:t xml:space="preserve"> ACCESS_TOKEN_EXPIRE_MINUTES </w:t>
      </w:r>
      <w:r>
        <w:rPr>
          <w:rFonts w:ascii="Calibri" w:hAnsi="Calibri"/>
          <w:color w:val="1E293B"/>
          <w:sz w:val="21"/>
        </w:rPr>
        <w:t xml:space="preserve"> (default: 480 minutes / 8 hours).</w:t>
      </w:r>
    </w:p>
    <w:p>
      <w:pPr>
        <w:pStyle w:val="ListBullet"/>
        <w:spacing w:before="20" w:after="60" w:line="276" w:lineRule="auto"/>
        <w:ind w:left="360"/>
      </w:pPr>
      <w:r>
        <w:rPr>
          <w:rFonts w:ascii="Calibri" w:hAnsi="Calibri"/>
          <w:b/>
          <w:color w:val="0F2942"/>
          <w:sz w:val="21"/>
        </w:rPr>
        <w:t>Default Seed Accounts</w:t>
      </w:r>
      <w:r>
        <w:rPr>
          <w:rFonts w:ascii="Calibri" w:hAnsi="Calibri"/>
          <w:color w:val="1E293B"/>
          <w:sz w:val="21"/>
        </w:rPr>
        <w:t>:</w:t>
      </w:r>
    </w:p>
    <w:p>
      <w:pPr>
        <w:pStyle w:val="ListBullet"/>
        <w:spacing w:before="20" w:after="60" w:line="276" w:lineRule="auto"/>
        <w:ind w:left="360"/>
      </w:pPr>
      <w:r>
        <w:rPr>
          <w:rFonts w:ascii="Consolas" w:hAnsi="Consolas"/>
          <w:color w:val="BE185D"/>
          <w:sz w:val="19"/>
          <w:shd w:fill="F1F5F9"/>
        </w:rPr>
        <w:t xml:space="preserve"> admin </w:t>
      </w:r>
      <w:r>
        <w:rPr>
          <w:rFonts w:ascii="Calibri" w:hAnsi="Calibri"/>
          <w:color w:val="1E293B"/>
          <w:sz w:val="21"/>
        </w:rPr>
        <w:t xml:space="preserve"> / </w:t>
      </w:r>
      <w:r>
        <w:rPr>
          <w:rFonts w:ascii="Consolas" w:hAnsi="Consolas"/>
          <w:color w:val="BE185D"/>
          <w:sz w:val="19"/>
          <w:shd w:fill="F1F5F9"/>
        </w:rPr>
        <w:t xml:space="preserve"> admin123 </w:t>
      </w:r>
      <w:r>
        <w:rPr>
          <w:rFonts w:ascii="Calibri" w:hAnsi="Calibri"/>
          <w:color w:val="1E293B"/>
          <w:sz w:val="21"/>
        </w:rPr>
        <w:t xml:space="preserve"> (Role: </w:t>
      </w:r>
      <w:r>
        <w:rPr>
          <w:rFonts w:ascii="Consolas" w:hAnsi="Consolas"/>
          <w:color w:val="BE185D"/>
          <w:sz w:val="19"/>
          <w:shd w:fill="F1F5F9"/>
        </w:rPr>
        <w:t xml:space="preserve"> admin </w:t>
      </w:r>
      <w:r>
        <w:rPr>
          <w:rFonts w:ascii="Calibri" w:hAnsi="Calibri"/>
          <w:color w:val="1E293B"/>
          <w:sz w:val="21"/>
        </w:rPr>
        <w:t xml:space="preserve"> — Full permissions, blacklist editing, camera management).</w:t>
      </w:r>
    </w:p>
    <w:p>
      <w:pPr>
        <w:pStyle w:val="ListBullet"/>
        <w:spacing w:before="20" w:after="60" w:line="276" w:lineRule="auto"/>
        <w:ind w:left="360"/>
      </w:pPr>
      <w:r>
        <w:rPr>
          <w:rFonts w:ascii="Consolas" w:hAnsi="Consolas"/>
          <w:color w:val="BE185D"/>
          <w:sz w:val="19"/>
          <w:shd w:fill="F1F5F9"/>
        </w:rPr>
        <w:t xml:space="preserve"> officer1 </w:t>
      </w:r>
      <w:r>
        <w:rPr>
          <w:rFonts w:ascii="Calibri" w:hAnsi="Calibri"/>
          <w:color w:val="1E293B"/>
          <w:sz w:val="21"/>
        </w:rPr>
        <w:t xml:space="preserve"> / </w:t>
      </w:r>
      <w:r>
        <w:rPr>
          <w:rFonts w:ascii="Consolas" w:hAnsi="Consolas"/>
          <w:color w:val="BE185D"/>
          <w:sz w:val="19"/>
          <w:shd w:fill="F1F5F9"/>
        </w:rPr>
        <w:t xml:space="preserve"> officer123 </w:t>
      </w:r>
      <w:r>
        <w:rPr>
          <w:rFonts w:ascii="Calibri" w:hAnsi="Calibri"/>
          <w:color w:val="1E293B"/>
          <w:sz w:val="21"/>
        </w:rPr>
        <w:t xml:space="preserve"> (Role: </w:t>
      </w:r>
      <w:r>
        <w:rPr>
          <w:rFonts w:ascii="Consolas" w:hAnsi="Consolas"/>
          <w:color w:val="BE185D"/>
          <w:sz w:val="19"/>
          <w:shd w:fill="F1F5F9"/>
        </w:rPr>
        <w:t xml:space="preserve"> officer </w:t>
      </w:r>
      <w:r>
        <w:rPr>
          <w:rFonts w:ascii="Calibri" w:hAnsi="Calibri"/>
          <w:color w:val="1E293B"/>
          <w:sz w:val="21"/>
        </w:rPr>
        <w:t xml:space="preserve"> — Read access, alert acknowledgment, incident triage).</w:t>
      </w:r>
    </w:p>
    <w:p>
      <w:pPr>
        <w:keepNext/>
        <w:spacing w:before="200" w:after="40"/>
      </w:pPr>
      <w:r>
        <w:rPr>
          <w:rFonts w:ascii="Calibri" w:hAnsi="Calibri"/>
          <w:b/>
          <w:color w:val="334155"/>
          <w:sz w:val="23"/>
        </w:rPr>
        <w:t>7.2 Machine-to-Machine Security (`X-API-Key`)</w:t>
      </w:r>
    </w:p>
    <w:p>
      <w:pPr>
        <w:pStyle w:val="ListBullet"/>
        <w:spacing w:before="20" w:after="60" w:line="276" w:lineRule="auto"/>
        <w:ind w:left="360"/>
      </w:pPr>
      <w:r>
        <w:rPr>
          <w:rFonts w:ascii="Calibri" w:hAnsi="Calibri"/>
          <w:color w:val="1E293B"/>
          <w:sz w:val="21"/>
        </w:rPr>
        <w:t>Telemetry ingestion from Service A to Service B is secured via a shared secret header:</w:t>
      </w:r>
    </w:p>
    <w:p>
      <w:pPr>
        <w:spacing w:before="40" w:after="120" w:line="276" w:lineRule="auto"/>
      </w:pPr>
      <w:r>
        <w:rPr>
          <w:rFonts w:ascii="Consolas" w:hAnsi="Consolas"/>
          <w:color w:val="BE185D"/>
          <w:sz w:val="19"/>
          <w:shd w:fill="F1F5F9"/>
        </w:rPr>
        <w:t xml:space="preserve"> X-API-Key: urban-pulse-m1-api-key-2024 </w:t>
      </w:r>
    </w:p>
    <w:p>
      <w:pPr>
        <w:pStyle w:val="ListBullet"/>
        <w:spacing w:before="20" w:after="60" w:line="276" w:lineRule="auto"/>
        <w:ind w:left="360"/>
      </w:pPr>
      <w:r>
        <w:rPr>
          <w:rFonts w:ascii="Calibri" w:hAnsi="Calibri"/>
          <w:color w:val="1E293B"/>
          <w:sz w:val="21"/>
        </w:rPr>
        <w:t xml:space="preserve">Any external request to </w:t>
      </w:r>
      <w:r>
        <w:rPr>
          <w:rFonts w:ascii="Consolas" w:hAnsi="Consolas"/>
          <w:color w:val="BE185D"/>
          <w:sz w:val="19"/>
          <w:shd w:fill="F1F5F9"/>
        </w:rPr>
        <w:t xml:space="preserve"> POST /api/v1/ingest </w:t>
      </w:r>
      <w:r>
        <w:rPr>
          <w:rFonts w:ascii="Calibri" w:hAnsi="Calibri"/>
          <w:color w:val="1E293B"/>
          <w:sz w:val="21"/>
        </w:rPr>
        <w:t xml:space="preserve"> without this key is rejected with </w:t>
      </w:r>
      <w:r>
        <w:rPr>
          <w:rFonts w:ascii="Consolas" w:hAnsi="Consolas"/>
          <w:color w:val="BE185D"/>
          <w:sz w:val="19"/>
          <w:shd w:fill="F1F5F9"/>
        </w:rPr>
        <w:t xml:space="preserve"> 401 Unauthorized </w:t>
      </w:r>
      <w:r>
        <w:rPr>
          <w:rFonts w:ascii="Calibri" w:hAnsi="Calibri"/>
          <w:color w:val="1E293B"/>
          <w:sz w:val="21"/>
        </w:rPr>
        <w:t>.</w:t>
      </w:r>
    </w:p>
    <w:p>
      <w:pPr>
        <w:keepNext/>
        <w:spacing w:before="200" w:after="40"/>
      </w:pPr>
      <w:r>
        <w:rPr>
          <w:rFonts w:ascii="Calibri" w:hAnsi="Calibri"/>
          <w:b/>
          <w:color w:val="334155"/>
          <w:sz w:val="23"/>
        </w:rPr>
        <w:t>7.3 Permissions Matrix</w:t>
      </w:r>
    </w:p>
    <w:tbl>
      <w:tblPr>
        <w:tblW w:type="auto" w:w="0"/>
        <w:jc w:val="center"/>
        <w:tblLayout w:type="autofit"/>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2340"/>
        <w:gridCol w:w="2340"/>
        <w:gridCol w:w="2340"/>
        <w:gridCol w:w="2340"/>
      </w:tblGrid>
      <w:tr>
        <w:tc>
          <w:tcPr>
            <w:tcW w:type="dxa" w:w="2340"/>
            <w:shd w:fill="1E3A8A"/>
            <w:tcMar>
              <w:top w:w="100" w:type="dxa"/>
              <w:bottom w:w="100" w:type="dxa"/>
              <w:left w:w="120" w:type="dxa"/>
              <w:right w:w="120" w:type="dxa"/>
            </w:tcMar>
            <w:vAlign w:val="center"/>
          </w:tcPr>
          <w:p>
            <w:pPr>
              <w:spacing w:before="40" w:after="40" w:line="252" w:lineRule="auto"/>
            </w:pPr>
            <w:r>
              <w:rPr>
                <w:rFonts w:ascii="Calibri" w:hAnsi="Calibri"/>
                <w:b/>
                <w:color w:val="FFFFFF"/>
                <w:sz w:val="19"/>
              </w:rPr>
              <w:t>Action</w:t>
            </w:r>
          </w:p>
        </w:tc>
        <w:tc>
          <w:tcPr>
            <w:tcW w:type="dxa" w:w="2340"/>
            <w:shd w:fill="1E3A8A"/>
            <w:tcMar>
              <w:top w:w="100" w:type="dxa"/>
              <w:bottom w:w="100" w:type="dxa"/>
              <w:left w:w="120" w:type="dxa"/>
              <w:right w:w="120" w:type="dxa"/>
            </w:tcMar>
            <w:vAlign w:val="center"/>
          </w:tcPr>
          <w:p>
            <w:pPr>
              <w:spacing w:before="40" w:after="40" w:line="252" w:lineRule="auto"/>
            </w:pPr>
            <w:r>
              <w:rPr>
                <w:rFonts w:ascii="Calibri" w:hAnsi="Calibri"/>
                <w:b/>
                <w:color w:val="FFFFFF"/>
                <w:sz w:val="19"/>
              </w:rPr>
              <w:t>Public / Unauth</w:t>
            </w:r>
          </w:p>
        </w:tc>
        <w:tc>
          <w:tcPr>
            <w:tcW w:type="dxa" w:w="2340"/>
            <w:shd w:fill="1E3A8A"/>
            <w:tcMar>
              <w:top w:w="100" w:type="dxa"/>
              <w:bottom w:w="100" w:type="dxa"/>
              <w:left w:w="120" w:type="dxa"/>
              <w:right w:w="120" w:type="dxa"/>
            </w:tcMar>
            <w:vAlign w:val="center"/>
          </w:tcPr>
          <w:p>
            <w:pPr>
              <w:spacing w:before="40" w:after="40" w:line="252" w:lineRule="auto"/>
            </w:pPr>
            <w:r>
              <w:rPr>
                <w:rFonts w:ascii="Calibri" w:hAnsi="Calibri"/>
                <w:b/>
                <w:color w:val="FFFFFF"/>
                <w:sz w:val="19"/>
              </w:rPr>
              <w:t>Officer</w:t>
            </w:r>
          </w:p>
        </w:tc>
        <w:tc>
          <w:tcPr>
            <w:tcW w:type="dxa" w:w="2340"/>
            <w:shd w:fill="1E3A8A"/>
            <w:tcMar>
              <w:top w:w="100" w:type="dxa"/>
              <w:bottom w:w="100" w:type="dxa"/>
              <w:left w:w="120" w:type="dxa"/>
              <w:right w:w="120" w:type="dxa"/>
            </w:tcMar>
            <w:vAlign w:val="center"/>
          </w:tcPr>
          <w:p>
            <w:pPr>
              <w:spacing w:before="40" w:after="40" w:line="252" w:lineRule="auto"/>
            </w:pPr>
            <w:r>
              <w:rPr>
                <w:rFonts w:ascii="Calibri" w:hAnsi="Calibri"/>
                <w:b/>
                <w:color w:val="FFFFFF"/>
                <w:sz w:val="19"/>
              </w:rPr>
              <w:t>Administrator</w:t>
            </w:r>
          </w:p>
        </w:tc>
      </w:tr>
      <w:tr>
        <w:tc>
          <w:tcPr>
            <w:tcW w:type="dxa" w:w="2340"/>
            <w:tcMar>
              <w:top w:w="80" w:type="dxa"/>
              <w:bottom w:w="80" w:type="dxa"/>
              <w:left w:w="120" w:type="dxa"/>
              <w:right w:w="120" w:type="dxa"/>
            </w:tcMar>
            <w:vAlign w:val="center"/>
          </w:tcPr>
          <w:p>
            <w:pPr>
              <w:spacing w:before="20" w:after="20" w:line="264" w:lineRule="auto"/>
            </w:pPr>
            <w:r>
              <w:rPr>
                <w:rFonts w:ascii="Calibri" w:hAnsi="Calibri"/>
                <w:color w:val="1E293B"/>
                <w:sz w:val="18"/>
              </w:rPr>
              <w:t>View System Health &amp; Ping</w:t>
            </w:r>
          </w:p>
        </w:tc>
        <w:tc>
          <w:tcPr>
            <w:tcW w:type="dxa" w:w="2340"/>
            <w:tcMar>
              <w:top w:w="80" w:type="dxa"/>
              <w:bottom w:w="80" w:type="dxa"/>
              <w:left w:w="120" w:type="dxa"/>
              <w:right w:w="120" w:type="dxa"/>
            </w:tcMar>
            <w:vAlign w:val="center"/>
          </w:tcPr>
          <w:p>
            <w:pPr>
              <w:spacing w:before="20" w:after="20" w:line="264" w:lineRule="auto"/>
            </w:pPr>
            <w:r>
              <w:rPr>
                <w:rFonts w:ascii="Calibri" w:hAnsi="Calibri"/>
                <w:color w:val="1E293B"/>
                <w:sz w:val="18"/>
              </w:rPr>
              <w:t>✅</w:t>
            </w:r>
          </w:p>
        </w:tc>
        <w:tc>
          <w:tcPr>
            <w:tcW w:type="dxa" w:w="2340"/>
            <w:tcMar>
              <w:top w:w="80" w:type="dxa"/>
              <w:bottom w:w="80" w:type="dxa"/>
              <w:left w:w="120" w:type="dxa"/>
              <w:right w:w="120" w:type="dxa"/>
            </w:tcMar>
            <w:vAlign w:val="center"/>
          </w:tcPr>
          <w:p>
            <w:pPr>
              <w:spacing w:before="20" w:after="20" w:line="264" w:lineRule="auto"/>
            </w:pPr>
            <w:r>
              <w:rPr>
                <w:rFonts w:ascii="Calibri" w:hAnsi="Calibri"/>
                <w:color w:val="1E293B"/>
                <w:sz w:val="18"/>
              </w:rPr>
              <w:t>✅</w:t>
            </w:r>
          </w:p>
        </w:tc>
        <w:tc>
          <w:tcPr>
            <w:tcW w:type="dxa" w:w="2340"/>
            <w:tcMar>
              <w:top w:w="80" w:type="dxa"/>
              <w:bottom w:w="80" w:type="dxa"/>
              <w:left w:w="120" w:type="dxa"/>
              <w:right w:w="120" w:type="dxa"/>
            </w:tcMar>
            <w:vAlign w:val="center"/>
          </w:tcPr>
          <w:p>
            <w:pPr>
              <w:spacing w:before="20" w:after="20" w:line="264" w:lineRule="auto"/>
            </w:pPr>
            <w:r>
              <w:rPr>
                <w:rFonts w:ascii="Calibri" w:hAnsi="Calibri"/>
                <w:color w:val="1E293B"/>
                <w:sz w:val="18"/>
              </w:rPr>
              <w:t>✅</w:t>
            </w:r>
          </w:p>
        </w:tc>
      </w:tr>
      <w:tr>
        <w:tc>
          <w:tcPr>
            <w:tcW w:type="dxa" w:w="2340"/>
            <w:shd w:fill="F8FAFC"/>
            <w:tcMar>
              <w:top w:w="80" w:type="dxa"/>
              <w:bottom w:w="80" w:type="dxa"/>
              <w:left w:w="120" w:type="dxa"/>
              <w:right w:w="120" w:type="dxa"/>
            </w:tcMar>
            <w:vAlign w:val="center"/>
          </w:tcPr>
          <w:p>
            <w:pPr>
              <w:spacing w:before="20" w:after="20" w:line="264" w:lineRule="auto"/>
            </w:pPr>
            <w:r>
              <w:rPr>
                <w:rFonts w:ascii="Calibri" w:hAnsi="Calibri"/>
                <w:color w:val="1E293B"/>
                <w:sz w:val="18"/>
              </w:rPr>
              <w:t>Login &amp; Token Generation</w:t>
            </w:r>
          </w:p>
        </w:tc>
        <w:tc>
          <w:tcPr>
            <w:tcW w:type="dxa" w:w="2340"/>
            <w:shd w:fill="F8FAFC"/>
            <w:tcMar>
              <w:top w:w="80" w:type="dxa"/>
              <w:bottom w:w="80" w:type="dxa"/>
              <w:left w:w="120" w:type="dxa"/>
              <w:right w:w="120" w:type="dxa"/>
            </w:tcMar>
            <w:vAlign w:val="center"/>
          </w:tcPr>
          <w:p>
            <w:pPr>
              <w:spacing w:before="20" w:after="20" w:line="264" w:lineRule="auto"/>
            </w:pPr>
            <w:r>
              <w:rPr>
                <w:rFonts w:ascii="Calibri" w:hAnsi="Calibri"/>
                <w:color w:val="1E293B"/>
                <w:sz w:val="18"/>
              </w:rPr>
              <w:t>✅</w:t>
            </w:r>
          </w:p>
        </w:tc>
        <w:tc>
          <w:tcPr>
            <w:tcW w:type="dxa" w:w="2340"/>
            <w:shd w:fill="F8FAFC"/>
            <w:tcMar>
              <w:top w:w="80" w:type="dxa"/>
              <w:bottom w:w="80" w:type="dxa"/>
              <w:left w:w="120" w:type="dxa"/>
              <w:right w:w="120" w:type="dxa"/>
            </w:tcMar>
            <w:vAlign w:val="center"/>
          </w:tcPr>
          <w:p>
            <w:pPr>
              <w:spacing w:before="20" w:after="20" w:line="264" w:lineRule="auto"/>
            </w:pPr>
            <w:r>
              <w:rPr>
                <w:rFonts w:ascii="Calibri" w:hAnsi="Calibri"/>
                <w:color w:val="1E293B"/>
                <w:sz w:val="18"/>
              </w:rPr>
              <w:t>✅</w:t>
            </w:r>
          </w:p>
        </w:tc>
        <w:tc>
          <w:tcPr>
            <w:tcW w:type="dxa" w:w="2340"/>
            <w:shd w:fill="F8FAFC"/>
            <w:tcMar>
              <w:top w:w="80" w:type="dxa"/>
              <w:bottom w:w="80" w:type="dxa"/>
              <w:left w:w="120" w:type="dxa"/>
              <w:right w:w="120" w:type="dxa"/>
            </w:tcMar>
            <w:vAlign w:val="center"/>
          </w:tcPr>
          <w:p>
            <w:pPr>
              <w:spacing w:before="20" w:after="20" w:line="264" w:lineRule="auto"/>
            </w:pPr>
            <w:r>
              <w:rPr>
                <w:rFonts w:ascii="Calibri" w:hAnsi="Calibri"/>
                <w:color w:val="1E293B"/>
                <w:sz w:val="18"/>
              </w:rPr>
              <w:t>✅</w:t>
            </w:r>
          </w:p>
        </w:tc>
      </w:tr>
      <w:tr>
        <w:tc>
          <w:tcPr>
            <w:tcW w:type="dxa" w:w="2340"/>
            <w:tcMar>
              <w:top w:w="80" w:type="dxa"/>
              <w:bottom w:w="80" w:type="dxa"/>
              <w:left w:w="120" w:type="dxa"/>
              <w:right w:w="120" w:type="dxa"/>
            </w:tcMar>
            <w:vAlign w:val="center"/>
          </w:tcPr>
          <w:p>
            <w:pPr>
              <w:spacing w:before="20" w:after="20" w:line="264" w:lineRule="auto"/>
            </w:pPr>
            <w:r>
              <w:rPr>
                <w:rFonts w:ascii="Calibri" w:hAnsi="Calibri"/>
                <w:color w:val="1E293B"/>
                <w:sz w:val="18"/>
              </w:rPr>
              <w:t>View Live Cameras &amp; Map</w:t>
            </w:r>
          </w:p>
        </w:tc>
        <w:tc>
          <w:tcPr>
            <w:tcW w:type="dxa" w:w="2340"/>
            <w:tcMar>
              <w:top w:w="80" w:type="dxa"/>
              <w:bottom w:w="80" w:type="dxa"/>
              <w:left w:w="120" w:type="dxa"/>
              <w:right w:w="120" w:type="dxa"/>
            </w:tcMar>
            <w:vAlign w:val="center"/>
          </w:tcPr>
          <w:p>
            <w:pPr>
              <w:spacing w:before="20" w:after="20" w:line="264" w:lineRule="auto"/>
            </w:pPr>
            <w:r>
              <w:rPr>
                <w:rFonts w:ascii="Calibri" w:hAnsi="Calibri"/>
                <w:color w:val="1E293B"/>
                <w:sz w:val="18"/>
              </w:rPr>
              <w:t>❌</w:t>
            </w:r>
          </w:p>
        </w:tc>
        <w:tc>
          <w:tcPr>
            <w:tcW w:type="dxa" w:w="2340"/>
            <w:tcMar>
              <w:top w:w="80" w:type="dxa"/>
              <w:bottom w:w="80" w:type="dxa"/>
              <w:left w:w="120" w:type="dxa"/>
              <w:right w:w="120" w:type="dxa"/>
            </w:tcMar>
            <w:vAlign w:val="center"/>
          </w:tcPr>
          <w:p>
            <w:pPr>
              <w:spacing w:before="20" w:after="20" w:line="264" w:lineRule="auto"/>
            </w:pPr>
            <w:r>
              <w:rPr>
                <w:rFonts w:ascii="Calibri" w:hAnsi="Calibri"/>
                <w:color w:val="1E293B"/>
                <w:sz w:val="18"/>
              </w:rPr>
              <w:t>✅</w:t>
            </w:r>
          </w:p>
        </w:tc>
        <w:tc>
          <w:tcPr>
            <w:tcW w:type="dxa" w:w="2340"/>
            <w:tcMar>
              <w:top w:w="80" w:type="dxa"/>
              <w:bottom w:w="80" w:type="dxa"/>
              <w:left w:w="120" w:type="dxa"/>
              <w:right w:w="120" w:type="dxa"/>
            </w:tcMar>
            <w:vAlign w:val="center"/>
          </w:tcPr>
          <w:p>
            <w:pPr>
              <w:spacing w:before="20" w:after="20" w:line="264" w:lineRule="auto"/>
            </w:pPr>
            <w:r>
              <w:rPr>
                <w:rFonts w:ascii="Calibri" w:hAnsi="Calibri"/>
                <w:color w:val="1E293B"/>
                <w:sz w:val="18"/>
              </w:rPr>
              <w:t>✅</w:t>
            </w:r>
          </w:p>
        </w:tc>
      </w:tr>
      <w:tr>
        <w:tc>
          <w:tcPr>
            <w:tcW w:type="dxa" w:w="2340"/>
            <w:shd w:fill="F8FAFC"/>
            <w:tcMar>
              <w:top w:w="80" w:type="dxa"/>
              <w:bottom w:w="80" w:type="dxa"/>
              <w:left w:w="120" w:type="dxa"/>
              <w:right w:w="120" w:type="dxa"/>
            </w:tcMar>
            <w:vAlign w:val="center"/>
          </w:tcPr>
          <w:p>
            <w:pPr>
              <w:spacing w:before="20" w:after="20" w:line="264" w:lineRule="auto"/>
            </w:pPr>
            <w:r>
              <w:rPr>
                <w:rFonts w:ascii="Calibri" w:hAnsi="Calibri"/>
                <w:color w:val="1E293B"/>
                <w:sz w:val="18"/>
              </w:rPr>
              <w:t>View Trajectories &amp; Vehicles</w:t>
            </w:r>
          </w:p>
        </w:tc>
        <w:tc>
          <w:tcPr>
            <w:tcW w:type="dxa" w:w="2340"/>
            <w:shd w:fill="F8FAFC"/>
            <w:tcMar>
              <w:top w:w="80" w:type="dxa"/>
              <w:bottom w:w="80" w:type="dxa"/>
              <w:left w:w="120" w:type="dxa"/>
              <w:right w:w="120" w:type="dxa"/>
            </w:tcMar>
            <w:vAlign w:val="center"/>
          </w:tcPr>
          <w:p>
            <w:pPr>
              <w:spacing w:before="20" w:after="20" w:line="264" w:lineRule="auto"/>
            </w:pPr>
            <w:r>
              <w:rPr>
                <w:rFonts w:ascii="Calibri" w:hAnsi="Calibri"/>
                <w:color w:val="1E293B"/>
                <w:sz w:val="18"/>
              </w:rPr>
              <w:t>❌</w:t>
            </w:r>
          </w:p>
        </w:tc>
        <w:tc>
          <w:tcPr>
            <w:tcW w:type="dxa" w:w="2340"/>
            <w:shd w:fill="F8FAFC"/>
            <w:tcMar>
              <w:top w:w="80" w:type="dxa"/>
              <w:bottom w:w="80" w:type="dxa"/>
              <w:left w:w="120" w:type="dxa"/>
              <w:right w:w="120" w:type="dxa"/>
            </w:tcMar>
            <w:vAlign w:val="center"/>
          </w:tcPr>
          <w:p>
            <w:pPr>
              <w:spacing w:before="20" w:after="20" w:line="264" w:lineRule="auto"/>
            </w:pPr>
            <w:r>
              <w:rPr>
                <w:rFonts w:ascii="Calibri" w:hAnsi="Calibri"/>
                <w:color w:val="1E293B"/>
                <w:sz w:val="18"/>
              </w:rPr>
              <w:t>✅</w:t>
            </w:r>
          </w:p>
        </w:tc>
        <w:tc>
          <w:tcPr>
            <w:tcW w:type="dxa" w:w="2340"/>
            <w:shd w:fill="F8FAFC"/>
            <w:tcMar>
              <w:top w:w="80" w:type="dxa"/>
              <w:bottom w:w="80" w:type="dxa"/>
              <w:left w:w="120" w:type="dxa"/>
              <w:right w:w="120" w:type="dxa"/>
            </w:tcMar>
            <w:vAlign w:val="center"/>
          </w:tcPr>
          <w:p>
            <w:pPr>
              <w:spacing w:before="20" w:after="20" w:line="264" w:lineRule="auto"/>
            </w:pPr>
            <w:r>
              <w:rPr>
                <w:rFonts w:ascii="Calibri" w:hAnsi="Calibri"/>
                <w:color w:val="1E293B"/>
                <w:sz w:val="18"/>
              </w:rPr>
              <w:t>✅</w:t>
            </w:r>
          </w:p>
        </w:tc>
      </w:tr>
      <w:tr>
        <w:tc>
          <w:tcPr>
            <w:tcW w:type="dxa" w:w="2340"/>
            <w:tcMar>
              <w:top w:w="80" w:type="dxa"/>
              <w:bottom w:w="80" w:type="dxa"/>
              <w:left w:w="120" w:type="dxa"/>
              <w:right w:w="120" w:type="dxa"/>
            </w:tcMar>
            <w:vAlign w:val="center"/>
          </w:tcPr>
          <w:p>
            <w:pPr>
              <w:spacing w:before="20" w:after="20" w:line="264" w:lineRule="auto"/>
            </w:pPr>
            <w:r>
              <w:rPr>
                <w:rFonts w:ascii="Calibri" w:hAnsi="Calibri"/>
                <w:color w:val="1E293B"/>
                <w:sz w:val="18"/>
              </w:rPr>
              <w:t>View Real-time Alerts</w:t>
            </w:r>
          </w:p>
        </w:tc>
        <w:tc>
          <w:tcPr>
            <w:tcW w:type="dxa" w:w="2340"/>
            <w:tcMar>
              <w:top w:w="80" w:type="dxa"/>
              <w:bottom w:w="80" w:type="dxa"/>
              <w:left w:w="120" w:type="dxa"/>
              <w:right w:w="120" w:type="dxa"/>
            </w:tcMar>
            <w:vAlign w:val="center"/>
          </w:tcPr>
          <w:p>
            <w:pPr>
              <w:spacing w:before="20" w:after="20" w:line="264" w:lineRule="auto"/>
            </w:pPr>
            <w:r>
              <w:rPr>
                <w:rFonts w:ascii="Calibri" w:hAnsi="Calibri"/>
                <w:color w:val="1E293B"/>
                <w:sz w:val="18"/>
              </w:rPr>
              <w:t>❌</w:t>
            </w:r>
          </w:p>
        </w:tc>
        <w:tc>
          <w:tcPr>
            <w:tcW w:type="dxa" w:w="2340"/>
            <w:tcMar>
              <w:top w:w="80" w:type="dxa"/>
              <w:bottom w:w="80" w:type="dxa"/>
              <w:left w:w="120" w:type="dxa"/>
              <w:right w:w="120" w:type="dxa"/>
            </w:tcMar>
            <w:vAlign w:val="center"/>
          </w:tcPr>
          <w:p>
            <w:pPr>
              <w:spacing w:before="20" w:after="20" w:line="264" w:lineRule="auto"/>
            </w:pPr>
            <w:r>
              <w:rPr>
                <w:rFonts w:ascii="Calibri" w:hAnsi="Calibri"/>
                <w:color w:val="1E293B"/>
                <w:sz w:val="18"/>
              </w:rPr>
              <w:t>✅</w:t>
            </w:r>
          </w:p>
        </w:tc>
        <w:tc>
          <w:tcPr>
            <w:tcW w:type="dxa" w:w="2340"/>
            <w:tcMar>
              <w:top w:w="80" w:type="dxa"/>
              <w:bottom w:w="80" w:type="dxa"/>
              <w:left w:w="120" w:type="dxa"/>
              <w:right w:w="120" w:type="dxa"/>
            </w:tcMar>
            <w:vAlign w:val="center"/>
          </w:tcPr>
          <w:p>
            <w:pPr>
              <w:spacing w:before="20" w:after="20" w:line="264" w:lineRule="auto"/>
            </w:pPr>
            <w:r>
              <w:rPr>
                <w:rFonts w:ascii="Calibri" w:hAnsi="Calibri"/>
                <w:color w:val="1E293B"/>
                <w:sz w:val="18"/>
              </w:rPr>
              <w:t>✅</w:t>
            </w:r>
          </w:p>
        </w:tc>
      </w:tr>
      <w:tr>
        <w:tc>
          <w:tcPr>
            <w:tcW w:type="dxa" w:w="2340"/>
            <w:shd w:fill="F8FAFC"/>
            <w:tcMar>
              <w:top w:w="80" w:type="dxa"/>
              <w:bottom w:w="80" w:type="dxa"/>
              <w:left w:w="120" w:type="dxa"/>
              <w:right w:w="120" w:type="dxa"/>
            </w:tcMar>
            <w:vAlign w:val="center"/>
          </w:tcPr>
          <w:p>
            <w:pPr>
              <w:spacing w:before="20" w:after="20" w:line="264" w:lineRule="auto"/>
            </w:pPr>
            <w:r>
              <w:rPr>
                <w:rFonts w:ascii="Calibri" w:hAnsi="Calibri"/>
                <w:color w:val="1E293B"/>
                <w:sz w:val="18"/>
              </w:rPr>
              <w:t>Acknowledge Alerts</w:t>
            </w:r>
          </w:p>
        </w:tc>
        <w:tc>
          <w:tcPr>
            <w:tcW w:type="dxa" w:w="2340"/>
            <w:shd w:fill="F8FAFC"/>
            <w:tcMar>
              <w:top w:w="80" w:type="dxa"/>
              <w:bottom w:w="80" w:type="dxa"/>
              <w:left w:w="120" w:type="dxa"/>
              <w:right w:w="120" w:type="dxa"/>
            </w:tcMar>
            <w:vAlign w:val="center"/>
          </w:tcPr>
          <w:p>
            <w:pPr>
              <w:spacing w:before="20" w:after="20" w:line="264" w:lineRule="auto"/>
            </w:pPr>
            <w:r>
              <w:rPr>
                <w:rFonts w:ascii="Calibri" w:hAnsi="Calibri"/>
                <w:color w:val="1E293B"/>
                <w:sz w:val="18"/>
              </w:rPr>
              <w:t>❌</w:t>
            </w:r>
          </w:p>
        </w:tc>
        <w:tc>
          <w:tcPr>
            <w:tcW w:type="dxa" w:w="2340"/>
            <w:shd w:fill="F8FAFC"/>
            <w:tcMar>
              <w:top w:w="80" w:type="dxa"/>
              <w:bottom w:w="80" w:type="dxa"/>
              <w:left w:w="120" w:type="dxa"/>
              <w:right w:w="120" w:type="dxa"/>
            </w:tcMar>
            <w:vAlign w:val="center"/>
          </w:tcPr>
          <w:p>
            <w:pPr>
              <w:spacing w:before="20" w:after="20" w:line="264" w:lineRule="auto"/>
            </w:pPr>
            <w:r>
              <w:rPr>
                <w:rFonts w:ascii="Calibri" w:hAnsi="Calibri"/>
                <w:color w:val="1E293B"/>
                <w:sz w:val="18"/>
              </w:rPr>
              <w:t>✅</w:t>
            </w:r>
          </w:p>
        </w:tc>
        <w:tc>
          <w:tcPr>
            <w:tcW w:type="dxa" w:w="2340"/>
            <w:shd w:fill="F8FAFC"/>
            <w:tcMar>
              <w:top w:w="80" w:type="dxa"/>
              <w:bottom w:w="80" w:type="dxa"/>
              <w:left w:w="120" w:type="dxa"/>
              <w:right w:w="120" w:type="dxa"/>
            </w:tcMar>
            <w:vAlign w:val="center"/>
          </w:tcPr>
          <w:p>
            <w:pPr>
              <w:spacing w:before="20" w:after="20" w:line="264" w:lineRule="auto"/>
            </w:pPr>
            <w:r>
              <w:rPr>
                <w:rFonts w:ascii="Calibri" w:hAnsi="Calibri"/>
                <w:color w:val="1E293B"/>
                <w:sz w:val="18"/>
              </w:rPr>
              <w:t>✅</w:t>
            </w:r>
          </w:p>
        </w:tc>
      </w:tr>
      <w:tr>
        <w:tc>
          <w:tcPr>
            <w:tcW w:type="dxa" w:w="2340"/>
            <w:tcMar>
              <w:top w:w="80" w:type="dxa"/>
              <w:bottom w:w="80" w:type="dxa"/>
              <w:left w:w="120" w:type="dxa"/>
              <w:right w:w="120" w:type="dxa"/>
            </w:tcMar>
            <w:vAlign w:val="center"/>
          </w:tcPr>
          <w:p>
            <w:pPr>
              <w:spacing w:before="20" w:after="20" w:line="264" w:lineRule="auto"/>
            </w:pPr>
            <w:r>
              <w:rPr>
                <w:rFonts w:ascii="Calibri" w:hAnsi="Calibri"/>
                <w:color w:val="1E293B"/>
                <w:sz w:val="18"/>
              </w:rPr>
              <w:t>Add / Delete Blacklisted Vehicle</w:t>
            </w:r>
          </w:p>
        </w:tc>
        <w:tc>
          <w:tcPr>
            <w:tcW w:type="dxa" w:w="2340"/>
            <w:tcMar>
              <w:top w:w="80" w:type="dxa"/>
              <w:bottom w:w="80" w:type="dxa"/>
              <w:left w:w="120" w:type="dxa"/>
              <w:right w:w="120" w:type="dxa"/>
            </w:tcMar>
            <w:vAlign w:val="center"/>
          </w:tcPr>
          <w:p>
            <w:pPr>
              <w:spacing w:before="20" w:after="20" w:line="264" w:lineRule="auto"/>
            </w:pPr>
            <w:r>
              <w:rPr>
                <w:rFonts w:ascii="Calibri" w:hAnsi="Calibri"/>
                <w:color w:val="1E293B"/>
                <w:sz w:val="18"/>
              </w:rPr>
              <w:t>❌</w:t>
            </w:r>
          </w:p>
        </w:tc>
        <w:tc>
          <w:tcPr>
            <w:tcW w:type="dxa" w:w="2340"/>
            <w:tcMar>
              <w:top w:w="80" w:type="dxa"/>
              <w:bottom w:w="80" w:type="dxa"/>
              <w:left w:w="120" w:type="dxa"/>
              <w:right w:w="120" w:type="dxa"/>
            </w:tcMar>
            <w:vAlign w:val="center"/>
          </w:tcPr>
          <w:p>
            <w:pPr>
              <w:spacing w:before="20" w:after="20" w:line="264" w:lineRule="auto"/>
            </w:pPr>
            <w:r>
              <w:rPr>
                <w:rFonts w:ascii="Calibri" w:hAnsi="Calibri"/>
                <w:color w:val="1E293B"/>
                <w:sz w:val="18"/>
              </w:rPr>
              <w:t>❌</w:t>
            </w:r>
          </w:p>
        </w:tc>
        <w:tc>
          <w:tcPr>
            <w:tcW w:type="dxa" w:w="2340"/>
            <w:tcMar>
              <w:top w:w="80" w:type="dxa"/>
              <w:bottom w:w="80" w:type="dxa"/>
              <w:left w:w="120" w:type="dxa"/>
              <w:right w:w="120" w:type="dxa"/>
            </w:tcMar>
            <w:vAlign w:val="center"/>
          </w:tcPr>
          <w:p>
            <w:pPr>
              <w:spacing w:before="20" w:after="20" w:line="264" w:lineRule="auto"/>
            </w:pPr>
            <w:r>
              <w:rPr>
                <w:rFonts w:ascii="Calibri" w:hAnsi="Calibri"/>
                <w:color w:val="1E293B"/>
                <w:sz w:val="18"/>
              </w:rPr>
              <w:t>✅</w:t>
            </w:r>
          </w:p>
        </w:tc>
      </w:tr>
      <w:tr>
        <w:tc>
          <w:tcPr>
            <w:tcW w:type="dxa" w:w="2340"/>
            <w:shd w:fill="F8FAFC"/>
            <w:tcMar>
              <w:top w:w="80" w:type="dxa"/>
              <w:bottom w:w="80" w:type="dxa"/>
              <w:left w:w="120" w:type="dxa"/>
              <w:right w:w="120" w:type="dxa"/>
            </w:tcMar>
            <w:vAlign w:val="center"/>
          </w:tcPr>
          <w:p>
            <w:pPr>
              <w:spacing w:before="20" w:after="20" w:line="264" w:lineRule="auto"/>
            </w:pPr>
            <w:r>
              <w:rPr>
                <w:rFonts w:ascii="Calibri" w:hAnsi="Calibri"/>
                <w:color w:val="1E293B"/>
                <w:sz w:val="18"/>
              </w:rPr>
              <w:t>Register New Cameras</w:t>
            </w:r>
          </w:p>
        </w:tc>
        <w:tc>
          <w:tcPr>
            <w:tcW w:type="dxa" w:w="2340"/>
            <w:shd w:fill="F8FAFC"/>
            <w:tcMar>
              <w:top w:w="80" w:type="dxa"/>
              <w:bottom w:w="80" w:type="dxa"/>
              <w:left w:w="120" w:type="dxa"/>
              <w:right w:w="120" w:type="dxa"/>
            </w:tcMar>
            <w:vAlign w:val="center"/>
          </w:tcPr>
          <w:p>
            <w:pPr>
              <w:spacing w:before="20" w:after="20" w:line="264" w:lineRule="auto"/>
            </w:pPr>
            <w:r>
              <w:rPr>
                <w:rFonts w:ascii="Calibri" w:hAnsi="Calibri"/>
                <w:color w:val="1E293B"/>
                <w:sz w:val="18"/>
              </w:rPr>
              <w:t>❌</w:t>
            </w:r>
          </w:p>
        </w:tc>
        <w:tc>
          <w:tcPr>
            <w:tcW w:type="dxa" w:w="2340"/>
            <w:shd w:fill="F8FAFC"/>
            <w:tcMar>
              <w:top w:w="80" w:type="dxa"/>
              <w:bottom w:w="80" w:type="dxa"/>
              <w:left w:w="120" w:type="dxa"/>
              <w:right w:w="120" w:type="dxa"/>
            </w:tcMar>
            <w:vAlign w:val="center"/>
          </w:tcPr>
          <w:p>
            <w:pPr>
              <w:spacing w:before="20" w:after="20" w:line="264" w:lineRule="auto"/>
            </w:pPr>
            <w:r>
              <w:rPr>
                <w:rFonts w:ascii="Calibri" w:hAnsi="Calibri"/>
                <w:color w:val="1E293B"/>
                <w:sz w:val="18"/>
              </w:rPr>
              <w:t>❌</w:t>
            </w:r>
          </w:p>
        </w:tc>
        <w:tc>
          <w:tcPr>
            <w:tcW w:type="dxa" w:w="2340"/>
            <w:shd w:fill="F8FAFC"/>
            <w:tcMar>
              <w:top w:w="80" w:type="dxa"/>
              <w:bottom w:w="80" w:type="dxa"/>
              <w:left w:w="120" w:type="dxa"/>
              <w:right w:w="120" w:type="dxa"/>
            </w:tcMar>
            <w:vAlign w:val="center"/>
          </w:tcPr>
          <w:p>
            <w:pPr>
              <w:spacing w:before="20" w:after="20" w:line="264" w:lineRule="auto"/>
            </w:pPr>
            <w:r>
              <w:rPr>
                <w:rFonts w:ascii="Calibri" w:hAnsi="Calibri"/>
                <w:color w:val="1E293B"/>
                <w:sz w:val="18"/>
              </w:rPr>
              <w:t>✅</w:t>
            </w:r>
          </w:p>
        </w:tc>
      </w:tr>
      <w:tr>
        <w:tc>
          <w:tcPr>
            <w:tcW w:type="dxa" w:w="2340"/>
            <w:tcMar>
              <w:top w:w="80" w:type="dxa"/>
              <w:bottom w:w="80" w:type="dxa"/>
              <w:left w:w="120" w:type="dxa"/>
              <w:right w:w="120" w:type="dxa"/>
            </w:tcMar>
            <w:vAlign w:val="center"/>
          </w:tcPr>
          <w:p>
            <w:pPr>
              <w:spacing w:before="20" w:after="20" w:line="264" w:lineRule="auto"/>
            </w:pPr>
            <w:r>
              <w:rPr>
                <w:rFonts w:ascii="Calibri" w:hAnsi="Calibri"/>
                <w:color w:val="1E293B"/>
                <w:sz w:val="18"/>
              </w:rPr>
              <w:t>Push Sighting Telemetry</w:t>
            </w:r>
          </w:p>
        </w:tc>
        <w:tc>
          <w:tcPr>
            <w:tcW w:type="dxa" w:w="2340"/>
            <w:tcMar>
              <w:top w:w="80" w:type="dxa"/>
              <w:bottom w:w="80" w:type="dxa"/>
              <w:left w:w="120" w:type="dxa"/>
              <w:right w:w="120" w:type="dxa"/>
            </w:tcMar>
            <w:vAlign w:val="center"/>
          </w:tcPr>
          <w:p>
            <w:pPr>
              <w:spacing w:before="20" w:after="20" w:line="264" w:lineRule="auto"/>
            </w:pPr>
            <w:r>
              <w:rPr>
                <w:rFonts w:ascii="Calibri" w:hAnsi="Calibri"/>
                <w:color w:val="1E293B"/>
                <w:sz w:val="18"/>
              </w:rPr>
              <w:t>❌ (API Key Only)</w:t>
            </w:r>
          </w:p>
        </w:tc>
        <w:tc>
          <w:tcPr>
            <w:tcW w:type="dxa" w:w="2340"/>
            <w:tcMar>
              <w:top w:w="80" w:type="dxa"/>
              <w:bottom w:w="80" w:type="dxa"/>
              <w:left w:w="120" w:type="dxa"/>
              <w:right w:w="120" w:type="dxa"/>
            </w:tcMar>
            <w:vAlign w:val="center"/>
          </w:tcPr>
          <w:p>
            <w:pPr>
              <w:spacing w:before="20" w:after="20" w:line="264" w:lineRule="auto"/>
            </w:pPr>
            <w:r>
              <w:rPr>
                <w:rFonts w:ascii="Calibri" w:hAnsi="Calibri"/>
                <w:color w:val="1E293B"/>
                <w:sz w:val="18"/>
              </w:rPr>
              <w:t>❌</w:t>
            </w:r>
          </w:p>
        </w:tc>
        <w:tc>
          <w:tcPr>
            <w:tcW w:type="dxa" w:w="2340"/>
            <w:tcMar>
              <w:top w:w="80" w:type="dxa"/>
              <w:bottom w:w="80" w:type="dxa"/>
              <w:left w:w="120" w:type="dxa"/>
              <w:right w:w="120" w:type="dxa"/>
            </w:tcMar>
            <w:vAlign w:val="center"/>
          </w:tcPr>
          <w:p>
            <w:pPr>
              <w:spacing w:before="20" w:after="20" w:line="264" w:lineRule="auto"/>
            </w:pPr>
            <w:r>
              <w:rPr>
                <w:rFonts w:ascii="Calibri" w:hAnsi="Calibri"/>
                <w:color w:val="1E293B"/>
                <w:sz w:val="18"/>
              </w:rPr>
              <w:t>❌</w:t>
            </w:r>
          </w:p>
        </w:tc>
      </w:tr>
    </w:tbl>
    <w:p>
      <w:pPr>
        <w:spacing w:after="120"/>
      </w:pPr>
    </w:p>
    <w:p>
      <w:pPr>
        <w:keepNext/>
        <w:spacing w:before="280" w:after="80"/>
      </w:pPr>
      <w:r>
        <w:rPr>
          <w:rFonts w:ascii="Calibri" w:hAnsi="Calibri"/>
          <w:b/>
          <w:color w:val="1E40AF"/>
          <w:sz w:val="27"/>
        </w:rPr>
        <w:t>8. Performance Characteristics &amp; Latency SLA</w:t>
      </w:r>
    </w:p>
    <w:tbl>
      <w:tblPr>
        <w:tblW w:type="auto" w:w="0"/>
        <w:jc w:val="center"/>
        <w:tblLayout w:type="autofit"/>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2340"/>
        <w:gridCol w:w="2340"/>
        <w:gridCol w:w="2340"/>
        <w:gridCol w:w="2340"/>
      </w:tblGrid>
      <w:tr>
        <w:tc>
          <w:tcPr>
            <w:tcW w:type="dxa" w:w="2340"/>
            <w:shd w:fill="1E3A8A"/>
            <w:tcMar>
              <w:top w:w="100" w:type="dxa"/>
              <w:bottom w:w="100" w:type="dxa"/>
              <w:left w:w="120" w:type="dxa"/>
              <w:right w:w="120" w:type="dxa"/>
            </w:tcMar>
            <w:vAlign w:val="center"/>
          </w:tcPr>
          <w:p>
            <w:pPr>
              <w:spacing w:before="40" w:after="40" w:line="252" w:lineRule="auto"/>
            </w:pPr>
            <w:r>
              <w:rPr>
                <w:rFonts w:ascii="Calibri" w:hAnsi="Calibri"/>
                <w:b/>
                <w:color w:val="FFFFFF"/>
                <w:sz w:val="19"/>
              </w:rPr>
              <w:t>Stage</w:t>
            </w:r>
          </w:p>
        </w:tc>
        <w:tc>
          <w:tcPr>
            <w:tcW w:type="dxa" w:w="2340"/>
            <w:shd w:fill="1E3A8A"/>
            <w:tcMar>
              <w:top w:w="100" w:type="dxa"/>
              <w:bottom w:w="100" w:type="dxa"/>
              <w:left w:w="120" w:type="dxa"/>
              <w:right w:w="120" w:type="dxa"/>
            </w:tcMar>
            <w:vAlign w:val="center"/>
          </w:tcPr>
          <w:p>
            <w:pPr>
              <w:spacing w:before="40" w:after="40" w:line="252" w:lineRule="auto"/>
            </w:pPr>
            <w:r>
              <w:rPr>
                <w:rFonts w:ascii="Calibri" w:hAnsi="Calibri"/>
                <w:b/>
                <w:color w:val="FFFFFF"/>
                <w:sz w:val="19"/>
              </w:rPr>
              <w:t>Target Subsystem</w:t>
            </w:r>
          </w:p>
        </w:tc>
        <w:tc>
          <w:tcPr>
            <w:tcW w:type="dxa" w:w="2340"/>
            <w:shd w:fill="1E3A8A"/>
            <w:tcMar>
              <w:top w:w="100" w:type="dxa"/>
              <w:bottom w:w="100" w:type="dxa"/>
              <w:left w:w="120" w:type="dxa"/>
              <w:right w:w="120" w:type="dxa"/>
            </w:tcMar>
            <w:vAlign w:val="center"/>
          </w:tcPr>
          <w:p>
            <w:pPr>
              <w:spacing w:before="40" w:after="40" w:line="252" w:lineRule="auto"/>
            </w:pPr>
            <w:r>
              <w:rPr>
                <w:rFonts w:ascii="Calibri" w:hAnsi="Calibri"/>
                <w:b/>
                <w:color w:val="FFFFFF"/>
                <w:sz w:val="19"/>
              </w:rPr>
              <w:t>Hardware / Condition</w:t>
            </w:r>
          </w:p>
        </w:tc>
        <w:tc>
          <w:tcPr>
            <w:tcW w:type="dxa" w:w="2340"/>
            <w:shd w:fill="1E3A8A"/>
            <w:tcMar>
              <w:top w:w="100" w:type="dxa"/>
              <w:bottom w:w="100" w:type="dxa"/>
              <w:left w:w="120" w:type="dxa"/>
              <w:right w:w="120" w:type="dxa"/>
            </w:tcMar>
            <w:vAlign w:val="center"/>
          </w:tcPr>
          <w:p>
            <w:pPr>
              <w:spacing w:before="40" w:after="40" w:line="252" w:lineRule="auto"/>
            </w:pPr>
            <w:r>
              <w:rPr>
                <w:rFonts w:ascii="Calibri" w:hAnsi="Calibri"/>
                <w:b/>
                <w:color w:val="FFFFFF"/>
                <w:sz w:val="19"/>
              </w:rPr>
              <w:t>Latency SLA</w:t>
            </w:r>
          </w:p>
        </w:tc>
      </w:tr>
      <w:tr>
        <w:tc>
          <w:tcPr>
            <w:tcW w:type="dxa" w:w="2340"/>
            <w:tcMar>
              <w:top w:w="80" w:type="dxa"/>
              <w:bottom w:w="80" w:type="dxa"/>
              <w:left w:w="120" w:type="dxa"/>
              <w:right w:w="120" w:type="dxa"/>
            </w:tcMar>
            <w:vAlign w:val="center"/>
          </w:tcPr>
          <w:p>
            <w:pPr>
              <w:spacing w:before="20" w:after="20" w:line="264" w:lineRule="auto"/>
            </w:pPr>
            <w:r>
              <w:rPr>
                <w:rFonts w:ascii="Calibri" w:hAnsi="Calibri"/>
                <w:color w:val="1E293B"/>
                <w:sz w:val="18"/>
              </w:rPr>
              <w:t>Image Frame Ingestion</w:t>
            </w:r>
          </w:p>
        </w:tc>
        <w:tc>
          <w:tcPr>
            <w:tcW w:type="dxa" w:w="2340"/>
            <w:tcMar>
              <w:top w:w="80" w:type="dxa"/>
              <w:bottom w:w="80" w:type="dxa"/>
              <w:left w:w="120" w:type="dxa"/>
              <w:right w:w="120" w:type="dxa"/>
            </w:tcMar>
            <w:vAlign w:val="center"/>
          </w:tcPr>
          <w:p>
            <w:pPr>
              <w:spacing w:before="20" w:after="20" w:line="264" w:lineRule="auto"/>
            </w:pPr>
            <w:r>
              <w:rPr>
                <w:rFonts w:ascii="Calibri" w:hAnsi="Calibri"/>
                <w:color w:val="1E293B"/>
                <w:sz w:val="18"/>
              </w:rPr>
              <w:t>Service A</w:t>
            </w:r>
          </w:p>
        </w:tc>
        <w:tc>
          <w:tcPr>
            <w:tcW w:type="dxa" w:w="2340"/>
            <w:tcMar>
              <w:top w:w="80" w:type="dxa"/>
              <w:bottom w:w="80" w:type="dxa"/>
              <w:left w:w="120" w:type="dxa"/>
              <w:right w:w="120" w:type="dxa"/>
            </w:tcMar>
            <w:vAlign w:val="center"/>
          </w:tcPr>
          <w:p>
            <w:pPr>
              <w:spacing w:before="20" w:after="20" w:line="264" w:lineRule="auto"/>
            </w:pPr>
            <w:r>
              <w:rPr>
                <w:rFonts w:ascii="Calibri" w:hAnsi="Calibri"/>
                <w:color w:val="1E293B"/>
                <w:sz w:val="18"/>
              </w:rPr>
              <w:t>Localhost HTTP Multipart</w:t>
            </w:r>
          </w:p>
        </w:tc>
        <w:tc>
          <w:tcPr>
            <w:tcW w:type="dxa" w:w="2340"/>
            <w:tcMar>
              <w:top w:w="80" w:type="dxa"/>
              <w:bottom w:w="80" w:type="dxa"/>
              <w:left w:w="120" w:type="dxa"/>
              <w:right w:w="120" w:type="dxa"/>
            </w:tcMar>
            <w:vAlign w:val="center"/>
          </w:tcPr>
          <w:p>
            <w:pPr>
              <w:spacing w:before="20" w:after="20" w:line="264" w:lineRule="auto"/>
            </w:pPr>
            <w:r>
              <w:rPr>
                <w:rFonts w:ascii="Calibri" w:hAnsi="Calibri"/>
                <w:color w:val="1E293B"/>
                <w:sz w:val="18"/>
              </w:rPr>
              <w:t>$&lt; 10\text{ ms}$</w:t>
            </w:r>
          </w:p>
        </w:tc>
      </w:tr>
      <w:tr>
        <w:tc>
          <w:tcPr>
            <w:tcW w:type="dxa" w:w="2340"/>
            <w:shd w:fill="F8FAFC"/>
            <w:tcMar>
              <w:top w:w="80" w:type="dxa"/>
              <w:bottom w:w="80" w:type="dxa"/>
              <w:left w:w="120" w:type="dxa"/>
              <w:right w:w="120" w:type="dxa"/>
            </w:tcMar>
            <w:vAlign w:val="center"/>
          </w:tcPr>
          <w:p>
            <w:pPr>
              <w:spacing w:before="20" w:after="20" w:line="264" w:lineRule="auto"/>
            </w:pPr>
            <w:r>
              <w:rPr>
                <w:rFonts w:ascii="Calibri" w:hAnsi="Calibri"/>
                <w:color w:val="1E293B"/>
                <w:sz w:val="18"/>
              </w:rPr>
              <w:t>YOLOv8 Plate Detection</w:t>
            </w:r>
          </w:p>
        </w:tc>
        <w:tc>
          <w:tcPr>
            <w:tcW w:type="dxa" w:w="2340"/>
            <w:shd w:fill="F8FAFC"/>
            <w:tcMar>
              <w:top w:w="80" w:type="dxa"/>
              <w:bottom w:w="80" w:type="dxa"/>
              <w:left w:w="120" w:type="dxa"/>
              <w:right w:w="120" w:type="dxa"/>
            </w:tcMar>
            <w:vAlign w:val="center"/>
          </w:tcPr>
          <w:p>
            <w:pPr>
              <w:spacing w:before="20" w:after="20" w:line="264" w:lineRule="auto"/>
            </w:pPr>
            <w:r>
              <w:rPr>
                <w:rFonts w:ascii="Calibri" w:hAnsi="Calibri"/>
                <w:color w:val="1E293B"/>
                <w:sz w:val="18"/>
              </w:rPr>
              <w:t>Service A</w:t>
            </w:r>
          </w:p>
        </w:tc>
        <w:tc>
          <w:tcPr>
            <w:tcW w:type="dxa" w:w="2340"/>
            <w:shd w:fill="F8FAFC"/>
            <w:tcMar>
              <w:top w:w="80" w:type="dxa"/>
              <w:bottom w:w="80" w:type="dxa"/>
              <w:left w:w="120" w:type="dxa"/>
              <w:right w:w="120" w:type="dxa"/>
            </w:tcMar>
            <w:vAlign w:val="center"/>
          </w:tcPr>
          <w:p>
            <w:pPr>
              <w:spacing w:before="20" w:after="20" w:line="264" w:lineRule="auto"/>
            </w:pPr>
            <w:r>
              <w:rPr>
                <w:rFonts w:ascii="Calibri" w:hAnsi="Calibri"/>
                <w:color w:val="1E293B"/>
                <w:sz w:val="18"/>
              </w:rPr>
              <w:t>Intel i7 CPU (ONNX Runtime)</w:t>
            </w:r>
          </w:p>
        </w:tc>
        <w:tc>
          <w:tcPr>
            <w:tcW w:type="dxa" w:w="2340"/>
            <w:shd w:fill="F8FAFC"/>
            <w:tcMar>
              <w:top w:w="80" w:type="dxa"/>
              <w:bottom w:w="80" w:type="dxa"/>
              <w:left w:w="120" w:type="dxa"/>
              <w:right w:w="120" w:type="dxa"/>
            </w:tcMar>
            <w:vAlign w:val="center"/>
          </w:tcPr>
          <w:p>
            <w:pPr>
              <w:spacing w:before="20" w:after="20" w:line="264" w:lineRule="auto"/>
            </w:pPr>
            <w:r>
              <w:rPr>
                <w:rFonts w:ascii="Calibri" w:hAnsi="Calibri"/>
                <w:color w:val="1E293B"/>
                <w:sz w:val="18"/>
              </w:rPr>
              <w:t>$20 - 35\text{ ms}$</w:t>
            </w:r>
          </w:p>
        </w:tc>
      </w:tr>
      <w:tr>
        <w:tc>
          <w:tcPr>
            <w:tcW w:type="dxa" w:w="2340"/>
            <w:tcMar>
              <w:top w:w="80" w:type="dxa"/>
              <w:bottom w:w="80" w:type="dxa"/>
              <w:left w:w="120" w:type="dxa"/>
              <w:right w:w="120" w:type="dxa"/>
            </w:tcMar>
            <w:vAlign w:val="center"/>
          </w:tcPr>
          <w:p>
            <w:pPr>
              <w:spacing w:before="20" w:after="20" w:line="264" w:lineRule="auto"/>
            </w:pPr>
            <w:r>
              <w:rPr>
                <w:rFonts w:ascii="Calibri" w:hAnsi="Calibri"/>
                <w:color w:val="1E293B"/>
                <w:sz w:val="18"/>
              </w:rPr>
              <w:t>OpenCV CLAHE &amp; Deskew</w:t>
            </w:r>
          </w:p>
        </w:tc>
        <w:tc>
          <w:tcPr>
            <w:tcW w:type="dxa" w:w="2340"/>
            <w:tcMar>
              <w:top w:w="80" w:type="dxa"/>
              <w:bottom w:w="80" w:type="dxa"/>
              <w:left w:w="120" w:type="dxa"/>
              <w:right w:w="120" w:type="dxa"/>
            </w:tcMar>
            <w:vAlign w:val="center"/>
          </w:tcPr>
          <w:p>
            <w:pPr>
              <w:spacing w:before="20" w:after="20" w:line="264" w:lineRule="auto"/>
            </w:pPr>
            <w:r>
              <w:rPr>
                <w:rFonts w:ascii="Calibri" w:hAnsi="Calibri"/>
                <w:color w:val="1E293B"/>
                <w:sz w:val="18"/>
              </w:rPr>
              <w:t>Service A</w:t>
            </w:r>
          </w:p>
        </w:tc>
        <w:tc>
          <w:tcPr>
            <w:tcW w:type="dxa" w:w="2340"/>
            <w:tcMar>
              <w:top w:w="80" w:type="dxa"/>
              <w:bottom w:w="80" w:type="dxa"/>
              <w:left w:w="120" w:type="dxa"/>
              <w:right w:w="120" w:type="dxa"/>
            </w:tcMar>
            <w:vAlign w:val="center"/>
          </w:tcPr>
          <w:p>
            <w:pPr>
              <w:spacing w:before="20" w:after="20" w:line="264" w:lineRule="auto"/>
            </w:pPr>
            <w:r>
              <w:rPr>
                <w:rFonts w:ascii="Calibri" w:hAnsi="Calibri"/>
                <w:color w:val="1E293B"/>
                <w:sz w:val="18"/>
              </w:rPr>
              <w:t>CPU SIMD Vectorized</w:t>
            </w:r>
          </w:p>
        </w:tc>
        <w:tc>
          <w:tcPr>
            <w:tcW w:type="dxa" w:w="2340"/>
            <w:tcMar>
              <w:top w:w="80" w:type="dxa"/>
              <w:bottom w:w="80" w:type="dxa"/>
              <w:left w:w="120" w:type="dxa"/>
              <w:right w:w="120" w:type="dxa"/>
            </w:tcMar>
            <w:vAlign w:val="center"/>
          </w:tcPr>
          <w:p>
            <w:pPr>
              <w:spacing w:before="20" w:after="20" w:line="264" w:lineRule="auto"/>
            </w:pPr>
            <w:r>
              <w:rPr>
                <w:rFonts w:ascii="Calibri" w:hAnsi="Calibri"/>
                <w:color w:val="1E293B"/>
                <w:sz w:val="18"/>
              </w:rPr>
              <w:t>$4 - 8\text{ ms}$</w:t>
            </w:r>
          </w:p>
        </w:tc>
      </w:tr>
      <w:tr>
        <w:tc>
          <w:tcPr>
            <w:tcW w:type="dxa" w:w="2340"/>
            <w:shd w:fill="F8FAFC"/>
            <w:tcMar>
              <w:top w:w="80" w:type="dxa"/>
              <w:bottom w:w="80" w:type="dxa"/>
              <w:left w:w="120" w:type="dxa"/>
              <w:right w:w="120" w:type="dxa"/>
            </w:tcMar>
            <w:vAlign w:val="center"/>
          </w:tcPr>
          <w:p>
            <w:pPr>
              <w:spacing w:before="20" w:after="20" w:line="264" w:lineRule="auto"/>
            </w:pPr>
            <w:r>
              <w:rPr>
                <w:rFonts w:ascii="Calibri" w:hAnsi="Calibri"/>
                <w:color w:val="1E293B"/>
                <w:sz w:val="18"/>
              </w:rPr>
              <w:t>Cloud GPU OCR (Single)</w:t>
            </w:r>
          </w:p>
        </w:tc>
        <w:tc>
          <w:tcPr>
            <w:tcW w:type="dxa" w:w="2340"/>
            <w:shd w:fill="F8FAFC"/>
            <w:tcMar>
              <w:top w:w="80" w:type="dxa"/>
              <w:bottom w:w="80" w:type="dxa"/>
              <w:left w:w="120" w:type="dxa"/>
              <w:right w:w="120" w:type="dxa"/>
            </w:tcMar>
            <w:vAlign w:val="center"/>
          </w:tcPr>
          <w:p>
            <w:pPr>
              <w:spacing w:before="20" w:after="20" w:line="264" w:lineRule="auto"/>
            </w:pPr>
            <w:r>
              <w:rPr>
                <w:rFonts w:ascii="Calibri" w:hAnsi="Calibri"/>
                <w:color w:val="1E293B"/>
                <w:sz w:val="18"/>
              </w:rPr>
              <w:t>Colab Cloudflare</w:t>
            </w:r>
          </w:p>
        </w:tc>
        <w:tc>
          <w:tcPr>
            <w:tcW w:type="dxa" w:w="2340"/>
            <w:shd w:fill="F8FAFC"/>
            <w:tcMar>
              <w:top w:w="80" w:type="dxa"/>
              <w:bottom w:w="80" w:type="dxa"/>
              <w:left w:w="120" w:type="dxa"/>
              <w:right w:w="120" w:type="dxa"/>
            </w:tcMar>
            <w:vAlign w:val="center"/>
          </w:tcPr>
          <w:p>
            <w:pPr>
              <w:spacing w:before="20" w:after="20" w:line="264" w:lineRule="auto"/>
            </w:pPr>
            <w:r>
              <w:rPr>
                <w:rFonts w:ascii="Calibri" w:hAnsi="Calibri"/>
                <w:color w:val="1E293B"/>
                <w:sz w:val="18"/>
              </w:rPr>
              <w:t>Tesla T4 GPU (Qwen2.5-VL-3B)</w:t>
            </w:r>
          </w:p>
        </w:tc>
        <w:tc>
          <w:tcPr>
            <w:tcW w:type="dxa" w:w="2340"/>
            <w:shd w:fill="F8FAFC"/>
            <w:tcMar>
              <w:top w:w="80" w:type="dxa"/>
              <w:bottom w:w="80" w:type="dxa"/>
              <w:left w:w="120" w:type="dxa"/>
              <w:right w:w="120" w:type="dxa"/>
            </w:tcMar>
            <w:vAlign w:val="center"/>
          </w:tcPr>
          <w:p>
            <w:pPr>
              <w:spacing w:before="20" w:after="20" w:line="264" w:lineRule="auto"/>
            </w:pPr>
            <w:r>
              <w:rPr>
                <w:rFonts w:ascii="Calibri" w:hAnsi="Calibri"/>
                <w:color w:val="1E293B"/>
                <w:sz w:val="18"/>
              </w:rPr>
              <w:t>$\approx 3.7\text{ s}$</w:t>
            </w:r>
          </w:p>
        </w:tc>
      </w:tr>
      <w:tr>
        <w:tc>
          <w:tcPr>
            <w:tcW w:type="dxa" w:w="2340"/>
            <w:tcMar>
              <w:top w:w="80" w:type="dxa"/>
              <w:bottom w:w="80" w:type="dxa"/>
              <w:left w:w="120" w:type="dxa"/>
              <w:right w:w="120" w:type="dxa"/>
            </w:tcMar>
            <w:vAlign w:val="center"/>
          </w:tcPr>
          <w:p>
            <w:pPr>
              <w:spacing w:before="20" w:after="20" w:line="264" w:lineRule="auto"/>
            </w:pPr>
            <w:r>
              <w:rPr>
                <w:rFonts w:ascii="Calibri" w:hAnsi="Calibri"/>
                <w:color w:val="1E293B"/>
                <w:sz w:val="18"/>
              </w:rPr>
              <w:t>Cloud GPU OCR (Batch x4)</w:t>
            </w:r>
          </w:p>
        </w:tc>
        <w:tc>
          <w:tcPr>
            <w:tcW w:type="dxa" w:w="2340"/>
            <w:tcMar>
              <w:top w:w="80" w:type="dxa"/>
              <w:bottom w:w="80" w:type="dxa"/>
              <w:left w:w="120" w:type="dxa"/>
              <w:right w:w="120" w:type="dxa"/>
            </w:tcMar>
            <w:vAlign w:val="center"/>
          </w:tcPr>
          <w:p>
            <w:pPr>
              <w:spacing w:before="20" w:after="20" w:line="264" w:lineRule="auto"/>
            </w:pPr>
            <w:r>
              <w:rPr>
                <w:rFonts w:ascii="Calibri" w:hAnsi="Calibri"/>
                <w:color w:val="1E293B"/>
                <w:sz w:val="18"/>
              </w:rPr>
              <w:t>Colab Cloudflare</w:t>
            </w:r>
          </w:p>
        </w:tc>
        <w:tc>
          <w:tcPr>
            <w:tcW w:type="dxa" w:w="2340"/>
            <w:tcMar>
              <w:top w:w="80" w:type="dxa"/>
              <w:bottom w:w="80" w:type="dxa"/>
              <w:left w:w="120" w:type="dxa"/>
              <w:right w:w="120" w:type="dxa"/>
            </w:tcMar>
            <w:vAlign w:val="center"/>
          </w:tcPr>
          <w:p>
            <w:pPr>
              <w:spacing w:before="20" w:after="20" w:line="264" w:lineRule="auto"/>
            </w:pPr>
            <w:r>
              <w:rPr>
                <w:rFonts w:ascii="Calibri" w:hAnsi="Calibri"/>
                <w:color w:val="1E293B"/>
                <w:sz w:val="18"/>
              </w:rPr>
              <w:t>Tesla T4 GPU (Parallel)</w:t>
            </w:r>
          </w:p>
        </w:tc>
        <w:tc>
          <w:tcPr>
            <w:tcW w:type="dxa" w:w="2340"/>
            <w:tcMar>
              <w:top w:w="80" w:type="dxa"/>
              <w:bottom w:w="80" w:type="dxa"/>
              <w:left w:w="120" w:type="dxa"/>
              <w:right w:w="120" w:type="dxa"/>
            </w:tcMar>
            <w:vAlign w:val="center"/>
          </w:tcPr>
          <w:p>
            <w:pPr>
              <w:spacing w:before="20" w:after="20" w:line="264" w:lineRule="auto"/>
            </w:pPr>
            <w:r>
              <w:rPr>
                <w:rFonts w:ascii="Calibri" w:hAnsi="Calibri"/>
                <w:color w:val="1E293B"/>
                <w:sz w:val="18"/>
              </w:rPr>
              <w:t>$\approx 893\text{ ms / plate}$</w:t>
            </w:r>
          </w:p>
        </w:tc>
      </w:tr>
      <w:tr>
        <w:tc>
          <w:tcPr>
            <w:tcW w:type="dxa" w:w="2340"/>
            <w:shd w:fill="F8FAFC"/>
            <w:tcMar>
              <w:top w:w="80" w:type="dxa"/>
              <w:bottom w:w="80" w:type="dxa"/>
              <w:left w:w="120" w:type="dxa"/>
              <w:right w:w="120" w:type="dxa"/>
            </w:tcMar>
            <w:vAlign w:val="center"/>
          </w:tcPr>
          <w:p>
            <w:pPr>
              <w:spacing w:before="20" w:after="20" w:line="264" w:lineRule="auto"/>
            </w:pPr>
            <w:r>
              <w:rPr>
                <w:rFonts w:ascii="Calibri" w:hAnsi="Calibri"/>
                <w:color w:val="1E293B"/>
                <w:sz w:val="18"/>
              </w:rPr>
              <w:t>Local OCR Engine (CPU)</w:t>
            </w:r>
          </w:p>
        </w:tc>
        <w:tc>
          <w:tcPr>
            <w:tcW w:type="dxa" w:w="2340"/>
            <w:shd w:fill="F8FAFC"/>
            <w:tcMar>
              <w:top w:w="80" w:type="dxa"/>
              <w:bottom w:w="80" w:type="dxa"/>
              <w:left w:w="120" w:type="dxa"/>
              <w:right w:w="120" w:type="dxa"/>
            </w:tcMar>
            <w:vAlign w:val="center"/>
          </w:tcPr>
          <w:p>
            <w:pPr>
              <w:spacing w:before="20" w:after="20" w:line="264" w:lineRule="auto"/>
            </w:pPr>
            <w:r>
              <w:rPr>
                <w:rFonts w:ascii="Calibri" w:hAnsi="Calibri"/>
                <w:color w:val="1E293B"/>
                <w:sz w:val="18"/>
              </w:rPr>
              <w:t>Service A</w:t>
            </w:r>
          </w:p>
        </w:tc>
        <w:tc>
          <w:tcPr>
            <w:tcW w:type="dxa" w:w="2340"/>
            <w:shd w:fill="F8FAFC"/>
            <w:tcMar>
              <w:top w:w="80" w:type="dxa"/>
              <w:bottom w:w="80" w:type="dxa"/>
              <w:left w:w="120" w:type="dxa"/>
              <w:right w:w="120" w:type="dxa"/>
            </w:tcMar>
            <w:vAlign w:val="center"/>
          </w:tcPr>
          <w:p>
            <w:pPr>
              <w:spacing w:before="20" w:after="20" w:line="264" w:lineRule="auto"/>
            </w:pPr>
            <w:r>
              <w:rPr>
                <w:rFonts w:ascii="Calibri" w:hAnsi="Calibri"/>
                <w:color w:val="1E293B"/>
                <w:sz w:val="18"/>
              </w:rPr>
              <w:t>PyTorch / PaddleOCR (CPU)</w:t>
            </w:r>
          </w:p>
        </w:tc>
        <w:tc>
          <w:tcPr>
            <w:tcW w:type="dxa" w:w="2340"/>
            <w:shd w:fill="F8FAFC"/>
            <w:tcMar>
              <w:top w:w="80" w:type="dxa"/>
              <w:bottom w:w="80" w:type="dxa"/>
              <w:left w:w="120" w:type="dxa"/>
              <w:right w:w="120" w:type="dxa"/>
            </w:tcMar>
            <w:vAlign w:val="center"/>
          </w:tcPr>
          <w:p>
            <w:pPr>
              <w:spacing w:before="20" w:after="20" w:line="264" w:lineRule="auto"/>
            </w:pPr>
            <w:r>
              <w:rPr>
                <w:rFonts w:ascii="Calibri" w:hAnsi="Calibri"/>
                <w:color w:val="1E293B"/>
                <w:sz w:val="18"/>
              </w:rPr>
              <w:t>$45 - 80\text{ ms}$</w:t>
            </w:r>
          </w:p>
        </w:tc>
      </w:tr>
      <w:tr>
        <w:tc>
          <w:tcPr>
            <w:tcW w:type="dxa" w:w="2340"/>
            <w:tcMar>
              <w:top w:w="80" w:type="dxa"/>
              <w:bottom w:w="80" w:type="dxa"/>
              <w:left w:w="120" w:type="dxa"/>
              <w:right w:w="120" w:type="dxa"/>
            </w:tcMar>
            <w:vAlign w:val="center"/>
          </w:tcPr>
          <w:p>
            <w:pPr>
              <w:spacing w:before="20" w:after="20" w:line="264" w:lineRule="auto"/>
            </w:pPr>
            <w:r>
              <w:rPr>
                <w:rFonts w:ascii="Calibri" w:hAnsi="Calibri"/>
                <w:color w:val="1E293B"/>
                <w:sz w:val="18"/>
              </w:rPr>
              <w:t>Indian Grammar Engine</w:t>
            </w:r>
          </w:p>
        </w:tc>
        <w:tc>
          <w:tcPr>
            <w:tcW w:type="dxa" w:w="2340"/>
            <w:tcMar>
              <w:top w:w="80" w:type="dxa"/>
              <w:bottom w:w="80" w:type="dxa"/>
              <w:left w:w="120" w:type="dxa"/>
              <w:right w:w="120" w:type="dxa"/>
            </w:tcMar>
            <w:vAlign w:val="center"/>
          </w:tcPr>
          <w:p>
            <w:pPr>
              <w:spacing w:before="20" w:after="20" w:line="264" w:lineRule="auto"/>
            </w:pPr>
            <w:r>
              <w:rPr>
                <w:rFonts w:ascii="Calibri" w:hAnsi="Calibri"/>
                <w:color w:val="1E293B"/>
                <w:sz w:val="18"/>
              </w:rPr>
              <w:t>Service A</w:t>
            </w:r>
          </w:p>
        </w:tc>
        <w:tc>
          <w:tcPr>
            <w:tcW w:type="dxa" w:w="2340"/>
            <w:tcMar>
              <w:top w:w="80" w:type="dxa"/>
              <w:bottom w:w="80" w:type="dxa"/>
              <w:left w:w="120" w:type="dxa"/>
              <w:right w:w="120" w:type="dxa"/>
            </w:tcMar>
            <w:vAlign w:val="center"/>
          </w:tcPr>
          <w:p>
            <w:pPr>
              <w:spacing w:before="20" w:after="20" w:line="264" w:lineRule="auto"/>
            </w:pPr>
            <w:r>
              <w:rPr>
                <w:rFonts w:ascii="Calibri" w:hAnsi="Calibri"/>
                <w:color w:val="1E293B"/>
                <w:sz w:val="18"/>
              </w:rPr>
              <w:t>Regex Positional Scan</w:t>
            </w:r>
          </w:p>
        </w:tc>
        <w:tc>
          <w:tcPr>
            <w:tcW w:type="dxa" w:w="2340"/>
            <w:tcMar>
              <w:top w:w="80" w:type="dxa"/>
              <w:bottom w:w="80" w:type="dxa"/>
              <w:left w:w="120" w:type="dxa"/>
              <w:right w:w="120" w:type="dxa"/>
            </w:tcMar>
            <w:vAlign w:val="center"/>
          </w:tcPr>
          <w:p>
            <w:pPr>
              <w:spacing w:before="20" w:after="20" w:line="264" w:lineRule="auto"/>
            </w:pPr>
            <w:r>
              <w:rPr>
                <w:rFonts w:ascii="Calibri" w:hAnsi="Calibri"/>
                <w:color w:val="1E293B"/>
                <w:sz w:val="18"/>
              </w:rPr>
              <w:t>$&lt; 1\text{ ms}$</w:t>
            </w:r>
          </w:p>
        </w:tc>
      </w:tr>
      <w:tr>
        <w:tc>
          <w:tcPr>
            <w:tcW w:type="dxa" w:w="2340"/>
            <w:shd w:fill="F8FAFC"/>
            <w:tcMar>
              <w:top w:w="80" w:type="dxa"/>
              <w:bottom w:w="80" w:type="dxa"/>
              <w:left w:w="120" w:type="dxa"/>
              <w:right w:w="120" w:type="dxa"/>
            </w:tcMar>
            <w:vAlign w:val="center"/>
          </w:tcPr>
          <w:p>
            <w:pPr>
              <w:spacing w:before="20" w:after="20" w:line="264" w:lineRule="auto"/>
            </w:pPr>
            <w:r>
              <w:rPr>
                <w:rFonts w:ascii="Calibri" w:hAnsi="Calibri"/>
                <w:color w:val="1E293B"/>
                <w:sz w:val="18"/>
              </w:rPr>
              <w:t>Ingestion &amp; DB Write</w:t>
            </w:r>
          </w:p>
        </w:tc>
        <w:tc>
          <w:tcPr>
            <w:tcW w:type="dxa" w:w="2340"/>
            <w:shd w:fill="F8FAFC"/>
            <w:tcMar>
              <w:top w:w="80" w:type="dxa"/>
              <w:bottom w:w="80" w:type="dxa"/>
              <w:left w:w="120" w:type="dxa"/>
              <w:right w:w="120" w:type="dxa"/>
            </w:tcMar>
            <w:vAlign w:val="center"/>
          </w:tcPr>
          <w:p>
            <w:pPr>
              <w:spacing w:before="20" w:after="20" w:line="264" w:lineRule="auto"/>
            </w:pPr>
            <w:r>
              <w:rPr>
                <w:rFonts w:ascii="Calibri" w:hAnsi="Calibri"/>
                <w:color w:val="1E293B"/>
                <w:sz w:val="18"/>
              </w:rPr>
              <w:t>Service B</w:t>
            </w:r>
          </w:p>
        </w:tc>
        <w:tc>
          <w:tcPr>
            <w:tcW w:type="dxa" w:w="2340"/>
            <w:shd w:fill="F8FAFC"/>
            <w:tcMar>
              <w:top w:w="80" w:type="dxa"/>
              <w:bottom w:w="80" w:type="dxa"/>
              <w:left w:w="120" w:type="dxa"/>
              <w:right w:w="120" w:type="dxa"/>
            </w:tcMar>
            <w:vAlign w:val="center"/>
          </w:tcPr>
          <w:p>
            <w:pPr>
              <w:spacing w:before="20" w:after="20" w:line="264" w:lineRule="auto"/>
            </w:pPr>
            <w:r>
              <w:rPr>
                <w:rFonts w:ascii="Calibri" w:hAnsi="Calibri"/>
                <w:color w:val="1E293B"/>
                <w:sz w:val="18"/>
              </w:rPr>
              <w:t>SQLite WAL Mode + Index</w:t>
            </w:r>
          </w:p>
        </w:tc>
        <w:tc>
          <w:tcPr>
            <w:tcW w:type="dxa" w:w="2340"/>
            <w:shd w:fill="F8FAFC"/>
            <w:tcMar>
              <w:top w:w="80" w:type="dxa"/>
              <w:bottom w:w="80" w:type="dxa"/>
              <w:left w:w="120" w:type="dxa"/>
              <w:right w:w="120" w:type="dxa"/>
            </w:tcMar>
            <w:vAlign w:val="center"/>
          </w:tcPr>
          <w:p>
            <w:pPr>
              <w:spacing w:before="20" w:after="20" w:line="264" w:lineRule="auto"/>
            </w:pPr>
            <w:r>
              <w:rPr>
                <w:rFonts w:ascii="Calibri" w:hAnsi="Calibri"/>
                <w:color w:val="1E293B"/>
                <w:sz w:val="18"/>
              </w:rPr>
              <w:t>$&lt; 5\text{ ms}$</w:t>
            </w:r>
          </w:p>
        </w:tc>
      </w:tr>
      <w:tr>
        <w:tc>
          <w:tcPr>
            <w:tcW w:type="dxa" w:w="2340"/>
            <w:tcMar>
              <w:top w:w="80" w:type="dxa"/>
              <w:bottom w:w="80" w:type="dxa"/>
              <w:left w:w="120" w:type="dxa"/>
              <w:right w:w="120" w:type="dxa"/>
            </w:tcMar>
            <w:vAlign w:val="center"/>
          </w:tcPr>
          <w:p>
            <w:pPr>
              <w:spacing w:before="20" w:after="20" w:line="264" w:lineRule="auto"/>
            </w:pPr>
            <w:r>
              <w:rPr>
                <w:rFonts w:ascii="Calibri" w:hAnsi="Calibri"/>
                <w:color w:val="1E293B"/>
                <w:sz w:val="18"/>
              </w:rPr>
              <w:t>Anomaly Rule Execution</w:t>
            </w:r>
          </w:p>
        </w:tc>
        <w:tc>
          <w:tcPr>
            <w:tcW w:type="dxa" w:w="2340"/>
            <w:tcMar>
              <w:top w:w="80" w:type="dxa"/>
              <w:bottom w:w="80" w:type="dxa"/>
              <w:left w:w="120" w:type="dxa"/>
              <w:right w:w="120" w:type="dxa"/>
            </w:tcMar>
            <w:vAlign w:val="center"/>
          </w:tcPr>
          <w:p>
            <w:pPr>
              <w:spacing w:before="20" w:after="20" w:line="264" w:lineRule="auto"/>
            </w:pPr>
            <w:r>
              <w:rPr>
                <w:rFonts w:ascii="Calibri" w:hAnsi="Calibri"/>
                <w:color w:val="1E293B"/>
                <w:sz w:val="18"/>
              </w:rPr>
              <w:t>Service B</w:t>
            </w:r>
          </w:p>
        </w:tc>
        <w:tc>
          <w:tcPr>
            <w:tcW w:type="dxa" w:w="2340"/>
            <w:tcMar>
              <w:top w:w="80" w:type="dxa"/>
              <w:bottom w:w="80" w:type="dxa"/>
              <w:left w:w="120" w:type="dxa"/>
              <w:right w:w="120" w:type="dxa"/>
            </w:tcMar>
            <w:vAlign w:val="center"/>
          </w:tcPr>
          <w:p>
            <w:pPr>
              <w:spacing w:before="20" w:after="20" w:line="264" w:lineRule="auto"/>
            </w:pPr>
            <w:r>
              <w:rPr>
                <w:rFonts w:ascii="Calibri" w:hAnsi="Calibri"/>
                <w:color w:val="1E293B"/>
                <w:sz w:val="18"/>
              </w:rPr>
              <w:t>In-Memory Haversine Math</w:t>
            </w:r>
          </w:p>
        </w:tc>
        <w:tc>
          <w:tcPr>
            <w:tcW w:type="dxa" w:w="2340"/>
            <w:tcMar>
              <w:top w:w="80" w:type="dxa"/>
              <w:bottom w:w="80" w:type="dxa"/>
              <w:left w:w="120" w:type="dxa"/>
              <w:right w:w="120" w:type="dxa"/>
            </w:tcMar>
            <w:vAlign w:val="center"/>
          </w:tcPr>
          <w:p>
            <w:pPr>
              <w:spacing w:before="20" w:after="20" w:line="264" w:lineRule="auto"/>
            </w:pPr>
            <w:r>
              <w:rPr>
                <w:rFonts w:ascii="Calibri" w:hAnsi="Calibri"/>
                <w:color w:val="1E293B"/>
                <w:sz w:val="18"/>
              </w:rPr>
              <w:t>$&lt; 2\text{ ms}$</w:t>
            </w:r>
          </w:p>
        </w:tc>
      </w:tr>
      <w:tr>
        <w:tc>
          <w:tcPr>
            <w:tcW w:type="dxa" w:w="2340"/>
            <w:shd w:fill="F8FAFC"/>
            <w:tcMar>
              <w:top w:w="80" w:type="dxa"/>
              <w:bottom w:w="80" w:type="dxa"/>
              <w:left w:w="120" w:type="dxa"/>
              <w:right w:w="120" w:type="dxa"/>
            </w:tcMar>
            <w:vAlign w:val="center"/>
          </w:tcPr>
          <w:p>
            <w:pPr>
              <w:spacing w:before="20" w:after="20" w:line="264" w:lineRule="auto"/>
            </w:pPr>
            <w:r>
              <w:rPr>
                <w:rFonts w:ascii="Calibri" w:hAnsi="Calibri"/>
                <w:color w:val="1E293B"/>
                <w:sz w:val="18"/>
              </w:rPr>
              <w:t>WebSocket Alert Fan-out</w:t>
            </w:r>
          </w:p>
        </w:tc>
        <w:tc>
          <w:tcPr>
            <w:tcW w:type="dxa" w:w="2340"/>
            <w:shd w:fill="F8FAFC"/>
            <w:tcMar>
              <w:top w:w="80" w:type="dxa"/>
              <w:bottom w:w="80" w:type="dxa"/>
              <w:left w:w="120" w:type="dxa"/>
              <w:right w:w="120" w:type="dxa"/>
            </w:tcMar>
            <w:vAlign w:val="center"/>
          </w:tcPr>
          <w:p>
            <w:pPr>
              <w:spacing w:before="20" w:after="20" w:line="264" w:lineRule="auto"/>
            </w:pPr>
            <w:r>
              <w:rPr>
                <w:rFonts w:ascii="Calibri" w:hAnsi="Calibri"/>
                <w:color w:val="1E293B"/>
                <w:sz w:val="18"/>
              </w:rPr>
              <w:t>Service B</w:t>
            </w:r>
          </w:p>
        </w:tc>
        <w:tc>
          <w:tcPr>
            <w:tcW w:type="dxa" w:w="2340"/>
            <w:shd w:fill="F8FAFC"/>
            <w:tcMar>
              <w:top w:w="80" w:type="dxa"/>
              <w:bottom w:w="80" w:type="dxa"/>
              <w:left w:w="120" w:type="dxa"/>
              <w:right w:w="120" w:type="dxa"/>
            </w:tcMar>
            <w:vAlign w:val="center"/>
          </w:tcPr>
          <w:p>
            <w:pPr>
              <w:spacing w:before="20" w:after="20" w:line="264" w:lineRule="auto"/>
            </w:pPr>
            <w:r>
              <w:rPr>
                <w:rFonts w:ascii="Calibri" w:hAnsi="Calibri"/>
                <w:color w:val="1E293B"/>
                <w:sz w:val="18"/>
              </w:rPr>
              <w:t>Asyncio Broadcast Queue</w:t>
            </w:r>
          </w:p>
        </w:tc>
        <w:tc>
          <w:tcPr>
            <w:tcW w:type="dxa" w:w="2340"/>
            <w:shd w:fill="F8FAFC"/>
            <w:tcMar>
              <w:top w:w="80" w:type="dxa"/>
              <w:bottom w:w="80" w:type="dxa"/>
              <w:left w:w="120" w:type="dxa"/>
              <w:right w:w="120" w:type="dxa"/>
            </w:tcMar>
            <w:vAlign w:val="center"/>
          </w:tcPr>
          <w:p>
            <w:pPr>
              <w:spacing w:before="20" w:after="20" w:line="264" w:lineRule="auto"/>
            </w:pPr>
            <w:r>
              <w:rPr>
                <w:rFonts w:ascii="Calibri" w:hAnsi="Calibri"/>
                <w:color w:val="1E293B"/>
                <w:sz w:val="18"/>
              </w:rPr>
              <w:t>$&lt; 15\text{ ms}$</w:t>
            </w:r>
          </w:p>
        </w:tc>
      </w:tr>
      <w:tr>
        <w:tc>
          <w:tcPr>
            <w:tcW w:type="dxa" w:w="2340"/>
            <w:tcMar>
              <w:top w:w="80" w:type="dxa"/>
              <w:bottom w:w="80" w:type="dxa"/>
              <w:left w:w="120" w:type="dxa"/>
              <w:right w:w="120" w:type="dxa"/>
            </w:tcMar>
            <w:vAlign w:val="center"/>
          </w:tcPr>
          <w:p>
            <w:pPr>
              <w:spacing w:before="20" w:after="20" w:line="264" w:lineRule="auto"/>
            </w:pPr>
            <w:r>
              <w:rPr>
                <w:rFonts w:ascii="Calibri" w:hAnsi="Calibri"/>
                <w:b/>
                <w:color w:val="0F2942"/>
                <w:sz w:val="18"/>
              </w:rPr>
              <w:t>End-to-End Alert SLA</w:t>
            </w:r>
          </w:p>
        </w:tc>
        <w:tc>
          <w:tcPr>
            <w:tcW w:type="dxa" w:w="2340"/>
            <w:tcMar>
              <w:top w:w="80" w:type="dxa"/>
              <w:bottom w:w="80" w:type="dxa"/>
              <w:left w:w="120" w:type="dxa"/>
              <w:right w:w="120" w:type="dxa"/>
            </w:tcMar>
            <w:vAlign w:val="center"/>
          </w:tcPr>
          <w:p>
            <w:pPr>
              <w:spacing w:before="20" w:after="20" w:line="264" w:lineRule="auto"/>
            </w:pPr>
            <w:r>
              <w:rPr>
                <w:rFonts w:ascii="Calibri" w:hAnsi="Calibri"/>
                <w:b/>
                <w:color w:val="0F2942"/>
                <w:sz w:val="18"/>
              </w:rPr>
              <w:t>Camera to UI</w:t>
            </w:r>
          </w:p>
        </w:tc>
        <w:tc>
          <w:tcPr>
            <w:tcW w:type="dxa" w:w="2340"/>
            <w:tcMar>
              <w:top w:w="80" w:type="dxa"/>
              <w:bottom w:w="80" w:type="dxa"/>
              <w:left w:w="120" w:type="dxa"/>
              <w:right w:w="120" w:type="dxa"/>
            </w:tcMar>
            <w:vAlign w:val="center"/>
          </w:tcPr>
          <w:p>
            <w:pPr>
              <w:spacing w:before="20" w:after="20" w:line="264" w:lineRule="auto"/>
            </w:pPr>
            <w:r>
              <w:rPr>
                <w:rFonts w:ascii="Calibri" w:hAnsi="Calibri"/>
                <w:b/>
                <w:color w:val="0F2942"/>
                <w:sz w:val="18"/>
              </w:rPr>
              <w:t>Full Integrated Pipeline</w:t>
            </w:r>
          </w:p>
        </w:tc>
        <w:tc>
          <w:tcPr>
            <w:tcW w:type="dxa" w:w="2340"/>
            <w:tcMar>
              <w:top w:w="80" w:type="dxa"/>
              <w:bottom w:w="80" w:type="dxa"/>
              <w:left w:w="120" w:type="dxa"/>
              <w:right w:w="120" w:type="dxa"/>
            </w:tcMar>
            <w:vAlign w:val="center"/>
          </w:tcPr>
          <w:p>
            <w:pPr>
              <w:spacing w:before="20" w:after="20" w:line="264" w:lineRule="auto"/>
            </w:pPr>
            <w:r>
              <w:rPr>
                <w:rFonts w:ascii="Calibri" w:hAnsi="Calibri"/>
                <w:b/>
                <w:color w:val="0F2942"/>
                <w:sz w:val="18"/>
              </w:rPr>
              <w:t>$&lt; 150\text{ ms}$ (Local OCR)</w:t>
            </w:r>
          </w:p>
        </w:tc>
      </w:tr>
    </w:tbl>
    <w:p>
      <w:pPr>
        <w:spacing w:after="120"/>
      </w:pPr>
    </w:p>
    <w:p>
      <w:pPr>
        <w:keepNext/>
        <w:spacing w:before="280" w:after="80"/>
      </w:pPr>
      <w:r>
        <w:rPr>
          <w:rFonts w:ascii="Calibri" w:hAnsi="Calibri"/>
          <w:b/>
          <w:color w:val="1E40AF"/>
          <w:sz w:val="27"/>
        </w:rPr>
        <w:t>9. Verification, Test Suites &amp; Quality Assurance</w:t>
      </w:r>
    </w:p>
    <w:p>
      <w:pPr>
        <w:spacing w:before="40" w:after="120" w:line="276" w:lineRule="auto"/>
      </w:pPr>
      <w:r>
        <w:rPr>
          <w:rFonts w:ascii="Calibri" w:hAnsi="Calibri"/>
          <w:color w:val="1E293B"/>
          <w:sz w:val="21"/>
        </w:rPr>
        <w:t>The codebase includes an extensive testing and verification harness:</w:t>
      </w:r>
    </w:p>
    <w:p>
      <w:pPr>
        <w:pStyle w:val="ListNumber"/>
        <w:spacing w:before="20" w:after="60" w:line="276" w:lineRule="auto"/>
        <w:ind w:left="360"/>
      </w:pPr>
      <w:r>
        <w:rPr>
          <w:rFonts w:ascii="Calibri" w:hAnsi="Calibri"/>
          <w:b/>
          <w:color w:val="0F2942"/>
          <w:sz w:val="21"/>
        </w:rPr>
        <w:t>Unit &amp; Logic Tests (`service-a/tests`)</w:t>
      </w:r>
      <w:r>
        <w:rPr>
          <w:rFonts w:ascii="Calibri" w:hAnsi="Calibri"/>
          <w:color w:val="1E293B"/>
          <w:sz w:val="21"/>
        </w:rPr>
        <w:t>:</w:t>
      </w:r>
    </w:p>
    <w:p>
      <w:pPr>
        <w:pStyle w:val="ListBullet"/>
        <w:spacing w:before="20" w:after="60" w:line="276" w:lineRule="auto"/>
        <w:ind w:left="360"/>
      </w:pPr>
      <w:r>
        <w:rPr>
          <w:rFonts w:ascii="Consolas" w:hAnsi="Consolas"/>
          <w:color w:val="BE185D"/>
          <w:sz w:val="19"/>
          <w:shd w:fill="F1F5F9"/>
        </w:rPr>
        <w:t xml:space="preserve"> test_grammar.py </w:t>
      </w:r>
      <w:r>
        <w:rPr>
          <w:rFonts w:ascii="Calibri" w:hAnsi="Calibri"/>
          <w:color w:val="1E293B"/>
          <w:sz w:val="21"/>
        </w:rPr>
        <w:t>: Tests Indian RTO validation, state code checks, and character substitution rules.</w:t>
      </w:r>
    </w:p>
    <w:p>
      <w:pPr>
        <w:pStyle w:val="ListBullet"/>
        <w:spacing w:before="20" w:after="60" w:line="276" w:lineRule="auto"/>
        <w:ind w:left="360"/>
      </w:pPr>
      <w:r>
        <w:rPr>
          <w:rFonts w:ascii="Consolas" w:hAnsi="Consolas"/>
          <w:color w:val="BE185D"/>
          <w:sz w:val="19"/>
          <w:shd w:fill="F1F5F9"/>
        </w:rPr>
        <w:t xml:space="preserve"> test_health.py </w:t>
      </w:r>
      <w:r>
        <w:rPr>
          <w:rFonts w:ascii="Calibri" w:hAnsi="Calibri"/>
          <w:color w:val="1E293B"/>
          <w:sz w:val="21"/>
        </w:rPr>
        <w:t>: Validates model version string and health endpoint compliance.</w:t>
      </w:r>
    </w:p>
    <w:p>
      <w:pPr>
        <w:pStyle w:val="ListBullet"/>
        <w:spacing w:before="20" w:after="60" w:line="276" w:lineRule="auto"/>
        <w:ind w:left="360"/>
      </w:pPr>
      <w:r>
        <w:rPr>
          <w:rFonts w:ascii="Consolas" w:hAnsi="Consolas"/>
          <w:color w:val="BE185D"/>
          <w:sz w:val="19"/>
          <w:shd w:fill="F1F5F9"/>
        </w:rPr>
        <w:t xml:space="preserve"> test_read_plate.py </w:t>
      </w:r>
      <w:r>
        <w:rPr>
          <w:rFonts w:ascii="Calibri" w:hAnsi="Calibri"/>
          <w:color w:val="1E293B"/>
          <w:sz w:val="21"/>
        </w:rPr>
        <w:t>: Tests YOLO detection, confidence band calculations, and error handlers.</w:t>
      </w:r>
    </w:p>
    <w:p>
      <w:pPr>
        <w:pStyle w:val="ListBullet"/>
        <w:spacing w:before="20" w:after="60" w:line="276" w:lineRule="auto"/>
        <w:ind w:left="360"/>
      </w:pPr>
      <w:r>
        <w:rPr>
          <w:rFonts w:ascii="Consolas" w:hAnsi="Consolas"/>
          <w:color w:val="BE185D"/>
          <w:sz w:val="19"/>
          <w:shd w:fill="F1F5F9"/>
        </w:rPr>
        <w:t xml:space="preserve"> test_voting.py </w:t>
      </w:r>
      <w:r>
        <w:rPr>
          <w:rFonts w:ascii="Calibri" w:hAnsi="Calibri"/>
          <w:color w:val="1E293B"/>
          <w:sz w:val="21"/>
        </w:rPr>
        <w:t>: Validates temporal voting buffer, consensus thresholding, and track eviction.</w:t>
      </w:r>
    </w:p>
    <w:p>
      <w:pPr>
        <w:pStyle w:val="ListBullet"/>
        <w:spacing w:before="20" w:after="60" w:line="276" w:lineRule="auto"/>
        <w:ind w:left="360"/>
      </w:pPr>
      <w:r>
        <w:rPr>
          <w:rFonts w:ascii="Calibri" w:hAnsi="Calibri"/>
          <w:i/>
          <w:color w:val="1E293B"/>
          <w:sz w:val="21"/>
        </w:rPr>
        <w:t>Status</w:t>
      </w:r>
      <w:r>
        <w:rPr>
          <w:rFonts w:ascii="Calibri" w:hAnsi="Calibri"/>
          <w:color w:val="1E293B"/>
          <w:sz w:val="21"/>
        </w:rPr>
        <w:t xml:space="preserve">: </w:t>
      </w:r>
      <w:r>
        <w:rPr>
          <w:rFonts w:ascii="Calibri" w:hAnsi="Calibri"/>
          <w:b/>
          <w:color w:val="0F2942"/>
          <w:sz w:val="21"/>
        </w:rPr>
        <w:t>36 / 36 tests passing</w:t>
      </w:r>
      <w:r>
        <w:rPr>
          <w:rFonts w:ascii="Calibri" w:hAnsi="Calibri"/>
          <w:color w:val="1E293B"/>
          <w:sz w:val="21"/>
        </w:rPr>
        <w:t>.</w:t>
      </w:r>
    </w:p>
    <w:p>
      <w:pPr>
        <w:pStyle w:val="ListNumber"/>
        <w:spacing w:before="20" w:after="60" w:line="276" w:lineRule="auto"/>
        <w:ind w:left="360"/>
      </w:pPr>
      <w:r>
        <w:rPr>
          <w:rFonts w:ascii="Calibri" w:hAnsi="Calibri"/>
          <w:b/>
          <w:color w:val="0F2942"/>
          <w:sz w:val="21"/>
        </w:rPr>
        <w:t>Empirical Forensic Verification (`service-b/tests`)</w:t>
      </w:r>
      <w:r>
        <w:rPr>
          <w:rFonts w:ascii="Calibri" w:hAnsi="Calibri"/>
          <w:color w:val="1E293B"/>
          <w:sz w:val="21"/>
        </w:rPr>
        <w:t>:</w:t>
      </w:r>
    </w:p>
    <w:p>
      <w:pPr>
        <w:pStyle w:val="ListBullet"/>
        <w:spacing w:before="20" w:after="60" w:line="276" w:lineRule="auto"/>
        <w:ind w:left="360"/>
      </w:pPr>
      <w:r>
        <w:rPr>
          <w:rFonts w:ascii="Consolas" w:hAnsi="Consolas"/>
          <w:color w:val="BE185D"/>
          <w:sz w:val="19"/>
          <w:shd w:fill="F1F5F9"/>
        </w:rPr>
        <w:t xml:space="preserve"> challenger_empirical_suite.py </w:t>
      </w:r>
      <w:r>
        <w:rPr>
          <w:rFonts w:ascii="Calibri" w:hAnsi="Calibri"/>
          <w:color w:val="1E293B"/>
          <w:sz w:val="21"/>
        </w:rPr>
        <w:t>: Multi-tenant concurrency tests, JWT token validation, role enforcement.</w:t>
      </w:r>
    </w:p>
    <w:p>
      <w:pPr>
        <w:pStyle w:val="ListBullet"/>
        <w:spacing w:before="20" w:after="60" w:line="276" w:lineRule="auto"/>
        <w:ind w:left="360"/>
      </w:pPr>
      <w:r>
        <w:rPr>
          <w:rFonts w:ascii="Consolas" w:hAnsi="Consolas"/>
          <w:color w:val="BE185D"/>
          <w:sz w:val="19"/>
          <w:shd w:fill="F1F5F9"/>
        </w:rPr>
        <w:t xml:space="preserve"> test_concurrency_and_lifecycle.py </w:t>
      </w:r>
      <w:r>
        <w:rPr>
          <w:rFonts w:ascii="Calibri" w:hAnsi="Calibri"/>
          <w:color w:val="1E293B"/>
          <w:sz w:val="21"/>
        </w:rPr>
        <w:t>: 50 concurrent requests against SQLite without locking or WAL corruption.</w:t>
      </w:r>
    </w:p>
    <w:p>
      <w:pPr>
        <w:pStyle w:val="ListBullet"/>
        <w:spacing w:before="20" w:after="60" w:line="276" w:lineRule="auto"/>
        <w:ind w:left="360"/>
      </w:pPr>
      <w:r>
        <w:rPr>
          <w:rFonts w:ascii="Consolas" w:hAnsi="Consolas"/>
          <w:color w:val="BE185D"/>
          <w:sz w:val="19"/>
          <w:shd w:fill="F1F5F9"/>
        </w:rPr>
        <w:t xml:space="preserve"> test_system_integration.py </w:t>
      </w:r>
      <w:r>
        <w:rPr>
          <w:rFonts w:ascii="Calibri" w:hAnsi="Calibri"/>
          <w:color w:val="1E293B"/>
          <w:sz w:val="21"/>
        </w:rPr>
        <w:t>: End-to-end integration verifying consensus forwarding, blacklist triggers, and trajectory retrieval.</w:t>
      </w:r>
    </w:p>
    <w:p>
      <w:pPr>
        <w:pStyle w:val="ListNumber"/>
        <w:spacing w:before="20" w:after="60" w:line="276" w:lineRule="auto"/>
        <w:ind w:left="360"/>
      </w:pPr>
      <w:r>
        <w:rPr>
          <w:rFonts w:ascii="Calibri" w:hAnsi="Calibri"/>
          <w:b/>
          <w:color w:val="0F2942"/>
          <w:sz w:val="21"/>
        </w:rPr>
        <w:t>Frontend Production Build</w:t>
      </w:r>
      <w:r>
        <w:rPr>
          <w:rFonts w:ascii="Calibri" w:hAnsi="Calibri"/>
          <w:color w:val="1E293B"/>
          <w:sz w:val="21"/>
        </w:rPr>
        <w:t>:</w:t>
      </w:r>
    </w:p>
    <w:p>
      <w:pPr>
        <w:pStyle w:val="ListBullet"/>
        <w:spacing w:before="20" w:after="60" w:line="276" w:lineRule="auto"/>
        <w:ind w:left="360"/>
      </w:pPr>
      <w:r>
        <w:rPr>
          <w:rFonts w:ascii="Calibri" w:hAnsi="Calibri"/>
          <w:color w:val="1E293B"/>
          <w:sz w:val="21"/>
        </w:rPr>
        <w:t xml:space="preserve">Run: </w:t>
      </w:r>
      <w:r>
        <w:rPr>
          <w:rFonts w:ascii="Consolas" w:hAnsi="Consolas"/>
          <w:color w:val="BE185D"/>
          <w:sz w:val="19"/>
          <w:shd w:fill="F1F5F9"/>
        </w:rPr>
        <w:t xml:space="preserve"> npm run build </w:t>
      </w:r>
      <w:r>
        <w:rPr>
          <w:rFonts w:ascii="Calibri" w:hAnsi="Calibri"/>
          <w:color w:val="1E293B"/>
          <w:sz w:val="21"/>
        </w:rPr>
        <w:t xml:space="preserve"> inside </w:t>
      </w:r>
      <w:r>
        <w:rPr>
          <w:rFonts w:ascii="Consolas" w:hAnsi="Consolas"/>
          <w:color w:val="BE185D"/>
          <w:sz w:val="19"/>
          <w:shd w:fill="F1F5F9"/>
        </w:rPr>
        <w:t xml:space="preserve"> frontend/ </w:t>
      </w:r>
      <w:r>
        <w:rPr>
          <w:rFonts w:ascii="Calibri" w:hAnsi="Calibri"/>
          <w:color w:val="1E293B"/>
          <w:sz w:val="21"/>
        </w:rPr>
        <w:t>.</w:t>
      </w:r>
    </w:p>
    <w:p>
      <w:pPr>
        <w:pStyle w:val="ListBullet"/>
        <w:spacing w:before="20" w:after="60" w:line="276" w:lineRule="auto"/>
        <w:ind w:left="360"/>
      </w:pPr>
      <w:r>
        <w:rPr>
          <w:rFonts w:ascii="Calibri" w:hAnsi="Calibri"/>
          <w:color w:val="1E293B"/>
          <w:sz w:val="21"/>
        </w:rPr>
        <w:t xml:space="preserve">Verified: </w:t>
      </w:r>
      <w:r>
        <w:rPr>
          <w:rFonts w:ascii="Calibri" w:hAnsi="Calibri"/>
          <w:b/>
          <w:color w:val="0F2942"/>
          <w:sz w:val="21"/>
        </w:rPr>
        <w:t>Vite production compilation succeeds in 11s with 0 errors</w:t>
      </w:r>
      <w:r>
        <w:rPr>
          <w:rFonts w:ascii="Calibri" w:hAnsi="Calibri"/>
          <w:color w:val="1E293B"/>
          <w:sz w:val="21"/>
        </w:rPr>
        <w:t>.</w:t>
      </w:r>
    </w:p>
    <w:p>
      <w:pPr>
        <w:keepNext/>
        <w:spacing w:before="280" w:after="80"/>
      </w:pPr>
      <w:r>
        <w:rPr>
          <w:rFonts w:ascii="Calibri" w:hAnsi="Calibri"/>
          <w:b/>
          <w:color w:val="1E40AF"/>
          <w:sz w:val="27"/>
        </w:rPr>
        <w:t>10. Repository File Structure &amp; Component Mapping</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9360"/>
      </w:tblGrid>
      <w:tr>
        <w:tc>
          <w:tcPr>
            <w:tcW w:type="dxa" w:w="9360"/>
            <w:shd w:fill="F1F5F9"/>
            <w:tcMar>
              <w:top w:w="100" w:type="dxa"/>
              <w:bottom w:w="100" w:type="dxa"/>
              <w:left w:w="160" w:type="dxa"/>
              <w:right w:w="160" w:type="dxa"/>
            </w:tcMar>
          </w:tcPr>
          <w:p>
            <w:pPr>
              <w:spacing w:before="40" w:after="40" w:line="252" w:lineRule="auto"/>
            </w:pPr>
            <w:r>
              <w:rPr>
                <w:rFonts w:ascii="Consolas" w:hAnsi="Consolas"/>
                <w:color w:val="0F172A"/>
                <w:sz w:val="17"/>
              </w:rPr>
              <w:t>c:\Users\Rishabh_Joshi\Downloads\sih\</w:t>
              <w:br/>
              <w:t>│</w:t>
              <w:br/>
              <w:t>├── ARCHITECTURE.md                  # This document (System Master Architecture)</w:t>
              <w:br/>
              <w:t>├── PROJECT.md                       # Project specification, milestone tracking, contracts</w:t>
              <w:br/>
              <w:t>├── README.md                        # Quickstart instructions, ports, credentials</w:t>
              <w:br/>
              <w:t>├── SIH26127_Master_Build_Spec_v2.1.md # Historical problem statement build spec</w:t>
              <w:br/>
              <w:t>├── start_all.ps1                    # Unified multi-service launcher &amp; process supervisor</w:t>
              <w:br/>
              <w:t>├── feed_footage.py                  # Multi-camera concurrent video feeder</w:t>
              <w:br/>
              <w:t>├── list_cameras.py                  # CLI camera registry utility</w:t>
              <w:br/>
              <w:t>├── urbanpulse.db                    # Active SQLite platform database</w:t>
              <w:br/>
              <w:t>│</w:t>
              <w:br/>
              <w:t>├── footage/                         # Directory for raw CCTV video streams (MP4/AVI)</w:t>
              <w:br/>
              <w:t>│   └── README.md                    # Video format and folder layout instructions</w:t>
              <w:br/>
              <w:t>│</w:t>
              <w:br/>
              <w:t>├── service-a/                       # [PORT 8001] Perception &amp; Edge AI Microservice</w:t>
              <w:br/>
              <w:t>│   ├── .env                         # Service A environment (COLAB_OCR_URL, Service B URL)</w:t>
              <w:br/>
              <w:t>│   ├── pytest.ini                   # Pytest test configuration</w:t>
              <w:br/>
              <w:t>│   ├── requirements.txt             # Python dependencies (FastAPI, OpenCV, YOLO, EasyOCR)</w:t>
              <w:br/>
              <w:t>│   ├── test_colab_connection.py     # Diagnostic script for Google Colab GPU tunnel</w:t>
              <w:br/>
              <w:t>│   ├── app/                         # Application source code</w:t>
              <w:br/>
              <w:t>│   └── tests/                       # 36 Unit test specifications</w:t>
              <w:br/>
              <w:t>│</w:t>
              <w:br/>
              <w:t>├── service-b/                       # [PORT 8000] Central Intelligence Platform Backend</w:t>
              <w:br/>
              <w:t>│   ├── requirements.txt             # Python dependencies (FastAPI, SQLAlchemy, Jose, Bcrypt)</w:t>
              <w:br/>
              <w:t>│   ├── urbanpulse.db                # Service B localized database instance</w:t>
              <w:br/>
              <w:t>│   ├── app/                         # Application source code &amp; API routers</w:t>
              <w:br/>
              <w:t>│   └── tests/                       # Integration, lifecycle, and concurrency tests</w:t>
              <w:br/>
              <w:t>│</w:t>
              <w:br/>
              <w:t>└── frontend/                        # [PORT 5173] React 18 Operations Command Center</w:t>
              <w:br/>
              <w:t xml:space="preserve">    ├── package.json                 # Node dependencies (React 18, Vite, Leaflet, Recharts)</w:t>
              <w:br/>
              <w:t xml:space="preserve">    ├── vite.config.js               # Vite config with reverse proxy to port 8000</w:t>
              <w:br/>
              <w:t xml:space="preserve">    ├── tailwind.config.js           # Theme configuration (semantic colors, dark mode)</w:t>
              <w:br/>
              <w:t xml:space="preserve">    └── src/                         # React components, pages, hooks, and API clients</w:t>
            </w:r>
          </w:p>
        </w:tc>
      </w:tr>
    </w:tbl>
    <w:p>
      <w:pPr>
        <w:spacing w:after="80"/>
      </w:pPr>
    </w:p>
    <w:p>
      <w:pPr>
        <w:spacing w:before="40" w:after="120" w:line="276" w:lineRule="auto"/>
      </w:pPr>
      <w:r>
        <w:rPr>
          <w:rFonts w:ascii="Calibri" w:hAnsi="Calibri"/>
          <w:i/>
          <w:color w:val="1E293B"/>
          <w:sz w:val="21"/>
        </w:rPr>
        <w:t>Authored by Team Trace Forge for the Smart India Hackathon (SIH 2026).</w:t>
      </w:r>
    </w:p>
    <w:p>
      <w:pPr>
        <w:spacing w:before="40" w:after="120" w:line="276" w:lineRule="auto"/>
      </w:pPr>
      <w:r>
        <w:rPr>
          <w:rFonts w:ascii="Calibri" w:hAnsi="Calibri"/>
          <w:i/>
          <w:color w:val="1E293B"/>
          <w:sz w:val="21"/>
        </w:rPr>
        <w:t>Engineered to exceed all technical requirements of Problem Statement SIH26127.</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4748B"/>
        <w:sz w:val="17"/>
      </w:rPr>
      <w:t xml:space="preserve">Confidential — Team Trace Forge (SIH 2026)          Page </w:t>
      <w:fldChar w:fldCharType="begin"/>
      <w:instrText xml:space="preserve"> PAGE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64748B"/>
        <w:sz w:val="17"/>
      </w:rPr>
      <w:t>Urban Pulse AI | Technical Architecture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