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514" w:rsidRPr="00581DFA" w:rsidRDefault="00595519" w:rsidP="00DA103D">
      <w:pPr>
        <w:jc w:val="both"/>
        <w:rPr>
          <w:rFonts w:asciiTheme="minorHAnsi" w:hAnsiTheme="minorHAnsi" w:cstheme="minorHAnsi"/>
          <w:sz w:val="22"/>
          <w:szCs w:val="22"/>
        </w:rPr>
      </w:pPr>
      <w:r w:rsidRPr="00581DFA">
        <w:rPr>
          <w:rFonts w:asciiTheme="minorHAnsi" w:hAnsiTheme="minorHAnsi" w:cstheme="minorHAnsi"/>
          <w:noProof/>
          <w:sz w:val="22"/>
          <w:szCs w:val="22"/>
        </w:rPr>
        <w:drawing>
          <wp:anchor distT="0" distB="0" distL="114300" distR="114300" simplePos="0" relativeHeight="251659264" behindDoc="1" locked="0" layoutInCell="1" allowOverlap="1" wp14:anchorId="38BE73C8" wp14:editId="7D6C979E">
            <wp:simplePos x="0" y="0"/>
            <wp:positionH relativeFrom="column">
              <wp:posOffset>4419600</wp:posOffset>
            </wp:positionH>
            <wp:positionV relativeFrom="paragraph">
              <wp:posOffset>-600075</wp:posOffset>
            </wp:positionV>
            <wp:extent cx="1324610" cy="1543050"/>
            <wp:effectExtent l="19050" t="0" r="8890" b="0"/>
            <wp:wrapThrough wrapText="bothSides">
              <wp:wrapPolygon edited="0">
                <wp:start x="-311" y="0"/>
                <wp:lineTo x="-311" y="21333"/>
                <wp:lineTo x="21745" y="21333"/>
                <wp:lineTo x="21745" y="0"/>
                <wp:lineTo x="-311" y="0"/>
              </wp:wrapPolygon>
            </wp:wrapThrough>
            <wp:docPr id="4" name="Picture 1" descr="PP-Moz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Mozadded"/>
                    <pic:cNvPicPr>
                      <a:picLocks noChangeAspect="1" noChangeArrowheads="1"/>
                    </pic:cNvPicPr>
                  </pic:nvPicPr>
                  <pic:blipFill>
                    <a:blip r:embed="rId8" cstate="print"/>
                    <a:srcRect/>
                    <a:stretch>
                      <a:fillRect/>
                    </a:stretch>
                  </pic:blipFill>
                  <pic:spPr bwMode="auto">
                    <a:xfrm>
                      <a:off x="0" y="0"/>
                      <a:ext cx="1324610" cy="1543050"/>
                    </a:xfrm>
                    <a:prstGeom prst="rect">
                      <a:avLst/>
                    </a:prstGeom>
                    <a:noFill/>
                    <a:ln w="9525">
                      <a:noFill/>
                      <a:miter lim="800000"/>
                      <a:headEnd/>
                      <a:tailEnd/>
                    </a:ln>
                  </pic:spPr>
                </pic:pic>
              </a:graphicData>
            </a:graphic>
          </wp:anchor>
        </w:drawing>
      </w:r>
      <w:r w:rsidR="00EE4514" w:rsidRPr="00581DFA">
        <w:rPr>
          <w:rFonts w:asciiTheme="minorHAnsi" w:hAnsiTheme="minorHAnsi" w:cstheme="minorHAnsi"/>
          <w:sz w:val="22"/>
          <w:szCs w:val="22"/>
        </w:rPr>
        <w:t xml:space="preserve">Ahmed Yusuf </w:t>
      </w:r>
      <w:r w:rsidR="00EE4514" w:rsidRPr="00581DFA">
        <w:rPr>
          <w:rFonts w:asciiTheme="minorHAnsi" w:hAnsiTheme="minorHAnsi" w:cstheme="minorHAnsi"/>
          <w:b/>
          <w:sz w:val="22"/>
          <w:szCs w:val="22"/>
        </w:rPr>
        <w:t>Mozadded</w:t>
      </w:r>
      <w:r w:rsidR="00EE4514" w:rsidRPr="00581DFA">
        <w:rPr>
          <w:rFonts w:asciiTheme="minorHAnsi" w:hAnsiTheme="minorHAnsi" w:cstheme="minorHAnsi"/>
          <w:sz w:val="22"/>
          <w:szCs w:val="22"/>
        </w:rPr>
        <w:t xml:space="preserve">, </w:t>
      </w:r>
      <w:r w:rsidR="00A325FC" w:rsidRPr="00581DFA">
        <w:rPr>
          <w:rFonts w:asciiTheme="minorHAnsi" w:hAnsiTheme="minorHAnsi" w:cstheme="minorHAnsi"/>
          <w:sz w:val="22"/>
          <w:szCs w:val="22"/>
        </w:rPr>
        <w:t>ACA</w:t>
      </w:r>
      <w:r w:rsidR="00EE4514" w:rsidRPr="00581DFA">
        <w:rPr>
          <w:rFonts w:asciiTheme="minorHAnsi" w:hAnsiTheme="minorHAnsi" w:cstheme="minorHAnsi"/>
          <w:sz w:val="22"/>
          <w:szCs w:val="22"/>
        </w:rPr>
        <w:t xml:space="preserve">, </w:t>
      </w:r>
      <w:r w:rsidR="00A325FC" w:rsidRPr="00581DFA">
        <w:rPr>
          <w:rFonts w:asciiTheme="minorHAnsi" w:hAnsiTheme="minorHAnsi" w:cstheme="minorHAnsi"/>
          <w:sz w:val="22"/>
          <w:szCs w:val="22"/>
        </w:rPr>
        <w:t>MPA</w:t>
      </w:r>
    </w:p>
    <w:p w:rsidR="001A040B" w:rsidRPr="00581DFA" w:rsidRDefault="00EE4514" w:rsidP="00DA103D">
      <w:pPr>
        <w:jc w:val="both"/>
        <w:rPr>
          <w:rFonts w:asciiTheme="minorHAnsi" w:hAnsiTheme="minorHAnsi" w:cstheme="minorHAnsi"/>
          <w:sz w:val="22"/>
          <w:szCs w:val="22"/>
        </w:rPr>
      </w:pPr>
      <w:r w:rsidRPr="00581DFA">
        <w:rPr>
          <w:rFonts w:asciiTheme="minorHAnsi" w:hAnsiTheme="minorHAnsi" w:cstheme="minorHAnsi"/>
          <w:sz w:val="22"/>
          <w:szCs w:val="22"/>
        </w:rPr>
        <w:t>Address: 110/1 Middle Pirerb</w:t>
      </w:r>
      <w:r w:rsidR="0014728F" w:rsidRPr="00581DFA">
        <w:rPr>
          <w:rFonts w:asciiTheme="minorHAnsi" w:hAnsiTheme="minorHAnsi" w:cstheme="minorHAnsi"/>
          <w:sz w:val="22"/>
          <w:szCs w:val="22"/>
        </w:rPr>
        <w:t>a</w:t>
      </w:r>
      <w:r w:rsidRPr="00581DFA">
        <w:rPr>
          <w:rFonts w:asciiTheme="minorHAnsi" w:hAnsiTheme="minorHAnsi" w:cstheme="minorHAnsi"/>
          <w:sz w:val="22"/>
          <w:szCs w:val="22"/>
        </w:rPr>
        <w:t>g, Mirpur, Dhaka-1216</w:t>
      </w:r>
    </w:p>
    <w:p w:rsidR="00EE4514" w:rsidRPr="00581DFA" w:rsidRDefault="00276F82" w:rsidP="00CB16E8">
      <w:pPr>
        <w:tabs>
          <w:tab w:val="left" w:pos="450"/>
        </w:tabs>
        <w:jc w:val="both"/>
        <w:rPr>
          <w:rFonts w:asciiTheme="minorHAnsi" w:hAnsiTheme="minorHAnsi" w:cstheme="minorHAnsi"/>
          <w:sz w:val="22"/>
          <w:szCs w:val="22"/>
        </w:rPr>
      </w:pPr>
      <w:r w:rsidRPr="00581DFA">
        <w:rPr>
          <w:rFonts w:asciiTheme="minorHAnsi" w:hAnsiTheme="minorHAnsi" w:cstheme="minorHAnsi"/>
          <w:sz w:val="22"/>
          <w:szCs w:val="22"/>
        </w:rPr>
        <w:t>Mobile: 01533745447</w:t>
      </w:r>
    </w:p>
    <w:p w:rsidR="00276F82" w:rsidRPr="00581DFA" w:rsidRDefault="00276F82" w:rsidP="00276F82">
      <w:pPr>
        <w:jc w:val="both"/>
        <w:rPr>
          <w:rFonts w:asciiTheme="minorHAnsi" w:hAnsiTheme="minorHAnsi" w:cstheme="minorHAnsi"/>
          <w:sz w:val="22"/>
          <w:szCs w:val="22"/>
        </w:rPr>
      </w:pPr>
      <w:r w:rsidRPr="00581DFA">
        <w:rPr>
          <w:rFonts w:asciiTheme="minorHAnsi" w:hAnsiTheme="minorHAnsi" w:cstheme="minorHAnsi"/>
          <w:sz w:val="22"/>
          <w:szCs w:val="22"/>
        </w:rPr>
        <w:t xml:space="preserve">E-mail: </w:t>
      </w:r>
      <w:hyperlink r:id="rId9" w:history="1">
        <w:r w:rsidRPr="00581DFA">
          <w:rPr>
            <w:rStyle w:val="Hyperlink"/>
            <w:rFonts w:asciiTheme="minorHAnsi" w:hAnsiTheme="minorHAnsi" w:cstheme="minorHAnsi"/>
            <w:sz w:val="22"/>
            <w:szCs w:val="22"/>
          </w:rPr>
          <w:t>aymozadded@yahoo.com</w:t>
        </w:r>
      </w:hyperlink>
    </w:p>
    <w:p w:rsidR="00276F82" w:rsidRPr="00581DFA" w:rsidRDefault="00276F82" w:rsidP="00CB16E8">
      <w:pPr>
        <w:tabs>
          <w:tab w:val="left" w:pos="450"/>
        </w:tabs>
        <w:jc w:val="both"/>
        <w:rPr>
          <w:rFonts w:asciiTheme="minorHAnsi" w:hAnsiTheme="minorHAnsi" w:cstheme="minorHAnsi"/>
          <w:sz w:val="22"/>
          <w:szCs w:val="22"/>
        </w:rPr>
      </w:pPr>
    </w:p>
    <w:p w:rsidR="00CA4512" w:rsidRPr="00581DFA" w:rsidRDefault="005F238F" w:rsidP="00CB16E8">
      <w:pPr>
        <w:pBdr>
          <w:bottom w:val="single" w:sz="4" w:space="1" w:color="auto"/>
        </w:pBdr>
        <w:tabs>
          <w:tab w:val="left" w:pos="450"/>
        </w:tabs>
        <w:jc w:val="both"/>
        <w:rPr>
          <w:rFonts w:asciiTheme="minorHAnsi" w:hAnsiTheme="minorHAnsi" w:cstheme="minorHAnsi"/>
          <w:b/>
          <w:bCs/>
          <w:color w:val="548DD4" w:themeColor="text2" w:themeTint="99"/>
          <w:sz w:val="22"/>
          <w:szCs w:val="22"/>
        </w:rPr>
      </w:pPr>
      <w:r w:rsidRPr="00581DFA">
        <w:rPr>
          <w:rFonts w:asciiTheme="minorHAnsi" w:hAnsiTheme="minorHAnsi" w:cstheme="minorHAnsi"/>
          <w:b/>
          <w:bCs/>
          <w:color w:val="548DD4" w:themeColor="text2" w:themeTint="99"/>
          <w:sz w:val="22"/>
          <w:szCs w:val="22"/>
        </w:rPr>
        <w:t xml:space="preserve">A: </w:t>
      </w:r>
      <w:r w:rsidR="00E032AB" w:rsidRPr="00581DFA">
        <w:rPr>
          <w:rFonts w:asciiTheme="minorHAnsi" w:hAnsiTheme="minorHAnsi" w:cstheme="minorHAnsi"/>
          <w:b/>
          <w:bCs/>
          <w:color w:val="548DD4" w:themeColor="text2" w:themeTint="99"/>
          <w:sz w:val="22"/>
          <w:szCs w:val="22"/>
        </w:rPr>
        <w:t>CAREER OBJECTIVE</w:t>
      </w:r>
    </w:p>
    <w:p w:rsidR="00CB16E8" w:rsidRPr="00581DFA" w:rsidRDefault="00CB16E8" w:rsidP="00CB16E8">
      <w:pPr>
        <w:tabs>
          <w:tab w:val="left" w:pos="450"/>
        </w:tabs>
        <w:jc w:val="both"/>
        <w:rPr>
          <w:rFonts w:asciiTheme="minorHAnsi" w:hAnsiTheme="minorHAnsi" w:cstheme="minorHAnsi"/>
          <w:b/>
          <w:bCs/>
          <w:color w:val="548DD4" w:themeColor="text2" w:themeTint="99"/>
          <w:sz w:val="22"/>
          <w:szCs w:val="22"/>
        </w:rPr>
      </w:pPr>
    </w:p>
    <w:p w:rsidR="00BF1008" w:rsidRPr="00581DFA" w:rsidRDefault="00CB16E8" w:rsidP="00CB16E8">
      <w:pPr>
        <w:tabs>
          <w:tab w:val="left" w:pos="450"/>
        </w:tabs>
        <w:jc w:val="both"/>
        <w:rPr>
          <w:rFonts w:asciiTheme="minorHAnsi" w:hAnsiTheme="minorHAnsi" w:cstheme="minorHAnsi"/>
          <w:sz w:val="22"/>
          <w:szCs w:val="22"/>
        </w:rPr>
      </w:pPr>
      <w:r w:rsidRPr="00581DFA">
        <w:rPr>
          <w:rFonts w:asciiTheme="minorHAnsi" w:hAnsiTheme="minorHAnsi" w:cstheme="minorHAnsi"/>
          <w:sz w:val="22"/>
          <w:szCs w:val="22"/>
        </w:rPr>
        <w:t xml:space="preserve">An accomplished, change maker and results orientated Qualified Chartered Accountant with competent in </w:t>
      </w:r>
      <w:r w:rsidR="00A21099" w:rsidRPr="00581DFA">
        <w:rPr>
          <w:rFonts w:asciiTheme="minorHAnsi" w:hAnsiTheme="minorHAnsi" w:cstheme="minorHAnsi"/>
          <w:sz w:val="22"/>
          <w:szCs w:val="22"/>
        </w:rPr>
        <w:t>Finance &amp; Accounts, Treasury</w:t>
      </w:r>
      <w:r w:rsidR="00781B6A">
        <w:rPr>
          <w:rFonts w:asciiTheme="minorHAnsi" w:hAnsiTheme="minorHAnsi" w:cstheme="minorHAnsi"/>
          <w:sz w:val="22"/>
          <w:szCs w:val="22"/>
        </w:rPr>
        <w:t xml:space="preserve">, </w:t>
      </w:r>
      <w:r w:rsidR="00781B6A" w:rsidRPr="00581DFA">
        <w:rPr>
          <w:rFonts w:asciiTheme="minorHAnsi" w:hAnsiTheme="minorHAnsi" w:cstheme="minorHAnsi"/>
          <w:sz w:val="22"/>
          <w:szCs w:val="22"/>
        </w:rPr>
        <w:t>Internal Audit &amp; Control, Risk Management, Compliance</w:t>
      </w:r>
      <w:r w:rsidR="00A21099" w:rsidRPr="00581DFA">
        <w:rPr>
          <w:rFonts w:asciiTheme="minorHAnsi" w:hAnsiTheme="minorHAnsi" w:cstheme="minorHAnsi"/>
          <w:sz w:val="22"/>
          <w:szCs w:val="22"/>
        </w:rPr>
        <w:t xml:space="preserve"> and Budgeting</w:t>
      </w:r>
      <w:r w:rsidRPr="00581DFA">
        <w:rPr>
          <w:rFonts w:asciiTheme="minorHAnsi" w:hAnsiTheme="minorHAnsi" w:cstheme="minorHAnsi"/>
          <w:sz w:val="22"/>
          <w:szCs w:val="22"/>
        </w:rPr>
        <w:t xml:space="preserve"> with strong analytical ability, hardworking, high devotion to the duties, strong leadership quality is looking for an opportunity to leverage h</w:t>
      </w:r>
      <w:r w:rsidR="00276F82" w:rsidRPr="00581DFA">
        <w:rPr>
          <w:rFonts w:asciiTheme="minorHAnsi" w:hAnsiTheme="minorHAnsi" w:cstheme="minorHAnsi"/>
          <w:sz w:val="22"/>
          <w:szCs w:val="22"/>
        </w:rPr>
        <w:t>is</w:t>
      </w:r>
      <w:r w:rsidRPr="00581DFA">
        <w:rPr>
          <w:rFonts w:asciiTheme="minorHAnsi" w:hAnsiTheme="minorHAnsi" w:cstheme="minorHAnsi"/>
          <w:sz w:val="22"/>
          <w:szCs w:val="22"/>
        </w:rPr>
        <w:t xml:space="preserve"> skill, </w:t>
      </w:r>
      <w:r w:rsidR="00A21099" w:rsidRPr="00581DFA">
        <w:rPr>
          <w:rFonts w:asciiTheme="minorHAnsi" w:hAnsiTheme="minorHAnsi" w:cstheme="minorHAnsi"/>
          <w:sz w:val="22"/>
          <w:szCs w:val="22"/>
        </w:rPr>
        <w:t xml:space="preserve">and </w:t>
      </w:r>
      <w:r w:rsidRPr="00581DFA">
        <w:rPr>
          <w:rFonts w:asciiTheme="minorHAnsi" w:hAnsiTheme="minorHAnsi" w:cstheme="minorHAnsi"/>
          <w:sz w:val="22"/>
          <w:szCs w:val="22"/>
        </w:rPr>
        <w:t xml:space="preserve">experience and grow within </w:t>
      </w:r>
      <w:r w:rsidR="00A21099" w:rsidRPr="00581DFA">
        <w:rPr>
          <w:rFonts w:asciiTheme="minorHAnsi" w:hAnsiTheme="minorHAnsi" w:cstheme="minorHAnsi"/>
          <w:sz w:val="22"/>
          <w:szCs w:val="22"/>
        </w:rPr>
        <w:t>a</w:t>
      </w:r>
      <w:r w:rsidRPr="00581DFA">
        <w:rPr>
          <w:rFonts w:asciiTheme="minorHAnsi" w:hAnsiTheme="minorHAnsi" w:cstheme="minorHAnsi"/>
          <w:sz w:val="22"/>
          <w:szCs w:val="22"/>
        </w:rPr>
        <w:t xml:space="preserve"> dynamic organization.   </w:t>
      </w:r>
    </w:p>
    <w:p w:rsidR="00CB16E8" w:rsidRPr="00581DFA" w:rsidRDefault="00CB16E8" w:rsidP="00CB16E8">
      <w:pPr>
        <w:tabs>
          <w:tab w:val="left" w:pos="450"/>
        </w:tabs>
        <w:jc w:val="both"/>
        <w:rPr>
          <w:rFonts w:asciiTheme="minorHAnsi" w:hAnsiTheme="minorHAnsi" w:cstheme="minorHAnsi"/>
          <w:b/>
          <w:bCs/>
          <w:color w:val="548DD4" w:themeColor="text2" w:themeTint="99"/>
          <w:sz w:val="22"/>
          <w:szCs w:val="22"/>
        </w:rPr>
      </w:pPr>
    </w:p>
    <w:p w:rsidR="00860735" w:rsidRPr="00581DFA" w:rsidRDefault="005F238F" w:rsidP="00CB16E8">
      <w:pPr>
        <w:pBdr>
          <w:bottom w:val="single" w:sz="4" w:space="1" w:color="auto"/>
        </w:pBdr>
        <w:tabs>
          <w:tab w:val="left" w:pos="450"/>
        </w:tabs>
        <w:jc w:val="both"/>
        <w:rPr>
          <w:rFonts w:asciiTheme="minorHAnsi" w:hAnsiTheme="minorHAnsi" w:cstheme="minorHAnsi"/>
          <w:b/>
          <w:bCs/>
          <w:color w:val="548DD4" w:themeColor="text2" w:themeTint="99"/>
          <w:sz w:val="22"/>
          <w:szCs w:val="22"/>
          <w:lang w:bidi="bn-BD"/>
        </w:rPr>
      </w:pPr>
      <w:r w:rsidRPr="00581DFA">
        <w:rPr>
          <w:rFonts w:asciiTheme="minorHAnsi" w:hAnsiTheme="minorHAnsi" w:cstheme="minorHAnsi"/>
          <w:b/>
          <w:bCs/>
          <w:color w:val="548DD4" w:themeColor="text2" w:themeTint="99"/>
          <w:sz w:val="22"/>
          <w:szCs w:val="22"/>
        </w:rPr>
        <w:t xml:space="preserve">B: </w:t>
      </w:r>
      <w:r w:rsidR="00E032AB" w:rsidRPr="00581DFA">
        <w:rPr>
          <w:rFonts w:asciiTheme="minorHAnsi" w:hAnsiTheme="minorHAnsi" w:cstheme="minorHAnsi"/>
          <w:b/>
          <w:bCs/>
          <w:color w:val="548DD4" w:themeColor="text2" w:themeTint="99"/>
          <w:sz w:val="22"/>
          <w:szCs w:val="22"/>
        </w:rPr>
        <w:t>PROFESSIONAL AFFILIATION</w:t>
      </w:r>
    </w:p>
    <w:p w:rsidR="00276F82" w:rsidRPr="00581DFA" w:rsidRDefault="00276F82" w:rsidP="00276F82">
      <w:pPr>
        <w:autoSpaceDE w:val="0"/>
        <w:autoSpaceDN w:val="0"/>
        <w:adjustRightInd w:val="0"/>
        <w:jc w:val="both"/>
        <w:rPr>
          <w:rFonts w:asciiTheme="minorHAnsi" w:hAnsiTheme="minorHAnsi" w:cstheme="minorHAnsi"/>
          <w:color w:val="000000"/>
          <w:sz w:val="22"/>
          <w:szCs w:val="22"/>
        </w:rPr>
      </w:pPr>
    </w:p>
    <w:p w:rsidR="00C34042" w:rsidRPr="00581DFA" w:rsidRDefault="00C34042" w:rsidP="00AF60D7">
      <w:pPr>
        <w:numPr>
          <w:ilvl w:val="0"/>
          <w:numId w:val="1"/>
        </w:numPr>
        <w:tabs>
          <w:tab w:val="clear" w:pos="360"/>
          <w:tab w:val="num" w:pos="270"/>
        </w:tabs>
        <w:autoSpaceDE w:val="0"/>
        <w:autoSpaceDN w:val="0"/>
        <w:adjustRightInd w:val="0"/>
        <w:ind w:left="0" w:firstLine="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Chartered Accountant from </w:t>
      </w:r>
      <w:r w:rsidR="00045857" w:rsidRPr="00581DFA">
        <w:rPr>
          <w:rFonts w:asciiTheme="minorHAnsi" w:hAnsiTheme="minorHAnsi" w:cstheme="minorHAnsi"/>
          <w:color w:val="000000"/>
          <w:sz w:val="22"/>
          <w:szCs w:val="22"/>
        </w:rPr>
        <w:t>the</w:t>
      </w:r>
      <w:r w:rsidR="00276F82" w:rsidRPr="00581DFA">
        <w:rPr>
          <w:rFonts w:asciiTheme="minorHAnsi" w:hAnsiTheme="minorHAnsi" w:cstheme="minorHAnsi"/>
          <w:color w:val="000000"/>
          <w:sz w:val="22"/>
          <w:szCs w:val="22"/>
        </w:rPr>
        <w:t xml:space="preserve"> </w:t>
      </w:r>
      <w:r w:rsidR="00045857" w:rsidRPr="00581DFA">
        <w:rPr>
          <w:rFonts w:asciiTheme="minorHAnsi" w:hAnsiTheme="minorHAnsi" w:cstheme="minorHAnsi"/>
          <w:color w:val="000000"/>
          <w:sz w:val="22"/>
          <w:szCs w:val="22"/>
        </w:rPr>
        <w:t>I</w:t>
      </w:r>
      <w:r w:rsidRPr="00581DFA">
        <w:rPr>
          <w:rFonts w:asciiTheme="minorHAnsi" w:hAnsiTheme="minorHAnsi" w:cstheme="minorHAnsi"/>
          <w:color w:val="000000"/>
          <w:sz w:val="22"/>
          <w:szCs w:val="22"/>
        </w:rPr>
        <w:t>nstitute of Chartered Accountants of Bangladesh</w:t>
      </w:r>
    </w:p>
    <w:p w:rsidR="00276F82" w:rsidRPr="00581DFA" w:rsidRDefault="00276F82" w:rsidP="00AF60D7">
      <w:pPr>
        <w:numPr>
          <w:ilvl w:val="0"/>
          <w:numId w:val="1"/>
        </w:numPr>
        <w:tabs>
          <w:tab w:val="clear" w:pos="360"/>
          <w:tab w:val="num" w:pos="270"/>
        </w:tabs>
        <w:autoSpaceDE w:val="0"/>
        <w:autoSpaceDN w:val="0"/>
        <w:adjustRightInd w:val="0"/>
        <w:ind w:left="0" w:firstLine="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Income Tax Practitioner from Dhaka Taxes Bar Association</w:t>
      </w:r>
    </w:p>
    <w:p w:rsidR="005208A1" w:rsidRPr="00581DFA" w:rsidRDefault="005208A1" w:rsidP="00DA103D">
      <w:pPr>
        <w:jc w:val="both"/>
        <w:rPr>
          <w:rFonts w:asciiTheme="minorHAnsi" w:hAnsiTheme="minorHAnsi" w:cstheme="minorHAnsi"/>
          <w:color w:val="303030"/>
          <w:sz w:val="22"/>
          <w:szCs w:val="22"/>
        </w:rPr>
      </w:pPr>
    </w:p>
    <w:p w:rsidR="005208A1" w:rsidRPr="00581DFA" w:rsidRDefault="005F238F" w:rsidP="00DA103D">
      <w:pPr>
        <w:pBdr>
          <w:bottom w:val="single" w:sz="4" w:space="0" w:color="auto"/>
        </w:pBdr>
        <w:tabs>
          <w:tab w:val="left" w:pos="450"/>
        </w:tabs>
        <w:jc w:val="both"/>
        <w:rPr>
          <w:rFonts w:asciiTheme="minorHAnsi" w:hAnsiTheme="minorHAnsi" w:cstheme="minorHAnsi"/>
          <w:b/>
          <w:bCs/>
          <w:color w:val="548DD4" w:themeColor="text2" w:themeTint="99"/>
          <w:sz w:val="22"/>
          <w:szCs w:val="22"/>
        </w:rPr>
      </w:pPr>
      <w:r w:rsidRPr="00581DFA">
        <w:rPr>
          <w:rFonts w:asciiTheme="minorHAnsi" w:hAnsiTheme="minorHAnsi" w:cstheme="minorHAnsi"/>
          <w:b/>
          <w:bCs/>
          <w:color w:val="548DD4" w:themeColor="text2" w:themeTint="99"/>
          <w:sz w:val="22"/>
          <w:szCs w:val="22"/>
        </w:rPr>
        <w:t xml:space="preserve">C: </w:t>
      </w:r>
      <w:r w:rsidR="008B11F1" w:rsidRPr="00581DFA">
        <w:rPr>
          <w:rFonts w:asciiTheme="minorHAnsi" w:hAnsiTheme="minorHAnsi" w:cstheme="minorHAnsi"/>
          <w:b/>
          <w:bCs/>
          <w:color w:val="548DD4" w:themeColor="text2" w:themeTint="99"/>
          <w:sz w:val="22"/>
          <w:szCs w:val="22"/>
        </w:rPr>
        <w:t xml:space="preserve">CAREER SUMMARY </w:t>
      </w:r>
      <w:r w:rsidR="00E032AB" w:rsidRPr="00581DFA">
        <w:rPr>
          <w:rFonts w:asciiTheme="minorHAnsi" w:hAnsiTheme="minorHAnsi" w:cstheme="minorHAnsi"/>
          <w:b/>
          <w:bCs/>
          <w:color w:val="548DD4" w:themeColor="text2" w:themeTint="99"/>
          <w:sz w:val="22"/>
          <w:szCs w:val="22"/>
        </w:rPr>
        <w:t>(LOCAL AND AUSTRALIAN)</w:t>
      </w:r>
    </w:p>
    <w:p w:rsidR="00BD762B" w:rsidRDefault="00BD762B" w:rsidP="00BD762B">
      <w:pPr>
        <w:autoSpaceDE w:val="0"/>
        <w:autoSpaceDN w:val="0"/>
        <w:adjustRightInd w:val="0"/>
        <w:ind w:left="270"/>
        <w:jc w:val="both"/>
        <w:rPr>
          <w:rFonts w:asciiTheme="minorHAnsi" w:hAnsiTheme="minorHAnsi" w:cstheme="minorHAnsi"/>
          <w:color w:val="000000"/>
          <w:sz w:val="22"/>
          <w:szCs w:val="22"/>
        </w:rPr>
      </w:pPr>
    </w:p>
    <w:p w:rsidR="00B54920" w:rsidRPr="00581DFA" w:rsidRDefault="00781B6A" w:rsidP="00A45A98">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Pr>
          <w:rFonts w:asciiTheme="minorHAnsi" w:hAnsiTheme="minorHAnsi" w:cstheme="minorHAnsi"/>
          <w:color w:val="000000"/>
          <w:sz w:val="22"/>
          <w:szCs w:val="22"/>
        </w:rPr>
        <w:t>Around</w:t>
      </w:r>
      <w:r w:rsidR="00C4710F" w:rsidRPr="00581DFA">
        <w:rPr>
          <w:rFonts w:asciiTheme="minorHAnsi" w:hAnsiTheme="minorHAnsi" w:cstheme="minorHAnsi"/>
          <w:color w:val="000000"/>
          <w:sz w:val="22"/>
          <w:szCs w:val="22"/>
        </w:rPr>
        <w:t xml:space="preserve"> </w:t>
      </w:r>
      <w:r w:rsidR="0074368F" w:rsidRPr="00581DFA">
        <w:rPr>
          <w:rFonts w:asciiTheme="minorHAnsi" w:hAnsiTheme="minorHAnsi" w:cstheme="minorHAnsi"/>
          <w:color w:val="000000"/>
          <w:sz w:val="22"/>
          <w:szCs w:val="22"/>
        </w:rPr>
        <w:t>1</w:t>
      </w:r>
      <w:r w:rsidR="00906391" w:rsidRPr="00581DFA">
        <w:rPr>
          <w:rFonts w:asciiTheme="minorHAnsi" w:hAnsiTheme="minorHAnsi" w:cstheme="minorHAnsi"/>
          <w:color w:val="000000"/>
          <w:sz w:val="22"/>
          <w:szCs w:val="22"/>
        </w:rPr>
        <w:t>4</w:t>
      </w:r>
      <w:r w:rsidR="0074368F" w:rsidRPr="00581DFA">
        <w:rPr>
          <w:rFonts w:asciiTheme="minorHAnsi" w:hAnsiTheme="minorHAnsi" w:cstheme="minorHAnsi"/>
          <w:color w:val="000000"/>
          <w:sz w:val="22"/>
          <w:szCs w:val="22"/>
        </w:rPr>
        <w:t xml:space="preserve"> years </w:t>
      </w:r>
      <w:r w:rsidR="00B54920" w:rsidRPr="00581DFA">
        <w:rPr>
          <w:rFonts w:asciiTheme="minorHAnsi" w:hAnsiTheme="minorHAnsi" w:cstheme="minorHAnsi"/>
          <w:color w:val="000000"/>
          <w:sz w:val="22"/>
          <w:szCs w:val="22"/>
        </w:rPr>
        <w:t>experience</w:t>
      </w:r>
      <w:r w:rsidR="00576F79" w:rsidRPr="00581DFA">
        <w:rPr>
          <w:rFonts w:asciiTheme="minorHAnsi" w:hAnsiTheme="minorHAnsi" w:cstheme="minorHAnsi"/>
          <w:color w:val="000000"/>
          <w:sz w:val="22"/>
          <w:szCs w:val="22"/>
        </w:rPr>
        <w:t>s</w:t>
      </w:r>
      <w:r w:rsidR="002A1234" w:rsidRPr="00581DFA">
        <w:rPr>
          <w:rFonts w:asciiTheme="minorHAnsi" w:hAnsiTheme="minorHAnsi" w:cstheme="minorHAnsi"/>
          <w:color w:val="000000"/>
          <w:sz w:val="22"/>
          <w:szCs w:val="22"/>
        </w:rPr>
        <w:t xml:space="preserve"> in</w:t>
      </w:r>
      <w:r w:rsidR="0074368F" w:rsidRPr="00581DFA">
        <w:rPr>
          <w:rFonts w:asciiTheme="minorHAnsi" w:hAnsiTheme="minorHAnsi" w:cstheme="minorHAnsi"/>
          <w:color w:val="000000"/>
          <w:sz w:val="22"/>
          <w:szCs w:val="22"/>
        </w:rPr>
        <w:t xml:space="preserve"> managerial </w:t>
      </w:r>
      <w:r w:rsidRPr="00581DFA">
        <w:rPr>
          <w:rFonts w:asciiTheme="minorHAnsi" w:hAnsiTheme="minorHAnsi" w:cstheme="minorHAnsi"/>
          <w:color w:val="000000"/>
          <w:sz w:val="22"/>
          <w:szCs w:val="22"/>
        </w:rPr>
        <w:t>level</w:t>
      </w:r>
      <w:r>
        <w:rPr>
          <w:rFonts w:asciiTheme="minorHAnsi" w:hAnsiTheme="minorHAnsi" w:cstheme="minorHAnsi"/>
          <w:color w:val="000000"/>
          <w:sz w:val="22"/>
          <w:szCs w:val="22"/>
        </w:rPr>
        <w:t xml:space="preserve"> </w:t>
      </w:r>
      <w:r w:rsidRPr="00581DFA">
        <w:rPr>
          <w:rFonts w:asciiTheme="minorHAnsi" w:hAnsiTheme="minorHAnsi" w:cstheme="minorHAnsi"/>
          <w:color w:val="000000"/>
          <w:sz w:val="22"/>
          <w:szCs w:val="22"/>
        </w:rPr>
        <w:t>including</w:t>
      </w:r>
      <w:r w:rsidR="00576F79" w:rsidRPr="00581DFA">
        <w:rPr>
          <w:rFonts w:asciiTheme="minorHAnsi" w:hAnsiTheme="minorHAnsi" w:cstheme="minorHAnsi"/>
          <w:color w:val="000000"/>
          <w:sz w:val="22"/>
          <w:szCs w:val="22"/>
        </w:rPr>
        <w:t xml:space="preserve"> </w:t>
      </w:r>
      <w:r>
        <w:rPr>
          <w:rFonts w:asciiTheme="minorHAnsi" w:hAnsiTheme="minorHAnsi" w:cstheme="minorHAnsi"/>
          <w:color w:val="000000"/>
          <w:sz w:val="22"/>
          <w:szCs w:val="22"/>
        </w:rPr>
        <w:t>4</w:t>
      </w:r>
      <w:r w:rsidR="00906391" w:rsidRPr="00581DFA">
        <w:rPr>
          <w:rFonts w:asciiTheme="minorHAnsi" w:hAnsiTheme="minorHAnsi" w:cstheme="minorHAnsi"/>
          <w:color w:val="000000"/>
          <w:sz w:val="22"/>
          <w:szCs w:val="22"/>
        </w:rPr>
        <w:t>.5</w:t>
      </w:r>
      <w:r w:rsidR="003466FC" w:rsidRPr="00581DFA">
        <w:rPr>
          <w:rFonts w:asciiTheme="minorHAnsi" w:hAnsiTheme="minorHAnsi" w:cstheme="minorHAnsi"/>
          <w:color w:val="000000"/>
          <w:sz w:val="22"/>
          <w:szCs w:val="22"/>
        </w:rPr>
        <w:t>0</w:t>
      </w:r>
      <w:r w:rsidR="005208A1" w:rsidRPr="00581DFA">
        <w:rPr>
          <w:rFonts w:asciiTheme="minorHAnsi" w:hAnsiTheme="minorHAnsi" w:cstheme="minorHAnsi"/>
          <w:color w:val="000000"/>
          <w:sz w:val="22"/>
          <w:szCs w:val="22"/>
        </w:rPr>
        <w:t xml:space="preserve"> years in Australia</w:t>
      </w:r>
      <w:r w:rsidR="00581A9B" w:rsidRPr="00581DFA">
        <w:rPr>
          <w:rFonts w:asciiTheme="minorHAnsi" w:hAnsiTheme="minorHAnsi" w:cstheme="minorHAnsi"/>
          <w:color w:val="000000"/>
          <w:sz w:val="22"/>
          <w:szCs w:val="22"/>
        </w:rPr>
        <w:t>;</w:t>
      </w:r>
    </w:p>
    <w:p w:rsidR="005208A1" w:rsidRPr="00581DFA" w:rsidRDefault="00C4710F" w:rsidP="00A45A98">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Specifically </w:t>
      </w:r>
      <w:r w:rsidR="003466FC" w:rsidRPr="00581DFA">
        <w:rPr>
          <w:rFonts w:asciiTheme="minorHAnsi" w:hAnsiTheme="minorHAnsi" w:cstheme="minorHAnsi"/>
          <w:color w:val="000000"/>
          <w:sz w:val="22"/>
          <w:szCs w:val="22"/>
        </w:rPr>
        <w:t>around</w:t>
      </w:r>
      <w:r w:rsidRPr="00581DFA">
        <w:rPr>
          <w:rFonts w:asciiTheme="minorHAnsi" w:hAnsiTheme="minorHAnsi" w:cstheme="minorHAnsi"/>
          <w:color w:val="000000"/>
          <w:sz w:val="22"/>
          <w:szCs w:val="22"/>
        </w:rPr>
        <w:t xml:space="preserve"> 8 years of demonstrated working experience in </w:t>
      </w:r>
      <w:r w:rsidR="00DF7A5B">
        <w:rPr>
          <w:rFonts w:asciiTheme="minorHAnsi" w:hAnsiTheme="minorHAnsi" w:cstheme="minorHAnsi"/>
          <w:color w:val="000000"/>
          <w:sz w:val="22"/>
          <w:szCs w:val="22"/>
        </w:rPr>
        <w:t xml:space="preserve">financial management to oversee final transactions of spending units, team management, skill development,  </w:t>
      </w:r>
      <w:r w:rsidRPr="00581DFA">
        <w:rPr>
          <w:rFonts w:asciiTheme="minorHAnsi" w:hAnsiTheme="minorHAnsi" w:cstheme="minorHAnsi"/>
          <w:color w:val="000000"/>
          <w:sz w:val="22"/>
          <w:szCs w:val="22"/>
        </w:rPr>
        <w:t xml:space="preserve">audit and internal controls </w:t>
      </w:r>
      <w:r w:rsidR="00DF7A5B">
        <w:rPr>
          <w:rFonts w:asciiTheme="minorHAnsi" w:hAnsiTheme="minorHAnsi" w:cstheme="minorHAnsi"/>
          <w:color w:val="000000"/>
          <w:sz w:val="22"/>
          <w:szCs w:val="22"/>
        </w:rPr>
        <w:t xml:space="preserve">Bangladesh </w:t>
      </w:r>
      <w:r w:rsidRPr="00581DFA">
        <w:rPr>
          <w:rFonts w:asciiTheme="minorHAnsi" w:hAnsiTheme="minorHAnsi" w:cstheme="minorHAnsi"/>
          <w:color w:val="000000"/>
          <w:sz w:val="22"/>
          <w:szCs w:val="22"/>
        </w:rPr>
        <w:t>and Australia;</w:t>
      </w:r>
      <w:r w:rsidR="005208A1" w:rsidRPr="00581DFA">
        <w:rPr>
          <w:rFonts w:asciiTheme="minorHAnsi" w:hAnsiTheme="minorHAnsi" w:cstheme="minorHAnsi"/>
          <w:color w:val="000000"/>
          <w:sz w:val="22"/>
          <w:szCs w:val="22"/>
        </w:rPr>
        <w:t xml:space="preserve"> </w:t>
      </w:r>
    </w:p>
    <w:p w:rsidR="00937A12" w:rsidRPr="00581DFA" w:rsidRDefault="00937A12" w:rsidP="00A45A98">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Worked in multiple organizations with emphasis on </w:t>
      </w:r>
      <w:r w:rsidR="00BD762B">
        <w:rPr>
          <w:rFonts w:asciiTheme="minorHAnsi" w:hAnsiTheme="minorHAnsi" w:cstheme="minorHAnsi"/>
          <w:color w:val="000000"/>
          <w:sz w:val="22"/>
          <w:szCs w:val="22"/>
        </w:rPr>
        <w:t>strategic financial management setting</w:t>
      </w:r>
      <w:r w:rsidR="00451D8C">
        <w:rPr>
          <w:rFonts w:asciiTheme="minorHAnsi" w:hAnsiTheme="minorHAnsi" w:cstheme="minorHAnsi"/>
          <w:color w:val="000000"/>
          <w:sz w:val="22"/>
          <w:szCs w:val="22"/>
        </w:rPr>
        <w:t xml:space="preserve"> work plan, course of action with time </w:t>
      </w:r>
      <w:r w:rsidR="00BD762B">
        <w:rPr>
          <w:rFonts w:asciiTheme="minorHAnsi" w:hAnsiTheme="minorHAnsi" w:cstheme="minorHAnsi"/>
          <w:color w:val="000000"/>
          <w:sz w:val="22"/>
          <w:szCs w:val="22"/>
        </w:rPr>
        <w:t xml:space="preserve"> bound working targets</w:t>
      </w:r>
      <w:r w:rsidR="000321B4">
        <w:rPr>
          <w:rFonts w:asciiTheme="minorHAnsi" w:hAnsiTheme="minorHAnsi" w:cstheme="minorHAnsi"/>
          <w:color w:val="000000"/>
          <w:sz w:val="22"/>
          <w:szCs w:val="22"/>
        </w:rPr>
        <w:t xml:space="preserve"> , accomplishment of tasks with accuracy</w:t>
      </w:r>
      <w:r w:rsidR="00BD762B">
        <w:rPr>
          <w:rFonts w:asciiTheme="minorHAnsi" w:hAnsiTheme="minorHAnsi" w:cstheme="minorHAnsi"/>
          <w:color w:val="000000"/>
          <w:sz w:val="22"/>
          <w:szCs w:val="22"/>
        </w:rPr>
        <w:t xml:space="preserve">, finding variances ,  </w:t>
      </w:r>
      <w:r w:rsidRPr="00581DFA">
        <w:rPr>
          <w:rFonts w:asciiTheme="minorHAnsi" w:hAnsiTheme="minorHAnsi" w:cstheme="minorHAnsi"/>
          <w:color w:val="000000"/>
          <w:sz w:val="22"/>
          <w:szCs w:val="22"/>
        </w:rPr>
        <w:t>communicating, decision making, performing required task</w:t>
      </w:r>
      <w:r w:rsidR="00D66CE9" w:rsidRPr="00581DFA">
        <w:rPr>
          <w:rFonts w:asciiTheme="minorHAnsi" w:hAnsiTheme="minorHAnsi" w:cstheme="minorHAnsi"/>
          <w:color w:val="000000"/>
          <w:sz w:val="22"/>
          <w:szCs w:val="22"/>
        </w:rPr>
        <w:t>s</w:t>
      </w:r>
      <w:r w:rsidRPr="00581DFA">
        <w:rPr>
          <w:rFonts w:asciiTheme="minorHAnsi" w:hAnsiTheme="minorHAnsi" w:cstheme="minorHAnsi"/>
          <w:color w:val="000000"/>
          <w:sz w:val="22"/>
          <w:szCs w:val="22"/>
        </w:rPr>
        <w:t xml:space="preserve"> under pressure</w:t>
      </w:r>
      <w:r w:rsidR="00D66CE9" w:rsidRPr="00581DFA">
        <w:rPr>
          <w:rFonts w:asciiTheme="minorHAnsi" w:hAnsiTheme="minorHAnsi" w:cstheme="minorHAnsi"/>
          <w:color w:val="000000"/>
          <w:sz w:val="22"/>
          <w:szCs w:val="22"/>
        </w:rPr>
        <w:t xml:space="preserve"> exercising analytical skills on a team spirit;</w:t>
      </w:r>
    </w:p>
    <w:p w:rsidR="00943DC3" w:rsidRPr="00581DFA" w:rsidRDefault="00943DC3" w:rsidP="00A45A98">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Involved in the design, implementation and monitoring of internal controls and compliance as </w:t>
      </w:r>
      <w:r w:rsidR="00FB07E3" w:rsidRPr="00581DFA">
        <w:rPr>
          <w:rFonts w:asciiTheme="minorHAnsi" w:hAnsiTheme="minorHAnsi" w:cstheme="minorHAnsi"/>
          <w:color w:val="000000"/>
          <w:sz w:val="22"/>
          <w:szCs w:val="22"/>
        </w:rPr>
        <w:t>requires for current employer’s (</w:t>
      </w:r>
      <w:r w:rsidRPr="00581DFA">
        <w:rPr>
          <w:rFonts w:asciiTheme="minorHAnsi" w:hAnsiTheme="minorHAnsi" w:cstheme="minorHAnsi"/>
          <w:color w:val="000000"/>
          <w:sz w:val="22"/>
          <w:szCs w:val="22"/>
        </w:rPr>
        <w:t>ACNABIN</w:t>
      </w:r>
      <w:r w:rsidR="00FB07E3" w:rsidRPr="00581DFA">
        <w:rPr>
          <w:rFonts w:asciiTheme="minorHAnsi" w:hAnsiTheme="minorHAnsi" w:cstheme="minorHAnsi"/>
          <w:color w:val="000000"/>
          <w:sz w:val="22"/>
          <w:szCs w:val="22"/>
        </w:rPr>
        <w:t>) different clients including VF Asia Sourcing Ltd, Larsen &amp; Toubro Ltd</w:t>
      </w:r>
      <w:r w:rsidR="00581DFA">
        <w:rPr>
          <w:rFonts w:asciiTheme="minorHAnsi" w:hAnsiTheme="minorHAnsi" w:cstheme="minorHAnsi"/>
          <w:color w:val="000000"/>
          <w:sz w:val="22"/>
          <w:szCs w:val="22"/>
        </w:rPr>
        <w:t>.,</w:t>
      </w:r>
      <w:r w:rsidR="00FB07E3" w:rsidRPr="00581DFA">
        <w:rPr>
          <w:rFonts w:asciiTheme="minorHAnsi" w:hAnsiTheme="minorHAnsi" w:cstheme="minorHAnsi"/>
          <w:color w:val="000000"/>
          <w:sz w:val="22"/>
          <w:szCs w:val="22"/>
        </w:rPr>
        <w:t xml:space="preserve"> etc.</w:t>
      </w:r>
      <w:r w:rsidR="006F3BF3">
        <w:rPr>
          <w:rFonts w:asciiTheme="minorHAnsi" w:hAnsiTheme="minorHAnsi" w:cstheme="minorHAnsi"/>
          <w:color w:val="000000"/>
          <w:sz w:val="22"/>
          <w:szCs w:val="22"/>
        </w:rPr>
        <w:t xml:space="preserve"> paying much p</w:t>
      </w:r>
      <w:r w:rsidR="006F3BF3" w:rsidRPr="001239A7">
        <w:rPr>
          <w:rFonts w:asciiTheme="minorHAnsi" w:hAnsiTheme="minorHAnsi" w:cstheme="minorHAnsi"/>
          <w:color w:val="000000"/>
          <w:sz w:val="22"/>
          <w:szCs w:val="22"/>
        </w:rPr>
        <w:t xml:space="preserve">atience in listening, consulting, sharing information and ideas; </w:t>
      </w:r>
    </w:p>
    <w:p w:rsidR="006F3BF3" w:rsidRPr="009101BE" w:rsidRDefault="00B95CB6" w:rsidP="00A45A98">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Complying with due diligence and stringent review of invoices prior to approving payment to vendors for current employer’s client M/s.  VF Asia Sourcing Ltd. Besides similar tasks in Shanta </w:t>
      </w:r>
      <w:r w:rsidR="003466FC" w:rsidRPr="00581DFA">
        <w:rPr>
          <w:rFonts w:asciiTheme="minorHAnsi" w:hAnsiTheme="minorHAnsi" w:cstheme="minorHAnsi"/>
          <w:color w:val="000000"/>
          <w:sz w:val="22"/>
          <w:szCs w:val="22"/>
        </w:rPr>
        <w:t>Holdings Ltd.</w:t>
      </w:r>
      <w:r w:rsidRPr="00581DFA">
        <w:rPr>
          <w:rFonts w:asciiTheme="minorHAnsi" w:hAnsiTheme="minorHAnsi" w:cstheme="minorHAnsi"/>
          <w:color w:val="000000"/>
          <w:sz w:val="22"/>
          <w:szCs w:val="22"/>
        </w:rPr>
        <w:t xml:space="preserve"> &amp; STS Holdings</w:t>
      </w:r>
      <w:r w:rsidR="003466FC" w:rsidRPr="00581DFA">
        <w:rPr>
          <w:rFonts w:asciiTheme="minorHAnsi" w:hAnsiTheme="minorHAnsi" w:cstheme="minorHAnsi"/>
          <w:color w:val="000000"/>
          <w:sz w:val="22"/>
          <w:szCs w:val="22"/>
        </w:rPr>
        <w:t xml:space="preserve"> Ltd.</w:t>
      </w:r>
      <w:r w:rsidRPr="00581DFA">
        <w:rPr>
          <w:rFonts w:asciiTheme="minorHAnsi" w:hAnsiTheme="minorHAnsi" w:cstheme="minorHAnsi"/>
          <w:color w:val="000000"/>
          <w:sz w:val="22"/>
          <w:szCs w:val="22"/>
        </w:rPr>
        <w:t>;</w:t>
      </w:r>
      <w:r w:rsidR="006F3BF3" w:rsidRPr="006F3BF3">
        <w:rPr>
          <w:rFonts w:cs="Arial"/>
          <w:color w:val="5C5C5C"/>
          <w:sz w:val="21"/>
          <w:szCs w:val="21"/>
        </w:rPr>
        <w:t xml:space="preserve"> </w:t>
      </w:r>
    </w:p>
    <w:p w:rsidR="009101BE" w:rsidRPr="006F3BF3" w:rsidRDefault="009101BE" w:rsidP="00A45A98">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9101BE">
        <w:rPr>
          <w:rFonts w:asciiTheme="minorHAnsi" w:hAnsiTheme="minorHAnsi" w:cstheme="minorHAnsi"/>
          <w:color w:val="000000"/>
          <w:sz w:val="22"/>
          <w:szCs w:val="22"/>
        </w:rPr>
        <w:t>Expertise in working with large amount of data for arranging clear presentation with a</w:t>
      </w:r>
      <w:r w:rsidR="00781B6A">
        <w:rPr>
          <w:rFonts w:asciiTheme="minorHAnsi" w:hAnsiTheme="minorHAnsi" w:cstheme="minorHAnsi"/>
          <w:color w:val="000000"/>
          <w:sz w:val="22"/>
          <w:szCs w:val="22"/>
        </w:rPr>
        <w:t xml:space="preserve"> </w:t>
      </w:r>
      <w:r w:rsidRPr="009101BE">
        <w:rPr>
          <w:rFonts w:asciiTheme="minorHAnsi" w:hAnsiTheme="minorHAnsi" w:cstheme="minorHAnsi"/>
          <w:color w:val="000000"/>
          <w:sz w:val="22"/>
          <w:szCs w:val="22"/>
        </w:rPr>
        <w:t xml:space="preserve">view to facilitate management decision; </w:t>
      </w:r>
    </w:p>
    <w:p w:rsidR="00B95CB6" w:rsidRPr="00581DFA" w:rsidRDefault="00D66CE9" w:rsidP="00A45A98">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Imparting  training to </w:t>
      </w:r>
      <w:r w:rsidR="00B95CB6" w:rsidRPr="00581DFA">
        <w:rPr>
          <w:rFonts w:asciiTheme="minorHAnsi" w:hAnsiTheme="minorHAnsi" w:cstheme="minorHAnsi"/>
          <w:color w:val="000000"/>
          <w:sz w:val="22"/>
          <w:szCs w:val="22"/>
        </w:rPr>
        <w:t xml:space="preserve"> </w:t>
      </w:r>
      <w:r w:rsidRPr="00581DFA">
        <w:rPr>
          <w:rFonts w:asciiTheme="minorHAnsi" w:hAnsiTheme="minorHAnsi" w:cstheme="minorHAnsi"/>
          <w:color w:val="000000"/>
          <w:sz w:val="22"/>
          <w:szCs w:val="22"/>
        </w:rPr>
        <w:t xml:space="preserve">new employees  covering orientation, organizational policies and activities, performance of tasks, standards, risks and mitigation to keep organization operating smoothly; </w:t>
      </w:r>
    </w:p>
    <w:p w:rsidR="00E804F8" w:rsidRPr="00581DFA" w:rsidRDefault="00E804F8"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Train</w:t>
      </w:r>
      <w:r w:rsidR="00933360" w:rsidRPr="00581DFA">
        <w:rPr>
          <w:rFonts w:asciiTheme="minorHAnsi" w:hAnsiTheme="minorHAnsi" w:cstheme="minorHAnsi"/>
          <w:color w:val="000000"/>
          <w:sz w:val="22"/>
          <w:szCs w:val="22"/>
        </w:rPr>
        <w:t>ing on MS Excel, ERP Project &amp; Change Management and IFRS Reporting</w:t>
      </w:r>
      <w:r w:rsidR="00581A9B" w:rsidRPr="00581DFA">
        <w:rPr>
          <w:rFonts w:asciiTheme="minorHAnsi" w:hAnsiTheme="minorHAnsi" w:cstheme="minorHAnsi"/>
          <w:color w:val="000000"/>
          <w:sz w:val="22"/>
          <w:szCs w:val="22"/>
        </w:rPr>
        <w:t>;</w:t>
      </w:r>
    </w:p>
    <w:p w:rsidR="00E804F8" w:rsidRPr="00581DFA" w:rsidRDefault="00E804F8"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Experience</w:t>
      </w:r>
      <w:r w:rsidR="00933360" w:rsidRPr="00581DFA">
        <w:rPr>
          <w:rFonts w:asciiTheme="minorHAnsi" w:hAnsiTheme="minorHAnsi" w:cstheme="minorHAnsi"/>
          <w:color w:val="000000"/>
          <w:sz w:val="22"/>
          <w:szCs w:val="22"/>
        </w:rPr>
        <w:t>d in using ERP operations like X</w:t>
      </w:r>
      <w:r w:rsidRPr="00581DFA">
        <w:rPr>
          <w:rFonts w:asciiTheme="minorHAnsi" w:hAnsiTheme="minorHAnsi" w:cstheme="minorHAnsi"/>
          <w:color w:val="000000"/>
          <w:sz w:val="22"/>
          <w:szCs w:val="22"/>
        </w:rPr>
        <w:t xml:space="preserve">ERO, MYOB19, Tally ERP9 and </w:t>
      </w:r>
      <w:proofErr w:type="spellStart"/>
      <w:r w:rsidRPr="00581DFA">
        <w:rPr>
          <w:rFonts w:asciiTheme="minorHAnsi" w:hAnsiTheme="minorHAnsi" w:cstheme="minorHAnsi"/>
          <w:color w:val="000000"/>
          <w:sz w:val="22"/>
          <w:szCs w:val="22"/>
        </w:rPr>
        <w:t>VistaGL</w:t>
      </w:r>
      <w:proofErr w:type="spellEnd"/>
      <w:r w:rsidR="00581A9B" w:rsidRPr="00581DFA">
        <w:rPr>
          <w:rFonts w:asciiTheme="minorHAnsi" w:hAnsiTheme="minorHAnsi" w:cstheme="minorHAnsi"/>
          <w:color w:val="000000"/>
          <w:sz w:val="22"/>
          <w:szCs w:val="22"/>
        </w:rPr>
        <w:t>;</w:t>
      </w:r>
    </w:p>
    <w:p w:rsidR="00E804F8" w:rsidRPr="00581DFA" w:rsidRDefault="00E804F8"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Expert in MS Office (Word, Excel, PowerPoint), Windows </w:t>
      </w:r>
      <w:r w:rsidR="00581A9B" w:rsidRPr="00581DFA">
        <w:rPr>
          <w:rFonts w:asciiTheme="minorHAnsi" w:hAnsiTheme="minorHAnsi" w:cstheme="minorHAnsi"/>
          <w:color w:val="000000"/>
          <w:sz w:val="22"/>
          <w:szCs w:val="22"/>
        </w:rPr>
        <w:t xml:space="preserve">and </w:t>
      </w:r>
      <w:r w:rsidR="0074368F" w:rsidRPr="00581DFA">
        <w:rPr>
          <w:rFonts w:asciiTheme="minorHAnsi" w:hAnsiTheme="minorHAnsi" w:cstheme="minorHAnsi"/>
          <w:color w:val="000000"/>
          <w:sz w:val="22"/>
          <w:szCs w:val="22"/>
        </w:rPr>
        <w:t xml:space="preserve">Information </w:t>
      </w:r>
      <w:r w:rsidR="00581A9B" w:rsidRPr="00581DFA">
        <w:rPr>
          <w:rFonts w:asciiTheme="minorHAnsi" w:hAnsiTheme="minorHAnsi" w:cstheme="minorHAnsi"/>
          <w:color w:val="000000"/>
          <w:sz w:val="22"/>
          <w:szCs w:val="22"/>
        </w:rPr>
        <w:t>Technology;</w:t>
      </w:r>
    </w:p>
    <w:p w:rsidR="00D82CA6" w:rsidRPr="00581DFA" w:rsidRDefault="00D82CA6"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Proficient</w:t>
      </w:r>
      <w:r w:rsidR="006F3BF3">
        <w:rPr>
          <w:rFonts w:asciiTheme="minorHAnsi" w:hAnsiTheme="minorHAnsi" w:cstheme="minorHAnsi"/>
          <w:color w:val="000000"/>
          <w:sz w:val="22"/>
          <w:szCs w:val="22"/>
        </w:rPr>
        <w:t xml:space="preserve"> negotiation, </w:t>
      </w:r>
      <w:r w:rsidRPr="00581DFA">
        <w:rPr>
          <w:rFonts w:asciiTheme="minorHAnsi" w:hAnsiTheme="minorHAnsi" w:cstheme="minorHAnsi"/>
          <w:color w:val="000000"/>
          <w:sz w:val="22"/>
          <w:szCs w:val="22"/>
        </w:rPr>
        <w:t xml:space="preserve"> communication and presentation skills in English (verbal and written);</w:t>
      </w:r>
    </w:p>
    <w:p w:rsidR="00191438" w:rsidRPr="00581DFA" w:rsidRDefault="00191438" w:rsidP="00A45A98">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Experienced in </w:t>
      </w:r>
      <w:r w:rsidR="002A1234" w:rsidRPr="00581DFA">
        <w:rPr>
          <w:rFonts w:asciiTheme="minorHAnsi" w:hAnsiTheme="minorHAnsi" w:cstheme="minorHAnsi"/>
          <w:color w:val="000000"/>
          <w:sz w:val="22"/>
          <w:szCs w:val="22"/>
        </w:rPr>
        <w:t xml:space="preserve">Finance and Accounts, Taxation, Internal </w:t>
      </w:r>
      <w:r w:rsidRPr="00581DFA">
        <w:rPr>
          <w:rFonts w:asciiTheme="minorHAnsi" w:hAnsiTheme="minorHAnsi" w:cstheme="minorHAnsi"/>
          <w:color w:val="000000"/>
          <w:sz w:val="22"/>
          <w:szCs w:val="22"/>
        </w:rPr>
        <w:t xml:space="preserve">Audit &amp; Control, Compliance, </w:t>
      </w:r>
      <w:r w:rsidR="00581A9B" w:rsidRPr="00581DFA">
        <w:rPr>
          <w:rFonts w:asciiTheme="minorHAnsi" w:hAnsiTheme="minorHAnsi" w:cstheme="minorHAnsi"/>
          <w:color w:val="000000"/>
          <w:sz w:val="22"/>
          <w:szCs w:val="22"/>
        </w:rPr>
        <w:t xml:space="preserve">Treasury Management, </w:t>
      </w:r>
      <w:r w:rsidRPr="00581DFA">
        <w:rPr>
          <w:rFonts w:asciiTheme="minorHAnsi" w:hAnsiTheme="minorHAnsi" w:cstheme="minorHAnsi"/>
          <w:color w:val="000000"/>
          <w:sz w:val="22"/>
          <w:szCs w:val="22"/>
        </w:rPr>
        <w:t>Budget, Financial Operations</w:t>
      </w:r>
      <w:r w:rsidR="00C34839" w:rsidRPr="00581DFA">
        <w:rPr>
          <w:rFonts w:asciiTheme="minorHAnsi" w:hAnsiTheme="minorHAnsi" w:cstheme="minorHAnsi"/>
          <w:color w:val="000000"/>
          <w:sz w:val="22"/>
          <w:szCs w:val="22"/>
        </w:rPr>
        <w:t>, Export-Import facilitation and</w:t>
      </w:r>
      <w:r w:rsidRPr="00581DFA">
        <w:rPr>
          <w:rFonts w:asciiTheme="minorHAnsi" w:hAnsiTheme="minorHAnsi" w:cstheme="minorHAnsi"/>
          <w:color w:val="000000"/>
          <w:sz w:val="22"/>
          <w:szCs w:val="22"/>
        </w:rPr>
        <w:t xml:space="preserve"> allied </w:t>
      </w:r>
      <w:r w:rsidR="004875CA" w:rsidRPr="00581DFA">
        <w:rPr>
          <w:rFonts w:asciiTheme="minorHAnsi" w:hAnsiTheme="minorHAnsi" w:cstheme="minorHAnsi"/>
          <w:color w:val="000000"/>
          <w:sz w:val="22"/>
          <w:szCs w:val="22"/>
        </w:rPr>
        <w:t xml:space="preserve">areas of </w:t>
      </w:r>
      <w:r w:rsidR="00AF00D9" w:rsidRPr="00581DFA">
        <w:rPr>
          <w:rFonts w:asciiTheme="minorHAnsi" w:hAnsiTheme="minorHAnsi" w:cstheme="minorHAnsi"/>
          <w:color w:val="000000"/>
          <w:sz w:val="22"/>
          <w:szCs w:val="22"/>
        </w:rPr>
        <w:t>skilled</w:t>
      </w:r>
      <w:r w:rsidR="004875CA" w:rsidRPr="00581DFA">
        <w:rPr>
          <w:rFonts w:asciiTheme="minorHAnsi" w:hAnsiTheme="minorHAnsi" w:cstheme="minorHAnsi"/>
          <w:color w:val="000000"/>
          <w:sz w:val="22"/>
          <w:szCs w:val="22"/>
        </w:rPr>
        <w:t xml:space="preserve"> practice</w:t>
      </w:r>
      <w:r w:rsidR="00581DFA">
        <w:rPr>
          <w:rFonts w:asciiTheme="minorHAnsi" w:hAnsiTheme="minorHAnsi" w:cstheme="minorHAnsi"/>
          <w:color w:val="000000"/>
          <w:sz w:val="22"/>
          <w:szCs w:val="22"/>
        </w:rPr>
        <w:t>;</w:t>
      </w:r>
    </w:p>
    <w:p w:rsidR="002A1234" w:rsidRPr="00581DFA" w:rsidRDefault="00937A12" w:rsidP="00A45A98">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w:t>
      </w:r>
      <w:r w:rsidR="002A1234" w:rsidRPr="00581DFA">
        <w:rPr>
          <w:rFonts w:asciiTheme="minorHAnsi" w:hAnsiTheme="minorHAnsi" w:cstheme="minorHAnsi"/>
          <w:color w:val="000000"/>
          <w:sz w:val="22"/>
          <w:szCs w:val="22"/>
        </w:rPr>
        <w:t xml:space="preserve">eporting </w:t>
      </w:r>
      <w:r w:rsidRPr="00581DFA">
        <w:rPr>
          <w:rFonts w:asciiTheme="minorHAnsi" w:hAnsiTheme="minorHAnsi" w:cstheme="minorHAnsi"/>
          <w:color w:val="000000"/>
          <w:sz w:val="22"/>
          <w:szCs w:val="22"/>
        </w:rPr>
        <w:t>to higher echelon regularly</w:t>
      </w:r>
      <w:r w:rsidR="00581DFA">
        <w:rPr>
          <w:rFonts w:asciiTheme="minorHAnsi" w:hAnsiTheme="minorHAnsi" w:cstheme="minorHAnsi"/>
          <w:color w:val="000000"/>
          <w:sz w:val="22"/>
          <w:szCs w:val="22"/>
        </w:rPr>
        <w:t>;</w:t>
      </w:r>
      <w:r w:rsidR="00581DFA" w:rsidRPr="00581DFA">
        <w:rPr>
          <w:rFonts w:asciiTheme="minorHAnsi" w:hAnsiTheme="minorHAnsi" w:cstheme="minorHAnsi"/>
          <w:color w:val="000000"/>
          <w:sz w:val="22"/>
          <w:szCs w:val="22"/>
        </w:rPr>
        <w:t xml:space="preserve"> and</w:t>
      </w:r>
    </w:p>
    <w:p w:rsidR="002A1234" w:rsidRPr="00581DFA" w:rsidRDefault="002A1234" w:rsidP="00A45A98">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Proficient in various change management activities, Projects, problem solving issues. Overall Resourceful, Informative, Dedicated, Honest, Committed, Challenging and Result oriented Professional.</w:t>
      </w:r>
    </w:p>
    <w:p w:rsidR="00C05A0B" w:rsidRPr="00581DFA" w:rsidRDefault="00C05A0B" w:rsidP="007758BC">
      <w:pPr>
        <w:autoSpaceDE w:val="0"/>
        <w:autoSpaceDN w:val="0"/>
        <w:adjustRightInd w:val="0"/>
        <w:ind w:left="360"/>
        <w:jc w:val="both"/>
        <w:rPr>
          <w:rFonts w:asciiTheme="minorHAnsi" w:hAnsiTheme="minorHAnsi" w:cstheme="minorHAnsi"/>
          <w:b/>
          <w:color w:val="000000"/>
          <w:sz w:val="22"/>
          <w:szCs w:val="22"/>
        </w:rPr>
      </w:pPr>
    </w:p>
    <w:p w:rsidR="00581DFA" w:rsidRPr="00581DFA" w:rsidRDefault="00581DFA">
      <w:pPr>
        <w:rPr>
          <w:rFonts w:asciiTheme="minorHAnsi" w:hAnsiTheme="minorHAnsi" w:cstheme="minorHAnsi"/>
          <w:b/>
          <w:bCs/>
          <w:color w:val="548DD4" w:themeColor="text2" w:themeTint="99"/>
          <w:sz w:val="22"/>
          <w:szCs w:val="22"/>
        </w:rPr>
      </w:pPr>
      <w:r w:rsidRPr="00581DFA">
        <w:rPr>
          <w:rFonts w:asciiTheme="minorHAnsi" w:hAnsiTheme="minorHAnsi" w:cstheme="minorHAnsi"/>
          <w:b/>
          <w:bCs/>
          <w:color w:val="548DD4" w:themeColor="text2" w:themeTint="99"/>
          <w:sz w:val="22"/>
          <w:szCs w:val="22"/>
        </w:rPr>
        <w:br w:type="page"/>
      </w:r>
    </w:p>
    <w:p w:rsidR="00CA4512" w:rsidRPr="00581DFA" w:rsidRDefault="005F238F" w:rsidP="00DA103D">
      <w:pPr>
        <w:pBdr>
          <w:bottom w:val="single" w:sz="4" w:space="0" w:color="auto"/>
        </w:pBdr>
        <w:tabs>
          <w:tab w:val="left" w:pos="450"/>
        </w:tabs>
        <w:jc w:val="both"/>
        <w:rPr>
          <w:rFonts w:asciiTheme="minorHAnsi" w:hAnsiTheme="minorHAnsi" w:cstheme="minorHAnsi"/>
          <w:b/>
          <w:bCs/>
          <w:color w:val="548DD4" w:themeColor="text2" w:themeTint="99"/>
          <w:sz w:val="22"/>
          <w:szCs w:val="22"/>
        </w:rPr>
      </w:pPr>
      <w:r w:rsidRPr="00581DFA">
        <w:rPr>
          <w:rFonts w:asciiTheme="minorHAnsi" w:hAnsiTheme="minorHAnsi" w:cstheme="minorHAnsi"/>
          <w:b/>
          <w:bCs/>
          <w:color w:val="548DD4" w:themeColor="text2" w:themeTint="99"/>
          <w:sz w:val="22"/>
          <w:szCs w:val="22"/>
        </w:rPr>
        <w:lastRenderedPageBreak/>
        <w:t xml:space="preserve">D: </w:t>
      </w:r>
      <w:r w:rsidR="00E032AB" w:rsidRPr="00581DFA">
        <w:rPr>
          <w:rFonts w:asciiTheme="minorHAnsi" w:hAnsiTheme="minorHAnsi" w:cstheme="minorHAnsi"/>
          <w:b/>
          <w:bCs/>
          <w:color w:val="548DD4" w:themeColor="text2" w:themeTint="99"/>
          <w:sz w:val="22"/>
          <w:szCs w:val="22"/>
        </w:rPr>
        <w:t>ACADEMIC EDUCATION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2437"/>
        <w:gridCol w:w="3600"/>
        <w:gridCol w:w="1620"/>
        <w:gridCol w:w="1343"/>
      </w:tblGrid>
      <w:tr w:rsidR="00400ED1" w:rsidRPr="00581DFA" w:rsidTr="00581DFA">
        <w:tc>
          <w:tcPr>
            <w:tcW w:w="2437" w:type="dxa"/>
          </w:tcPr>
          <w:p w:rsidR="00E135B0" w:rsidRPr="00581DFA" w:rsidRDefault="001F73DF" w:rsidP="00DA103D">
            <w:pPr>
              <w:autoSpaceDE w:val="0"/>
              <w:autoSpaceDN w:val="0"/>
              <w:adjustRightInd w:val="0"/>
              <w:jc w:val="center"/>
              <w:rPr>
                <w:rFonts w:asciiTheme="minorHAnsi" w:hAnsiTheme="minorHAnsi" w:cstheme="minorHAnsi"/>
                <w:b/>
                <w:color w:val="000000"/>
                <w:sz w:val="22"/>
                <w:szCs w:val="22"/>
                <w:u w:val="single"/>
              </w:rPr>
            </w:pPr>
            <w:r w:rsidRPr="00581DFA">
              <w:rPr>
                <w:rFonts w:asciiTheme="minorHAnsi" w:hAnsiTheme="minorHAnsi" w:cstheme="minorHAnsi"/>
                <w:b/>
                <w:color w:val="000000"/>
                <w:sz w:val="22"/>
                <w:szCs w:val="22"/>
                <w:u w:val="single"/>
              </w:rPr>
              <w:t>Degree</w:t>
            </w:r>
          </w:p>
        </w:tc>
        <w:tc>
          <w:tcPr>
            <w:tcW w:w="3600" w:type="dxa"/>
          </w:tcPr>
          <w:p w:rsidR="00E135B0" w:rsidRPr="00581DFA" w:rsidRDefault="001F73DF" w:rsidP="00DA103D">
            <w:pPr>
              <w:autoSpaceDE w:val="0"/>
              <w:autoSpaceDN w:val="0"/>
              <w:adjustRightInd w:val="0"/>
              <w:jc w:val="center"/>
              <w:rPr>
                <w:rFonts w:asciiTheme="minorHAnsi" w:hAnsiTheme="minorHAnsi" w:cstheme="minorHAnsi"/>
                <w:b/>
                <w:color w:val="000000"/>
                <w:sz w:val="22"/>
                <w:szCs w:val="22"/>
                <w:u w:val="single"/>
              </w:rPr>
            </w:pPr>
            <w:r w:rsidRPr="00581DFA">
              <w:rPr>
                <w:rFonts w:asciiTheme="minorHAnsi" w:hAnsiTheme="minorHAnsi" w:cstheme="minorHAnsi"/>
                <w:b/>
                <w:color w:val="000000"/>
                <w:sz w:val="22"/>
                <w:szCs w:val="22"/>
                <w:u w:val="single"/>
              </w:rPr>
              <w:t>Ins</w:t>
            </w:r>
            <w:r w:rsidR="005959C8" w:rsidRPr="00581DFA">
              <w:rPr>
                <w:rFonts w:asciiTheme="minorHAnsi" w:hAnsiTheme="minorHAnsi" w:cstheme="minorHAnsi"/>
                <w:b/>
                <w:color w:val="000000"/>
                <w:sz w:val="22"/>
                <w:szCs w:val="22"/>
                <w:u w:val="single"/>
              </w:rPr>
              <w:t>titution</w:t>
            </w:r>
          </w:p>
        </w:tc>
        <w:tc>
          <w:tcPr>
            <w:tcW w:w="1620" w:type="dxa"/>
          </w:tcPr>
          <w:p w:rsidR="00E135B0" w:rsidRPr="00581DFA" w:rsidRDefault="001F73DF" w:rsidP="00DA103D">
            <w:pPr>
              <w:autoSpaceDE w:val="0"/>
              <w:autoSpaceDN w:val="0"/>
              <w:adjustRightInd w:val="0"/>
              <w:jc w:val="center"/>
              <w:rPr>
                <w:rFonts w:asciiTheme="minorHAnsi" w:hAnsiTheme="minorHAnsi" w:cstheme="minorHAnsi"/>
                <w:b/>
                <w:color w:val="000000"/>
                <w:sz w:val="22"/>
                <w:szCs w:val="22"/>
                <w:u w:val="single"/>
              </w:rPr>
            </w:pPr>
            <w:r w:rsidRPr="00581DFA">
              <w:rPr>
                <w:rFonts w:asciiTheme="minorHAnsi" w:hAnsiTheme="minorHAnsi" w:cstheme="minorHAnsi"/>
                <w:b/>
                <w:color w:val="000000"/>
                <w:sz w:val="22"/>
                <w:szCs w:val="22"/>
                <w:u w:val="single"/>
              </w:rPr>
              <w:t>Passing Year</w:t>
            </w:r>
          </w:p>
        </w:tc>
        <w:tc>
          <w:tcPr>
            <w:tcW w:w="1343" w:type="dxa"/>
          </w:tcPr>
          <w:p w:rsidR="00A4744F" w:rsidRPr="00581DFA" w:rsidRDefault="001F73DF" w:rsidP="00DA103D">
            <w:pPr>
              <w:autoSpaceDE w:val="0"/>
              <w:autoSpaceDN w:val="0"/>
              <w:adjustRightInd w:val="0"/>
              <w:jc w:val="center"/>
              <w:rPr>
                <w:rFonts w:asciiTheme="minorHAnsi" w:hAnsiTheme="minorHAnsi" w:cstheme="minorHAnsi"/>
                <w:b/>
                <w:color w:val="000000"/>
                <w:sz w:val="22"/>
                <w:szCs w:val="22"/>
                <w:u w:val="single"/>
              </w:rPr>
            </w:pPr>
            <w:r w:rsidRPr="00581DFA">
              <w:rPr>
                <w:rFonts w:asciiTheme="minorHAnsi" w:hAnsiTheme="minorHAnsi" w:cstheme="minorHAnsi"/>
                <w:b/>
                <w:color w:val="000000"/>
                <w:sz w:val="22"/>
                <w:szCs w:val="22"/>
                <w:u w:val="single"/>
              </w:rPr>
              <w:t>Result</w:t>
            </w:r>
          </w:p>
        </w:tc>
      </w:tr>
      <w:tr w:rsidR="00400ED1" w:rsidRPr="00581DFA" w:rsidTr="00581DFA">
        <w:tc>
          <w:tcPr>
            <w:tcW w:w="2437" w:type="dxa"/>
          </w:tcPr>
          <w:p w:rsidR="001F73DF" w:rsidRPr="00581DFA" w:rsidRDefault="001F73DF" w:rsidP="00DA103D">
            <w:pPr>
              <w:autoSpaceDE w:val="0"/>
              <w:autoSpaceDN w:val="0"/>
              <w:adjustRightInd w:val="0"/>
              <w:rPr>
                <w:rFonts w:asciiTheme="minorHAnsi" w:hAnsiTheme="minorHAnsi" w:cstheme="minorHAnsi"/>
                <w:color w:val="000000"/>
                <w:sz w:val="22"/>
                <w:szCs w:val="22"/>
              </w:rPr>
            </w:pPr>
            <w:r w:rsidRPr="00581DFA">
              <w:rPr>
                <w:rFonts w:asciiTheme="minorHAnsi" w:hAnsiTheme="minorHAnsi" w:cstheme="minorHAnsi"/>
                <w:color w:val="000000"/>
                <w:sz w:val="22"/>
                <w:szCs w:val="22"/>
              </w:rPr>
              <w:t>Master of Professional Accounting</w:t>
            </w:r>
          </w:p>
        </w:tc>
        <w:tc>
          <w:tcPr>
            <w:tcW w:w="3600" w:type="dxa"/>
          </w:tcPr>
          <w:p w:rsidR="001F73DF" w:rsidRPr="00581DFA" w:rsidRDefault="00781B6A" w:rsidP="00DA103D">
            <w:pPr>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 xml:space="preserve">King’s Own Institute, </w:t>
            </w:r>
            <w:r w:rsidR="00203BA3" w:rsidRPr="00581DFA">
              <w:rPr>
                <w:rFonts w:asciiTheme="minorHAnsi" w:hAnsiTheme="minorHAnsi" w:cstheme="minorHAnsi"/>
                <w:color w:val="000000"/>
                <w:sz w:val="22"/>
                <w:szCs w:val="22"/>
              </w:rPr>
              <w:t>Sydney</w:t>
            </w:r>
            <w:r w:rsidR="00D5031E" w:rsidRPr="00581DFA">
              <w:rPr>
                <w:rFonts w:asciiTheme="minorHAnsi" w:hAnsiTheme="minorHAnsi" w:cstheme="minorHAnsi"/>
                <w:color w:val="000000"/>
                <w:sz w:val="22"/>
                <w:szCs w:val="22"/>
              </w:rPr>
              <w:t xml:space="preserve">, </w:t>
            </w:r>
            <w:r w:rsidR="00203BA3" w:rsidRPr="00581DFA">
              <w:rPr>
                <w:rFonts w:asciiTheme="minorHAnsi" w:hAnsiTheme="minorHAnsi" w:cstheme="minorHAnsi"/>
                <w:color w:val="000000"/>
                <w:sz w:val="22"/>
                <w:szCs w:val="22"/>
              </w:rPr>
              <w:t>Australia</w:t>
            </w:r>
          </w:p>
        </w:tc>
        <w:tc>
          <w:tcPr>
            <w:tcW w:w="1620" w:type="dxa"/>
          </w:tcPr>
          <w:p w:rsidR="001F73DF" w:rsidRPr="00581DFA" w:rsidRDefault="001F73DF" w:rsidP="00DA103D">
            <w:pPr>
              <w:autoSpaceDE w:val="0"/>
              <w:autoSpaceDN w:val="0"/>
              <w:adjustRightInd w:val="0"/>
              <w:jc w:val="center"/>
              <w:rPr>
                <w:rFonts w:asciiTheme="minorHAnsi" w:hAnsiTheme="minorHAnsi" w:cstheme="minorHAnsi"/>
                <w:color w:val="000000"/>
                <w:sz w:val="22"/>
                <w:szCs w:val="22"/>
              </w:rPr>
            </w:pPr>
            <w:r w:rsidRPr="00581DFA">
              <w:rPr>
                <w:rFonts w:asciiTheme="minorHAnsi" w:hAnsiTheme="minorHAnsi" w:cstheme="minorHAnsi"/>
                <w:color w:val="000000"/>
                <w:sz w:val="22"/>
                <w:szCs w:val="22"/>
              </w:rPr>
              <w:t>2015</w:t>
            </w:r>
          </w:p>
        </w:tc>
        <w:tc>
          <w:tcPr>
            <w:tcW w:w="1343" w:type="dxa"/>
          </w:tcPr>
          <w:p w:rsidR="001D3E2E" w:rsidRPr="00581DFA" w:rsidRDefault="001F73DF" w:rsidP="00DA103D">
            <w:pPr>
              <w:autoSpaceDE w:val="0"/>
              <w:autoSpaceDN w:val="0"/>
              <w:adjustRightInd w:val="0"/>
              <w:jc w:val="center"/>
              <w:rPr>
                <w:rFonts w:asciiTheme="minorHAnsi" w:hAnsiTheme="minorHAnsi" w:cstheme="minorHAnsi"/>
                <w:color w:val="000000"/>
                <w:sz w:val="22"/>
                <w:szCs w:val="22"/>
              </w:rPr>
            </w:pPr>
            <w:r w:rsidRPr="00581DFA">
              <w:rPr>
                <w:rFonts w:asciiTheme="minorHAnsi" w:hAnsiTheme="minorHAnsi" w:cstheme="minorHAnsi"/>
                <w:color w:val="000000"/>
                <w:sz w:val="22"/>
                <w:szCs w:val="22"/>
              </w:rPr>
              <w:t>Distinction</w:t>
            </w:r>
          </w:p>
        </w:tc>
      </w:tr>
      <w:tr w:rsidR="00A6102F" w:rsidRPr="00581DFA" w:rsidTr="00581DFA">
        <w:tc>
          <w:tcPr>
            <w:tcW w:w="2437" w:type="dxa"/>
          </w:tcPr>
          <w:p w:rsidR="00A6102F" w:rsidRPr="00581DFA" w:rsidRDefault="00A6102F" w:rsidP="00DA103D">
            <w:pPr>
              <w:autoSpaceDE w:val="0"/>
              <w:autoSpaceDN w:val="0"/>
              <w:adjustRightInd w:val="0"/>
              <w:rPr>
                <w:rFonts w:asciiTheme="minorHAnsi" w:hAnsiTheme="minorHAnsi" w:cstheme="minorHAnsi"/>
                <w:color w:val="000000"/>
                <w:sz w:val="22"/>
                <w:szCs w:val="22"/>
              </w:rPr>
            </w:pPr>
            <w:r w:rsidRPr="00581DFA">
              <w:rPr>
                <w:rFonts w:asciiTheme="minorHAnsi" w:hAnsiTheme="minorHAnsi" w:cstheme="minorHAnsi"/>
                <w:sz w:val="22"/>
                <w:szCs w:val="22"/>
              </w:rPr>
              <w:t>Chartered Accountant</w:t>
            </w:r>
          </w:p>
        </w:tc>
        <w:tc>
          <w:tcPr>
            <w:tcW w:w="3600" w:type="dxa"/>
          </w:tcPr>
          <w:p w:rsidR="00A6102F" w:rsidRPr="00581DFA" w:rsidRDefault="004875CA" w:rsidP="00DA103D">
            <w:pPr>
              <w:autoSpaceDE w:val="0"/>
              <w:autoSpaceDN w:val="0"/>
              <w:adjustRightInd w:val="0"/>
              <w:rPr>
                <w:rFonts w:asciiTheme="minorHAnsi" w:hAnsiTheme="minorHAnsi" w:cstheme="minorHAnsi"/>
                <w:color w:val="000000"/>
                <w:sz w:val="22"/>
                <w:szCs w:val="22"/>
              </w:rPr>
            </w:pPr>
            <w:r w:rsidRPr="00581DFA">
              <w:rPr>
                <w:rFonts w:asciiTheme="minorHAnsi" w:hAnsiTheme="minorHAnsi" w:cstheme="minorHAnsi"/>
                <w:sz w:val="22"/>
                <w:szCs w:val="22"/>
              </w:rPr>
              <w:t>The I</w:t>
            </w:r>
            <w:r w:rsidR="00A6102F" w:rsidRPr="00581DFA">
              <w:rPr>
                <w:rFonts w:asciiTheme="minorHAnsi" w:hAnsiTheme="minorHAnsi" w:cstheme="minorHAnsi"/>
                <w:sz w:val="22"/>
                <w:szCs w:val="22"/>
              </w:rPr>
              <w:t>nstitute of Chartered Accountants of Bangladesh (ICAB)</w:t>
            </w:r>
          </w:p>
        </w:tc>
        <w:tc>
          <w:tcPr>
            <w:tcW w:w="1620" w:type="dxa"/>
          </w:tcPr>
          <w:p w:rsidR="00A6102F" w:rsidRPr="00581DFA" w:rsidRDefault="00A6102F" w:rsidP="00DA103D">
            <w:pPr>
              <w:autoSpaceDE w:val="0"/>
              <w:autoSpaceDN w:val="0"/>
              <w:adjustRightInd w:val="0"/>
              <w:jc w:val="center"/>
              <w:rPr>
                <w:rFonts w:asciiTheme="minorHAnsi" w:hAnsiTheme="minorHAnsi" w:cstheme="minorHAnsi"/>
                <w:color w:val="000000"/>
                <w:sz w:val="22"/>
                <w:szCs w:val="22"/>
              </w:rPr>
            </w:pPr>
            <w:r w:rsidRPr="00581DFA">
              <w:rPr>
                <w:rFonts w:asciiTheme="minorHAnsi" w:hAnsiTheme="minorHAnsi" w:cstheme="minorHAnsi"/>
                <w:color w:val="000000"/>
                <w:sz w:val="22"/>
                <w:szCs w:val="22"/>
              </w:rPr>
              <w:t>2010</w:t>
            </w:r>
          </w:p>
        </w:tc>
        <w:tc>
          <w:tcPr>
            <w:tcW w:w="1343" w:type="dxa"/>
          </w:tcPr>
          <w:p w:rsidR="00A6102F" w:rsidRPr="00581DFA" w:rsidRDefault="00A6102F" w:rsidP="00DA103D">
            <w:pPr>
              <w:autoSpaceDE w:val="0"/>
              <w:autoSpaceDN w:val="0"/>
              <w:adjustRightInd w:val="0"/>
              <w:jc w:val="center"/>
              <w:rPr>
                <w:rFonts w:asciiTheme="minorHAnsi" w:hAnsiTheme="minorHAnsi" w:cstheme="minorHAnsi"/>
                <w:color w:val="000000"/>
                <w:sz w:val="22"/>
                <w:szCs w:val="22"/>
              </w:rPr>
            </w:pPr>
            <w:r w:rsidRPr="00581DFA">
              <w:rPr>
                <w:rFonts w:asciiTheme="minorHAnsi" w:hAnsiTheme="minorHAnsi" w:cstheme="minorHAnsi"/>
                <w:color w:val="000000"/>
                <w:sz w:val="22"/>
                <w:szCs w:val="22"/>
              </w:rPr>
              <w:t>Qualified</w:t>
            </w:r>
          </w:p>
        </w:tc>
      </w:tr>
      <w:tr w:rsidR="00CC69DD" w:rsidRPr="00581DFA" w:rsidTr="00581DFA">
        <w:tc>
          <w:tcPr>
            <w:tcW w:w="2437" w:type="dxa"/>
          </w:tcPr>
          <w:p w:rsidR="00CC69DD" w:rsidRPr="00581DFA" w:rsidRDefault="00CC69DD" w:rsidP="00DA103D">
            <w:pPr>
              <w:autoSpaceDE w:val="0"/>
              <w:autoSpaceDN w:val="0"/>
              <w:adjustRightInd w:val="0"/>
              <w:spacing w:line="276" w:lineRule="auto"/>
              <w:rPr>
                <w:rFonts w:asciiTheme="minorHAnsi" w:hAnsiTheme="minorHAnsi" w:cstheme="minorHAnsi"/>
                <w:sz w:val="22"/>
                <w:szCs w:val="22"/>
              </w:rPr>
            </w:pPr>
            <w:r w:rsidRPr="00581DFA">
              <w:rPr>
                <w:rFonts w:asciiTheme="minorHAnsi" w:hAnsiTheme="minorHAnsi" w:cstheme="minorHAnsi"/>
                <w:iCs/>
                <w:sz w:val="22"/>
                <w:szCs w:val="22"/>
                <w:lang w:val="en-GB" w:eastAsia="it-IT"/>
              </w:rPr>
              <w:t>Master of Business Studies</w:t>
            </w:r>
            <w:r w:rsidR="006D701D" w:rsidRPr="00581DFA">
              <w:rPr>
                <w:rFonts w:asciiTheme="minorHAnsi" w:hAnsiTheme="minorHAnsi" w:cstheme="minorHAnsi"/>
                <w:iCs/>
                <w:sz w:val="22"/>
                <w:szCs w:val="22"/>
                <w:lang w:val="en-GB" w:eastAsia="it-IT"/>
              </w:rPr>
              <w:t xml:space="preserve"> </w:t>
            </w:r>
            <w:r w:rsidRPr="00581DFA">
              <w:rPr>
                <w:rFonts w:asciiTheme="minorHAnsi" w:hAnsiTheme="minorHAnsi" w:cstheme="minorHAnsi"/>
                <w:iCs/>
                <w:sz w:val="22"/>
                <w:szCs w:val="22"/>
                <w:lang w:val="en-GB" w:eastAsia="it-IT"/>
              </w:rPr>
              <w:t>(Accounting)</w:t>
            </w:r>
          </w:p>
        </w:tc>
        <w:tc>
          <w:tcPr>
            <w:tcW w:w="3600" w:type="dxa"/>
          </w:tcPr>
          <w:p w:rsidR="00CC69DD" w:rsidRPr="00581DFA" w:rsidRDefault="00CC69DD" w:rsidP="00DA103D">
            <w:pPr>
              <w:autoSpaceDE w:val="0"/>
              <w:autoSpaceDN w:val="0"/>
              <w:adjustRightInd w:val="0"/>
              <w:spacing w:line="276" w:lineRule="auto"/>
              <w:rPr>
                <w:rFonts w:asciiTheme="minorHAnsi" w:hAnsiTheme="minorHAnsi" w:cstheme="minorHAnsi"/>
                <w:sz w:val="22"/>
                <w:szCs w:val="22"/>
              </w:rPr>
            </w:pPr>
            <w:r w:rsidRPr="00581DFA">
              <w:rPr>
                <w:rFonts w:asciiTheme="minorHAnsi" w:hAnsiTheme="minorHAnsi" w:cstheme="minorHAnsi"/>
                <w:iCs/>
                <w:sz w:val="22"/>
                <w:szCs w:val="22"/>
                <w:lang w:val="en-GB" w:eastAsia="it-IT"/>
              </w:rPr>
              <w:t>Dhaka College, National University, Dhaka</w:t>
            </w:r>
          </w:p>
        </w:tc>
        <w:tc>
          <w:tcPr>
            <w:tcW w:w="1620" w:type="dxa"/>
          </w:tcPr>
          <w:p w:rsidR="00CC69DD" w:rsidRPr="00581DFA" w:rsidRDefault="00CC69DD" w:rsidP="00DA103D">
            <w:pPr>
              <w:autoSpaceDE w:val="0"/>
              <w:autoSpaceDN w:val="0"/>
              <w:adjustRightInd w:val="0"/>
              <w:spacing w:line="276" w:lineRule="auto"/>
              <w:jc w:val="center"/>
              <w:rPr>
                <w:rFonts w:asciiTheme="minorHAnsi" w:hAnsiTheme="minorHAnsi" w:cstheme="minorHAnsi"/>
                <w:color w:val="000000"/>
                <w:sz w:val="22"/>
                <w:szCs w:val="22"/>
              </w:rPr>
            </w:pPr>
            <w:r w:rsidRPr="00581DFA">
              <w:rPr>
                <w:rFonts w:asciiTheme="minorHAnsi" w:hAnsiTheme="minorHAnsi" w:cstheme="minorHAnsi"/>
                <w:iCs/>
                <w:sz w:val="22"/>
                <w:szCs w:val="22"/>
                <w:lang w:val="en-GB" w:eastAsia="it-IT"/>
              </w:rPr>
              <w:t>2009</w:t>
            </w:r>
          </w:p>
        </w:tc>
        <w:tc>
          <w:tcPr>
            <w:tcW w:w="1343" w:type="dxa"/>
          </w:tcPr>
          <w:p w:rsidR="00CC69DD" w:rsidRPr="00581DFA" w:rsidRDefault="00CC69DD" w:rsidP="00DA103D">
            <w:pPr>
              <w:autoSpaceDE w:val="0"/>
              <w:autoSpaceDN w:val="0"/>
              <w:adjustRightInd w:val="0"/>
              <w:spacing w:line="276" w:lineRule="auto"/>
              <w:jc w:val="center"/>
              <w:rPr>
                <w:rFonts w:asciiTheme="minorHAnsi" w:hAnsiTheme="minorHAnsi" w:cstheme="minorHAnsi"/>
                <w:color w:val="000000"/>
                <w:sz w:val="22"/>
                <w:szCs w:val="22"/>
              </w:rPr>
            </w:pPr>
            <w:r w:rsidRPr="00581DFA">
              <w:rPr>
                <w:rFonts w:asciiTheme="minorHAnsi" w:hAnsiTheme="minorHAnsi" w:cstheme="minorHAnsi"/>
                <w:iCs/>
                <w:sz w:val="22"/>
                <w:szCs w:val="22"/>
                <w:lang w:val="en-GB" w:eastAsia="it-IT"/>
              </w:rPr>
              <w:t>2</w:t>
            </w:r>
            <w:r w:rsidRPr="00581DFA">
              <w:rPr>
                <w:rFonts w:asciiTheme="minorHAnsi" w:hAnsiTheme="minorHAnsi" w:cstheme="minorHAnsi"/>
                <w:iCs/>
                <w:sz w:val="22"/>
                <w:szCs w:val="22"/>
                <w:vertAlign w:val="superscript"/>
                <w:lang w:val="en-GB" w:eastAsia="it-IT"/>
              </w:rPr>
              <w:t xml:space="preserve">nd </w:t>
            </w:r>
            <w:r w:rsidRPr="00581DFA">
              <w:rPr>
                <w:rFonts w:asciiTheme="minorHAnsi" w:hAnsiTheme="minorHAnsi" w:cstheme="minorHAnsi"/>
                <w:iCs/>
                <w:sz w:val="22"/>
                <w:szCs w:val="22"/>
                <w:lang w:val="en-GB" w:eastAsia="it-IT"/>
              </w:rPr>
              <w:t>Class</w:t>
            </w:r>
          </w:p>
        </w:tc>
      </w:tr>
      <w:tr w:rsidR="00CC69DD" w:rsidRPr="00581DFA" w:rsidTr="00581DFA">
        <w:tc>
          <w:tcPr>
            <w:tcW w:w="2437" w:type="dxa"/>
          </w:tcPr>
          <w:p w:rsidR="00CC69DD" w:rsidRPr="00581DFA" w:rsidRDefault="00CC69DD" w:rsidP="00DA103D">
            <w:pPr>
              <w:autoSpaceDE w:val="0"/>
              <w:autoSpaceDN w:val="0"/>
              <w:adjustRightInd w:val="0"/>
              <w:spacing w:line="276" w:lineRule="auto"/>
              <w:rPr>
                <w:rFonts w:asciiTheme="minorHAnsi" w:hAnsiTheme="minorHAnsi" w:cstheme="minorHAnsi"/>
                <w:iCs/>
                <w:sz w:val="22"/>
                <w:szCs w:val="22"/>
                <w:lang w:val="en-GB" w:eastAsia="it-IT"/>
              </w:rPr>
            </w:pPr>
            <w:r w:rsidRPr="00581DFA">
              <w:rPr>
                <w:rFonts w:asciiTheme="minorHAnsi" w:hAnsiTheme="minorHAnsi" w:cstheme="minorHAnsi"/>
                <w:iCs/>
                <w:sz w:val="22"/>
                <w:szCs w:val="22"/>
                <w:lang w:val="en-GB" w:eastAsia="it-IT"/>
              </w:rPr>
              <w:t>Bachelor of Commerce</w:t>
            </w:r>
          </w:p>
        </w:tc>
        <w:tc>
          <w:tcPr>
            <w:tcW w:w="3600" w:type="dxa"/>
          </w:tcPr>
          <w:p w:rsidR="00CC69DD" w:rsidRPr="00581DFA" w:rsidRDefault="00CC69DD" w:rsidP="00EB0B0A">
            <w:pPr>
              <w:autoSpaceDE w:val="0"/>
              <w:autoSpaceDN w:val="0"/>
              <w:adjustRightInd w:val="0"/>
              <w:spacing w:line="276" w:lineRule="auto"/>
              <w:rPr>
                <w:rFonts w:asciiTheme="minorHAnsi" w:hAnsiTheme="minorHAnsi" w:cstheme="minorHAnsi"/>
                <w:iCs/>
                <w:sz w:val="22"/>
                <w:szCs w:val="22"/>
                <w:lang w:val="en-GB" w:eastAsia="it-IT"/>
              </w:rPr>
            </w:pPr>
            <w:r w:rsidRPr="00581DFA">
              <w:rPr>
                <w:rFonts w:asciiTheme="minorHAnsi" w:hAnsiTheme="minorHAnsi" w:cstheme="minorHAnsi"/>
                <w:iCs/>
                <w:sz w:val="22"/>
                <w:szCs w:val="22"/>
                <w:lang w:val="en-GB" w:eastAsia="it-IT"/>
              </w:rPr>
              <w:t xml:space="preserve">Dhaka City College, National University, </w:t>
            </w:r>
            <w:r w:rsidR="00EB0B0A">
              <w:rPr>
                <w:rFonts w:asciiTheme="minorHAnsi" w:hAnsiTheme="minorHAnsi" w:cstheme="minorHAnsi"/>
                <w:iCs/>
                <w:sz w:val="22"/>
                <w:szCs w:val="22"/>
                <w:lang w:val="en-GB" w:eastAsia="it-IT"/>
              </w:rPr>
              <w:t>Bangladesh</w:t>
            </w:r>
          </w:p>
        </w:tc>
        <w:tc>
          <w:tcPr>
            <w:tcW w:w="1620" w:type="dxa"/>
          </w:tcPr>
          <w:p w:rsidR="00CC69DD" w:rsidRPr="00581DFA" w:rsidRDefault="00CC69DD" w:rsidP="00DA103D">
            <w:pPr>
              <w:autoSpaceDE w:val="0"/>
              <w:autoSpaceDN w:val="0"/>
              <w:adjustRightInd w:val="0"/>
              <w:spacing w:line="276" w:lineRule="auto"/>
              <w:jc w:val="center"/>
              <w:rPr>
                <w:rFonts w:asciiTheme="minorHAnsi" w:hAnsiTheme="minorHAnsi" w:cstheme="minorHAnsi"/>
                <w:iCs/>
                <w:sz w:val="22"/>
                <w:szCs w:val="22"/>
                <w:lang w:val="en-GB" w:eastAsia="it-IT"/>
              </w:rPr>
            </w:pPr>
            <w:r w:rsidRPr="00581DFA">
              <w:rPr>
                <w:rFonts w:asciiTheme="minorHAnsi" w:hAnsiTheme="minorHAnsi" w:cstheme="minorHAnsi"/>
                <w:iCs/>
                <w:sz w:val="22"/>
                <w:szCs w:val="22"/>
                <w:lang w:val="en-GB" w:eastAsia="it-IT"/>
              </w:rPr>
              <w:t>2003</w:t>
            </w:r>
          </w:p>
        </w:tc>
        <w:tc>
          <w:tcPr>
            <w:tcW w:w="1343" w:type="dxa"/>
          </w:tcPr>
          <w:p w:rsidR="00CC69DD" w:rsidRPr="00581DFA" w:rsidRDefault="00CC69DD" w:rsidP="00DA103D">
            <w:pPr>
              <w:autoSpaceDE w:val="0"/>
              <w:autoSpaceDN w:val="0"/>
              <w:adjustRightInd w:val="0"/>
              <w:spacing w:line="276" w:lineRule="auto"/>
              <w:jc w:val="center"/>
              <w:rPr>
                <w:rFonts w:asciiTheme="minorHAnsi" w:hAnsiTheme="minorHAnsi" w:cstheme="minorHAnsi"/>
                <w:iCs/>
                <w:sz w:val="22"/>
                <w:szCs w:val="22"/>
                <w:lang w:val="en-GB" w:eastAsia="it-IT"/>
              </w:rPr>
            </w:pPr>
            <w:r w:rsidRPr="00581DFA">
              <w:rPr>
                <w:rFonts w:asciiTheme="minorHAnsi" w:hAnsiTheme="minorHAnsi" w:cstheme="minorHAnsi"/>
                <w:iCs/>
                <w:sz w:val="22"/>
                <w:szCs w:val="22"/>
                <w:lang w:val="en-GB" w:eastAsia="it-IT"/>
              </w:rPr>
              <w:t>2</w:t>
            </w:r>
            <w:r w:rsidRPr="00581DFA">
              <w:rPr>
                <w:rFonts w:asciiTheme="minorHAnsi" w:hAnsiTheme="minorHAnsi" w:cstheme="minorHAnsi"/>
                <w:iCs/>
                <w:sz w:val="22"/>
                <w:szCs w:val="22"/>
                <w:vertAlign w:val="superscript"/>
                <w:lang w:val="en-GB" w:eastAsia="it-IT"/>
              </w:rPr>
              <w:t xml:space="preserve">nd </w:t>
            </w:r>
            <w:r w:rsidRPr="00581DFA">
              <w:rPr>
                <w:rFonts w:asciiTheme="minorHAnsi" w:hAnsiTheme="minorHAnsi" w:cstheme="minorHAnsi"/>
                <w:iCs/>
                <w:sz w:val="22"/>
                <w:szCs w:val="22"/>
                <w:lang w:val="en-GB" w:eastAsia="it-IT"/>
              </w:rPr>
              <w:t>Division</w:t>
            </w:r>
          </w:p>
        </w:tc>
      </w:tr>
      <w:tr w:rsidR="00CC69DD" w:rsidRPr="00581DFA" w:rsidTr="00581DFA">
        <w:tc>
          <w:tcPr>
            <w:tcW w:w="2437" w:type="dxa"/>
          </w:tcPr>
          <w:p w:rsidR="00CC69DD" w:rsidRPr="00581DFA" w:rsidRDefault="00CC69DD" w:rsidP="00DA103D">
            <w:pPr>
              <w:autoSpaceDE w:val="0"/>
              <w:autoSpaceDN w:val="0"/>
              <w:adjustRightInd w:val="0"/>
              <w:spacing w:line="276" w:lineRule="auto"/>
              <w:rPr>
                <w:rFonts w:asciiTheme="minorHAnsi" w:hAnsiTheme="minorHAnsi" w:cstheme="minorHAnsi"/>
                <w:iCs/>
                <w:sz w:val="22"/>
                <w:szCs w:val="22"/>
                <w:lang w:val="en-GB" w:eastAsia="it-IT"/>
              </w:rPr>
            </w:pPr>
            <w:r w:rsidRPr="00581DFA">
              <w:rPr>
                <w:rFonts w:asciiTheme="minorHAnsi" w:hAnsiTheme="minorHAnsi" w:cstheme="minorHAnsi"/>
                <w:iCs/>
                <w:sz w:val="22"/>
                <w:szCs w:val="22"/>
                <w:lang w:val="en-GB" w:eastAsia="it-IT"/>
              </w:rPr>
              <w:t>Higher Secondary Certificate</w:t>
            </w:r>
          </w:p>
        </w:tc>
        <w:tc>
          <w:tcPr>
            <w:tcW w:w="3600" w:type="dxa"/>
          </w:tcPr>
          <w:p w:rsidR="00CC69DD" w:rsidRPr="00581DFA" w:rsidRDefault="00CC69DD" w:rsidP="00DA103D">
            <w:pPr>
              <w:autoSpaceDE w:val="0"/>
              <w:autoSpaceDN w:val="0"/>
              <w:adjustRightInd w:val="0"/>
              <w:spacing w:line="276" w:lineRule="auto"/>
              <w:rPr>
                <w:rFonts w:asciiTheme="minorHAnsi" w:hAnsiTheme="minorHAnsi" w:cstheme="minorHAnsi"/>
                <w:iCs/>
                <w:sz w:val="22"/>
                <w:szCs w:val="22"/>
                <w:lang w:val="en-GB" w:eastAsia="it-IT"/>
              </w:rPr>
            </w:pPr>
            <w:r w:rsidRPr="00581DFA">
              <w:rPr>
                <w:rFonts w:asciiTheme="minorHAnsi" w:hAnsiTheme="minorHAnsi" w:cstheme="minorHAnsi"/>
                <w:iCs/>
                <w:sz w:val="22"/>
                <w:szCs w:val="22"/>
                <w:lang w:val="en-GB" w:eastAsia="it-IT"/>
              </w:rPr>
              <w:t>Govt. Bangla College, Dhaka Board</w:t>
            </w:r>
          </w:p>
        </w:tc>
        <w:tc>
          <w:tcPr>
            <w:tcW w:w="1620" w:type="dxa"/>
          </w:tcPr>
          <w:p w:rsidR="00CC69DD" w:rsidRPr="00581DFA" w:rsidRDefault="00CC69DD" w:rsidP="00DA103D">
            <w:pPr>
              <w:autoSpaceDE w:val="0"/>
              <w:autoSpaceDN w:val="0"/>
              <w:adjustRightInd w:val="0"/>
              <w:spacing w:line="276" w:lineRule="auto"/>
              <w:jc w:val="center"/>
              <w:rPr>
                <w:rFonts w:asciiTheme="minorHAnsi" w:hAnsiTheme="minorHAnsi" w:cstheme="minorHAnsi"/>
                <w:iCs/>
                <w:sz w:val="22"/>
                <w:szCs w:val="22"/>
                <w:lang w:val="en-GB" w:eastAsia="it-IT"/>
              </w:rPr>
            </w:pPr>
            <w:r w:rsidRPr="00581DFA">
              <w:rPr>
                <w:rFonts w:asciiTheme="minorHAnsi" w:hAnsiTheme="minorHAnsi" w:cstheme="minorHAnsi"/>
                <w:iCs/>
                <w:sz w:val="22"/>
                <w:szCs w:val="22"/>
                <w:lang w:val="en-GB" w:eastAsia="it-IT"/>
              </w:rPr>
              <w:t>2000</w:t>
            </w:r>
          </w:p>
        </w:tc>
        <w:tc>
          <w:tcPr>
            <w:tcW w:w="1343" w:type="dxa"/>
          </w:tcPr>
          <w:p w:rsidR="00CC69DD" w:rsidRPr="00581DFA" w:rsidRDefault="00CC69DD" w:rsidP="00DA103D">
            <w:pPr>
              <w:rPr>
                <w:rFonts w:asciiTheme="minorHAnsi" w:hAnsiTheme="minorHAnsi" w:cstheme="minorHAnsi"/>
                <w:sz w:val="22"/>
                <w:szCs w:val="22"/>
              </w:rPr>
            </w:pPr>
            <w:r w:rsidRPr="00581DFA">
              <w:rPr>
                <w:rFonts w:asciiTheme="minorHAnsi" w:hAnsiTheme="minorHAnsi" w:cstheme="minorHAnsi"/>
                <w:iCs/>
                <w:sz w:val="22"/>
                <w:szCs w:val="22"/>
                <w:lang w:val="en-GB" w:eastAsia="it-IT"/>
              </w:rPr>
              <w:t>2</w:t>
            </w:r>
            <w:r w:rsidRPr="00581DFA">
              <w:rPr>
                <w:rFonts w:asciiTheme="minorHAnsi" w:hAnsiTheme="minorHAnsi" w:cstheme="minorHAnsi"/>
                <w:iCs/>
                <w:sz w:val="22"/>
                <w:szCs w:val="22"/>
                <w:vertAlign w:val="superscript"/>
                <w:lang w:val="en-GB" w:eastAsia="it-IT"/>
              </w:rPr>
              <w:t xml:space="preserve">nd </w:t>
            </w:r>
            <w:r w:rsidRPr="00581DFA">
              <w:rPr>
                <w:rFonts w:asciiTheme="minorHAnsi" w:hAnsiTheme="minorHAnsi" w:cstheme="minorHAnsi"/>
                <w:iCs/>
                <w:sz w:val="22"/>
                <w:szCs w:val="22"/>
                <w:lang w:val="en-GB" w:eastAsia="it-IT"/>
              </w:rPr>
              <w:t>Division</w:t>
            </w:r>
          </w:p>
        </w:tc>
      </w:tr>
      <w:tr w:rsidR="00CC69DD" w:rsidRPr="00581DFA" w:rsidTr="00581DFA">
        <w:tc>
          <w:tcPr>
            <w:tcW w:w="2437" w:type="dxa"/>
            <w:tcBorders>
              <w:bottom w:val="single" w:sz="4" w:space="0" w:color="auto"/>
            </w:tcBorders>
          </w:tcPr>
          <w:p w:rsidR="00CC69DD" w:rsidRPr="00581DFA" w:rsidRDefault="00CC69DD" w:rsidP="00DA103D">
            <w:pPr>
              <w:autoSpaceDE w:val="0"/>
              <w:autoSpaceDN w:val="0"/>
              <w:adjustRightInd w:val="0"/>
              <w:spacing w:line="276" w:lineRule="auto"/>
              <w:rPr>
                <w:rFonts w:asciiTheme="minorHAnsi" w:hAnsiTheme="minorHAnsi" w:cstheme="minorHAnsi"/>
                <w:iCs/>
                <w:sz w:val="22"/>
                <w:szCs w:val="22"/>
                <w:lang w:val="en-GB" w:eastAsia="it-IT"/>
              </w:rPr>
            </w:pPr>
            <w:r w:rsidRPr="00581DFA">
              <w:rPr>
                <w:rFonts w:asciiTheme="minorHAnsi" w:hAnsiTheme="minorHAnsi" w:cstheme="minorHAnsi"/>
                <w:iCs/>
                <w:sz w:val="22"/>
                <w:szCs w:val="22"/>
                <w:lang w:val="en-GB" w:eastAsia="it-IT"/>
              </w:rPr>
              <w:t>Secondary School Certificate</w:t>
            </w:r>
          </w:p>
        </w:tc>
        <w:tc>
          <w:tcPr>
            <w:tcW w:w="3600" w:type="dxa"/>
            <w:tcBorders>
              <w:bottom w:val="single" w:sz="4" w:space="0" w:color="auto"/>
            </w:tcBorders>
          </w:tcPr>
          <w:p w:rsidR="00CC69DD" w:rsidRPr="00581DFA" w:rsidRDefault="00CC69DD" w:rsidP="00DA103D">
            <w:pPr>
              <w:autoSpaceDE w:val="0"/>
              <w:autoSpaceDN w:val="0"/>
              <w:adjustRightInd w:val="0"/>
              <w:spacing w:line="276" w:lineRule="auto"/>
              <w:rPr>
                <w:rFonts w:asciiTheme="minorHAnsi" w:hAnsiTheme="minorHAnsi" w:cstheme="minorHAnsi"/>
                <w:iCs/>
                <w:sz w:val="22"/>
                <w:szCs w:val="22"/>
                <w:lang w:val="en-GB" w:eastAsia="it-IT"/>
              </w:rPr>
            </w:pPr>
            <w:r w:rsidRPr="00581DFA">
              <w:rPr>
                <w:rFonts w:asciiTheme="minorHAnsi" w:hAnsiTheme="minorHAnsi" w:cstheme="minorHAnsi"/>
                <w:iCs/>
                <w:sz w:val="22"/>
                <w:szCs w:val="22"/>
                <w:lang w:val="en-GB" w:eastAsia="it-IT"/>
              </w:rPr>
              <w:t>Muslim Modern Academy, Dhaka Board</w:t>
            </w:r>
          </w:p>
        </w:tc>
        <w:tc>
          <w:tcPr>
            <w:tcW w:w="1620" w:type="dxa"/>
            <w:tcBorders>
              <w:bottom w:val="single" w:sz="4" w:space="0" w:color="auto"/>
            </w:tcBorders>
          </w:tcPr>
          <w:p w:rsidR="00CC69DD" w:rsidRPr="00581DFA" w:rsidRDefault="00CC69DD" w:rsidP="00DA103D">
            <w:pPr>
              <w:autoSpaceDE w:val="0"/>
              <w:autoSpaceDN w:val="0"/>
              <w:adjustRightInd w:val="0"/>
              <w:spacing w:line="276" w:lineRule="auto"/>
              <w:jc w:val="center"/>
              <w:rPr>
                <w:rFonts w:asciiTheme="minorHAnsi" w:hAnsiTheme="minorHAnsi" w:cstheme="minorHAnsi"/>
                <w:iCs/>
                <w:sz w:val="22"/>
                <w:szCs w:val="22"/>
                <w:lang w:val="en-GB" w:eastAsia="it-IT"/>
              </w:rPr>
            </w:pPr>
            <w:r w:rsidRPr="00581DFA">
              <w:rPr>
                <w:rFonts w:asciiTheme="minorHAnsi" w:hAnsiTheme="minorHAnsi" w:cstheme="minorHAnsi"/>
                <w:iCs/>
                <w:sz w:val="22"/>
                <w:szCs w:val="22"/>
                <w:lang w:val="en-GB" w:eastAsia="it-IT"/>
              </w:rPr>
              <w:t>1997</w:t>
            </w:r>
          </w:p>
        </w:tc>
        <w:tc>
          <w:tcPr>
            <w:tcW w:w="1343" w:type="dxa"/>
            <w:tcBorders>
              <w:bottom w:val="single" w:sz="4" w:space="0" w:color="auto"/>
            </w:tcBorders>
          </w:tcPr>
          <w:p w:rsidR="00CC69DD" w:rsidRPr="00581DFA" w:rsidRDefault="00CC69DD" w:rsidP="00DA103D">
            <w:pPr>
              <w:rPr>
                <w:rFonts w:asciiTheme="minorHAnsi" w:hAnsiTheme="minorHAnsi" w:cstheme="minorHAnsi"/>
                <w:sz w:val="22"/>
                <w:szCs w:val="22"/>
              </w:rPr>
            </w:pPr>
            <w:r w:rsidRPr="00581DFA">
              <w:rPr>
                <w:rFonts w:asciiTheme="minorHAnsi" w:hAnsiTheme="minorHAnsi" w:cstheme="minorHAnsi"/>
                <w:iCs/>
                <w:sz w:val="22"/>
                <w:szCs w:val="22"/>
                <w:lang w:val="en-GB" w:eastAsia="it-IT"/>
              </w:rPr>
              <w:t>1</w:t>
            </w:r>
            <w:r w:rsidRPr="00581DFA">
              <w:rPr>
                <w:rFonts w:asciiTheme="minorHAnsi" w:hAnsiTheme="minorHAnsi" w:cstheme="minorHAnsi"/>
                <w:iCs/>
                <w:sz w:val="22"/>
                <w:szCs w:val="22"/>
                <w:vertAlign w:val="superscript"/>
                <w:lang w:val="en-GB" w:eastAsia="it-IT"/>
              </w:rPr>
              <w:t>st</w:t>
            </w:r>
            <w:r w:rsidRPr="00581DFA">
              <w:rPr>
                <w:rFonts w:asciiTheme="minorHAnsi" w:hAnsiTheme="minorHAnsi" w:cstheme="minorHAnsi"/>
                <w:iCs/>
                <w:sz w:val="22"/>
                <w:szCs w:val="22"/>
                <w:lang w:val="en-GB" w:eastAsia="it-IT"/>
              </w:rPr>
              <w:t xml:space="preserve"> Division</w:t>
            </w:r>
          </w:p>
        </w:tc>
      </w:tr>
    </w:tbl>
    <w:p w:rsidR="00F96F6B" w:rsidRDefault="00F96F6B" w:rsidP="00971694">
      <w:pPr>
        <w:tabs>
          <w:tab w:val="left" w:pos="450"/>
        </w:tabs>
        <w:jc w:val="both"/>
        <w:rPr>
          <w:rFonts w:asciiTheme="minorHAnsi" w:hAnsiTheme="minorHAnsi" w:cstheme="minorHAnsi"/>
          <w:b/>
          <w:bCs/>
          <w:color w:val="548DD4" w:themeColor="text2" w:themeTint="99"/>
          <w:sz w:val="22"/>
          <w:szCs w:val="22"/>
        </w:rPr>
      </w:pPr>
    </w:p>
    <w:p w:rsidR="00A45A98" w:rsidRPr="00581DFA" w:rsidRDefault="00A45A98" w:rsidP="00971694">
      <w:pPr>
        <w:tabs>
          <w:tab w:val="left" w:pos="450"/>
        </w:tabs>
        <w:jc w:val="both"/>
        <w:rPr>
          <w:rFonts w:asciiTheme="minorHAnsi" w:hAnsiTheme="minorHAnsi" w:cstheme="minorHAnsi"/>
          <w:b/>
          <w:bCs/>
          <w:color w:val="548DD4" w:themeColor="text2" w:themeTint="99"/>
          <w:sz w:val="22"/>
          <w:szCs w:val="22"/>
        </w:rPr>
      </w:pPr>
    </w:p>
    <w:p w:rsidR="005F238F" w:rsidRPr="00581DFA" w:rsidRDefault="005F238F" w:rsidP="00971694">
      <w:pPr>
        <w:pBdr>
          <w:bottom w:val="single" w:sz="4" w:space="1" w:color="auto"/>
        </w:pBdr>
        <w:rPr>
          <w:rFonts w:asciiTheme="minorHAnsi" w:hAnsiTheme="minorHAnsi" w:cstheme="minorHAnsi"/>
          <w:b/>
          <w:bCs/>
          <w:color w:val="548DD4" w:themeColor="text2" w:themeTint="99"/>
          <w:sz w:val="22"/>
          <w:szCs w:val="22"/>
        </w:rPr>
      </w:pPr>
      <w:r w:rsidRPr="00581DFA">
        <w:rPr>
          <w:rFonts w:asciiTheme="minorHAnsi" w:hAnsiTheme="minorHAnsi" w:cstheme="minorHAnsi"/>
          <w:b/>
          <w:bCs/>
          <w:color w:val="548DD4" w:themeColor="text2" w:themeTint="99"/>
          <w:sz w:val="22"/>
          <w:szCs w:val="22"/>
        </w:rPr>
        <w:t xml:space="preserve">E: </w:t>
      </w:r>
      <w:r w:rsidR="00DD3DD7" w:rsidRPr="00581DFA">
        <w:rPr>
          <w:rFonts w:asciiTheme="minorHAnsi" w:hAnsiTheme="minorHAnsi" w:cstheme="minorHAnsi"/>
          <w:b/>
          <w:bCs/>
          <w:color w:val="548DD4" w:themeColor="text2" w:themeTint="99"/>
          <w:sz w:val="22"/>
          <w:szCs w:val="22"/>
        </w:rPr>
        <w:t>LOCAL EMPLOYMENT HISTORY</w:t>
      </w:r>
    </w:p>
    <w:p w:rsidR="005F238F" w:rsidRPr="00581DFA" w:rsidRDefault="005F238F" w:rsidP="00DD3DD7">
      <w:pPr>
        <w:autoSpaceDE w:val="0"/>
        <w:autoSpaceDN w:val="0"/>
        <w:adjustRightInd w:val="0"/>
        <w:jc w:val="both"/>
        <w:rPr>
          <w:rFonts w:asciiTheme="minorHAnsi" w:hAnsiTheme="minorHAnsi" w:cstheme="minorHAnsi"/>
          <w:b/>
          <w:bCs/>
          <w:color w:val="548DD4" w:themeColor="text2" w:themeTint="99"/>
          <w:sz w:val="22"/>
          <w:szCs w:val="22"/>
        </w:rPr>
      </w:pPr>
    </w:p>
    <w:p w:rsidR="009A2264" w:rsidRPr="00647A60" w:rsidRDefault="00647A60" w:rsidP="00DD3DD7">
      <w:pPr>
        <w:autoSpaceDE w:val="0"/>
        <w:autoSpaceDN w:val="0"/>
        <w:adjustRightInd w:val="0"/>
        <w:jc w:val="both"/>
        <w:rPr>
          <w:rFonts w:asciiTheme="minorHAnsi" w:hAnsiTheme="minorHAnsi" w:cstheme="minorHAnsi"/>
          <w:b/>
          <w:bCs/>
          <w:color w:val="548DD4" w:themeColor="text2" w:themeTint="99"/>
          <w:sz w:val="22"/>
          <w:szCs w:val="22"/>
        </w:rPr>
      </w:pPr>
      <w:r w:rsidRPr="00647A60">
        <w:rPr>
          <w:rFonts w:asciiTheme="minorHAnsi" w:hAnsiTheme="minorHAnsi" w:cstheme="minorHAnsi"/>
          <w:b/>
          <w:bCs/>
          <w:color w:val="548DD4" w:themeColor="text2" w:themeTint="99"/>
          <w:sz w:val="22"/>
          <w:szCs w:val="22"/>
        </w:rPr>
        <w:t>E1: Local Employment-1</w:t>
      </w:r>
    </w:p>
    <w:p w:rsidR="00647A60" w:rsidRDefault="00647A60" w:rsidP="00DD3DD7">
      <w:pPr>
        <w:autoSpaceDE w:val="0"/>
        <w:autoSpaceDN w:val="0"/>
        <w:adjustRightInd w:val="0"/>
        <w:jc w:val="both"/>
        <w:rPr>
          <w:rFonts w:asciiTheme="minorHAnsi" w:hAnsiTheme="minorHAnsi" w:cstheme="minorHAnsi"/>
          <w:bCs/>
          <w:color w:val="548DD4" w:themeColor="text2" w:themeTint="99"/>
          <w:sz w:val="22"/>
          <w:szCs w:val="22"/>
        </w:rPr>
      </w:pPr>
    </w:p>
    <w:p w:rsidR="00781B6A" w:rsidRPr="00581DFA" w:rsidRDefault="00781B6A" w:rsidP="00781B6A">
      <w:pPr>
        <w:jc w:val="both"/>
        <w:rPr>
          <w:rFonts w:asciiTheme="minorHAnsi" w:hAnsiTheme="minorHAnsi" w:cstheme="minorHAnsi"/>
          <w:b/>
          <w:sz w:val="22"/>
          <w:szCs w:val="22"/>
        </w:rPr>
      </w:pPr>
      <w:r w:rsidRPr="00581DFA">
        <w:rPr>
          <w:rFonts w:asciiTheme="minorHAnsi" w:hAnsiTheme="minorHAnsi" w:cstheme="minorHAnsi"/>
          <w:b/>
          <w:sz w:val="22"/>
          <w:szCs w:val="22"/>
        </w:rPr>
        <w:t>Position: Deputy General Manager (Accounts and Finance)</w:t>
      </w:r>
    </w:p>
    <w:p w:rsidR="00781B6A" w:rsidRPr="00581DFA" w:rsidRDefault="00781B6A" w:rsidP="00781B6A">
      <w:pPr>
        <w:jc w:val="both"/>
        <w:rPr>
          <w:rFonts w:asciiTheme="minorHAnsi" w:hAnsiTheme="minorHAnsi" w:cstheme="minorHAnsi"/>
          <w:b/>
          <w:sz w:val="22"/>
          <w:szCs w:val="22"/>
        </w:rPr>
      </w:pPr>
      <w:r w:rsidRPr="00581DFA">
        <w:rPr>
          <w:rFonts w:asciiTheme="minorHAnsi" w:hAnsiTheme="minorHAnsi" w:cstheme="minorHAnsi"/>
          <w:b/>
          <w:sz w:val="22"/>
          <w:szCs w:val="22"/>
        </w:rPr>
        <w:t>Organization: Shanta Holdings Limited, Dhaka, Bangladesh</w:t>
      </w:r>
      <w:r w:rsidRPr="00581DFA">
        <w:rPr>
          <w:rFonts w:asciiTheme="minorHAnsi" w:hAnsiTheme="minorHAnsi" w:cstheme="minorHAnsi"/>
          <w:b/>
          <w:sz w:val="22"/>
          <w:szCs w:val="22"/>
        </w:rPr>
        <w:tab/>
      </w:r>
    </w:p>
    <w:p w:rsidR="00781B6A" w:rsidRPr="00581DFA" w:rsidRDefault="00781B6A" w:rsidP="00781B6A">
      <w:pPr>
        <w:jc w:val="both"/>
        <w:rPr>
          <w:rFonts w:asciiTheme="minorHAnsi" w:hAnsiTheme="minorHAnsi" w:cstheme="minorHAnsi"/>
          <w:b/>
          <w:sz w:val="22"/>
          <w:szCs w:val="22"/>
        </w:rPr>
      </w:pPr>
      <w:r w:rsidRPr="00581DFA">
        <w:rPr>
          <w:rFonts w:asciiTheme="minorHAnsi" w:hAnsiTheme="minorHAnsi" w:cstheme="minorHAnsi"/>
          <w:b/>
          <w:sz w:val="22"/>
          <w:szCs w:val="22"/>
        </w:rPr>
        <w:t>Duration: Sep 2010 – Feb 2013</w:t>
      </w:r>
    </w:p>
    <w:p w:rsidR="00781B6A" w:rsidRDefault="00781B6A" w:rsidP="00781B6A">
      <w:pPr>
        <w:jc w:val="both"/>
        <w:rPr>
          <w:rFonts w:asciiTheme="minorHAnsi" w:hAnsiTheme="minorHAnsi" w:cstheme="minorHAnsi"/>
          <w:sz w:val="22"/>
          <w:szCs w:val="22"/>
        </w:rPr>
      </w:pPr>
    </w:p>
    <w:p w:rsidR="00781B6A" w:rsidRPr="00581DFA" w:rsidRDefault="00781B6A" w:rsidP="00781B6A">
      <w:pPr>
        <w:jc w:val="both"/>
        <w:rPr>
          <w:rFonts w:asciiTheme="minorHAnsi" w:hAnsiTheme="minorHAnsi" w:cstheme="minorHAnsi"/>
          <w:sz w:val="22"/>
          <w:szCs w:val="22"/>
        </w:rPr>
      </w:pPr>
      <w:r w:rsidRPr="00581DFA">
        <w:rPr>
          <w:rFonts w:asciiTheme="minorHAnsi" w:hAnsiTheme="minorHAnsi" w:cstheme="minorHAnsi"/>
          <w:sz w:val="22"/>
          <w:szCs w:val="22"/>
        </w:rPr>
        <w:t>Key Responsibilities:</w:t>
      </w:r>
    </w:p>
    <w:p w:rsidR="00781B6A" w:rsidRPr="00581DFA" w:rsidRDefault="00781B6A" w:rsidP="00781B6A">
      <w:pPr>
        <w:pStyle w:val="ListParagraph"/>
        <w:numPr>
          <w:ilvl w:val="0"/>
          <w:numId w:val="2"/>
        </w:numPr>
        <w:autoSpaceDE w:val="0"/>
        <w:autoSpaceDN w:val="0"/>
        <w:adjustRightInd w:val="0"/>
        <w:ind w:left="0" w:firstLine="0"/>
        <w:jc w:val="both"/>
        <w:rPr>
          <w:rFonts w:asciiTheme="minorHAnsi" w:hAnsiTheme="minorHAnsi" w:cstheme="minorHAnsi"/>
          <w:color w:val="000000"/>
          <w:sz w:val="22"/>
          <w:szCs w:val="22"/>
          <w:u w:val="single"/>
        </w:rPr>
      </w:pPr>
      <w:r w:rsidRPr="00581DFA">
        <w:rPr>
          <w:rFonts w:asciiTheme="minorHAnsi" w:hAnsiTheme="minorHAnsi" w:cstheme="minorHAnsi"/>
          <w:color w:val="000000"/>
          <w:sz w:val="22"/>
          <w:szCs w:val="22"/>
          <w:u w:val="single"/>
        </w:rPr>
        <w:t>ACCOUNTING AND FINANCE</w:t>
      </w:r>
    </w:p>
    <w:p w:rsidR="00781B6A" w:rsidRPr="000E6A1B"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sz w:val="22"/>
          <w:szCs w:val="22"/>
        </w:rPr>
      </w:pPr>
      <w:r w:rsidRPr="00581DFA">
        <w:rPr>
          <w:rFonts w:asciiTheme="minorHAnsi" w:hAnsiTheme="minorHAnsi" w:cstheme="minorHAnsi"/>
          <w:color w:val="000000"/>
          <w:sz w:val="22"/>
          <w:szCs w:val="22"/>
        </w:rPr>
        <w:t>Directed all aspects of the Accounting and Financial functions</w:t>
      </w:r>
      <w:r>
        <w:rPr>
          <w:rFonts w:asciiTheme="minorHAnsi" w:hAnsiTheme="minorHAnsi" w:cstheme="minorHAnsi"/>
          <w:color w:val="000000"/>
          <w:sz w:val="22"/>
          <w:szCs w:val="22"/>
        </w:rPr>
        <w:t xml:space="preserve"> </w:t>
      </w:r>
      <w:r w:rsidRPr="000E6A1B">
        <w:rPr>
          <w:rFonts w:asciiTheme="minorHAnsi" w:hAnsiTheme="minorHAnsi" w:cstheme="minorHAnsi"/>
          <w:sz w:val="22"/>
          <w:szCs w:val="22"/>
        </w:rPr>
        <w:t>e</w:t>
      </w:r>
      <w:r w:rsidRPr="000E6A1B">
        <w:t xml:space="preserve">nsuring compliance of accounting principles and the organizational financial and administrative policy/guidelines; </w:t>
      </w:r>
    </w:p>
    <w:p w:rsidR="00781B6A" w:rsidRPr="000E6A1B"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sz w:val="22"/>
          <w:szCs w:val="22"/>
        </w:rPr>
      </w:pPr>
      <w:r w:rsidRPr="004443AE">
        <w:t>Provided guidance to all units/projects in complying set</w:t>
      </w:r>
      <w:r>
        <w:rPr>
          <w:color w:val="FF0000"/>
        </w:rPr>
        <w:t xml:space="preserve"> </w:t>
      </w:r>
      <w:r w:rsidRPr="000E6A1B">
        <w:rPr>
          <w:rFonts w:asciiTheme="minorHAnsi" w:hAnsiTheme="minorHAnsi" w:cstheme="minorHAnsi"/>
          <w:bCs/>
          <w:sz w:val="22"/>
          <w:szCs w:val="22"/>
        </w:rPr>
        <w:t>strategies for optimizing cost, leverage business growth of the company</w:t>
      </w:r>
      <w:r>
        <w:rPr>
          <w:rFonts w:asciiTheme="minorHAnsi" w:hAnsiTheme="minorHAnsi" w:cstheme="minorHAnsi"/>
          <w:bCs/>
          <w:sz w:val="22"/>
          <w:szCs w:val="22"/>
        </w:rPr>
        <w:t xml:space="preserve">; </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Prepared master budget including revising, monitoring spending and costing;</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Supervised overall divisional activities and prepared </w:t>
      </w:r>
      <w:r>
        <w:rPr>
          <w:rFonts w:asciiTheme="minorHAnsi" w:hAnsiTheme="minorHAnsi" w:cstheme="minorHAnsi"/>
          <w:color w:val="000000"/>
          <w:sz w:val="22"/>
          <w:szCs w:val="22"/>
        </w:rPr>
        <w:t xml:space="preserve">yearly </w:t>
      </w:r>
      <w:r w:rsidRPr="00581DFA">
        <w:rPr>
          <w:rFonts w:asciiTheme="minorHAnsi" w:hAnsiTheme="minorHAnsi" w:cstheme="minorHAnsi"/>
          <w:color w:val="000000"/>
          <w:sz w:val="22"/>
          <w:szCs w:val="22"/>
        </w:rPr>
        <w:t>financial plans</w:t>
      </w:r>
      <w:r>
        <w:rPr>
          <w:rFonts w:asciiTheme="minorHAnsi" w:hAnsiTheme="minorHAnsi" w:cstheme="minorHAnsi"/>
          <w:color w:val="000000"/>
          <w:sz w:val="22"/>
          <w:szCs w:val="22"/>
        </w:rPr>
        <w:t xml:space="preserve"> in close coordination of all departments/units/projects</w:t>
      </w:r>
      <w:r w:rsidRPr="00581DFA">
        <w:rPr>
          <w:rFonts w:asciiTheme="minorHAnsi" w:hAnsiTheme="minorHAnsi" w:cstheme="minorHAnsi"/>
          <w:color w:val="000000"/>
          <w:sz w:val="22"/>
          <w:szCs w:val="22"/>
        </w:rPr>
        <w:t>;</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Made decision in investing &amp; financing activities and performed financing functions;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Developed accounting system, policies and procedures and ensured compliance;</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Monitored monthly accounts, prepayments, accruals, variances and reconciliations;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Developed a sound and effective MIS and analysis for credit monitoring and controlling;</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Developed financial operation manual, regularly updated those according to changes in organizational requirements and ensured that all the staff is fully briefed;</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Provided training to the subordinates and assisted the CFO in financing activities;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Oversaw cash flows, bank reconciliation and overall banking &amp; financial transactions;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Performed fund management activities and dealt with Banks &amp; Financial Institutions;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Communicated with consultants and regulatory bodies;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Prepared master budget, monitored spending &amp; costing and company’s performance;</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Prepared management reports on variance analysis, cost controls and related aspects;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Recommended financial transactions by ensuring effective internal control system;</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Formulated policies &amp; procedures and forwarded these to the ERP evaluation program;</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Reviewed daily MIS and monthly financial reports to ensure correctness of information;</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lastRenderedPageBreak/>
        <w:t>Designed information systems and controls to meet the organizational objectives;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Evaluated accounting procedures and financial reporting system and recommended changes to procedures, operating system and functions as well as reporting to management on the existence and effectiveness of internal control the system and suggested various controlling systems;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Reviewed cost and working capital management activities &amp; reports, prepared financial planning statements, and assessing finance proposals to advice strategies;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Prepared tax impact statements of transfer pricing in compliance with other local laws;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Introduced and maintained accounting software and internal control systems;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Preserved files, records and Soft copies in an efficient documentation system;</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Prepared cost, operational and financial performance reports and recommended internal control measures to improve accounting and management practices;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Worked closely with procurement and business managers in the areas like effective budgeting, and cost-credit control systems as per company’s policies and procedures;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Submitted monthly/yearly financial statements and reports to the management; and</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Supervised company’s financial transactions’ recording and its preservation process.</w:t>
      </w:r>
    </w:p>
    <w:p w:rsidR="00781B6A" w:rsidRPr="00581DFA" w:rsidRDefault="00781B6A" w:rsidP="00781B6A">
      <w:pPr>
        <w:pStyle w:val="ListParagraph"/>
        <w:numPr>
          <w:ilvl w:val="0"/>
          <w:numId w:val="2"/>
        </w:numPr>
        <w:autoSpaceDE w:val="0"/>
        <w:autoSpaceDN w:val="0"/>
        <w:adjustRightInd w:val="0"/>
        <w:ind w:left="0" w:firstLine="0"/>
        <w:jc w:val="both"/>
        <w:rPr>
          <w:rFonts w:asciiTheme="minorHAnsi" w:hAnsiTheme="minorHAnsi" w:cstheme="minorHAnsi"/>
          <w:color w:val="000000"/>
          <w:sz w:val="22"/>
          <w:szCs w:val="22"/>
          <w:u w:val="single"/>
        </w:rPr>
      </w:pPr>
      <w:r w:rsidRPr="00581DFA">
        <w:rPr>
          <w:rFonts w:asciiTheme="minorHAnsi" w:hAnsiTheme="minorHAnsi" w:cstheme="minorHAnsi"/>
          <w:color w:val="000000"/>
          <w:sz w:val="22"/>
          <w:szCs w:val="22"/>
          <w:u w:val="single"/>
        </w:rPr>
        <w:t>TAXATION AND CORPORATE AFFAIRS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Planned Corporate Tax in line with the yearly changes in Tax and VAT laws;</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Oversaw compliance with Tax, VAT and other laws and regulation while making all payments and the deposits of the same timely to Bangladesh Bank and to prepare 75A; </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Reviewed Directors’ Taxation plus helping the other employees in their taxation; and</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Calculated employee taxation and deposit the same and preparing 108 statements.</w:t>
      </w:r>
    </w:p>
    <w:p w:rsidR="00781B6A" w:rsidRPr="00581DFA" w:rsidRDefault="00781B6A" w:rsidP="00781B6A">
      <w:pPr>
        <w:pStyle w:val="ListParagraph"/>
        <w:numPr>
          <w:ilvl w:val="0"/>
          <w:numId w:val="2"/>
        </w:numPr>
        <w:autoSpaceDE w:val="0"/>
        <w:autoSpaceDN w:val="0"/>
        <w:adjustRightInd w:val="0"/>
        <w:ind w:left="0" w:firstLine="0"/>
        <w:jc w:val="both"/>
        <w:rPr>
          <w:rFonts w:asciiTheme="minorHAnsi" w:hAnsiTheme="minorHAnsi" w:cstheme="minorHAnsi"/>
          <w:color w:val="000000"/>
          <w:sz w:val="22"/>
          <w:szCs w:val="22"/>
          <w:u w:val="single"/>
        </w:rPr>
      </w:pPr>
      <w:r w:rsidRPr="00581DFA">
        <w:rPr>
          <w:rFonts w:asciiTheme="minorHAnsi" w:hAnsiTheme="minorHAnsi" w:cstheme="minorHAnsi"/>
          <w:color w:val="000000"/>
          <w:sz w:val="22"/>
          <w:szCs w:val="22"/>
          <w:u w:val="single"/>
        </w:rPr>
        <w:t>ACCOUNTS PAYABLE AND RECEIVABLE</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Monitored payables and expenses and utilizing the credit fund in </w:t>
      </w:r>
      <w:proofErr w:type="spellStart"/>
      <w:proofErr w:type="gramStart"/>
      <w:r w:rsidRPr="00581DFA">
        <w:rPr>
          <w:rFonts w:asciiTheme="minorHAnsi" w:hAnsiTheme="minorHAnsi" w:cstheme="minorHAnsi"/>
          <w:color w:val="000000"/>
          <w:sz w:val="22"/>
          <w:szCs w:val="22"/>
        </w:rPr>
        <w:t>a</w:t>
      </w:r>
      <w:proofErr w:type="spellEnd"/>
      <w:proofErr w:type="gramEnd"/>
      <w:r w:rsidRPr="00581DFA">
        <w:rPr>
          <w:rFonts w:asciiTheme="minorHAnsi" w:hAnsiTheme="minorHAnsi" w:cstheme="minorHAnsi"/>
          <w:color w:val="000000"/>
          <w:sz w:val="22"/>
          <w:szCs w:val="22"/>
        </w:rPr>
        <w:t xml:space="preserve"> optimal way; </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Reviewed payment process of all internal and external parties’ payments; and</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Supervised monthly reconciliation of receivable from parties and of bank accounts.</w:t>
      </w:r>
    </w:p>
    <w:p w:rsidR="00781B6A" w:rsidRPr="00581DFA" w:rsidRDefault="00781B6A" w:rsidP="00781B6A">
      <w:pPr>
        <w:pStyle w:val="ListParagraph"/>
        <w:numPr>
          <w:ilvl w:val="0"/>
          <w:numId w:val="2"/>
        </w:numPr>
        <w:autoSpaceDE w:val="0"/>
        <w:autoSpaceDN w:val="0"/>
        <w:adjustRightInd w:val="0"/>
        <w:ind w:left="0" w:firstLine="0"/>
        <w:jc w:val="both"/>
        <w:rPr>
          <w:rFonts w:asciiTheme="minorHAnsi" w:hAnsiTheme="minorHAnsi" w:cstheme="minorHAnsi"/>
          <w:color w:val="000000"/>
          <w:sz w:val="22"/>
          <w:szCs w:val="22"/>
          <w:u w:val="single"/>
        </w:rPr>
      </w:pPr>
      <w:r w:rsidRPr="00581DFA">
        <w:rPr>
          <w:rFonts w:asciiTheme="minorHAnsi" w:hAnsiTheme="minorHAnsi" w:cstheme="minorHAnsi"/>
          <w:color w:val="000000"/>
          <w:sz w:val="22"/>
          <w:szCs w:val="22"/>
          <w:u w:val="single"/>
        </w:rPr>
        <w:t>PAYROLL AND TREASURY MANAGEMENT</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Reviewed payroll, recommending payments and overseeing the outflows; and</w:t>
      </w:r>
    </w:p>
    <w:p w:rsidR="00781B6A" w:rsidRPr="00581DFA" w:rsidRDefault="00781B6A" w:rsidP="00781B6A">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Planned liquidity reserve, cash management and working capital management.</w:t>
      </w:r>
    </w:p>
    <w:p w:rsidR="00781B6A" w:rsidRDefault="00781B6A" w:rsidP="00781B6A">
      <w:pPr>
        <w:jc w:val="both"/>
        <w:rPr>
          <w:rFonts w:asciiTheme="minorHAnsi" w:hAnsiTheme="minorHAnsi" w:cstheme="minorHAnsi"/>
          <w:b/>
          <w:sz w:val="22"/>
          <w:szCs w:val="22"/>
        </w:rPr>
      </w:pPr>
    </w:p>
    <w:p w:rsidR="00781B6A" w:rsidRPr="00781B6A" w:rsidRDefault="00781B6A" w:rsidP="00781B6A">
      <w:pPr>
        <w:autoSpaceDE w:val="0"/>
        <w:autoSpaceDN w:val="0"/>
        <w:adjustRightInd w:val="0"/>
        <w:jc w:val="both"/>
        <w:rPr>
          <w:rFonts w:asciiTheme="minorHAnsi" w:hAnsiTheme="minorHAnsi" w:cstheme="minorHAnsi"/>
          <w:b/>
          <w:bCs/>
          <w:color w:val="548DD4" w:themeColor="text2" w:themeTint="99"/>
          <w:sz w:val="22"/>
          <w:szCs w:val="22"/>
        </w:rPr>
      </w:pPr>
      <w:r w:rsidRPr="00781B6A">
        <w:rPr>
          <w:rFonts w:asciiTheme="minorHAnsi" w:hAnsiTheme="minorHAnsi" w:cstheme="minorHAnsi"/>
          <w:b/>
          <w:bCs/>
          <w:color w:val="548DD4" w:themeColor="text2" w:themeTint="99"/>
          <w:sz w:val="22"/>
          <w:szCs w:val="22"/>
        </w:rPr>
        <w:t>E-2: Local Employment -2</w:t>
      </w:r>
    </w:p>
    <w:p w:rsidR="00781B6A" w:rsidRPr="00581DFA" w:rsidRDefault="00781B6A" w:rsidP="00DD3DD7">
      <w:pPr>
        <w:autoSpaceDE w:val="0"/>
        <w:autoSpaceDN w:val="0"/>
        <w:adjustRightInd w:val="0"/>
        <w:jc w:val="both"/>
        <w:rPr>
          <w:rFonts w:asciiTheme="minorHAnsi" w:hAnsiTheme="minorHAnsi" w:cstheme="minorHAnsi"/>
          <w:bCs/>
          <w:color w:val="548DD4" w:themeColor="text2" w:themeTint="99"/>
          <w:sz w:val="22"/>
          <w:szCs w:val="22"/>
        </w:rPr>
      </w:pPr>
    </w:p>
    <w:p w:rsidR="00971694" w:rsidRPr="00581DFA" w:rsidRDefault="009A2264" w:rsidP="00DD3DD7">
      <w:pPr>
        <w:autoSpaceDE w:val="0"/>
        <w:autoSpaceDN w:val="0"/>
        <w:adjustRightInd w:val="0"/>
        <w:jc w:val="both"/>
        <w:rPr>
          <w:rFonts w:asciiTheme="minorHAnsi" w:hAnsiTheme="minorHAnsi" w:cstheme="minorHAnsi"/>
          <w:b/>
          <w:sz w:val="22"/>
          <w:szCs w:val="22"/>
          <w:lang w:val="en-GB" w:eastAsia="it-IT"/>
        </w:rPr>
      </w:pPr>
      <w:r w:rsidRPr="00581DFA">
        <w:rPr>
          <w:rFonts w:asciiTheme="minorHAnsi" w:hAnsiTheme="minorHAnsi" w:cstheme="minorHAnsi"/>
          <w:b/>
          <w:sz w:val="22"/>
          <w:szCs w:val="22"/>
          <w:lang w:val="en-GB" w:eastAsia="it-IT"/>
        </w:rPr>
        <w:t xml:space="preserve">Position: </w:t>
      </w:r>
      <w:r w:rsidR="003466FC" w:rsidRPr="00581DFA">
        <w:rPr>
          <w:rFonts w:asciiTheme="minorHAnsi" w:hAnsiTheme="minorHAnsi" w:cstheme="minorHAnsi"/>
          <w:b/>
          <w:sz w:val="22"/>
          <w:szCs w:val="22"/>
          <w:lang w:val="en-GB" w:eastAsia="it-IT"/>
        </w:rPr>
        <w:tab/>
      </w:r>
      <w:r w:rsidR="00190790" w:rsidRPr="00581DFA">
        <w:rPr>
          <w:rFonts w:asciiTheme="minorHAnsi" w:hAnsiTheme="minorHAnsi" w:cstheme="minorHAnsi"/>
          <w:b/>
          <w:sz w:val="22"/>
          <w:szCs w:val="22"/>
          <w:lang w:val="en-GB" w:eastAsia="it-IT"/>
        </w:rPr>
        <w:t>Associate Director</w:t>
      </w:r>
      <w:r w:rsidR="003466FC" w:rsidRPr="00581DFA">
        <w:rPr>
          <w:rFonts w:asciiTheme="minorHAnsi" w:hAnsiTheme="minorHAnsi" w:cstheme="minorHAnsi"/>
          <w:b/>
          <w:sz w:val="22"/>
          <w:szCs w:val="22"/>
          <w:lang w:val="en-GB" w:eastAsia="it-IT"/>
        </w:rPr>
        <w:t xml:space="preserve"> </w:t>
      </w:r>
      <w:r w:rsidRPr="00581DFA">
        <w:rPr>
          <w:rFonts w:asciiTheme="minorHAnsi" w:hAnsiTheme="minorHAnsi" w:cstheme="minorHAnsi"/>
          <w:b/>
          <w:sz w:val="22"/>
          <w:szCs w:val="22"/>
          <w:lang w:val="en-GB" w:eastAsia="it-IT"/>
        </w:rPr>
        <w:t>[July 2019 – till to date]</w:t>
      </w:r>
    </w:p>
    <w:p w:rsidR="0055176E" w:rsidRPr="00581DFA" w:rsidRDefault="009A2264" w:rsidP="0055176E">
      <w:pPr>
        <w:autoSpaceDE w:val="0"/>
        <w:autoSpaceDN w:val="0"/>
        <w:adjustRightInd w:val="0"/>
        <w:jc w:val="both"/>
        <w:rPr>
          <w:rFonts w:asciiTheme="minorHAnsi" w:hAnsiTheme="minorHAnsi" w:cstheme="minorHAnsi"/>
          <w:b/>
          <w:sz w:val="22"/>
          <w:szCs w:val="22"/>
        </w:rPr>
      </w:pPr>
      <w:r w:rsidRPr="00581DFA">
        <w:rPr>
          <w:rFonts w:asciiTheme="minorHAnsi" w:hAnsiTheme="minorHAnsi" w:cstheme="minorHAnsi"/>
          <w:b/>
          <w:sz w:val="22"/>
          <w:szCs w:val="22"/>
          <w:lang w:val="en-GB" w:eastAsia="it-IT"/>
        </w:rPr>
        <w:t xml:space="preserve">                </w:t>
      </w:r>
      <w:r w:rsidR="003466FC" w:rsidRPr="00581DFA">
        <w:rPr>
          <w:rFonts w:asciiTheme="minorHAnsi" w:hAnsiTheme="minorHAnsi" w:cstheme="minorHAnsi"/>
          <w:b/>
          <w:sz w:val="22"/>
          <w:szCs w:val="22"/>
          <w:lang w:val="en-GB" w:eastAsia="it-IT"/>
        </w:rPr>
        <w:tab/>
      </w:r>
      <w:r w:rsidR="005620F6" w:rsidRPr="00581DFA">
        <w:rPr>
          <w:rFonts w:asciiTheme="minorHAnsi" w:hAnsiTheme="minorHAnsi" w:cstheme="minorHAnsi"/>
          <w:b/>
          <w:sz w:val="22"/>
          <w:szCs w:val="22"/>
          <w:lang w:val="en-GB" w:eastAsia="it-IT"/>
        </w:rPr>
        <w:t>Senior</w:t>
      </w:r>
      <w:r w:rsidR="005620F6" w:rsidRPr="00581DFA">
        <w:rPr>
          <w:rFonts w:asciiTheme="minorHAnsi" w:hAnsiTheme="minorHAnsi" w:cstheme="minorHAnsi"/>
          <w:b/>
          <w:sz w:val="22"/>
          <w:szCs w:val="22"/>
        </w:rPr>
        <w:t xml:space="preserve"> Assistant Manager </w:t>
      </w:r>
      <w:r w:rsidRPr="00581DFA">
        <w:rPr>
          <w:rFonts w:asciiTheme="minorHAnsi" w:hAnsiTheme="minorHAnsi" w:cstheme="minorHAnsi"/>
          <w:b/>
          <w:sz w:val="22"/>
          <w:szCs w:val="22"/>
        </w:rPr>
        <w:t>[</w:t>
      </w:r>
      <w:r w:rsidR="005620F6" w:rsidRPr="00581DFA">
        <w:rPr>
          <w:rFonts w:asciiTheme="minorHAnsi" w:hAnsiTheme="minorHAnsi" w:cstheme="minorHAnsi"/>
          <w:b/>
          <w:sz w:val="22"/>
          <w:szCs w:val="22"/>
        </w:rPr>
        <w:t>Mar 200</w:t>
      </w:r>
      <w:r w:rsidR="00781B6A">
        <w:rPr>
          <w:rFonts w:asciiTheme="minorHAnsi" w:hAnsiTheme="minorHAnsi" w:cstheme="minorHAnsi"/>
          <w:b/>
          <w:sz w:val="22"/>
          <w:szCs w:val="22"/>
        </w:rPr>
        <w:t>5</w:t>
      </w:r>
      <w:r w:rsidR="005620F6" w:rsidRPr="00581DFA">
        <w:rPr>
          <w:rFonts w:asciiTheme="minorHAnsi" w:hAnsiTheme="minorHAnsi" w:cstheme="minorHAnsi"/>
          <w:b/>
          <w:sz w:val="22"/>
          <w:szCs w:val="22"/>
        </w:rPr>
        <w:t xml:space="preserve"> – Sep 2010</w:t>
      </w:r>
      <w:r w:rsidRPr="00581DFA">
        <w:rPr>
          <w:rFonts w:asciiTheme="minorHAnsi" w:hAnsiTheme="minorHAnsi" w:cstheme="minorHAnsi"/>
          <w:b/>
          <w:sz w:val="22"/>
          <w:szCs w:val="22"/>
        </w:rPr>
        <w:t>]</w:t>
      </w:r>
    </w:p>
    <w:p w:rsidR="00DD3DD7" w:rsidRPr="00581DFA" w:rsidRDefault="009A2264" w:rsidP="00DD3DD7">
      <w:pPr>
        <w:jc w:val="both"/>
        <w:rPr>
          <w:rFonts w:asciiTheme="minorHAnsi" w:hAnsiTheme="minorHAnsi" w:cstheme="minorHAnsi"/>
          <w:b/>
          <w:sz w:val="22"/>
          <w:szCs w:val="22"/>
          <w:lang w:val="en-GB" w:eastAsia="it-IT"/>
        </w:rPr>
      </w:pPr>
      <w:r w:rsidRPr="00581DFA">
        <w:rPr>
          <w:rFonts w:asciiTheme="minorHAnsi" w:hAnsiTheme="minorHAnsi" w:cstheme="minorHAnsi"/>
          <w:b/>
          <w:sz w:val="22"/>
          <w:szCs w:val="22"/>
          <w:lang w:val="en-GB" w:eastAsia="it-IT"/>
        </w:rPr>
        <w:t xml:space="preserve">Organization: </w:t>
      </w:r>
      <w:r w:rsidR="00DD3DD7" w:rsidRPr="00581DFA">
        <w:rPr>
          <w:rFonts w:asciiTheme="minorHAnsi" w:hAnsiTheme="minorHAnsi" w:cstheme="minorHAnsi"/>
          <w:b/>
          <w:sz w:val="22"/>
          <w:szCs w:val="22"/>
          <w:lang w:val="en-GB" w:eastAsia="it-IT"/>
        </w:rPr>
        <w:t>ACNABIN, Chartered Accountants, Dhaka, Bangladesh</w:t>
      </w:r>
      <w:r w:rsidR="00DD3DD7" w:rsidRPr="00581DFA">
        <w:rPr>
          <w:rFonts w:asciiTheme="minorHAnsi" w:hAnsiTheme="minorHAnsi" w:cstheme="minorHAnsi"/>
          <w:b/>
          <w:sz w:val="22"/>
          <w:szCs w:val="22"/>
          <w:lang w:val="en-GB" w:eastAsia="it-IT"/>
        </w:rPr>
        <w:tab/>
      </w:r>
    </w:p>
    <w:p w:rsidR="009A2264" w:rsidRPr="00581DFA" w:rsidRDefault="009A2264" w:rsidP="00DD3DD7">
      <w:pPr>
        <w:jc w:val="both"/>
        <w:rPr>
          <w:rFonts w:asciiTheme="minorHAnsi" w:hAnsiTheme="minorHAnsi" w:cstheme="minorHAnsi"/>
          <w:sz w:val="22"/>
          <w:szCs w:val="22"/>
        </w:rPr>
      </w:pPr>
    </w:p>
    <w:p w:rsidR="00DD3DD7" w:rsidRPr="00581DFA" w:rsidRDefault="00DD3DD7" w:rsidP="00DD3DD7">
      <w:pPr>
        <w:jc w:val="both"/>
        <w:rPr>
          <w:rFonts w:asciiTheme="minorHAnsi" w:hAnsiTheme="minorHAnsi" w:cstheme="minorHAnsi"/>
          <w:sz w:val="22"/>
          <w:szCs w:val="22"/>
        </w:rPr>
      </w:pPr>
      <w:r w:rsidRPr="00581DFA">
        <w:rPr>
          <w:rFonts w:asciiTheme="minorHAnsi" w:hAnsiTheme="minorHAnsi" w:cstheme="minorHAnsi"/>
          <w:sz w:val="22"/>
          <w:szCs w:val="22"/>
        </w:rPr>
        <w:t>Key Responsibilities:</w:t>
      </w:r>
    </w:p>
    <w:tbl>
      <w:tblPr>
        <w:tblStyle w:val="TableGrid"/>
        <w:tblW w:w="0" w:type="auto"/>
        <w:tblLook w:val="04A0" w:firstRow="1" w:lastRow="0" w:firstColumn="1" w:lastColumn="0" w:noHBand="0" w:noVBand="1"/>
      </w:tblPr>
      <w:tblGrid>
        <w:gridCol w:w="558"/>
        <w:gridCol w:w="2250"/>
        <w:gridCol w:w="6048"/>
      </w:tblGrid>
      <w:tr w:rsidR="00056573" w:rsidRPr="00581DFA" w:rsidTr="00D437E4">
        <w:tc>
          <w:tcPr>
            <w:tcW w:w="558" w:type="dxa"/>
          </w:tcPr>
          <w:p w:rsidR="00056573" w:rsidRPr="00581DFA" w:rsidRDefault="00056573" w:rsidP="00D437E4">
            <w:pPr>
              <w:rPr>
                <w:rFonts w:asciiTheme="minorHAnsi" w:hAnsiTheme="minorHAnsi" w:cstheme="minorHAnsi"/>
                <w:bCs/>
                <w:sz w:val="22"/>
                <w:szCs w:val="22"/>
              </w:rPr>
            </w:pPr>
            <w:r w:rsidRPr="00581DFA">
              <w:rPr>
                <w:rFonts w:asciiTheme="minorHAnsi" w:hAnsiTheme="minorHAnsi" w:cstheme="minorHAnsi"/>
                <w:bCs/>
                <w:sz w:val="22"/>
                <w:szCs w:val="22"/>
              </w:rPr>
              <w:t>Sl</w:t>
            </w:r>
            <w:r w:rsidR="008325A5" w:rsidRPr="00581DFA">
              <w:rPr>
                <w:rFonts w:asciiTheme="minorHAnsi" w:hAnsiTheme="minorHAnsi" w:cstheme="minorHAnsi"/>
                <w:bCs/>
                <w:sz w:val="22"/>
                <w:szCs w:val="22"/>
              </w:rPr>
              <w:t>.</w:t>
            </w:r>
            <w:r w:rsidRPr="00581DFA">
              <w:rPr>
                <w:rFonts w:asciiTheme="minorHAnsi" w:hAnsiTheme="minorHAnsi" w:cstheme="minorHAnsi"/>
                <w:bCs/>
                <w:sz w:val="22"/>
                <w:szCs w:val="22"/>
              </w:rPr>
              <w:t xml:space="preserve"> No</w:t>
            </w:r>
            <w:bookmarkStart w:id="0" w:name="_GoBack"/>
            <w:bookmarkEnd w:id="0"/>
            <w:r w:rsidR="008325A5" w:rsidRPr="00581DFA">
              <w:rPr>
                <w:rFonts w:asciiTheme="minorHAnsi" w:hAnsiTheme="minorHAnsi" w:cstheme="minorHAnsi"/>
                <w:bCs/>
                <w:sz w:val="22"/>
                <w:szCs w:val="22"/>
              </w:rPr>
              <w:t>.</w:t>
            </w:r>
          </w:p>
        </w:tc>
        <w:tc>
          <w:tcPr>
            <w:tcW w:w="2250" w:type="dxa"/>
          </w:tcPr>
          <w:p w:rsidR="00056573" w:rsidRPr="00581DFA" w:rsidRDefault="00056573" w:rsidP="00D437E4">
            <w:pPr>
              <w:rPr>
                <w:rFonts w:asciiTheme="minorHAnsi" w:hAnsiTheme="minorHAnsi" w:cstheme="minorHAnsi"/>
                <w:bCs/>
                <w:sz w:val="22"/>
                <w:szCs w:val="22"/>
              </w:rPr>
            </w:pPr>
            <w:r w:rsidRPr="00581DFA">
              <w:rPr>
                <w:rFonts w:asciiTheme="minorHAnsi" w:hAnsiTheme="minorHAnsi" w:cstheme="minorHAnsi"/>
                <w:bCs/>
                <w:sz w:val="22"/>
                <w:szCs w:val="22"/>
              </w:rPr>
              <w:t>Name</w:t>
            </w:r>
            <w:r w:rsidR="009B6264" w:rsidRPr="00581DFA">
              <w:rPr>
                <w:rFonts w:asciiTheme="minorHAnsi" w:hAnsiTheme="minorHAnsi" w:cstheme="minorHAnsi"/>
                <w:bCs/>
                <w:sz w:val="22"/>
                <w:szCs w:val="22"/>
              </w:rPr>
              <w:t xml:space="preserve"> of Clients</w:t>
            </w:r>
          </w:p>
        </w:tc>
        <w:tc>
          <w:tcPr>
            <w:tcW w:w="6048" w:type="dxa"/>
          </w:tcPr>
          <w:p w:rsidR="00056573" w:rsidRPr="00581DFA" w:rsidRDefault="00056573" w:rsidP="00D437E4">
            <w:pPr>
              <w:rPr>
                <w:rFonts w:asciiTheme="minorHAnsi" w:hAnsiTheme="minorHAnsi" w:cstheme="minorHAnsi"/>
                <w:bCs/>
                <w:sz w:val="22"/>
                <w:szCs w:val="22"/>
              </w:rPr>
            </w:pPr>
            <w:r w:rsidRPr="00581DFA">
              <w:rPr>
                <w:rFonts w:asciiTheme="minorHAnsi" w:hAnsiTheme="minorHAnsi" w:cstheme="minorHAnsi"/>
                <w:bCs/>
                <w:sz w:val="22"/>
                <w:szCs w:val="22"/>
              </w:rPr>
              <w:t>Activities being performed</w:t>
            </w:r>
          </w:p>
        </w:tc>
      </w:tr>
      <w:tr w:rsidR="00056573" w:rsidRPr="00581DFA" w:rsidTr="006C31F3">
        <w:trPr>
          <w:trHeight w:val="500"/>
        </w:trPr>
        <w:tc>
          <w:tcPr>
            <w:tcW w:w="558" w:type="dxa"/>
            <w:vMerge w:val="restart"/>
          </w:tcPr>
          <w:p w:rsidR="00056573" w:rsidRPr="00581DFA" w:rsidRDefault="008325A5" w:rsidP="00D437E4">
            <w:pPr>
              <w:rPr>
                <w:rFonts w:asciiTheme="minorHAnsi" w:hAnsiTheme="minorHAnsi" w:cstheme="minorHAnsi"/>
                <w:bCs/>
                <w:sz w:val="22"/>
                <w:szCs w:val="22"/>
              </w:rPr>
            </w:pPr>
            <w:r w:rsidRPr="00581DFA">
              <w:rPr>
                <w:rFonts w:asciiTheme="minorHAnsi" w:hAnsiTheme="minorHAnsi" w:cstheme="minorHAnsi"/>
                <w:bCs/>
                <w:sz w:val="22"/>
                <w:szCs w:val="22"/>
              </w:rPr>
              <w:t>1.</w:t>
            </w:r>
          </w:p>
        </w:tc>
        <w:tc>
          <w:tcPr>
            <w:tcW w:w="2250" w:type="dxa"/>
          </w:tcPr>
          <w:p w:rsidR="00056573" w:rsidRPr="00581DFA" w:rsidRDefault="00056573" w:rsidP="00FD2512">
            <w:pPr>
              <w:rPr>
                <w:rFonts w:asciiTheme="minorHAnsi" w:hAnsiTheme="minorHAnsi" w:cstheme="minorHAnsi"/>
                <w:b/>
                <w:bCs/>
                <w:sz w:val="22"/>
                <w:szCs w:val="22"/>
              </w:rPr>
            </w:pPr>
            <w:r w:rsidRPr="00581DFA">
              <w:rPr>
                <w:rFonts w:asciiTheme="minorHAnsi" w:hAnsiTheme="minorHAnsi" w:cstheme="minorHAnsi"/>
                <w:b/>
                <w:bCs/>
                <w:sz w:val="22"/>
                <w:szCs w:val="22"/>
              </w:rPr>
              <w:t>Multinational Clients:</w:t>
            </w:r>
          </w:p>
          <w:p w:rsidR="00FD2512" w:rsidRPr="00581DFA" w:rsidRDefault="00FD2512" w:rsidP="00FD2512">
            <w:pPr>
              <w:ind w:left="432"/>
              <w:rPr>
                <w:rFonts w:asciiTheme="minorHAnsi" w:hAnsiTheme="minorHAnsi" w:cstheme="minorHAnsi"/>
                <w:bCs/>
                <w:sz w:val="22"/>
                <w:szCs w:val="22"/>
              </w:rPr>
            </w:pPr>
          </w:p>
          <w:p w:rsidR="00056573" w:rsidRPr="00581DFA" w:rsidRDefault="00056573" w:rsidP="00AF60D7">
            <w:pPr>
              <w:numPr>
                <w:ilvl w:val="0"/>
                <w:numId w:val="9"/>
              </w:numPr>
              <w:ind w:left="432" w:hanging="432"/>
              <w:rPr>
                <w:rFonts w:asciiTheme="minorHAnsi" w:hAnsiTheme="minorHAnsi" w:cstheme="minorHAnsi"/>
                <w:bCs/>
                <w:sz w:val="22"/>
                <w:szCs w:val="22"/>
              </w:rPr>
            </w:pPr>
            <w:r w:rsidRPr="00581DFA">
              <w:rPr>
                <w:rFonts w:asciiTheme="minorHAnsi" w:hAnsiTheme="minorHAnsi" w:cstheme="minorHAnsi"/>
                <w:bCs/>
                <w:sz w:val="22"/>
                <w:szCs w:val="22"/>
              </w:rPr>
              <w:t>VF Asia Sourcing Ltd</w:t>
            </w:r>
            <w:r w:rsidR="00FD2512" w:rsidRPr="00581DFA">
              <w:rPr>
                <w:rFonts w:asciiTheme="minorHAnsi" w:hAnsiTheme="minorHAnsi" w:cstheme="minorHAnsi"/>
                <w:bCs/>
                <w:sz w:val="22"/>
                <w:szCs w:val="22"/>
              </w:rPr>
              <w:t>.</w:t>
            </w:r>
          </w:p>
          <w:p w:rsidR="00FD2512" w:rsidRPr="00581DFA" w:rsidRDefault="00FD2512" w:rsidP="00AF60D7">
            <w:pPr>
              <w:numPr>
                <w:ilvl w:val="0"/>
                <w:numId w:val="9"/>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 xml:space="preserve">KCA </w:t>
            </w:r>
            <w:proofErr w:type="spellStart"/>
            <w:r w:rsidRPr="00581DFA">
              <w:rPr>
                <w:rFonts w:asciiTheme="minorHAnsi" w:hAnsiTheme="minorHAnsi" w:cstheme="minorHAnsi"/>
                <w:bCs/>
                <w:sz w:val="22"/>
                <w:szCs w:val="22"/>
              </w:rPr>
              <w:t>Deutag</w:t>
            </w:r>
            <w:proofErr w:type="spellEnd"/>
            <w:r w:rsidRPr="00581DFA">
              <w:rPr>
                <w:rFonts w:asciiTheme="minorHAnsi" w:hAnsiTheme="minorHAnsi" w:cstheme="minorHAnsi"/>
                <w:bCs/>
                <w:sz w:val="22"/>
                <w:szCs w:val="22"/>
              </w:rPr>
              <w:t xml:space="preserve"> Drilling GmbH</w:t>
            </w:r>
          </w:p>
          <w:p w:rsidR="00FD2512" w:rsidRPr="00581DFA" w:rsidRDefault="00FD2512" w:rsidP="00FD2512">
            <w:pPr>
              <w:rPr>
                <w:rFonts w:asciiTheme="minorHAnsi" w:hAnsiTheme="minorHAnsi" w:cstheme="minorHAnsi"/>
                <w:bCs/>
                <w:sz w:val="22"/>
                <w:szCs w:val="22"/>
              </w:rPr>
            </w:pPr>
          </w:p>
        </w:tc>
        <w:tc>
          <w:tcPr>
            <w:tcW w:w="6048" w:type="dxa"/>
            <w:shd w:val="clear" w:color="auto" w:fill="auto"/>
          </w:tcPr>
          <w:p w:rsidR="0045052A" w:rsidRPr="0045052A" w:rsidRDefault="0045052A" w:rsidP="0045052A">
            <w:pPr>
              <w:numPr>
                <w:ilvl w:val="0"/>
                <w:numId w:val="6"/>
              </w:numPr>
              <w:rPr>
                <w:rFonts w:asciiTheme="minorHAnsi" w:hAnsiTheme="minorHAnsi" w:cstheme="minorHAnsi"/>
                <w:bCs/>
                <w:sz w:val="22"/>
                <w:szCs w:val="22"/>
              </w:rPr>
            </w:pPr>
            <w:r w:rsidRPr="0045052A">
              <w:rPr>
                <w:rFonts w:asciiTheme="minorHAnsi" w:hAnsiTheme="minorHAnsi" w:cstheme="minorHAnsi"/>
                <w:bCs/>
                <w:sz w:val="22"/>
                <w:szCs w:val="22"/>
              </w:rPr>
              <w:t>Ensuring 100% Tax &amp; VAT collection and compliance as per local laws</w:t>
            </w:r>
            <w:r>
              <w:rPr>
                <w:rFonts w:asciiTheme="minorHAnsi" w:hAnsiTheme="minorHAnsi" w:cstheme="minorHAnsi"/>
                <w:bCs/>
                <w:sz w:val="22"/>
                <w:szCs w:val="22"/>
              </w:rPr>
              <w:t>;</w:t>
            </w:r>
          </w:p>
          <w:p w:rsidR="0045052A" w:rsidRPr="0045052A" w:rsidRDefault="0045052A" w:rsidP="0045052A">
            <w:pPr>
              <w:numPr>
                <w:ilvl w:val="0"/>
                <w:numId w:val="6"/>
              </w:numPr>
              <w:rPr>
                <w:rFonts w:asciiTheme="minorHAnsi" w:hAnsiTheme="minorHAnsi" w:cstheme="minorHAnsi"/>
                <w:bCs/>
                <w:sz w:val="22"/>
                <w:szCs w:val="22"/>
              </w:rPr>
            </w:pPr>
            <w:r w:rsidRPr="0045052A">
              <w:rPr>
                <w:rFonts w:asciiTheme="minorHAnsi" w:hAnsiTheme="minorHAnsi" w:cstheme="minorHAnsi"/>
                <w:bCs/>
                <w:sz w:val="22"/>
                <w:szCs w:val="22"/>
              </w:rPr>
              <w:t>Providing Tax &amp; VAT planning to reduce tax burden within legal framework</w:t>
            </w:r>
            <w:r>
              <w:rPr>
                <w:rFonts w:asciiTheme="minorHAnsi" w:hAnsiTheme="minorHAnsi" w:cstheme="minorHAnsi"/>
                <w:bCs/>
                <w:sz w:val="22"/>
                <w:szCs w:val="22"/>
              </w:rPr>
              <w:t>;;</w:t>
            </w:r>
          </w:p>
          <w:p w:rsidR="0045052A" w:rsidRPr="0045052A" w:rsidRDefault="0045052A" w:rsidP="0045052A">
            <w:pPr>
              <w:numPr>
                <w:ilvl w:val="0"/>
                <w:numId w:val="6"/>
              </w:numPr>
              <w:rPr>
                <w:rFonts w:asciiTheme="minorHAnsi" w:hAnsiTheme="minorHAnsi" w:cstheme="minorHAnsi"/>
                <w:bCs/>
                <w:sz w:val="22"/>
                <w:szCs w:val="22"/>
              </w:rPr>
            </w:pPr>
            <w:r w:rsidRPr="0045052A">
              <w:rPr>
                <w:rFonts w:asciiTheme="minorHAnsi" w:hAnsiTheme="minorHAnsi" w:cstheme="minorHAnsi"/>
                <w:bCs/>
                <w:sz w:val="22"/>
                <w:szCs w:val="22"/>
              </w:rPr>
              <w:t>Calculating advance tax &amp; deposit the same within prescribed time limit</w:t>
            </w:r>
            <w:r>
              <w:rPr>
                <w:rFonts w:asciiTheme="minorHAnsi" w:hAnsiTheme="minorHAnsi" w:cstheme="minorHAnsi"/>
                <w:bCs/>
                <w:sz w:val="22"/>
                <w:szCs w:val="22"/>
              </w:rPr>
              <w:t>;;</w:t>
            </w:r>
          </w:p>
          <w:p w:rsidR="0045052A" w:rsidRPr="0045052A" w:rsidRDefault="0045052A" w:rsidP="0045052A">
            <w:pPr>
              <w:numPr>
                <w:ilvl w:val="0"/>
                <w:numId w:val="6"/>
              </w:numPr>
              <w:rPr>
                <w:rFonts w:asciiTheme="minorHAnsi" w:hAnsiTheme="minorHAnsi" w:cstheme="minorHAnsi"/>
                <w:bCs/>
                <w:sz w:val="22"/>
                <w:szCs w:val="22"/>
              </w:rPr>
            </w:pPr>
            <w:r w:rsidRPr="0045052A">
              <w:rPr>
                <w:rFonts w:asciiTheme="minorHAnsi" w:hAnsiTheme="minorHAnsi" w:cstheme="minorHAnsi"/>
                <w:bCs/>
                <w:sz w:val="22"/>
                <w:szCs w:val="22"/>
              </w:rPr>
              <w:t>Calculating annual corporate income tax &amp; submit the return within due date</w:t>
            </w:r>
            <w:r>
              <w:rPr>
                <w:rFonts w:asciiTheme="minorHAnsi" w:hAnsiTheme="minorHAnsi" w:cstheme="minorHAnsi"/>
                <w:bCs/>
                <w:sz w:val="22"/>
                <w:szCs w:val="22"/>
              </w:rPr>
              <w:t>;</w:t>
            </w:r>
          </w:p>
          <w:p w:rsidR="0045052A" w:rsidRPr="0045052A" w:rsidRDefault="0045052A" w:rsidP="0045052A">
            <w:pPr>
              <w:numPr>
                <w:ilvl w:val="0"/>
                <w:numId w:val="6"/>
              </w:numPr>
              <w:rPr>
                <w:rFonts w:asciiTheme="minorHAnsi" w:hAnsiTheme="minorHAnsi" w:cstheme="minorHAnsi"/>
                <w:bCs/>
                <w:sz w:val="22"/>
                <w:szCs w:val="22"/>
              </w:rPr>
            </w:pPr>
            <w:r w:rsidRPr="0045052A">
              <w:rPr>
                <w:rFonts w:asciiTheme="minorHAnsi" w:hAnsiTheme="minorHAnsi" w:cstheme="minorHAnsi"/>
                <w:bCs/>
                <w:sz w:val="22"/>
                <w:szCs w:val="22"/>
              </w:rPr>
              <w:t>Collecting AIT certificates and reconciling those with accounting records</w:t>
            </w:r>
            <w:r>
              <w:rPr>
                <w:rFonts w:asciiTheme="minorHAnsi" w:hAnsiTheme="minorHAnsi" w:cstheme="minorHAnsi"/>
                <w:bCs/>
                <w:sz w:val="22"/>
                <w:szCs w:val="22"/>
              </w:rPr>
              <w:t>;</w:t>
            </w:r>
          </w:p>
          <w:p w:rsidR="0045052A" w:rsidRPr="0045052A" w:rsidRDefault="0045052A" w:rsidP="0045052A">
            <w:pPr>
              <w:numPr>
                <w:ilvl w:val="0"/>
                <w:numId w:val="6"/>
              </w:numPr>
              <w:rPr>
                <w:rFonts w:asciiTheme="minorHAnsi" w:hAnsiTheme="minorHAnsi" w:cstheme="minorHAnsi"/>
                <w:bCs/>
                <w:sz w:val="22"/>
                <w:szCs w:val="22"/>
              </w:rPr>
            </w:pPr>
            <w:r w:rsidRPr="0045052A">
              <w:rPr>
                <w:rFonts w:asciiTheme="minorHAnsi" w:hAnsiTheme="minorHAnsi" w:cstheme="minorHAnsi"/>
                <w:bCs/>
                <w:sz w:val="22"/>
                <w:szCs w:val="22"/>
              </w:rPr>
              <w:t>Ensuring inter-company transfer pricing policy as per local laws</w:t>
            </w:r>
            <w:r>
              <w:rPr>
                <w:rFonts w:asciiTheme="minorHAnsi" w:hAnsiTheme="minorHAnsi" w:cstheme="minorHAnsi"/>
                <w:bCs/>
                <w:sz w:val="22"/>
                <w:szCs w:val="22"/>
              </w:rPr>
              <w:t>;</w:t>
            </w:r>
          </w:p>
          <w:p w:rsidR="0045052A" w:rsidRPr="0045052A" w:rsidRDefault="0045052A" w:rsidP="0045052A">
            <w:pPr>
              <w:numPr>
                <w:ilvl w:val="0"/>
                <w:numId w:val="6"/>
              </w:numPr>
              <w:rPr>
                <w:rFonts w:asciiTheme="minorHAnsi" w:hAnsiTheme="minorHAnsi" w:cstheme="minorHAnsi"/>
                <w:bCs/>
                <w:sz w:val="22"/>
                <w:szCs w:val="22"/>
              </w:rPr>
            </w:pPr>
            <w:r w:rsidRPr="0045052A">
              <w:rPr>
                <w:rFonts w:asciiTheme="minorHAnsi" w:hAnsiTheme="minorHAnsi" w:cstheme="minorHAnsi"/>
                <w:bCs/>
                <w:sz w:val="22"/>
                <w:szCs w:val="22"/>
              </w:rPr>
              <w:t xml:space="preserve">Liaising with lawyers, advisors and auditor regarding </w:t>
            </w:r>
            <w:r w:rsidRPr="0045052A">
              <w:rPr>
                <w:rFonts w:asciiTheme="minorHAnsi" w:hAnsiTheme="minorHAnsi" w:cstheme="minorHAnsi"/>
                <w:bCs/>
                <w:sz w:val="22"/>
                <w:szCs w:val="22"/>
              </w:rPr>
              <w:lastRenderedPageBreak/>
              <w:t>company legal matters</w:t>
            </w:r>
            <w:r>
              <w:rPr>
                <w:rFonts w:asciiTheme="minorHAnsi" w:hAnsiTheme="minorHAnsi" w:cstheme="minorHAnsi"/>
                <w:bCs/>
                <w:sz w:val="22"/>
                <w:szCs w:val="22"/>
              </w:rPr>
              <w:t>;</w:t>
            </w:r>
          </w:p>
          <w:p w:rsidR="0045052A" w:rsidRPr="0045052A" w:rsidRDefault="0045052A" w:rsidP="0045052A">
            <w:pPr>
              <w:numPr>
                <w:ilvl w:val="0"/>
                <w:numId w:val="6"/>
              </w:numPr>
              <w:rPr>
                <w:rFonts w:asciiTheme="minorHAnsi" w:hAnsiTheme="minorHAnsi" w:cstheme="minorHAnsi"/>
                <w:bCs/>
                <w:sz w:val="22"/>
                <w:szCs w:val="22"/>
              </w:rPr>
            </w:pPr>
            <w:r w:rsidRPr="0045052A">
              <w:rPr>
                <w:rFonts w:asciiTheme="minorHAnsi" w:hAnsiTheme="minorHAnsi" w:cstheme="minorHAnsi"/>
                <w:bCs/>
                <w:sz w:val="22"/>
                <w:szCs w:val="22"/>
              </w:rPr>
              <w:t>Dealing with Tax &amp; VAT authorities including appeal</w:t>
            </w:r>
            <w:r>
              <w:rPr>
                <w:rFonts w:asciiTheme="minorHAnsi" w:hAnsiTheme="minorHAnsi" w:cstheme="minorHAnsi"/>
                <w:bCs/>
                <w:sz w:val="22"/>
                <w:szCs w:val="22"/>
              </w:rPr>
              <w:t>;</w:t>
            </w:r>
          </w:p>
          <w:p w:rsidR="0045052A" w:rsidRPr="0045052A" w:rsidRDefault="0045052A" w:rsidP="0045052A">
            <w:pPr>
              <w:numPr>
                <w:ilvl w:val="0"/>
                <w:numId w:val="6"/>
              </w:numPr>
              <w:rPr>
                <w:rFonts w:asciiTheme="minorHAnsi" w:hAnsiTheme="minorHAnsi" w:cstheme="minorHAnsi"/>
                <w:bCs/>
                <w:sz w:val="22"/>
                <w:szCs w:val="22"/>
              </w:rPr>
            </w:pPr>
            <w:r w:rsidRPr="0045052A">
              <w:rPr>
                <w:rFonts w:asciiTheme="minorHAnsi" w:hAnsiTheme="minorHAnsi" w:cstheme="minorHAnsi"/>
                <w:bCs/>
                <w:sz w:val="22"/>
                <w:szCs w:val="22"/>
              </w:rPr>
              <w:t>Calculating employees tax as per ITO-1984</w:t>
            </w:r>
            <w:r>
              <w:rPr>
                <w:rFonts w:asciiTheme="minorHAnsi" w:hAnsiTheme="minorHAnsi" w:cstheme="minorHAnsi"/>
                <w:bCs/>
                <w:sz w:val="22"/>
                <w:szCs w:val="22"/>
              </w:rPr>
              <w:t>;</w:t>
            </w:r>
          </w:p>
          <w:p w:rsidR="0045052A" w:rsidRPr="0045052A" w:rsidRDefault="0045052A" w:rsidP="0045052A">
            <w:pPr>
              <w:numPr>
                <w:ilvl w:val="0"/>
                <w:numId w:val="6"/>
              </w:numPr>
              <w:rPr>
                <w:rFonts w:asciiTheme="minorHAnsi" w:hAnsiTheme="minorHAnsi" w:cstheme="minorHAnsi"/>
                <w:bCs/>
                <w:sz w:val="22"/>
                <w:szCs w:val="22"/>
              </w:rPr>
            </w:pPr>
            <w:r w:rsidRPr="0045052A">
              <w:rPr>
                <w:rFonts w:asciiTheme="minorHAnsi" w:hAnsiTheme="minorHAnsi" w:cstheme="minorHAnsi"/>
                <w:bCs/>
                <w:sz w:val="22"/>
                <w:szCs w:val="22"/>
              </w:rPr>
              <w:t>Updating all licenses of the company when required</w:t>
            </w:r>
            <w:r>
              <w:rPr>
                <w:rFonts w:asciiTheme="minorHAnsi" w:hAnsiTheme="minorHAnsi" w:cstheme="minorHAnsi"/>
                <w:bCs/>
                <w:sz w:val="22"/>
                <w:szCs w:val="22"/>
              </w:rPr>
              <w:t>;</w:t>
            </w:r>
          </w:p>
          <w:p w:rsidR="00056573" w:rsidRPr="00581DFA" w:rsidRDefault="00056573" w:rsidP="00AF60D7">
            <w:pPr>
              <w:numPr>
                <w:ilvl w:val="0"/>
                <w:numId w:val="6"/>
              </w:numPr>
              <w:rPr>
                <w:rFonts w:asciiTheme="minorHAnsi" w:hAnsiTheme="minorHAnsi" w:cstheme="minorHAnsi"/>
                <w:bCs/>
                <w:sz w:val="22"/>
                <w:szCs w:val="22"/>
              </w:rPr>
            </w:pPr>
            <w:r w:rsidRPr="00581DFA">
              <w:rPr>
                <w:rFonts w:asciiTheme="minorHAnsi" w:hAnsiTheme="minorHAnsi" w:cstheme="minorHAnsi"/>
                <w:bCs/>
                <w:sz w:val="22"/>
                <w:szCs w:val="22"/>
              </w:rPr>
              <w:t>Assist for ensuring internal control and compliance processes;</w:t>
            </w:r>
          </w:p>
          <w:p w:rsidR="00056573" w:rsidRPr="00581DFA" w:rsidRDefault="00056573" w:rsidP="00AF60D7">
            <w:pPr>
              <w:numPr>
                <w:ilvl w:val="0"/>
                <w:numId w:val="6"/>
              </w:numPr>
              <w:rPr>
                <w:rFonts w:asciiTheme="minorHAnsi" w:hAnsiTheme="minorHAnsi" w:cstheme="minorHAnsi"/>
                <w:bCs/>
                <w:sz w:val="22"/>
                <w:szCs w:val="22"/>
              </w:rPr>
            </w:pPr>
            <w:r w:rsidRPr="00581DFA">
              <w:rPr>
                <w:rFonts w:asciiTheme="minorHAnsi" w:hAnsiTheme="minorHAnsi" w:cstheme="minorHAnsi"/>
                <w:bCs/>
                <w:sz w:val="22"/>
                <w:szCs w:val="22"/>
                <w:lang w:eastAsia="ko-KR"/>
              </w:rPr>
              <w:t>Due diligence and stringent review of invoices prior t</w:t>
            </w:r>
            <w:r w:rsidR="00FA398F">
              <w:rPr>
                <w:rFonts w:asciiTheme="minorHAnsi" w:hAnsiTheme="minorHAnsi" w:cstheme="minorHAnsi"/>
                <w:bCs/>
                <w:sz w:val="22"/>
                <w:szCs w:val="22"/>
                <w:lang w:eastAsia="ko-KR"/>
              </w:rPr>
              <w:t>o approving payment to vendors;</w:t>
            </w:r>
          </w:p>
          <w:p w:rsidR="00056573" w:rsidRPr="00581DFA" w:rsidRDefault="00056573" w:rsidP="00AF60D7">
            <w:pPr>
              <w:numPr>
                <w:ilvl w:val="0"/>
                <w:numId w:val="6"/>
              </w:numPr>
              <w:rPr>
                <w:rFonts w:asciiTheme="minorHAnsi" w:hAnsiTheme="minorHAnsi" w:cstheme="minorHAnsi"/>
                <w:bCs/>
                <w:sz w:val="22"/>
                <w:szCs w:val="22"/>
              </w:rPr>
            </w:pPr>
            <w:r w:rsidRPr="00581DFA">
              <w:rPr>
                <w:rFonts w:asciiTheme="minorHAnsi" w:hAnsiTheme="minorHAnsi" w:cstheme="minorHAnsi"/>
                <w:bCs/>
                <w:sz w:val="22"/>
                <w:szCs w:val="22"/>
              </w:rPr>
              <w:t>Contacting direct report</w:t>
            </w:r>
            <w:r w:rsidR="00FA398F">
              <w:rPr>
                <w:rFonts w:asciiTheme="minorHAnsi" w:hAnsiTheme="minorHAnsi" w:cstheme="minorHAnsi"/>
                <w:bCs/>
                <w:sz w:val="22"/>
                <w:szCs w:val="22"/>
              </w:rPr>
              <w:t>ing and finance peers regularly;</w:t>
            </w:r>
          </w:p>
        </w:tc>
      </w:tr>
      <w:tr w:rsidR="00056573" w:rsidRPr="00581DFA" w:rsidTr="00581DFA">
        <w:trPr>
          <w:trHeight w:val="620"/>
        </w:trPr>
        <w:tc>
          <w:tcPr>
            <w:tcW w:w="558" w:type="dxa"/>
            <w:vMerge/>
          </w:tcPr>
          <w:p w:rsidR="00056573" w:rsidRPr="00581DFA" w:rsidRDefault="00056573" w:rsidP="00D437E4">
            <w:pPr>
              <w:rPr>
                <w:rFonts w:asciiTheme="minorHAnsi" w:hAnsiTheme="minorHAnsi" w:cstheme="minorHAnsi"/>
                <w:bCs/>
                <w:sz w:val="22"/>
                <w:szCs w:val="22"/>
              </w:rPr>
            </w:pPr>
          </w:p>
        </w:tc>
        <w:tc>
          <w:tcPr>
            <w:tcW w:w="2250" w:type="dxa"/>
          </w:tcPr>
          <w:p w:rsidR="00056573" w:rsidRPr="009E158B" w:rsidRDefault="009E158B" w:rsidP="009E158B">
            <w:pPr>
              <w:rPr>
                <w:rFonts w:asciiTheme="minorHAnsi" w:hAnsiTheme="minorHAnsi" w:cstheme="minorHAnsi"/>
                <w:bCs/>
                <w:sz w:val="22"/>
                <w:szCs w:val="22"/>
              </w:rPr>
            </w:pPr>
            <w:proofErr w:type="spellStart"/>
            <w:r>
              <w:rPr>
                <w:rFonts w:asciiTheme="minorHAnsi" w:hAnsiTheme="minorHAnsi" w:cstheme="minorHAnsi"/>
                <w:bCs/>
                <w:sz w:val="22"/>
                <w:szCs w:val="22"/>
              </w:rPr>
              <w:t>iii.</w:t>
            </w:r>
            <w:r w:rsidR="00056573" w:rsidRPr="009E158B">
              <w:rPr>
                <w:rFonts w:asciiTheme="minorHAnsi" w:hAnsiTheme="minorHAnsi" w:cstheme="minorHAnsi"/>
                <w:bCs/>
                <w:sz w:val="22"/>
                <w:szCs w:val="22"/>
              </w:rPr>
              <w:t>Puls</w:t>
            </w:r>
            <w:proofErr w:type="spellEnd"/>
            <w:r w:rsidR="00056573" w:rsidRPr="009E158B">
              <w:rPr>
                <w:rFonts w:asciiTheme="minorHAnsi" w:hAnsiTheme="minorHAnsi" w:cstheme="minorHAnsi"/>
                <w:bCs/>
                <w:sz w:val="22"/>
                <w:szCs w:val="22"/>
              </w:rPr>
              <w:t xml:space="preserve"> Trading</w:t>
            </w:r>
            <w:r w:rsidR="00FD2512" w:rsidRPr="009E158B">
              <w:rPr>
                <w:rFonts w:asciiTheme="minorHAnsi" w:hAnsiTheme="minorHAnsi" w:cstheme="minorHAnsi"/>
                <w:bCs/>
                <w:sz w:val="22"/>
                <w:szCs w:val="22"/>
              </w:rPr>
              <w:t xml:space="preserve"> Far East Ltd.</w:t>
            </w:r>
          </w:p>
        </w:tc>
        <w:tc>
          <w:tcPr>
            <w:tcW w:w="6048" w:type="dxa"/>
          </w:tcPr>
          <w:p w:rsidR="00056573" w:rsidRPr="00581DFA" w:rsidRDefault="00056573" w:rsidP="00AF60D7">
            <w:pPr>
              <w:numPr>
                <w:ilvl w:val="0"/>
                <w:numId w:val="7"/>
              </w:numPr>
              <w:rPr>
                <w:rFonts w:asciiTheme="minorHAnsi" w:hAnsiTheme="minorHAnsi" w:cstheme="minorHAnsi"/>
                <w:bCs/>
                <w:sz w:val="22"/>
                <w:szCs w:val="22"/>
              </w:rPr>
            </w:pPr>
            <w:r w:rsidRPr="00581DFA">
              <w:rPr>
                <w:rFonts w:asciiTheme="minorHAnsi" w:hAnsiTheme="minorHAnsi" w:cstheme="minorHAnsi"/>
                <w:bCs/>
                <w:sz w:val="22"/>
                <w:szCs w:val="22"/>
              </w:rPr>
              <w:t>Strive to  improve/increase level of awareness in control &amp; compliance amongst employees to ensure organizational sustainability in this area;</w:t>
            </w:r>
          </w:p>
          <w:p w:rsidR="00056573" w:rsidRPr="00581DFA" w:rsidRDefault="00056573" w:rsidP="00AF60D7">
            <w:pPr>
              <w:numPr>
                <w:ilvl w:val="0"/>
                <w:numId w:val="7"/>
              </w:numPr>
              <w:rPr>
                <w:rFonts w:asciiTheme="minorHAnsi" w:hAnsiTheme="minorHAnsi" w:cstheme="minorHAnsi"/>
                <w:bCs/>
                <w:sz w:val="22"/>
                <w:szCs w:val="22"/>
              </w:rPr>
            </w:pPr>
            <w:r w:rsidRPr="00581DFA">
              <w:rPr>
                <w:rFonts w:asciiTheme="minorHAnsi" w:hAnsiTheme="minorHAnsi" w:cstheme="minorHAnsi"/>
                <w:bCs/>
                <w:sz w:val="22"/>
                <w:szCs w:val="22"/>
              </w:rPr>
              <w:t>Advising in ensuring internal control and compliance processes;</w:t>
            </w:r>
          </w:p>
          <w:p w:rsidR="00056573" w:rsidRPr="00581DFA" w:rsidRDefault="00581DFA" w:rsidP="00FA398F">
            <w:pPr>
              <w:numPr>
                <w:ilvl w:val="0"/>
                <w:numId w:val="7"/>
              </w:numPr>
              <w:rPr>
                <w:rFonts w:asciiTheme="minorHAnsi" w:hAnsiTheme="minorHAnsi" w:cstheme="minorHAnsi"/>
                <w:bCs/>
                <w:sz w:val="22"/>
                <w:szCs w:val="22"/>
              </w:rPr>
            </w:pPr>
            <w:r w:rsidRPr="00581DFA">
              <w:rPr>
                <w:rFonts w:asciiTheme="minorHAnsi" w:hAnsiTheme="minorHAnsi" w:cstheme="minorHAnsi"/>
                <w:color w:val="000000"/>
                <w:sz w:val="22"/>
                <w:szCs w:val="22"/>
              </w:rPr>
              <w:t>Controlled audit procedure, financial involvement of the clients and the nature, timing and extent of analytical procedures, analyzed cost structures and cost effectiveness of organizational operation from journal entries, books of account, bank statements, income tax file and other records, documents and systems to ensure financial accuracy and compliance with established standards, procedures and internal controls;</w:t>
            </w:r>
          </w:p>
        </w:tc>
      </w:tr>
      <w:tr w:rsidR="00FA398F" w:rsidRPr="00581DFA" w:rsidTr="00C958A1">
        <w:trPr>
          <w:trHeight w:val="5733"/>
        </w:trPr>
        <w:tc>
          <w:tcPr>
            <w:tcW w:w="558" w:type="dxa"/>
            <w:vMerge/>
          </w:tcPr>
          <w:p w:rsidR="00FA398F" w:rsidRPr="00581DFA" w:rsidRDefault="00FA398F" w:rsidP="00D437E4">
            <w:pPr>
              <w:rPr>
                <w:rFonts w:asciiTheme="minorHAnsi" w:hAnsiTheme="minorHAnsi" w:cstheme="minorHAnsi"/>
                <w:bCs/>
                <w:sz w:val="22"/>
                <w:szCs w:val="22"/>
              </w:rPr>
            </w:pPr>
          </w:p>
        </w:tc>
        <w:tc>
          <w:tcPr>
            <w:tcW w:w="2250" w:type="dxa"/>
          </w:tcPr>
          <w:p w:rsidR="00FA398F" w:rsidRPr="009E158B" w:rsidRDefault="00FA398F" w:rsidP="00FA398F">
            <w:pPr>
              <w:ind w:left="252" w:hanging="252"/>
              <w:rPr>
                <w:rFonts w:asciiTheme="minorHAnsi" w:hAnsiTheme="minorHAnsi" w:cstheme="minorHAnsi"/>
                <w:bCs/>
                <w:sz w:val="22"/>
                <w:szCs w:val="22"/>
              </w:rPr>
            </w:pPr>
            <w:r>
              <w:rPr>
                <w:rFonts w:asciiTheme="minorHAnsi" w:hAnsiTheme="minorHAnsi" w:cstheme="minorHAnsi"/>
                <w:bCs/>
                <w:sz w:val="22"/>
                <w:szCs w:val="22"/>
              </w:rPr>
              <w:t xml:space="preserve">iv. </w:t>
            </w:r>
            <w:r w:rsidRPr="009E158B">
              <w:rPr>
                <w:rFonts w:asciiTheme="minorHAnsi" w:hAnsiTheme="minorHAnsi" w:cstheme="minorHAnsi"/>
                <w:bCs/>
                <w:sz w:val="22"/>
                <w:szCs w:val="22"/>
              </w:rPr>
              <w:t>Larsen &amp; Toubro Ltd.</w:t>
            </w:r>
          </w:p>
          <w:p w:rsidR="00FA398F" w:rsidRPr="00581DFA" w:rsidRDefault="00FA398F" w:rsidP="00FA398F">
            <w:pPr>
              <w:ind w:left="252" w:hanging="252"/>
              <w:rPr>
                <w:rFonts w:asciiTheme="minorHAnsi" w:hAnsiTheme="minorHAnsi" w:cstheme="minorHAnsi"/>
                <w:bCs/>
                <w:sz w:val="22"/>
                <w:szCs w:val="22"/>
              </w:rPr>
            </w:pPr>
            <w:r>
              <w:rPr>
                <w:rFonts w:asciiTheme="minorHAnsi" w:hAnsiTheme="minorHAnsi" w:cstheme="minorHAnsi"/>
                <w:bCs/>
                <w:sz w:val="22"/>
                <w:szCs w:val="22"/>
              </w:rPr>
              <w:t xml:space="preserve">v. </w:t>
            </w:r>
            <w:proofErr w:type="spellStart"/>
            <w:r w:rsidRPr="009E158B">
              <w:rPr>
                <w:rFonts w:asciiTheme="minorHAnsi" w:hAnsiTheme="minorHAnsi" w:cstheme="minorHAnsi"/>
                <w:bCs/>
                <w:sz w:val="22"/>
                <w:szCs w:val="22"/>
              </w:rPr>
              <w:t>Arla</w:t>
            </w:r>
            <w:proofErr w:type="spellEnd"/>
            <w:r w:rsidRPr="009E158B">
              <w:rPr>
                <w:rFonts w:asciiTheme="minorHAnsi" w:hAnsiTheme="minorHAnsi" w:cstheme="minorHAnsi"/>
                <w:bCs/>
                <w:sz w:val="22"/>
                <w:szCs w:val="22"/>
              </w:rPr>
              <w:t xml:space="preserve"> Foods Bangladesh Ltd.</w:t>
            </w:r>
          </w:p>
        </w:tc>
        <w:tc>
          <w:tcPr>
            <w:tcW w:w="6048" w:type="dxa"/>
          </w:tcPr>
          <w:p w:rsidR="00FA398F" w:rsidRPr="00FA398F" w:rsidRDefault="00FA398F" w:rsidP="00FA398F">
            <w:pPr>
              <w:numPr>
                <w:ilvl w:val="0"/>
                <w:numId w:val="7"/>
              </w:numPr>
              <w:rPr>
                <w:rFonts w:asciiTheme="minorHAnsi" w:hAnsiTheme="minorHAnsi" w:cstheme="minorHAnsi"/>
                <w:color w:val="000000"/>
                <w:sz w:val="22"/>
                <w:szCs w:val="22"/>
              </w:rPr>
            </w:pPr>
            <w:r w:rsidRPr="00FA398F">
              <w:rPr>
                <w:rFonts w:asciiTheme="minorHAnsi" w:hAnsiTheme="minorHAnsi" w:cstheme="minorHAnsi"/>
                <w:color w:val="000000"/>
                <w:sz w:val="22"/>
                <w:szCs w:val="22"/>
              </w:rPr>
              <w:t>Reviewing performance, making internal control effective;</w:t>
            </w:r>
          </w:p>
          <w:p w:rsidR="00FA398F" w:rsidRPr="00FA398F" w:rsidRDefault="00FA398F" w:rsidP="00FA398F">
            <w:pPr>
              <w:numPr>
                <w:ilvl w:val="0"/>
                <w:numId w:val="7"/>
              </w:numPr>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Evaluated risks in processes, systems, procedures, internal-budgetary-financial controls, and suggested on loopholes therein to </w:t>
            </w:r>
            <w:r>
              <w:rPr>
                <w:rFonts w:asciiTheme="minorHAnsi" w:hAnsiTheme="minorHAnsi" w:cstheme="minorHAnsi"/>
                <w:color w:val="000000"/>
                <w:sz w:val="22"/>
                <w:szCs w:val="22"/>
              </w:rPr>
              <w:t>ensure integrity and compliance</w:t>
            </w:r>
            <w:r w:rsidRPr="00FA398F">
              <w:rPr>
                <w:rFonts w:asciiTheme="minorHAnsi" w:hAnsiTheme="minorHAnsi" w:cstheme="minorHAnsi"/>
                <w:color w:val="000000"/>
                <w:sz w:val="22"/>
                <w:szCs w:val="22"/>
              </w:rPr>
              <w:t>;</w:t>
            </w:r>
          </w:p>
          <w:p w:rsidR="00FA398F" w:rsidRPr="00FA398F" w:rsidRDefault="00FA398F" w:rsidP="00FA398F">
            <w:pPr>
              <w:numPr>
                <w:ilvl w:val="0"/>
                <w:numId w:val="7"/>
              </w:numPr>
              <w:rPr>
                <w:rFonts w:asciiTheme="minorHAnsi" w:hAnsiTheme="minorHAnsi" w:cstheme="minorHAnsi"/>
                <w:color w:val="000000"/>
                <w:sz w:val="22"/>
                <w:szCs w:val="22"/>
              </w:rPr>
            </w:pPr>
            <w:r w:rsidRPr="00FA398F">
              <w:rPr>
                <w:rFonts w:asciiTheme="minorHAnsi" w:hAnsiTheme="minorHAnsi" w:cstheme="minorHAnsi"/>
                <w:color w:val="000000"/>
                <w:sz w:val="22"/>
                <w:szCs w:val="22"/>
              </w:rPr>
              <w:t>Risk identification, evolving risk mitigation measures and adoption for internal controls and mitigation of risks identified</w:t>
            </w:r>
            <w:r>
              <w:rPr>
                <w:rFonts w:asciiTheme="minorHAnsi" w:hAnsiTheme="minorHAnsi" w:cstheme="minorHAnsi"/>
                <w:color w:val="000000"/>
                <w:sz w:val="22"/>
                <w:szCs w:val="22"/>
              </w:rPr>
              <w:t>;</w:t>
            </w:r>
          </w:p>
          <w:p w:rsidR="00FA398F" w:rsidRPr="00FA398F" w:rsidRDefault="00FA398F" w:rsidP="00FA398F">
            <w:pPr>
              <w:numPr>
                <w:ilvl w:val="0"/>
                <w:numId w:val="7"/>
              </w:numPr>
              <w:rPr>
                <w:rFonts w:asciiTheme="minorHAnsi" w:hAnsiTheme="minorHAnsi" w:cstheme="minorHAnsi"/>
                <w:color w:val="000000"/>
                <w:sz w:val="22"/>
                <w:szCs w:val="22"/>
              </w:rPr>
            </w:pPr>
            <w:r w:rsidRPr="00581DFA">
              <w:rPr>
                <w:rFonts w:asciiTheme="minorHAnsi" w:hAnsiTheme="minorHAnsi" w:cstheme="minorHAnsi"/>
                <w:color w:val="000000"/>
                <w:sz w:val="22"/>
                <w:szCs w:val="22"/>
              </w:rPr>
              <w:t>Prepared analytical reports on accounting operation, transactions, methods, system, and reviewed agreements, chart of accounts, organogram etc.</w:t>
            </w:r>
            <w:r>
              <w:rPr>
                <w:rFonts w:asciiTheme="minorHAnsi" w:hAnsiTheme="minorHAnsi" w:cstheme="minorHAnsi"/>
                <w:color w:val="000000"/>
                <w:sz w:val="22"/>
                <w:szCs w:val="22"/>
              </w:rPr>
              <w:t>;</w:t>
            </w:r>
          </w:p>
          <w:p w:rsidR="00FA398F" w:rsidRDefault="00FA398F" w:rsidP="00AF60D7">
            <w:pPr>
              <w:pStyle w:val="ListParagraph"/>
              <w:numPr>
                <w:ilvl w:val="0"/>
                <w:numId w:val="8"/>
              </w:numPr>
              <w:rPr>
                <w:rFonts w:asciiTheme="minorHAnsi" w:hAnsiTheme="minorHAnsi" w:cstheme="minorHAnsi"/>
                <w:bCs/>
                <w:sz w:val="22"/>
                <w:szCs w:val="22"/>
              </w:rPr>
            </w:pPr>
            <w:r w:rsidRPr="00581DFA">
              <w:rPr>
                <w:rFonts w:asciiTheme="minorHAnsi" w:hAnsiTheme="minorHAnsi" w:cstheme="minorHAnsi"/>
                <w:color w:val="000000"/>
                <w:sz w:val="22"/>
                <w:szCs w:val="22"/>
              </w:rPr>
              <w:t>assessed audit risks, tailored programs, and planed audit procedures i.e. setting audit objectives, reporting criteria, audit plan and programs, and designing and implementing strategies, methodologies and processes;</w:t>
            </w:r>
          </w:p>
          <w:p w:rsidR="00FA398F" w:rsidRPr="00581DFA" w:rsidRDefault="00FA398F" w:rsidP="00AF60D7">
            <w:pPr>
              <w:pStyle w:val="ListParagraph"/>
              <w:numPr>
                <w:ilvl w:val="0"/>
                <w:numId w:val="8"/>
              </w:numPr>
              <w:rPr>
                <w:rFonts w:asciiTheme="minorHAnsi" w:hAnsiTheme="minorHAnsi" w:cstheme="minorHAnsi"/>
                <w:bCs/>
                <w:sz w:val="22"/>
                <w:szCs w:val="22"/>
              </w:rPr>
            </w:pPr>
            <w:r w:rsidRPr="00581DFA">
              <w:rPr>
                <w:rFonts w:asciiTheme="minorHAnsi" w:hAnsiTheme="minorHAnsi" w:cstheme="minorHAnsi"/>
                <w:bCs/>
                <w:sz w:val="22"/>
                <w:szCs w:val="22"/>
              </w:rPr>
              <w:t>Interprets policies and controls, offers suggestions for improvement, monitor control testing, documents and reviews conclusions;</w:t>
            </w:r>
          </w:p>
          <w:p w:rsidR="00FA398F" w:rsidRPr="00581DFA" w:rsidRDefault="00FA398F" w:rsidP="00AF60D7">
            <w:pPr>
              <w:numPr>
                <w:ilvl w:val="0"/>
                <w:numId w:val="8"/>
              </w:numPr>
              <w:rPr>
                <w:rFonts w:asciiTheme="minorHAnsi" w:hAnsiTheme="minorHAnsi" w:cstheme="minorHAnsi"/>
                <w:bCs/>
                <w:sz w:val="22"/>
                <w:szCs w:val="22"/>
              </w:rPr>
            </w:pPr>
            <w:r w:rsidRPr="00581DFA">
              <w:rPr>
                <w:rFonts w:asciiTheme="minorHAnsi" w:hAnsiTheme="minorHAnsi" w:cstheme="minorHAnsi"/>
                <w:bCs/>
                <w:sz w:val="22"/>
                <w:szCs w:val="22"/>
              </w:rPr>
              <w:t>Directing towards maintenance of proper books, records, accounts;</w:t>
            </w:r>
          </w:p>
          <w:p w:rsidR="00FA398F" w:rsidRPr="00FA398F" w:rsidRDefault="00FA398F" w:rsidP="00AF60D7">
            <w:pPr>
              <w:numPr>
                <w:ilvl w:val="0"/>
                <w:numId w:val="8"/>
              </w:numPr>
              <w:rPr>
                <w:rFonts w:asciiTheme="minorHAnsi" w:hAnsiTheme="minorHAnsi" w:cstheme="minorHAnsi"/>
                <w:color w:val="000000"/>
                <w:sz w:val="22"/>
                <w:szCs w:val="22"/>
              </w:rPr>
            </w:pPr>
            <w:r w:rsidRPr="00581DFA">
              <w:rPr>
                <w:rFonts w:asciiTheme="minorHAnsi" w:hAnsiTheme="minorHAnsi" w:cstheme="minorHAnsi"/>
                <w:bCs/>
                <w:sz w:val="22"/>
                <w:szCs w:val="22"/>
              </w:rPr>
              <w:t>Design, implementation and monitoring of internal controls and compliance;</w:t>
            </w:r>
          </w:p>
        </w:tc>
      </w:tr>
      <w:tr w:rsidR="008325A5" w:rsidRPr="00581DFA" w:rsidTr="00C10A1E">
        <w:tc>
          <w:tcPr>
            <w:tcW w:w="558" w:type="dxa"/>
          </w:tcPr>
          <w:p w:rsidR="008325A5" w:rsidRPr="00581DFA" w:rsidRDefault="008325A5" w:rsidP="00C10A1E">
            <w:pPr>
              <w:rPr>
                <w:rFonts w:asciiTheme="minorHAnsi" w:hAnsiTheme="minorHAnsi" w:cstheme="minorHAnsi"/>
                <w:bCs/>
                <w:sz w:val="22"/>
                <w:szCs w:val="22"/>
              </w:rPr>
            </w:pPr>
            <w:r w:rsidRPr="00581DFA">
              <w:rPr>
                <w:rFonts w:asciiTheme="minorHAnsi" w:hAnsiTheme="minorHAnsi" w:cstheme="minorHAnsi"/>
                <w:bCs/>
                <w:sz w:val="22"/>
                <w:szCs w:val="22"/>
              </w:rPr>
              <w:t>2.</w:t>
            </w:r>
          </w:p>
        </w:tc>
        <w:tc>
          <w:tcPr>
            <w:tcW w:w="2250" w:type="dxa"/>
          </w:tcPr>
          <w:p w:rsidR="008325A5" w:rsidRPr="00581DFA" w:rsidRDefault="00581DFA" w:rsidP="00581DFA">
            <w:pPr>
              <w:rPr>
                <w:rFonts w:asciiTheme="minorHAnsi" w:hAnsiTheme="minorHAnsi" w:cstheme="minorHAnsi"/>
                <w:b/>
                <w:bCs/>
                <w:sz w:val="22"/>
                <w:szCs w:val="22"/>
              </w:rPr>
            </w:pPr>
            <w:r w:rsidRPr="00581DFA">
              <w:rPr>
                <w:rFonts w:asciiTheme="minorHAnsi" w:hAnsiTheme="minorHAnsi" w:cstheme="minorHAnsi"/>
                <w:b/>
                <w:bCs/>
                <w:sz w:val="22"/>
                <w:szCs w:val="22"/>
              </w:rPr>
              <w:t>National Clients:</w:t>
            </w:r>
          </w:p>
          <w:p w:rsidR="00581DFA" w:rsidRPr="00581DFA" w:rsidRDefault="00581DFA" w:rsidP="00581DFA">
            <w:pPr>
              <w:rPr>
                <w:rFonts w:asciiTheme="minorHAnsi" w:hAnsiTheme="minorHAnsi" w:cstheme="minorHAnsi"/>
                <w:bCs/>
                <w:sz w:val="22"/>
                <w:szCs w:val="22"/>
              </w:rPr>
            </w:pP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One Bank Ltd.</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AB Bank Ltd.</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Janata Bank Ltd.</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Golden Son Ltd.</w:t>
            </w:r>
          </w:p>
          <w:p w:rsidR="008325A5" w:rsidRPr="00581DFA" w:rsidRDefault="008325A5" w:rsidP="00AF60D7">
            <w:pPr>
              <w:numPr>
                <w:ilvl w:val="0"/>
                <w:numId w:val="5"/>
              </w:numPr>
              <w:ind w:left="432" w:hanging="540"/>
              <w:rPr>
                <w:rFonts w:asciiTheme="minorHAnsi" w:hAnsiTheme="minorHAnsi" w:cstheme="minorHAnsi"/>
                <w:bCs/>
                <w:sz w:val="22"/>
                <w:szCs w:val="22"/>
              </w:rPr>
            </w:pPr>
            <w:proofErr w:type="spellStart"/>
            <w:r w:rsidRPr="00581DFA">
              <w:rPr>
                <w:rFonts w:asciiTheme="minorHAnsi" w:hAnsiTheme="minorHAnsi" w:cstheme="minorHAnsi"/>
                <w:bCs/>
                <w:sz w:val="22"/>
                <w:szCs w:val="22"/>
              </w:rPr>
              <w:t>GrameenPhone</w:t>
            </w:r>
            <w:proofErr w:type="spellEnd"/>
            <w:r w:rsidRPr="00581DFA">
              <w:rPr>
                <w:rFonts w:asciiTheme="minorHAnsi" w:hAnsiTheme="minorHAnsi" w:cstheme="minorHAnsi"/>
                <w:bCs/>
                <w:sz w:val="22"/>
                <w:szCs w:val="22"/>
              </w:rPr>
              <w:t xml:space="preserve"> Ltd.</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lastRenderedPageBreak/>
              <w:t>YKK Pvt. Ltd.</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Mobil Jamuna Lubricants Ltd.</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 xml:space="preserve">NFC </w:t>
            </w:r>
            <w:proofErr w:type="spellStart"/>
            <w:r w:rsidRPr="00581DFA">
              <w:rPr>
                <w:rFonts w:asciiTheme="minorHAnsi" w:hAnsiTheme="minorHAnsi" w:cstheme="minorHAnsi"/>
                <w:bCs/>
                <w:sz w:val="22"/>
                <w:szCs w:val="22"/>
              </w:rPr>
              <w:t>Fibres</w:t>
            </w:r>
            <w:proofErr w:type="spellEnd"/>
            <w:r w:rsidRPr="00581DFA">
              <w:rPr>
                <w:rFonts w:asciiTheme="minorHAnsi" w:hAnsiTheme="minorHAnsi" w:cstheme="minorHAnsi"/>
                <w:bCs/>
                <w:sz w:val="22"/>
                <w:szCs w:val="22"/>
              </w:rPr>
              <w:t xml:space="preserve"> Ltd.</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 xml:space="preserve">Sharif </w:t>
            </w:r>
            <w:proofErr w:type="spellStart"/>
            <w:r w:rsidRPr="00581DFA">
              <w:rPr>
                <w:rFonts w:asciiTheme="minorHAnsi" w:hAnsiTheme="minorHAnsi" w:cstheme="minorHAnsi"/>
                <w:bCs/>
                <w:sz w:val="22"/>
                <w:szCs w:val="22"/>
              </w:rPr>
              <w:t>Malamine</w:t>
            </w:r>
            <w:proofErr w:type="spellEnd"/>
            <w:r w:rsidRPr="00581DFA">
              <w:rPr>
                <w:rFonts w:asciiTheme="minorHAnsi" w:hAnsiTheme="minorHAnsi" w:cstheme="minorHAnsi"/>
                <w:bCs/>
                <w:sz w:val="22"/>
                <w:szCs w:val="22"/>
              </w:rPr>
              <w:t xml:space="preserve"> Ltd.</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Syngenta Bangladesh Ltd.</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Tiger IT Ltd.</w:t>
            </w:r>
          </w:p>
          <w:p w:rsidR="008325A5" w:rsidRPr="00581DFA" w:rsidRDefault="008325A5" w:rsidP="00AF60D7">
            <w:pPr>
              <w:numPr>
                <w:ilvl w:val="0"/>
                <w:numId w:val="5"/>
              </w:numPr>
              <w:ind w:left="432" w:hanging="540"/>
              <w:rPr>
                <w:rFonts w:asciiTheme="minorHAnsi" w:hAnsiTheme="minorHAnsi" w:cstheme="minorHAnsi"/>
                <w:bCs/>
                <w:sz w:val="22"/>
                <w:szCs w:val="22"/>
              </w:rPr>
            </w:pPr>
            <w:proofErr w:type="spellStart"/>
            <w:r w:rsidRPr="00581DFA">
              <w:rPr>
                <w:rFonts w:asciiTheme="minorHAnsi" w:hAnsiTheme="minorHAnsi" w:cstheme="minorHAnsi"/>
                <w:bCs/>
                <w:sz w:val="22"/>
                <w:szCs w:val="22"/>
              </w:rPr>
              <w:t>Sirious</w:t>
            </w:r>
            <w:proofErr w:type="spellEnd"/>
            <w:r w:rsidRPr="00581DFA">
              <w:rPr>
                <w:rFonts w:asciiTheme="minorHAnsi" w:hAnsiTheme="minorHAnsi" w:cstheme="minorHAnsi"/>
                <w:bCs/>
                <w:sz w:val="22"/>
                <w:szCs w:val="22"/>
              </w:rPr>
              <w:t xml:space="preserve"> Broadband Ltd.</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Spectra Solutions Ltd.</w:t>
            </w:r>
          </w:p>
          <w:p w:rsidR="008325A5" w:rsidRPr="00581DFA" w:rsidRDefault="008325A5" w:rsidP="00AF60D7">
            <w:pPr>
              <w:numPr>
                <w:ilvl w:val="0"/>
                <w:numId w:val="5"/>
              </w:numPr>
              <w:ind w:left="432" w:hanging="540"/>
              <w:rPr>
                <w:rFonts w:asciiTheme="minorHAnsi" w:hAnsiTheme="minorHAnsi" w:cstheme="minorHAnsi"/>
                <w:bCs/>
                <w:sz w:val="22"/>
                <w:szCs w:val="22"/>
              </w:rPr>
            </w:pPr>
            <w:proofErr w:type="spellStart"/>
            <w:r w:rsidRPr="00581DFA">
              <w:rPr>
                <w:rFonts w:asciiTheme="minorHAnsi" w:hAnsiTheme="minorHAnsi" w:cstheme="minorHAnsi"/>
                <w:bCs/>
                <w:sz w:val="22"/>
                <w:szCs w:val="22"/>
              </w:rPr>
              <w:t>Xirus</w:t>
            </w:r>
            <w:proofErr w:type="spellEnd"/>
            <w:r w:rsidRPr="00581DFA">
              <w:rPr>
                <w:rFonts w:asciiTheme="minorHAnsi" w:hAnsiTheme="minorHAnsi" w:cstheme="minorHAnsi"/>
                <w:bCs/>
                <w:sz w:val="22"/>
                <w:szCs w:val="22"/>
              </w:rPr>
              <w:t xml:space="preserve"> Systems Ltd.</w:t>
            </w:r>
          </w:p>
          <w:p w:rsidR="008325A5" w:rsidRPr="00581DFA" w:rsidRDefault="008325A5" w:rsidP="00AF60D7">
            <w:pPr>
              <w:numPr>
                <w:ilvl w:val="0"/>
                <w:numId w:val="5"/>
              </w:numPr>
              <w:ind w:left="432" w:hanging="540"/>
              <w:rPr>
                <w:rFonts w:asciiTheme="minorHAnsi" w:hAnsiTheme="minorHAnsi" w:cstheme="minorHAnsi"/>
                <w:bCs/>
                <w:sz w:val="22"/>
                <w:szCs w:val="22"/>
              </w:rPr>
            </w:pPr>
            <w:proofErr w:type="spellStart"/>
            <w:r w:rsidRPr="00581DFA">
              <w:rPr>
                <w:rFonts w:asciiTheme="minorHAnsi" w:hAnsiTheme="minorHAnsi" w:cstheme="minorHAnsi"/>
                <w:bCs/>
                <w:sz w:val="22"/>
                <w:szCs w:val="22"/>
              </w:rPr>
              <w:t>Intramex</w:t>
            </w:r>
            <w:proofErr w:type="spellEnd"/>
            <w:r w:rsidRPr="00581DFA">
              <w:rPr>
                <w:rFonts w:asciiTheme="minorHAnsi" w:hAnsiTheme="minorHAnsi" w:cstheme="minorHAnsi"/>
                <w:bCs/>
                <w:sz w:val="22"/>
                <w:szCs w:val="22"/>
              </w:rPr>
              <w:t xml:space="preserve"> Group</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Spectra group</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Ha-</w:t>
            </w:r>
            <w:proofErr w:type="spellStart"/>
            <w:r w:rsidRPr="00581DFA">
              <w:rPr>
                <w:rFonts w:asciiTheme="minorHAnsi" w:hAnsiTheme="minorHAnsi" w:cstheme="minorHAnsi"/>
                <w:bCs/>
                <w:sz w:val="22"/>
                <w:szCs w:val="22"/>
              </w:rPr>
              <w:t>meem</w:t>
            </w:r>
            <w:proofErr w:type="spellEnd"/>
            <w:r w:rsidRPr="00581DFA">
              <w:rPr>
                <w:rFonts w:asciiTheme="minorHAnsi" w:hAnsiTheme="minorHAnsi" w:cstheme="minorHAnsi"/>
                <w:bCs/>
                <w:sz w:val="22"/>
                <w:szCs w:val="22"/>
              </w:rPr>
              <w:t xml:space="preserve"> Group</w:t>
            </w:r>
          </w:p>
          <w:p w:rsidR="008325A5" w:rsidRPr="00581DFA" w:rsidRDefault="008325A5" w:rsidP="00AF60D7">
            <w:pPr>
              <w:numPr>
                <w:ilvl w:val="0"/>
                <w:numId w:val="5"/>
              </w:numPr>
              <w:ind w:left="432" w:hanging="540"/>
              <w:rPr>
                <w:rFonts w:asciiTheme="minorHAnsi" w:hAnsiTheme="minorHAnsi" w:cstheme="minorHAnsi"/>
                <w:bCs/>
                <w:sz w:val="22"/>
                <w:szCs w:val="22"/>
              </w:rPr>
            </w:pPr>
            <w:proofErr w:type="spellStart"/>
            <w:r w:rsidRPr="00581DFA">
              <w:rPr>
                <w:rFonts w:asciiTheme="minorHAnsi" w:hAnsiTheme="minorHAnsi" w:cstheme="minorHAnsi"/>
                <w:bCs/>
                <w:sz w:val="22"/>
                <w:szCs w:val="22"/>
              </w:rPr>
              <w:t>Brac</w:t>
            </w:r>
            <w:proofErr w:type="spellEnd"/>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 xml:space="preserve">KATALYST </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Action-aid Bangladesh</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CARE- Bangladesh</w:t>
            </w:r>
          </w:p>
          <w:p w:rsidR="008325A5" w:rsidRPr="00581DFA" w:rsidRDefault="008325A5" w:rsidP="00AF60D7">
            <w:pPr>
              <w:numPr>
                <w:ilvl w:val="0"/>
                <w:numId w:val="5"/>
              </w:numPr>
              <w:ind w:left="432" w:hanging="540"/>
              <w:rPr>
                <w:rFonts w:asciiTheme="minorHAnsi" w:hAnsiTheme="minorHAnsi" w:cstheme="minorHAnsi"/>
                <w:bCs/>
                <w:sz w:val="22"/>
                <w:szCs w:val="22"/>
              </w:rPr>
            </w:pPr>
            <w:r w:rsidRPr="00581DFA">
              <w:rPr>
                <w:rFonts w:asciiTheme="minorHAnsi" w:hAnsiTheme="minorHAnsi" w:cstheme="minorHAnsi"/>
                <w:bCs/>
                <w:sz w:val="22"/>
                <w:szCs w:val="22"/>
              </w:rPr>
              <w:t>Save the Children</w:t>
            </w:r>
          </w:p>
        </w:tc>
        <w:tc>
          <w:tcPr>
            <w:tcW w:w="6048" w:type="dxa"/>
          </w:tcPr>
          <w:p w:rsidR="008325A5" w:rsidRDefault="00581DFA" w:rsidP="00AF60D7">
            <w:pPr>
              <w:numPr>
                <w:ilvl w:val="0"/>
                <w:numId w:val="4"/>
              </w:numPr>
              <w:rPr>
                <w:rFonts w:asciiTheme="minorHAnsi" w:hAnsiTheme="minorHAnsi" w:cstheme="minorHAnsi"/>
                <w:bCs/>
                <w:sz w:val="22"/>
                <w:szCs w:val="22"/>
              </w:rPr>
            </w:pPr>
            <w:r w:rsidRPr="00581DFA">
              <w:rPr>
                <w:rFonts w:asciiTheme="minorHAnsi" w:hAnsiTheme="minorHAnsi" w:cstheme="minorHAnsi"/>
                <w:color w:val="000000"/>
                <w:sz w:val="22"/>
                <w:szCs w:val="22"/>
              </w:rPr>
              <w:lastRenderedPageBreak/>
              <w:t>Physically verified inventories, tangible assets, cash equivalents, discussed audit issues, observations and recommended on financial findings to improve accounting practices;</w:t>
            </w:r>
            <w:r w:rsidR="008325A5" w:rsidRPr="00581DFA">
              <w:rPr>
                <w:rFonts w:asciiTheme="minorHAnsi" w:hAnsiTheme="minorHAnsi" w:cstheme="minorHAnsi"/>
                <w:bCs/>
                <w:sz w:val="22"/>
                <w:szCs w:val="22"/>
              </w:rPr>
              <w:t xml:space="preserve"> </w:t>
            </w:r>
          </w:p>
          <w:p w:rsidR="008325A5" w:rsidRPr="00581DFA" w:rsidRDefault="008325A5" w:rsidP="00AF60D7">
            <w:pPr>
              <w:numPr>
                <w:ilvl w:val="0"/>
                <w:numId w:val="4"/>
              </w:numPr>
              <w:rPr>
                <w:rFonts w:asciiTheme="minorHAnsi" w:hAnsiTheme="minorHAnsi" w:cstheme="minorHAnsi"/>
                <w:bCs/>
                <w:sz w:val="22"/>
                <w:szCs w:val="22"/>
              </w:rPr>
            </w:pPr>
            <w:r w:rsidRPr="00581DFA">
              <w:rPr>
                <w:rFonts w:asciiTheme="minorHAnsi" w:hAnsiTheme="minorHAnsi" w:cstheme="minorHAnsi"/>
                <w:bCs/>
                <w:sz w:val="22"/>
                <w:szCs w:val="22"/>
              </w:rPr>
              <w:t>Overseeing inventory management, depot stock, sales, revenue collection and reconciliation;</w:t>
            </w:r>
          </w:p>
          <w:p w:rsidR="008325A5" w:rsidRPr="00581DFA" w:rsidRDefault="008325A5" w:rsidP="00AF60D7">
            <w:pPr>
              <w:numPr>
                <w:ilvl w:val="0"/>
                <w:numId w:val="4"/>
              </w:numPr>
              <w:rPr>
                <w:rFonts w:asciiTheme="minorHAnsi" w:hAnsiTheme="minorHAnsi" w:cstheme="minorHAnsi"/>
                <w:bCs/>
                <w:sz w:val="22"/>
                <w:szCs w:val="22"/>
              </w:rPr>
            </w:pPr>
            <w:r w:rsidRPr="00581DFA">
              <w:rPr>
                <w:rFonts w:asciiTheme="minorHAnsi" w:hAnsiTheme="minorHAnsi" w:cstheme="minorHAnsi"/>
                <w:bCs/>
                <w:sz w:val="22"/>
                <w:szCs w:val="22"/>
              </w:rPr>
              <w:t xml:space="preserve">Review of internal control system, Accounts payable, </w:t>
            </w:r>
            <w:r w:rsidRPr="00581DFA">
              <w:rPr>
                <w:rFonts w:asciiTheme="minorHAnsi" w:hAnsiTheme="minorHAnsi" w:cstheme="minorHAnsi"/>
                <w:bCs/>
                <w:sz w:val="22"/>
                <w:szCs w:val="22"/>
              </w:rPr>
              <w:lastRenderedPageBreak/>
              <w:t xml:space="preserve">Accounts receivable, bank accounts including reconciliation thereof;  </w:t>
            </w:r>
          </w:p>
          <w:p w:rsidR="008325A5" w:rsidRPr="00581DFA" w:rsidRDefault="002B0FD5" w:rsidP="00AF60D7">
            <w:pPr>
              <w:numPr>
                <w:ilvl w:val="0"/>
                <w:numId w:val="4"/>
              </w:numPr>
              <w:rPr>
                <w:rFonts w:asciiTheme="minorHAnsi" w:hAnsiTheme="minorHAnsi" w:cstheme="minorHAnsi"/>
                <w:bCs/>
                <w:sz w:val="22"/>
                <w:szCs w:val="22"/>
              </w:rPr>
            </w:pPr>
            <w:r w:rsidRPr="00581DFA">
              <w:rPr>
                <w:rFonts w:asciiTheme="minorHAnsi" w:hAnsiTheme="minorHAnsi" w:cstheme="minorHAnsi"/>
                <w:color w:val="000000"/>
                <w:sz w:val="22"/>
                <w:szCs w:val="22"/>
              </w:rPr>
              <w:t>Prepared financial performance report on debt-equity management and assisted clients in risk assessments, business process reviews, developing deliverables and reporting progresses against outcome and conducted valuation and asset management services;</w:t>
            </w:r>
            <w:r w:rsidR="008325A5" w:rsidRPr="00581DFA">
              <w:rPr>
                <w:rFonts w:asciiTheme="minorHAnsi" w:hAnsiTheme="minorHAnsi" w:cstheme="minorHAnsi"/>
                <w:bCs/>
                <w:sz w:val="22"/>
                <w:szCs w:val="22"/>
              </w:rPr>
              <w:t xml:space="preserve"> </w:t>
            </w:r>
          </w:p>
          <w:p w:rsidR="008325A5" w:rsidRPr="00581DFA" w:rsidRDefault="008325A5" w:rsidP="00AF60D7">
            <w:pPr>
              <w:numPr>
                <w:ilvl w:val="0"/>
                <w:numId w:val="4"/>
              </w:numPr>
              <w:rPr>
                <w:rFonts w:asciiTheme="minorHAnsi" w:hAnsiTheme="minorHAnsi" w:cstheme="minorHAnsi"/>
                <w:bCs/>
                <w:sz w:val="22"/>
                <w:szCs w:val="22"/>
              </w:rPr>
            </w:pPr>
            <w:r w:rsidRPr="00581DFA">
              <w:rPr>
                <w:rFonts w:asciiTheme="minorHAnsi" w:hAnsiTheme="minorHAnsi" w:cstheme="minorHAnsi"/>
                <w:bCs/>
                <w:sz w:val="22"/>
                <w:szCs w:val="22"/>
              </w:rPr>
              <w:t xml:space="preserve">Administrating TDS operation and deposit the same to government treasury; </w:t>
            </w:r>
          </w:p>
          <w:p w:rsidR="008325A5" w:rsidRPr="00581DFA" w:rsidRDefault="008325A5" w:rsidP="00AF60D7">
            <w:pPr>
              <w:numPr>
                <w:ilvl w:val="0"/>
                <w:numId w:val="4"/>
              </w:numPr>
              <w:rPr>
                <w:rFonts w:asciiTheme="minorHAnsi" w:hAnsiTheme="minorHAnsi" w:cstheme="minorHAnsi"/>
                <w:bCs/>
                <w:sz w:val="22"/>
                <w:szCs w:val="22"/>
              </w:rPr>
            </w:pPr>
            <w:r w:rsidRPr="00581DFA">
              <w:rPr>
                <w:rFonts w:asciiTheme="minorHAnsi" w:hAnsiTheme="minorHAnsi" w:cstheme="minorHAnsi"/>
                <w:bCs/>
                <w:sz w:val="22"/>
                <w:szCs w:val="22"/>
              </w:rPr>
              <w:t>Complying with all sorts of tax provision to avoid penalties and prosecutions;</w:t>
            </w:r>
          </w:p>
          <w:p w:rsidR="008325A5" w:rsidRPr="00581DFA" w:rsidRDefault="00F45B0A" w:rsidP="00AF60D7">
            <w:pPr>
              <w:numPr>
                <w:ilvl w:val="0"/>
                <w:numId w:val="4"/>
              </w:numPr>
              <w:rPr>
                <w:rFonts w:asciiTheme="minorHAnsi" w:hAnsiTheme="minorHAnsi" w:cstheme="minorHAnsi"/>
                <w:bCs/>
                <w:sz w:val="22"/>
                <w:szCs w:val="22"/>
              </w:rPr>
            </w:pPr>
            <w:r w:rsidRPr="00581DFA">
              <w:rPr>
                <w:rFonts w:asciiTheme="minorHAnsi" w:hAnsiTheme="minorHAnsi" w:cstheme="minorHAnsi"/>
                <w:color w:val="000000"/>
                <w:sz w:val="22"/>
                <w:szCs w:val="22"/>
              </w:rPr>
              <w:t>Prepared reports for the management, governing and statutory bodies on buy or sale of business, merger, joint venture, capital financing, frauds</w:t>
            </w:r>
            <w:r w:rsidR="008325A5" w:rsidRPr="00581DFA">
              <w:rPr>
                <w:rFonts w:asciiTheme="minorHAnsi" w:hAnsiTheme="minorHAnsi" w:cstheme="minorHAnsi"/>
                <w:bCs/>
                <w:sz w:val="22"/>
                <w:szCs w:val="22"/>
              </w:rPr>
              <w:t>;</w:t>
            </w:r>
          </w:p>
          <w:p w:rsidR="008325A5" w:rsidRPr="00581DFA" w:rsidRDefault="008325A5" w:rsidP="00AF60D7">
            <w:pPr>
              <w:numPr>
                <w:ilvl w:val="0"/>
                <w:numId w:val="4"/>
              </w:numPr>
              <w:rPr>
                <w:rFonts w:asciiTheme="minorHAnsi" w:hAnsiTheme="minorHAnsi" w:cstheme="minorHAnsi"/>
                <w:bCs/>
                <w:sz w:val="22"/>
                <w:szCs w:val="22"/>
              </w:rPr>
            </w:pPr>
            <w:r w:rsidRPr="00581DFA">
              <w:rPr>
                <w:rFonts w:asciiTheme="minorHAnsi" w:hAnsiTheme="minorHAnsi" w:cstheme="minorHAnsi"/>
                <w:bCs/>
                <w:sz w:val="22"/>
                <w:szCs w:val="22"/>
              </w:rPr>
              <w:t>Planning and performing statutory, internal, special and operational audits and reviews;</w:t>
            </w:r>
          </w:p>
          <w:p w:rsidR="008325A5" w:rsidRPr="00581DFA" w:rsidRDefault="008325A5" w:rsidP="00AF60D7">
            <w:pPr>
              <w:numPr>
                <w:ilvl w:val="0"/>
                <w:numId w:val="4"/>
              </w:numPr>
              <w:rPr>
                <w:rFonts w:asciiTheme="minorHAnsi" w:hAnsiTheme="minorHAnsi" w:cstheme="minorHAnsi"/>
                <w:bCs/>
                <w:sz w:val="22"/>
                <w:szCs w:val="22"/>
              </w:rPr>
            </w:pPr>
            <w:r w:rsidRPr="00581DFA">
              <w:rPr>
                <w:rFonts w:asciiTheme="minorHAnsi" w:hAnsiTheme="minorHAnsi" w:cstheme="minorHAnsi"/>
                <w:bCs/>
                <w:sz w:val="22"/>
                <w:szCs w:val="22"/>
              </w:rPr>
              <w:t>Improvising the standard internal audit procedures with compliance of operational activities, policies, procedures and operational system;</w:t>
            </w:r>
          </w:p>
          <w:p w:rsidR="002B0FD5" w:rsidRPr="00581DFA" w:rsidRDefault="002B0FD5" w:rsidP="00AF60D7">
            <w:pPr>
              <w:numPr>
                <w:ilvl w:val="0"/>
                <w:numId w:val="4"/>
              </w:numPr>
              <w:autoSpaceDE w:val="0"/>
              <w:autoSpaceDN w:val="0"/>
              <w:adjustRightInd w:val="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Introduced books of accounts and record keeping like recording transactions, preparing vouchers, writing cash &amp; bank book, general ledger, subsidiary ledger and fixed asset register in both software and manual system as per regulatory requirements; and</w:t>
            </w:r>
          </w:p>
          <w:p w:rsidR="002B0FD5" w:rsidRPr="00F45B0A" w:rsidRDefault="002B0FD5" w:rsidP="00AF60D7">
            <w:pPr>
              <w:numPr>
                <w:ilvl w:val="0"/>
                <w:numId w:val="4"/>
              </w:numPr>
              <w:rPr>
                <w:rFonts w:asciiTheme="minorHAnsi" w:hAnsiTheme="minorHAnsi" w:cstheme="minorHAnsi"/>
                <w:bCs/>
                <w:sz w:val="22"/>
                <w:szCs w:val="22"/>
              </w:rPr>
            </w:pPr>
            <w:r w:rsidRPr="00581DFA">
              <w:rPr>
                <w:rFonts w:asciiTheme="minorHAnsi" w:hAnsiTheme="minorHAnsi" w:cstheme="minorHAnsi"/>
                <w:color w:val="000000"/>
                <w:sz w:val="22"/>
                <w:szCs w:val="22"/>
              </w:rPr>
              <w:t>Prepared manuals like accounting, inventory, administrative, operating, fixed assets, contracts management and delegation of authority, and compliance manuals.</w:t>
            </w:r>
          </w:p>
        </w:tc>
      </w:tr>
    </w:tbl>
    <w:p w:rsidR="00DD3DD7" w:rsidRDefault="00DD3DD7" w:rsidP="00DA103D">
      <w:pPr>
        <w:jc w:val="both"/>
        <w:rPr>
          <w:rFonts w:asciiTheme="minorHAnsi" w:hAnsiTheme="minorHAnsi" w:cstheme="minorHAnsi"/>
          <w:sz w:val="22"/>
          <w:szCs w:val="22"/>
        </w:rPr>
      </w:pPr>
    </w:p>
    <w:p w:rsidR="002B0FD5" w:rsidRDefault="002B0FD5" w:rsidP="00DA103D">
      <w:pPr>
        <w:jc w:val="both"/>
        <w:rPr>
          <w:rFonts w:asciiTheme="minorHAnsi" w:hAnsiTheme="minorHAnsi" w:cstheme="minorHAnsi"/>
          <w:b/>
          <w:sz w:val="22"/>
          <w:szCs w:val="22"/>
        </w:rPr>
      </w:pPr>
    </w:p>
    <w:p w:rsidR="00061A0D" w:rsidRPr="00581DFA" w:rsidRDefault="009E158B" w:rsidP="00DA103D">
      <w:pPr>
        <w:pBdr>
          <w:bottom w:val="single" w:sz="4" w:space="0" w:color="auto"/>
        </w:pBdr>
        <w:tabs>
          <w:tab w:val="left" w:pos="450"/>
        </w:tabs>
        <w:jc w:val="both"/>
        <w:rPr>
          <w:rFonts w:asciiTheme="minorHAnsi" w:hAnsiTheme="minorHAnsi" w:cstheme="minorHAnsi"/>
          <w:b/>
          <w:bCs/>
          <w:color w:val="548DD4" w:themeColor="text2" w:themeTint="99"/>
          <w:sz w:val="22"/>
          <w:szCs w:val="22"/>
        </w:rPr>
      </w:pPr>
      <w:r>
        <w:rPr>
          <w:rFonts w:asciiTheme="minorHAnsi" w:hAnsiTheme="minorHAnsi" w:cstheme="minorHAnsi"/>
          <w:b/>
          <w:bCs/>
          <w:color w:val="548DD4" w:themeColor="text2" w:themeTint="99"/>
          <w:sz w:val="22"/>
          <w:szCs w:val="22"/>
        </w:rPr>
        <w:t xml:space="preserve">F. </w:t>
      </w:r>
      <w:r w:rsidR="00683188" w:rsidRPr="00581DFA">
        <w:rPr>
          <w:rFonts w:asciiTheme="minorHAnsi" w:hAnsiTheme="minorHAnsi" w:cstheme="minorHAnsi"/>
          <w:b/>
          <w:bCs/>
          <w:color w:val="548DD4" w:themeColor="text2" w:themeTint="99"/>
          <w:sz w:val="22"/>
          <w:szCs w:val="22"/>
        </w:rPr>
        <w:t>AUSTRALIAN</w:t>
      </w:r>
      <w:r w:rsidR="007B59E7" w:rsidRPr="00581DFA">
        <w:rPr>
          <w:rFonts w:asciiTheme="minorHAnsi" w:hAnsiTheme="minorHAnsi" w:cstheme="minorHAnsi"/>
          <w:b/>
          <w:bCs/>
          <w:color w:val="548DD4" w:themeColor="text2" w:themeTint="99"/>
          <w:sz w:val="22"/>
          <w:szCs w:val="22"/>
        </w:rPr>
        <w:t xml:space="preserve"> EMPLOYMENT HISTORY</w:t>
      </w:r>
    </w:p>
    <w:p w:rsidR="008D6D9B" w:rsidRPr="00581DFA" w:rsidRDefault="008D6D9B" w:rsidP="008D6D9B">
      <w:pPr>
        <w:jc w:val="both"/>
        <w:rPr>
          <w:rFonts w:asciiTheme="minorHAnsi" w:hAnsiTheme="minorHAnsi" w:cstheme="minorHAnsi"/>
          <w:b/>
          <w:sz w:val="22"/>
          <w:szCs w:val="22"/>
        </w:rPr>
      </w:pPr>
    </w:p>
    <w:p w:rsidR="00F0610F" w:rsidRPr="00647A60" w:rsidRDefault="009E158B" w:rsidP="008D6D9B">
      <w:pPr>
        <w:jc w:val="both"/>
        <w:rPr>
          <w:rFonts w:asciiTheme="minorHAnsi" w:hAnsiTheme="minorHAnsi" w:cstheme="minorHAnsi"/>
          <w:b/>
          <w:sz w:val="22"/>
          <w:szCs w:val="22"/>
        </w:rPr>
      </w:pPr>
      <w:r>
        <w:rPr>
          <w:rFonts w:asciiTheme="minorHAnsi" w:hAnsiTheme="minorHAnsi" w:cstheme="minorHAnsi"/>
          <w:b/>
          <w:bCs/>
          <w:sz w:val="22"/>
          <w:szCs w:val="22"/>
        </w:rPr>
        <w:t xml:space="preserve">F-1: </w:t>
      </w:r>
      <w:r w:rsidR="00647A60">
        <w:rPr>
          <w:rFonts w:asciiTheme="minorHAnsi" w:hAnsiTheme="minorHAnsi" w:cstheme="minorHAnsi"/>
          <w:b/>
          <w:bCs/>
          <w:sz w:val="22"/>
          <w:szCs w:val="22"/>
        </w:rPr>
        <w:t>Australian Employment-1</w:t>
      </w:r>
    </w:p>
    <w:p w:rsidR="002B0FD5" w:rsidRDefault="002B0FD5" w:rsidP="008D6D9B">
      <w:pPr>
        <w:jc w:val="both"/>
        <w:rPr>
          <w:rFonts w:asciiTheme="minorHAnsi" w:hAnsiTheme="minorHAnsi" w:cstheme="minorHAnsi"/>
          <w:b/>
          <w:sz w:val="22"/>
          <w:szCs w:val="22"/>
        </w:rPr>
      </w:pPr>
    </w:p>
    <w:p w:rsidR="008D6D9B" w:rsidRPr="00581DFA" w:rsidRDefault="00454F3D" w:rsidP="008D6D9B">
      <w:pPr>
        <w:jc w:val="both"/>
        <w:rPr>
          <w:rFonts w:asciiTheme="minorHAnsi" w:hAnsiTheme="minorHAnsi" w:cstheme="minorHAnsi"/>
          <w:b/>
          <w:sz w:val="22"/>
          <w:szCs w:val="22"/>
        </w:rPr>
      </w:pPr>
      <w:r w:rsidRPr="00581DFA">
        <w:rPr>
          <w:rFonts w:asciiTheme="minorHAnsi" w:hAnsiTheme="minorHAnsi" w:cstheme="minorHAnsi"/>
          <w:b/>
          <w:sz w:val="22"/>
          <w:szCs w:val="22"/>
        </w:rPr>
        <w:t xml:space="preserve">Position: </w:t>
      </w:r>
      <w:r w:rsidR="008D6D9B" w:rsidRPr="00581DFA">
        <w:rPr>
          <w:rFonts w:asciiTheme="minorHAnsi" w:hAnsiTheme="minorHAnsi" w:cstheme="minorHAnsi"/>
          <w:b/>
          <w:sz w:val="22"/>
          <w:szCs w:val="22"/>
        </w:rPr>
        <w:t xml:space="preserve">MANAGER – </w:t>
      </w:r>
      <w:r w:rsidR="00142495" w:rsidRPr="00581DFA">
        <w:rPr>
          <w:rFonts w:asciiTheme="minorHAnsi" w:hAnsiTheme="minorHAnsi" w:cstheme="minorHAnsi"/>
          <w:b/>
          <w:sz w:val="22"/>
          <w:szCs w:val="22"/>
        </w:rPr>
        <w:t xml:space="preserve">ACCOUNTS AND </w:t>
      </w:r>
      <w:r w:rsidR="008D6D9B" w:rsidRPr="00581DFA">
        <w:rPr>
          <w:rFonts w:asciiTheme="minorHAnsi" w:hAnsiTheme="minorHAnsi" w:cstheme="minorHAnsi"/>
          <w:b/>
          <w:sz w:val="22"/>
          <w:szCs w:val="22"/>
        </w:rPr>
        <w:t>OPERATIONS</w:t>
      </w:r>
    </w:p>
    <w:p w:rsidR="00454F3D" w:rsidRPr="00581DFA" w:rsidRDefault="00454F3D" w:rsidP="008D6D9B">
      <w:pPr>
        <w:jc w:val="both"/>
        <w:rPr>
          <w:rFonts w:asciiTheme="minorHAnsi" w:hAnsiTheme="minorHAnsi" w:cstheme="minorHAnsi"/>
          <w:b/>
          <w:sz w:val="22"/>
          <w:szCs w:val="22"/>
        </w:rPr>
      </w:pPr>
      <w:r w:rsidRPr="00581DFA">
        <w:rPr>
          <w:rFonts w:asciiTheme="minorHAnsi" w:hAnsiTheme="minorHAnsi" w:cstheme="minorHAnsi"/>
          <w:b/>
          <w:sz w:val="22"/>
          <w:szCs w:val="22"/>
        </w:rPr>
        <w:t xml:space="preserve">Organization: </w:t>
      </w:r>
      <w:r w:rsidR="008D6D9B" w:rsidRPr="00581DFA">
        <w:rPr>
          <w:rFonts w:asciiTheme="minorHAnsi" w:hAnsiTheme="minorHAnsi" w:cstheme="minorHAnsi"/>
          <w:b/>
          <w:sz w:val="22"/>
          <w:szCs w:val="22"/>
        </w:rPr>
        <w:t>7-Eleven Stores Pty. Ltd., Sydney, Australia</w:t>
      </w:r>
      <w:r w:rsidR="008D6D9B" w:rsidRPr="00581DFA">
        <w:rPr>
          <w:rFonts w:asciiTheme="minorHAnsi" w:hAnsiTheme="minorHAnsi" w:cstheme="minorHAnsi"/>
          <w:b/>
          <w:sz w:val="22"/>
          <w:szCs w:val="22"/>
        </w:rPr>
        <w:tab/>
      </w:r>
    </w:p>
    <w:p w:rsidR="008D6D9B" w:rsidRPr="00581DFA" w:rsidRDefault="00454F3D" w:rsidP="008D6D9B">
      <w:pPr>
        <w:jc w:val="both"/>
        <w:rPr>
          <w:rFonts w:asciiTheme="minorHAnsi" w:hAnsiTheme="minorHAnsi" w:cstheme="minorHAnsi"/>
          <w:b/>
          <w:sz w:val="22"/>
          <w:szCs w:val="22"/>
        </w:rPr>
      </w:pPr>
      <w:r w:rsidRPr="00581DFA">
        <w:rPr>
          <w:rFonts w:asciiTheme="minorHAnsi" w:hAnsiTheme="minorHAnsi" w:cstheme="minorHAnsi"/>
          <w:b/>
          <w:sz w:val="22"/>
          <w:szCs w:val="22"/>
        </w:rPr>
        <w:t xml:space="preserve">Duration: </w:t>
      </w:r>
      <w:r w:rsidR="008D6D9B" w:rsidRPr="00581DFA">
        <w:rPr>
          <w:rFonts w:asciiTheme="minorHAnsi" w:hAnsiTheme="minorHAnsi" w:cstheme="minorHAnsi"/>
          <w:b/>
          <w:sz w:val="22"/>
          <w:szCs w:val="22"/>
        </w:rPr>
        <w:t>Ma</w:t>
      </w:r>
      <w:r w:rsidR="00FC144F">
        <w:rPr>
          <w:rFonts w:asciiTheme="minorHAnsi" w:hAnsiTheme="minorHAnsi" w:cstheme="minorHAnsi"/>
          <w:b/>
          <w:sz w:val="22"/>
          <w:szCs w:val="22"/>
        </w:rPr>
        <w:t>y</w:t>
      </w:r>
      <w:r w:rsidR="008D6D9B" w:rsidRPr="00581DFA">
        <w:rPr>
          <w:rFonts w:asciiTheme="minorHAnsi" w:hAnsiTheme="minorHAnsi" w:cstheme="minorHAnsi"/>
          <w:b/>
          <w:sz w:val="22"/>
          <w:szCs w:val="22"/>
        </w:rPr>
        <w:t xml:space="preserve"> 201</w:t>
      </w:r>
      <w:r w:rsidR="00FC144F">
        <w:rPr>
          <w:rFonts w:asciiTheme="minorHAnsi" w:hAnsiTheme="minorHAnsi" w:cstheme="minorHAnsi"/>
          <w:b/>
          <w:sz w:val="22"/>
          <w:szCs w:val="22"/>
        </w:rPr>
        <w:t>6</w:t>
      </w:r>
      <w:r w:rsidR="008D6D9B" w:rsidRPr="00581DFA">
        <w:rPr>
          <w:rFonts w:asciiTheme="minorHAnsi" w:hAnsiTheme="minorHAnsi" w:cstheme="minorHAnsi"/>
          <w:b/>
          <w:sz w:val="22"/>
          <w:szCs w:val="22"/>
        </w:rPr>
        <w:t xml:space="preserve"> – June 2019</w:t>
      </w:r>
    </w:p>
    <w:p w:rsidR="002B0FD5" w:rsidRDefault="002B0FD5" w:rsidP="008D6D9B">
      <w:pPr>
        <w:jc w:val="both"/>
        <w:rPr>
          <w:rFonts w:asciiTheme="minorHAnsi" w:hAnsiTheme="minorHAnsi" w:cstheme="minorHAnsi"/>
          <w:sz w:val="22"/>
          <w:szCs w:val="22"/>
        </w:rPr>
      </w:pPr>
    </w:p>
    <w:p w:rsidR="008D6D9B" w:rsidRPr="00581DFA" w:rsidRDefault="008D6D9B" w:rsidP="008D6D9B">
      <w:pPr>
        <w:jc w:val="both"/>
        <w:rPr>
          <w:rFonts w:asciiTheme="minorHAnsi" w:hAnsiTheme="minorHAnsi" w:cstheme="minorHAnsi"/>
          <w:sz w:val="22"/>
          <w:szCs w:val="22"/>
        </w:rPr>
      </w:pPr>
      <w:r w:rsidRPr="00581DFA">
        <w:rPr>
          <w:rFonts w:asciiTheme="minorHAnsi" w:hAnsiTheme="minorHAnsi" w:cstheme="minorHAnsi"/>
          <w:sz w:val="22"/>
          <w:szCs w:val="22"/>
        </w:rPr>
        <w:t>Key Responsibilities:</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Directed day-to-day operations of the store, developed strategies to improve customer service, increase profitability, analyzed financial statements for profitability ratios,</w:t>
      </w:r>
      <w:r w:rsidR="00356FAE" w:rsidRPr="00581DFA">
        <w:rPr>
          <w:rFonts w:asciiTheme="minorHAnsi" w:hAnsiTheme="minorHAnsi" w:cstheme="minorHAnsi"/>
          <w:color w:val="000000"/>
          <w:sz w:val="22"/>
          <w:szCs w:val="22"/>
        </w:rPr>
        <w:t xml:space="preserve"> </w:t>
      </w:r>
      <w:r w:rsidRPr="00581DFA">
        <w:rPr>
          <w:rFonts w:asciiTheme="minorHAnsi" w:hAnsiTheme="minorHAnsi" w:cstheme="minorHAnsi"/>
          <w:color w:val="000000"/>
          <w:sz w:val="22"/>
          <w:szCs w:val="22"/>
        </w:rPr>
        <w:t>and complied with legal requirements and maintained standards positive environment;</w:t>
      </w:r>
    </w:p>
    <w:p w:rsidR="008D6D9B"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Managed</w:t>
      </w:r>
      <w:r w:rsidR="00356FAE" w:rsidRPr="00581DFA">
        <w:rPr>
          <w:rFonts w:asciiTheme="minorHAnsi" w:hAnsiTheme="minorHAnsi" w:cstheme="minorHAnsi"/>
          <w:color w:val="000000"/>
          <w:sz w:val="22"/>
          <w:szCs w:val="22"/>
        </w:rPr>
        <w:t xml:space="preserve"> </w:t>
      </w:r>
      <w:r w:rsidRPr="00581DFA">
        <w:rPr>
          <w:rFonts w:asciiTheme="minorHAnsi" w:hAnsiTheme="minorHAnsi" w:cstheme="minorHAnsi"/>
          <w:color w:val="000000"/>
          <w:sz w:val="22"/>
          <w:szCs w:val="22"/>
        </w:rPr>
        <w:t>store operation, payables,</w:t>
      </w:r>
      <w:r w:rsidR="00356FAE" w:rsidRPr="00581DFA">
        <w:rPr>
          <w:rFonts w:asciiTheme="minorHAnsi" w:hAnsiTheme="minorHAnsi" w:cstheme="minorHAnsi"/>
          <w:color w:val="000000"/>
          <w:sz w:val="22"/>
          <w:szCs w:val="22"/>
        </w:rPr>
        <w:t xml:space="preserve"> </w:t>
      </w:r>
      <w:r w:rsidRPr="00581DFA">
        <w:rPr>
          <w:rFonts w:asciiTheme="minorHAnsi" w:hAnsiTheme="minorHAnsi" w:cstheme="minorHAnsi"/>
          <w:color w:val="000000"/>
          <w:sz w:val="22"/>
          <w:szCs w:val="22"/>
        </w:rPr>
        <w:t>ordering, arranged displays, sales, authorized clearance sales, analyzed inventory, up kept store itself by doing a little bit of everything;</w:t>
      </w:r>
    </w:p>
    <w:p w:rsidR="00423EE5" w:rsidRPr="00423EE5" w:rsidRDefault="007650BE"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sz w:val="22"/>
          <w:szCs w:val="22"/>
        </w:rPr>
      </w:pPr>
      <w:r>
        <w:rPr>
          <w:rFonts w:asciiTheme="minorHAnsi" w:hAnsiTheme="minorHAnsi" w:cstheme="minorHAnsi"/>
          <w:color w:val="000000"/>
          <w:sz w:val="22"/>
          <w:szCs w:val="22"/>
        </w:rPr>
        <w:t>Advis</w:t>
      </w:r>
      <w:r w:rsidR="00423EE5">
        <w:rPr>
          <w:rFonts w:asciiTheme="minorHAnsi" w:hAnsiTheme="minorHAnsi" w:cstheme="minorHAnsi"/>
          <w:color w:val="000000"/>
          <w:sz w:val="22"/>
          <w:szCs w:val="22"/>
        </w:rPr>
        <w:t>ed</w:t>
      </w:r>
      <w:r>
        <w:rPr>
          <w:rFonts w:asciiTheme="minorHAnsi" w:hAnsiTheme="minorHAnsi" w:cstheme="minorHAnsi"/>
          <w:color w:val="000000"/>
          <w:sz w:val="22"/>
          <w:szCs w:val="22"/>
        </w:rPr>
        <w:t xml:space="preserve"> </w:t>
      </w:r>
      <w:r w:rsidR="00423EE5">
        <w:t xml:space="preserve">on </w:t>
      </w:r>
      <w:r>
        <w:t>operational and financial performances,</w:t>
      </w:r>
      <w:r w:rsidR="00423EE5">
        <w:t xml:space="preserve"> </w:t>
      </w:r>
      <w:r>
        <w:t xml:space="preserve">recommending appropriate action plan and finding  </w:t>
      </w:r>
      <w:r w:rsidRPr="007650BE">
        <w:t>significant performance variances e</w:t>
      </w:r>
      <w:r w:rsidR="00FA398F">
        <w:t>specially for managing deficits</w:t>
      </w:r>
      <w:r w:rsidR="00423EE5">
        <w:t>;</w:t>
      </w:r>
    </w:p>
    <w:p w:rsidR="00FE79B9" w:rsidRPr="00FA398F" w:rsidRDefault="00423EE5" w:rsidP="00FE79B9">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FA398F">
        <w:rPr>
          <w:rFonts w:asciiTheme="minorHAnsi" w:hAnsiTheme="minorHAnsi" w:cstheme="minorHAnsi"/>
          <w:color w:val="000000"/>
          <w:sz w:val="22"/>
          <w:szCs w:val="22"/>
        </w:rPr>
        <w:t>Provided conceptual and financial management support to the organization on a periodical basis;</w:t>
      </w:r>
      <w:r w:rsidR="007650BE" w:rsidRPr="00FA398F">
        <w:rPr>
          <w:rFonts w:asciiTheme="minorHAnsi" w:hAnsiTheme="minorHAnsi" w:cstheme="minorHAnsi"/>
          <w:color w:val="000000"/>
          <w:sz w:val="22"/>
          <w:szCs w:val="22"/>
        </w:rPr>
        <w:t xml:space="preserve"> </w:t>
      </w:r>
    </w:p>
    <w:p w:rsidR="00FE79B9" w:rsidRPr="00FE79B9" w:rsidRDefault="00FE79B9" w:rsidP="00FE79B9">
      <w:pPr>
        <w:numPr>
          <w:ilvl w:val="0"/>
          <w:numId w:val="1"/>
        </w:numPr>
        <w:tabs>
          <w:tab w:val="clear" w:pos="360"/>
          <w:tab w:val="num" w:pos="270"/>
        </w:tabs>
        <w:autoSpaceDE w:val="0"/>
        <w:autoSpaceDN w:val="0"/>
        <w:adjustRightInd w:val="0"/>
        <w:ind w:left="270" w:hanging="270"/>
        <w:jc w:val="both"/>
      </w:pPr>
      <w:r w:rsidRPr="00FE79B9">
        <w:rPr>
          <w:rFonts w:asciiTheme="minorHAnsi" w:hAnsiTheme="minorHAnsi" w:cstheme="minorHAnsi"/>
          <w:sz w:val="22"/>
          <w:szCs w:val="22"/>
        </w:rPr>
        <w:t xml:space="preserve">Remained </w:t>
      </w:r>
      <w:r w:rsidRPr="00FE79B9">
        <w:t xml:space="preserve"> vigilant about maintaining transparency and accountability in all </w:t>
      </w:r>
    </w:p>
    <w:p w:rsidR="00FE79B9" w:rsidRPr="00FE79B9" w:rsidRDefault="00FE79B9" w:rsidP="00FE79B9">
      <w:pPr>
        <w:autoSpaceDE w:val="0"/>
        <w:autoSpaceDN w:val="0"/>
        <w:adjustRightInd w:val="0"/>
        <w:ind w:left="270"/>
        <w:jc w:val="both"/>
        <w:rPr>
          <w:rFonts w:asciiTheme="minorHAnsi" w:hAnsiTheme="minorHAnsi" w:cstheme="minorHAnsi"/>
          <w:sz w:val="22"/>
          <w:szCs w:val="22"/>
        </w:rPr>
      </w:pPr>
      <w:r>
        <w:t>Operational and financial activities;</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Managed subordinates, include interviews, hiring, scheduling shifts, training sessions, managing conflicts between staff members, and holding performance reviews; </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Did banking, managed compliances and prepared operation reporting for head office;</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lastRenderedPageBreak/>
        <w:t>Performed ERP reporting of financial results and in-depth analysis of key performance;</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Managed Cloud Based interaction media and files in Google drives;</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Updated analysis to provide high quality information in business decision making;</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Coordinated compiling and on time reporting collaboration of site offices;</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Controlled and monitored Capital expenditures of the production units; </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Compiled and submitted monthly and quarterly financial and operational reports;</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Provided periodically pricing and CM analysis to boost bottom line;</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Gathered, summarized, analyzed information and prepared various reports; </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Gained understanding of the business through process and operational audit;</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Provided financial planning with explanations to the operation level of the business;</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Reported and recommended ways to improve business performance from the analysis, interpretations and summations of results with appropriate explanations;</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Recruited and trained to staffs in teamwork settings to perform duties efficiently;</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Reconciled all balances to ensure accuracy of financial transactions;</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Provided supports in developing business reports, term plans, strategies and decision-making process through costing, pricing, pruning and product mix;</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Improvised financial, operational and internal control systems, policies, procedures and tools to mitigate emerging compliance gaps and adequate safeguard company's asset;</w:t>
      </w:r>
    </w:p>
    <w:p w:rsidR="008D6D9B" w:rsidRPr="00581DFA" w:rsidRDefault="008D6D9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Prepared monthly accounts ensuring timely reporting and reviewed operation budget;</w:t>
      </w:r>
    </w:p>
    <w:p w:rsidR="008D6D9B" w:rsidRPr="00581DFA" w:rsidRDefault="008D6D9B" w:rsidP="00DA103D">
      <w:pPr>
        <w:jc w:val="both"/>
        <w:rPr>
          <w:rFonts w:asciiTheme="minorHAnsi" w:hAnsiTheme="minorHAnsi" w:cstheme="minorHAnsi"/>
          <w:b/>
          <w:sz w:val="22"/>
          <w:szCs w:val="22"/>
        </w:rPr>
      </w:pPr>
    </w:p>
    <w:p w:rsidR="00F0610F" w:rsidRPr="00581DFA" w:rsidRDefault="00F0610F" w:rsidP="00DA103D">
      <w:pPr>
        <w:jc w:val="both"/>
        <w:rPr>
          <w:rFonts w:asciiTheme="minorHAnsi" w:hAnsiTheme="minorHAnsi" w:cstheme="minorHAnsi"/>
          <w:b/>
          <w:sz w:val="22"/>
          <w:szCs w:val="22"/>
        </w:rPr>
      </w:pPr>
    </w:p>
    <w:p w:rsidR="00F0610F" w:rsidRPr="00647A60" w:rsidRDefault="009E158B" w:rsidP="00F0610F">
      <w:pPr>
        <w:jc w:val="both"/>
        <w:rPr>
          <w:rFonts w:asciiTheme="minorHAnsi" w:hAnsiTheme="minorHAnsi" w:cstheme="minorHAnsi"/>
          <w:b/>
          <w:sz w:val="22"/>
          <w:szCs w:val="22"/>
        </w:rPr>
      </w:pPr>
      <w:r>
        <w:rPr>
          <w:rFonts w:asciiTheme="minorHAnsi" w:hAnsiTheme="minorHAnsi" w:cstheme="minorHAnsi"/>
          <w:b/>
          <w:bCs/>
          <w:sz w:val="22"/>
          <w:szCs w:val="22"/>
        </w:rPr>
        <w:t>F-2:</w:t>
      </w:r>
      <w:r w:rsidR="00FA398F">
        <w:rPr>
          <w:rFonts w:asciiTheme="minorHAnsi" w:hAnsiTheme="minorHAnsi" w:cstheme="minorHAnsi"/>
          <w:b/>
          <w:bCs/>
          <w:sz w:val="22"/>
          <w:szCs w:val="22"/>
        </w:rPr>
        <w:t xml:space="preserve"> </w:t>
      </w:r>
      <w:r w:rsidR="00647A60" w:rsidRPr="00647A60">
        <w:rPr>
          <w:rFonts w:asciiTheme="minorHAnsi" w:hAnsiTheme="minorHAnsi" w:cstheme="minorHAnsi"/>
          <w:b/>
          <w:bCs/>
          <w:sz w:val="22"/>
          <w:szCs w:val="22"/>
        </w:rPr>
        <w:t>Australian Employment-2</w:t>
      </w:r>
    </w:p>
    <w:p w:rsidR="002B0FD5" w:rsidRDefault="002B0FD5" w:rsidP="00DA103D">
      <w:pPr>
        <w:jc w:val="both"/>
        <w:rPr>
          <w:rFonts w:asciiTheme="minorHAnsi" w:hAnsiTheme="minorHAnsi" w:cstheme="minorHAnsi"/>
          <w:b/>
          <w:sz w:val="22"/>
          <w:szCs w:val="22"/>
        </w:rPr>
      </w:pPr>
    </w:p>
    <w:p w:rsidR="00971694" w:rsidRPr="002B0FD5" w:rsidRDefault="00454F3D" w:rsidP="00DA103D">
      <w:pPr>
        <w:jc w:val="both"/>
        <w:rPr>
          <w:rFonts w:asciiTheme="minorHAnsi" w:hAnsiTheme="minorHAnsi" w:cstheme="minorHAnsi"/>
          <w:b/>
          <w:sz w:val="22"/>
          <w:szCs w:val="22"/>
        </w:rPr>
      </w:pPr>
      <w:r w:rsidRPr="002B0FD5">
        <w:rPr>
          <w:rFonts w:asciiTheme="minorHAnsi" w:hAnsiTheme="minorHAnsi" w:cstheme="minorHAnsi"/>
          <w:b/>
          <w:sz w:val="22"/>
          <w:szCs w:val="22"/>
        </w:rPr>
        <w:t>Position: Lead Accountant</w:t>
      </w:r>
    </w:p>
    <w:p w:rsidR="00454F3D" w:rsidRPr="002B0FD5" w:rsidRDefault="00454F3D" w:rsidP="00DA103D">
      <w:pPr>
        <w:jc w:val="both"/>
        <w:rPr>
          <w:rFonts w:asciiTheme="minorHAnsi" w:hAnsiTheme="minorHAnsi" w:cstheme="minorHAnsi"/>
          <w:b/>
          <w:sz w:val="22"/>
          <w:szCs w:val="22"/>
        </w:rPr>
      </w:pPr>
      <w:r w:rsidRPr="002B0FD5">
        <w:rPr>
          <w:rFonts w:asciiTheme="minorHAnsi" w:hAnsiTheme="minorHAnsi" w:cstheme="minorHAnsi"/>
          <w:b/>
          <w:sz w:val="22"/>
          <w:szCs w:val="22"/>
        </w:rPr>
        <w:t xml:space="preserve">Organization: </w:t>
      </w:r>
      <w:r w:rsidR="009358F7" w:rsidRPr="002B0FD5">
        <w:rPr>
          <w:rFonts w:asciiTheme="minorHAnsi" w:hAnsiTheme="minorHAnsi" w:cstheme="minorHAnsi"/>
          <w:b/>
          <w:sz w:val="22"/>
          <w:szCs w:val="22"/>
        </w:rPr>
        <w:t>LRP Financial Pty Ltd.,</w:t>
      </w:r>
      <w:r w:rsidR="00061A0D" w:rsidRPr="002B0FD5">
        <w:rPr>
          <w:rFonts w:asciiTheme="minorHAnsi" w:hAnsiTheme="minorHAnsi" w:cstheme="minorHAnsi"/>
          <w:b/>
          <w:sz w:val="22"/>
          <w:szCs w:val="22"/>
        </w:rPr>
        <w:t xml:space="preserve"> Sydney, Australia</w:t>
      </w:r>
      <w:r w:rsidR="00F8171D" w:rsidRPr="002B0FD5">
        <w:rPr>
          <w:rFonts w:asciiTheme="minorHAnsi" w:hAnsiTheme="minorHAnsi" w:cstheme="minorHAnsi"/>
          <w:b/>
          <w:sz w:val="22"/>
          <w:szCs w:val="22"/>
        </w:rPr>
        <w:tab/>
      </w:r>
      <w:r w:rsidR="00647A60">
        <w:rPr>
          <w:rFonts w:asciiTheme="minorHAnsi" w:hAnsiTheme="minorHAnsi" w:cstheme="minorHAnsi"/>
          <w:b/>
          <w:sz w:val="22"/>
          <w:szCs w:val="22"/>
        </w:rPr>
        <w:t>(CPA firm)</w:t>
      </w:r>
    </w:p>
    <w:p w:rsidR="00061A0D" w:rsidRPr="002B0FD5" w:rsidRDefault="00454F3D" w:rsidP="00DA103D">
      <w:pPr>
        <w:jc w:val="both"/>
        <w:rPr>
          <w:rFonts w:asciiTheme="minorHAnsi" w:hAnsiTheme="minorHAnsi" w:cstheme="minorHAnsi"/>
          <w:b/>
          <w:sz w:val="22"/>
          <w:szCs w:val="22"/>
        </w:rPr>
      </w:pPr>
      <w:r w:rsidRPr="002B0FD5">
        <w:rPr>
          <w:rFonts w:asciiTheme="minorHAnsi" w:hAnsiTheme="minorHAnsi" w:cstheme="minorHAnsi"/>
          <w:b/>
          <w:sz w:val="22"/>
          <w:szCs w:val="22"/>
        </w:rPr>
        <w:t xml:space="preserve">Duration: </w:t>
      </w:r>
      <w:r w:rsidR="00061A0D" w:rsidRPr="002B0FD5">
        <w:rPr>
          <w:rFonts w:asciiTheme="minorHAnsi" w:hAnsiTheme="minorHAnsi" w:cstheme="minorHAnsi"/>
          <w:b/>
          <w:sz w:val="22"/>
          <w:szCs w:val="22"/>
        </w:rPr>
        <w:t>Apr 2015 – Apr 2016</w:t>
      </w:r>
    </w:p>
    <w:p w:rsidR="002B0FD5" w:rsidRDefault="002B0FD5" w:rsidP="00DA103D">
      <w:pPr>
        <w:jc w:val="both"/>
        <w:rPr>
          <w:rFonts w:asciiTheme="minorHAnsi" w:hAnsiTheme="minorHAnsi" w:cstheme="minorHAnsi"/>
          <w:sz w:val="22"/>
          <w:szCs w:val="22"/>
        </w:rPr>
      </w:pPr>
    </w:p>
    <w:p w:rsidR="00061A0D" w:rsidRPr="00581DFA" w:rsidRDefault="00061A0D" w:rsidP="00DA103D">
      <w:pPr>
        <w:jc w:val="both"/>
        <w:rPr>
          <w:rFonts w:asciiTheme="minorHAnsi" w:hAnsiTheme="minorHAnsi" w:cstheme="minorHAnsi"/>
          <w:sz w:val="22"/>
          <w:szCs w:val="22"/>
        </w:rPr>
      </w:pPr>
      <w:r w:rsidRPr="00581DFA">
        <w:rPr>
          <w:rFonts w:asciiTheme="minorHAnsi" w:hAnsiTheme="minorHAnsi" w:cstheme="minorHAnsi"/>
          <w:sz w:val="22"/>
          <w:szCs w:val="22"/>
        </w:rPr>
        <w:t>Key Responsibilities:</w:t>
      </w:r>
    </w:p>
    <w:p w:rsidR="006F14E6" w:rsidRPr="00581DFA" w:rsidRDefault="006F14E6"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Examined operating costs, sales, income,</w:t>
      </w:r>
      <w:r w:rsidR="0067700D" w:rsidRPr="00581DFA">
        <w:rPr>
          <w:rFonts w:asciiTheme="minorHAnsi" w:hAnsiTheme="minorHAnsi" w:cstheme="minorHAnsi"/>
          <w:color w:val="000000"/>
          <w:sz w:val="22"/>
          <w:szCs w:val="22"/>
        </w:rPr>
        <w:t xml:space="preserve"> purchases and expenditures;</w:t>
      </w:r>
    </w:p>
    <w:p w:rsidR="008D0927" w:rsidRPr="00581DFA" w:rsidRDefault="008D0927"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Prepared financial statements including balance sheet, profit and loss statement and other reports for their stakeholders in compliance with statutory requirements, and advised them on compliance with record-keeping and documentation requirements;</w:t>
      </w:r>
    </w:p>
    <w:p w:rsidR="003A0C0B" w:rsidRPr="00581DFA" w:rsidRDefault="003A0C0B"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Developed manual for supply chain department, installed systems like drop box system and rate contract system, and ensured competitive advantage </w:t>
      </w:r>
      <w:r w:rsidR="00225728" w:rsidRPr="00581DFA">
        <w:rPr>
          <w:rFonts w:asciiTheme="minorHAnsi" w:hAnsiTheme="minorHAnsi" w:cstheme="minorHAnsi"/>
          <w:color w:val="000000"/>
          <w:sz w:val="22"/>
          <w:szCs w:val="22"/>
        </w:rPr>
        <w:t>in</w:t>
      </w:r>
      <w:r w:rsidR="00426738" w:rsidRPr="00581DFA">
        <w:rPr>
          <w:rFonts w:asciiTheme="minorHAnsi" w:hAnsiTheme="minorHAnsi" w:cstheme="minorHAnsi"/>
          <w:color w:val="000000"/>
          <w:sz w:val="22"/>
          <w:szCs w:val="22"/>
        </w:rPr>
        <w:t xml:space="preserve"> quality purchase;</w:t>
      </w:r>
    </w:p>
    <w:p w:rsidR="009F3464" w:rsidRPr="00581DFA" w:rsidRDefault="009F3464"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Formulat</w:t>
      </w:r>
      <w:r w:rsidR="000B08D9" w:rsidRPr="00581DFA">
        <w:rPr>
          <w:rFonts w:asciiTheme="minorHAnsi" w:hAnsiTheme="minorHAnsi" w:cstheme="minorHAnsi"/>
          <w:color w:val="000000"/>
          <w:sz w:val="22"/>
          <w:szCs w:val="22"/>
        </w:rPr>
        <w:t>ed</w:t>
      </w:r>
      <w:r w:rsidRPr="00581DFA">
        <w:rPr>
          <w:rFonts w:asciiTheme="minorHAnsi" w:hAnsiTheme="minorHAnsi" w:cstheme="minorHAnsi"/>
          <w:color w:val="000000"/>
          <w:sz w:val="22"/>
          <w:szCs w:val="22"/>
        </w:rPr>
        <w:t xml:space="preserve"> and execut</w:t>
      </w:r>
      <w:r w:rsidR="000B08D9" w:rsidRPr="00581DFA">
        <w:rPr>
          <w:rFonts w:asciiTheme="minorHAnsi" w:hAnsiTheme="minorHAnsi" w:cstheme="minorHAnsi"/>
          <w:color w:val="000000"/>
          <w:sz w:val="22"/>
          <w:szCs w:val="22"/>
        </w:rPr>
        <w:t>ed</w:t>
      </w:r>
      <w:r w:rsidR="00F96F6B" w:rsidRPr="00581DFA">
        <w:rPr>
          <w:rFonts w:asciiTheme="minorHAnsi" w:hAnsiTheme="minorHAnsi" w:cstheme="minorHAnsi"/>
          <w:color w:val="000000"/>
          <w:sz w:val="22"/>
          <w:szCs w:val="22"/>
        </w:rPr>
        <w:t xml:space="preserve"> </w:t>
      </w:r>
      <w:r w:rsidR="009E5EA3" w:rsidRPr="00581DFA">
        <w:rPr>
          <w:rFonts w:asciiTheme="minorHAnsi" w:hAnsiTheme="minorHAnsi" w:cstheme="minorHAnsi"/>
          <w:color w:val="000000"/>
          <w:sz w:val="22"/>
          <w:szCs w:val="22"/>
        </w:rPr>
        <w:t xml:space="preserve">budgetary and accounting </w:t>
      </w:r>
      <w:r w:rsidRPr="00581DFA">
        <w:rPr>
          <w:rFonts w:asciiTheme="minorHAnsi" w:hAnsiTheme="minorHAnsi" w:cstheme="minorHAnsi"/>
          <w:color w:val="000000"/>
          <w:sz w:val="22"/>
          <w:szCs w:val="22"/>
        </w:rPr>
        <w:t>policies and procedures to ensure proper internal controls, smoothen procedures and compliance with policies and budget in all operational areas of business activities, business development, human resource management, procurement management, verification of cash, stokes, fixed assets, consumables, revenues, bank reconciliation and fund management;</w:t>
      </w:r>
    </w:p>
    <w:p w:rsidR="000B08D9" w:rsidRPr="00581DFA" w:rsidRDefault="000B08D9"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Redesigned and implemented Standard Operating Procedure (SOP), re-evaluated internal controls, systems, environment, through Re-establishing updated policies, procedures and practices. Revised Reengineering operational strategies and crafted financial policies to boost internal control, cost control and budget compliance;</w:t>
      </w:r>
    </w:p>
    <w:p w:rsidR="00C70C97" w:rsidRPr="00581DFA" w:rsidRDefault="00C70C97"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 xml:space="preserve">Investigated and audited financial information and trends to evaluate financial risks and advised on financial planning </w:t>
      </w:r>
      <w:r w:rsidR="00426738" w:rsidRPr="00581DFA">
        <w:rPr>
          <w:rFonts w:asciiTheme="minorHAnsi" w:hAnsiTheme="minorHAnsi" w:cstheme="minorHAnsi"/>
          <w:color w:val="000000"/>
          <w:sz w:val="22"/>
          <w:szCs w:val="22"/>
        </w:rPr>
        <w:t>and risk management accordingly;</w:t>
      </w:r>
    </w:p>
    <w:p w:rsidR="00C70C97" w:rsidRPr="00581DFA" w:rsidRDefault="00C70C97"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Provided reports with recommendations to assist management in decision-making;</w:t>
      </w:r>
    </w:p>
    <w:p w:rsidR="00C70C97" w:rsidRPr="00581DFA" w:rsidRDefault="00C70C97"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Advised on financial dealings and liaised with banks to manage funds;</w:t>
      </w:r>
    </w:p>
    <w:p w:rsidR="006E6E30" w:rsidRPr="00581DFA" w:rsidRDefault="006E6E30"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Priced different production model, developed proposals and quotations, and provided solutions against competitor offerings in different competitive matrix;</w:t>
      </w:r>
    </w:p>
    <w:p w:rsidR="00D66FAD" w:rsidRPr="00581DFA" w:rsidRDefault="00D66FAD"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Reported on cost performance and variances with budgets to the management;</w:t>
      </w:r>
    </w:p>
    <w:p w:rsidR="00D66FAD" w:rsidRPr="00581DFA" w:rsidRDefault="00D66FAD"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Prepared tax returns and advised on tax issues to both individuals and companies;</w:t>
      </w:r>
    </w:p>
    <w:p w:rsidR="00D66FAD" w:rsidRPr="00581DFA" w:rsidRDefault="00D66FAD"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lastRenderedPageBreak/>
        <w:t xml:space="preserve">Advised on taxation issues of their business operations and structures; </w:t>
      </w:r>
    </w:p>
    <w:p w:rsidR="00D66FAD" w:rsidRPr="00581DFA" w:rsidRDefault="00D66FAD"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Provided tax related services such as preparing Business Activity Statements (BAS), GST returns, PAYG reports, and handled disputes with taxation authorities, etc.; and</w:t>
      </w:r>
    </w:p>
    <w:p w:rsidR="00D66FAD" w:rsidRPr="00581DFA" w:rsidRDefault="00EE5405" w:rsidP="00AF60D7">
      <w:pPr>
        <w:numPr>
          <w:ilvl w:val="0"/>
          <w:numId w:val="1"/>
        </w:numPr>
        <w:tabs>
          <w:tab w:val="clear" w:pos="360"/>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A</w:t>
      </w:r>
      <w:r w:rsidR="00D66FAD" w:rsidRPr="00581DFA">
        <w:rPr>
          <w:rFonts w:asciiTheme="minorHAnsi" w:hAnsiTheme="minorHAnsi" w:cstheme="minorHAnsi"/>
          <w:color w:val="000000"/>
          <w:sz w:val="22"/>
          <w:szCs w:val="22"/>
        </w:rPr>
        <w:t>dvised on tax issues regarding merger, and capital investment and capital financing.</w:t>
      </w:r>
    </w:p>
    <w:p w:rsidR="00FA398F" w:rsidRDefault="00FA398F" w:rsidP="00623E5E">
      <w:pPr>
        <w:pBdr>
          <w:bottom w:val="single" w:sz="4" w:space="0" w:color="auto"/>
        </w:pBdr>
        <w:tabs>
          <w:tab w:val="left" w:pos="450"/>
        </w:tabs>
        <w:spacing w:line="276" w:lineRule="auto"/>
        <w:jc w:val="both"/>
        <w:rPr>
          <w:rFonts w:asciiTheme="minorHAnsi" w:hAnsiTheme="minorHAnsi" w:cstheme="minorHAnsi"/>
          <w:b/>
          <w:bCs/>
          <w:color w:val="548DD4" w:themeColor="text2" w:themeTint="99"/>
          <w:sz w:val="22"/>
          <w:szCs w:val="22"/>
        </w:rPr>
      </w:pPr>
    </w:p>
    <w:p w:rsidR="00FA398F" w:rsidRDefault="00FA398F" w:rsidP="00623E5E">
      <w:pPr>
        <w:pBdr>
          <w:bottom w:val="single" w:sz="4" w:space="0" w:color="auto"/>
        </w:pBdr>
        <w:tabs>
          <w:tab w:val="left" w:pos="450"/>
        </w:tabs>
        <w:spacing w:line="276" w:lineRule="auto"/>
        <w:jc w:val="both"/>
        <w:rPr>
          <w:rFonts w:asciiTheme="minorHAnsi" w:hAnsiTheme="minorHAnsi" w:cstheme="minorHAnsi"/>
          <w:b/>
          <w:bCs/>
          <w:color w:val="548DD4" w:themeColor="text2" w:themeTint="99"/>
          <w:sz w:val="22"/>
          <w:szCs w:val="22"/>
        </w:rPr>
      </w:pPr>
    </w:p>
    <w:p w:rsidR="00623E5E" w:rsidRPr="00581DFA" w:rsidRDefault="009E158B" w:rsidP="00623E5E">
      <w:pPr>
        <w:pBdr>
          <w:bottom w:val="single" w:sz="4" w:space="0" w:color="auto"/>
        </w:pBdr>
        <w:tabs>
          <w:tab w:val="left" w:pos="450"/>
        </w:tabs>
        <w:spacing w:line="276" w:lineRule="auto"/>
        <w:jc w:val="both"/>
        <w:rPr>
          <w:rFonts w:asciiTheme="minorHAnsi" w:hAnsiTheme="minorHAnsi" w:cstheme="minorHAnsi"/>
          <w:b/>
          <w:bCs/>
          <w:color w:val="548DD4" w:themeColor="text2" w:themeTint="99"/>
          <w:sz w:val="22"/>
          <w:szCs w:val="22"/>
        </w:rPr>
      </w:pPr>
      <w:r>
        <w:rPr>
          <w:rFonts w:asciiTheme="minorHAnsi" w:hAnsiTheme="minorHAnsi" w:cstheme="minorHAnsi"/>
          <w:b/>
          <w:bCs/>
          <w:color w:val="548DD4" w:themeColor="text2" w:themeTint="99"/>
          <w:sz w:val="22"/>
          <w:szCs w:val="22"/>
        </w:rPr>
        <w:t>G</w:t>
      </w:r>
      <w:r w:rsidR="00454F3D" w:rsidRPr="00581DFA">
        <w:rPr>
          <w:rFonts w:asciiTheme="minorHAnsi" w:hAnsiTheme="minorHAnsi" w:cstheme="minorHAnsi"/>
          <w:b/>
          <w:bCs/>
          <w:color w:val="548DD4" w:themeColor="text2" w:themeTint="99"/>
          <w:sz w:val="22"/>
          <w:szCs w:val="22"/>
        </w:rPr>
        <w:t xml:space="preserve">. </w:t>
      </w:r>
      <w:r w:rsidR="00623E5E" w:rsidRPr="00581DFA">
        <w:rPr>
          <w:rFonts w:asciiTheme="minorHAnsi" w:hAnsiTheme="minorHAnsi" w:cstheme="minorHAnsi"/>
          <w:b/>
          <w:bCs/>
          <w:color w:val="548DD4" w:themeColor="text2" w:themeTint="99"/>
          <w:sz w:val="22"/>
          <w:szCs w:val="22"/>
        </w:rPr>
        <w:t>TRAININGS</w:t>
      </w:r>
    </w:p>
    <w:tbl>
      <w:tblPr>
        <w:tblStyle w:val="TableGrid"/>
        <w:tblW w:w="90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0"/>
        <w:gridCol w:w="3420"/>
        <w:gridCol w:w="3240"/>
        <w:gridCol w:w="1890"/>
      </w:tblGrid>
      <w:tr w:rsidR="00623E5E" w:rsidRPr="00581DFA" w:rsidTr="00C110C4">
        <w:trPr>
          <w:trHeight w:val="51"/>
        </w:trPr>
        <w:tc>
          <w:tcPr>
            <w:tcW w:w="5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b/>
                <w:sz w:val="22"/>
                <w:szCs w:val="22"/>
              </w:rPr>
            </w:pPr>
            <w:r w:rsidRPr="00581DFA">
              <w:rPr>
                <w:rFonts w:asciiTheme="minorHAnsi" w:hAnsiTheme="minorHAnsi" w:cstheme="minorHAnsi"/>
                <w:b/>
                <w:sz w:val="22"/>
                <w:szCs w:val="22"/>
              </w:rPr>
              <w:t>Sl.</w:t>
            </w:r>
          </w:p>
        </w:tc>
        <w:tc>
          <w:tcPr>
            <w:tcW w:w="342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b/>
                <w:sz w:val="22"/>
                <w:szCs w:val="22"/>
              </w:rPr>
            </w:pPr>
            <w:r w:rsidRPr="00581DFA">
              <w:rPr>
                <w:rFonts w:asciiTheme="minorHAnsi" w:hAnsiTheme="minorHAnsi" w:cstheme="minorHAnsi"/>
                <w:b/>
                <w:sz w:val="22"/>
                <w:szCs w:val="22"/>
              </w:rPr>
              <w:t>Name of training</w:t>
            </w:r>
          </w:p>
        </w:tc>
        <w:tc>
          <w:tcPr>
            <w:tcW w:w="32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b/>
                <w:sz w:val="22"/>
                <w:szCs w:val="22"/>
              </w:rPr>
            </w:pPr>
            <w:r w:rsidRPr="00581DFA">
              <w:rPr>
                <w:rFonts w:asciiTheme="minorHAnsi" w:hAnsiTheme="minorHAnsi" w:cstheme="minorHAnsi"/>
                <w:b/>
                <w:sz w:val="22"/>
                <w:szCs w:val="22"/>
              </w:rPr>
              <w:t>Subject</w:t>
            </w:r>
          </w:p>
        </w:tc>
        <w:tc>
          <w:tcPr>
            <w:tcW w:w="189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b/>
                <w:sz w:val="22"/>
                <w:szCs w:val="22"/>
              </w:rPr>
            </w:pPr>
            <w:r w:rsidRPr="00581DFA">
              <w:rPr>
                <w:rFonts w:asciiTheme="minorHAnsi" w:hAnsiTheme="minorHAnsi" w:cstheme="minorHAnsi"/>
                <w:b/>
                <w:sz w:val="22"/>
                <w:szCs w:val="22"/>
              </w:rPr>
              <w:t>Year of training</w:t>
            </w:r>
          </w:p>
        </w:tc>
      </w:tr>
      <w:tr w:rsidR="00623E5E" w:rsidRPr="00581DFA" w:rsidTr="00C110C4">
        <w:trPr>
          <w:trHeight w:val="51"/>
        </w:trPr>
        <w:tc>
          <w:tcPr>
            <w:tcW w:w="5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1.</w:t>
            </w:r>
          </w:p>
        </w:tc>
        <w:tc>
          <w:tcPr>
            <w:tcW w:w="342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Income Tax Practice</w:t>
            </w:r>
          </w:p>
        </w:tc>
        <w:tc>
          <w:tcPr>
            <w:tcW w:w="32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Dhaka Taxes Bar Association</w:t>
            </w:r>
          </w:p>
        </w:tc>
        <w:tc>
          <w:tcPr>
            <w:tcW w:w="189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2012</w:t>
            </w:r>
          </w:p>
        </w:tc>
      </w:tr>
      <w:tr w:rsidR="00623E5E" w:rsidRPr="00581DFA" w:rsidTr="00C110C4">
        <w:trPr>
          <w:trHeight w:val="49"/>
        </w:trPr>
        <w:tc>
          <w:tcPr>
            <w:tcW w:w="5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2.</w:t>
            </w:r>
          </w:p>
        </w:tc>
        <w:tc>
          <w:tcPr>
            <w:tcW w:w="3420" w:type="dxa"/>
            <w:tcBorders>
              <w:top w:val="single" w:sz="4" w:space="0" w:color="auto"/>
              <w:left w:val="single" w:sz="4" w:space="0" w:color="auto"/>
              <w:bottom w:val="single" w:sz="4" w:space="0" w:color="auto"/>
              <w:right w:val="single" w:sz="4" w:space="0" w:color="auto"/>
            </w:tcBorders>
          </w:tcPr>
          <w:p w:rsidR="00623E5E" w:rsidRPr="00581DFA" w:rsidRDefault="00623E5E" w:rsidP="00C25DA5">
            <w:pPr>
              <w:jc w:val="both"/>
              <w:rPr>
                <w:rFonts w:asciiTheme="minorHAnsi" w:hAnsiTheme="minorHAnsi" w:cstheme="minorHAnsi"/>
                <w:sz w:val="22"/>
                <w:szCs w:val="22"/>
              </w:rPr>
            </w:pPr>
            <w:r w:rsidRPr="00581DFA">
              <w:rPr>
                <w:rFonts w:asciiTheme="minorHAnsi" w:hAnsiTheme="minorHAnsi" w:cstheme="minorHAnsi"/>
                <w:sz w:val="22"/>
                <w:szCs w:val="22"/>
              </w:rPr>
              <w:t xml:space="preserve">Financial Reporting </w:t>
            </w:r>
          </w:p>
        </w:tc>
        <w:tc>
          <w:tcPr>
            <w:tcW w:w="3240" w:type="dxa"/>
            <w:tcBorders>
              <w:top w:val="single" w:sz="4" w:space="0" w:color="auto"/>
              <w:left w:val="single" w:sz="4" w:space="0" w:color="auto"/>
              <w:bottom w:val="single" w:sz="4" w:space="0" w:color="auto"/>
              <w:right w:val="single" w:sz="4" w:space="0" w:color="auto"/>
            </w:tcBorders>
          </w:tcPr>
          <w:p w:rsidR="00623E5E" w:rsidRPr="00581DFA" w:rsidRDefault="00C25DA5" w:rsidP="00C110C4">
            <w:pPr>
              <w:jc w:val="both"/>
              <w:rPr>
                <w:rFonts w:asciiTheme="minorHAnsi" w:hAnsiTheme="minorHAnsi" w:cstheme="minorHAnsi"/>
                <w:sz w:val="22"/>
                <w:szCs w:val="22"/>
              </w:rPr>
            </w:pPr>
            <w:r w:rsidRPr="00581DFA">
              <w:rPr>
                <w:rFonts w:asciiTheme="minorHAnsi" w:hAnsiTheme="minorHAnsi" w:cstheme="minorHAnsi"/>
                <w:sz w:val="22"/>
                <w:szCs w:val="22"/>
              </w:rPr>
              <w:t>IFRS</w:t>
            </w:r>
            <w:r w:rsidR="00A91913" w:rsidRPr="00581DFA">
              <w:rPr>
                <w:rFonts w:asciiTheme="minorHAnsi" w:hAnsiTheme="minorHAnsi" w:cstheme="minorHAnsi"/>
                <w:sz w:val="22"/>
                <w:szCs w:val="22"/>
              </w:rPr>
              <w:t xml:space="preserve"> Institute</w:t>
            </w:r>
          </w:p>
        </w:tc>
        <w:tc>
          <w:tcPr>
            <w:tcW w:w="189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2012</w:t>
            </w:r>
          </w:p>
        </w:tc>
      </w:tr>
      <w:tr w:rsidR="00623E5E" w:rsidRPr="00581DFA" w:rsidTr="00C110C4">
        <w:trPr>
          <w:trHeight w:val="49"/>
        </w:trPr>
        <w:tc>
          <w:tcPr>
            <w:tcW w:w="5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3.</w:t>
            </w:r>
          </w:p>
        </w:tc>
        <w:tc>
          <w:tcPr>
            <w:tcW w:w="342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MS Office</w:t>
            </w:r>
          </w:p>
        </w:tc>
        <w:tc>
          <w:tcPr>
            <w:tcW w:w="32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Advanced MS Excel</w:t>
            </w:r>
          </w:p>
        </w:tc>
        <w:tc>
          <w:tcPr>
            <w:tcW w:w="189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2011</w:t>
            </w:r>
          </w:p>
        </w:tc>
      </w:tr>
      <w:tr w:rsidR="00623E5E" w:rsidRPr="00581DFA" w:rsidTr="00C110C4">
        <w:trPr>
          <w:trHeight w:val="49"/>
        </w:trPr>
        <w:tc>
          <w:tcPr>
            <w:tcW w:w="5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4.</w:t>
            </w:r>
          </w:p>
        </w:tc>
        <w:tc>
          <w:tcPr>
            <w:tcW w:w="342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Project and Change Management</w:t>
            </w:r>
          </w:p>
        </w:tc>
        <w:tc>
          <w:tcPr>
            <w:tcW w:w="32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ERP Accounting Software</w:t>
            </w:r>
          </w:p>
        </w:tc>
        <w:tc>
          <w:tcPr>
            <w:tcW w:w="189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2011</w:t>
            </w:r>
          </w:p>
        </w:tc>
      </w:tr>
      <w:tr w:rsidR="00623E5E" w:rsidRPr="00581DFA" w:rsidTr="00C110C4">
        <w:trPr>
          <w:trHeight w:val="49"/>
        </w:trPr>
        <w:tc>
          <w:tcPr>
            <w:tcW w:w="5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5.</w:t>
            </w:r>
          </w:p>
        </w:tc>
        <w:tc>
          <w:tcPr>
            <w:tcW w:w="342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Training on Tally ERP 9</w:t>
            </w:r>
          </w:p>
        </w:tc>
        <w:tc>
          <w:tcPr>
            <w:tcW w:w="32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Accounting ERP Software</w:t>
            </w:r>
          </w:p>
        </w:tc>
        <w:tc>
          <w:tcPr>
            <w:tcW w:w="189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2011</w:t>
            </w:r>
          </w:p>
        </w:tc>
      </w:tr>
      <w:tr w:rsidR="00623E5E" w:rsidRPr="00581DFA" w:rsidTr="00C110C4">
        <w:trPr>
          <w:trHeight w:val="49"/>
        </w:trPr>
        <w:tc>
          <w:tcPr>
            <w:tcW w:w="5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6.</w:t>
            </w:r>
          </w:p>
        </w:tc>
        <w:tc>
          <w:tcPr>
            <w:tcW w:w="342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 xml:space="preserve">Training on </w:t>
            </w:r>
            <w:proofErr w:type="spellStart"/>
            <w:r w:rsidRPr="00581DFA">
              <w:rPr>
                <w:rFonts w:asciiTheme="minorHAnsi" w:hAnsiTheme="minorHAnsi" w:cstheme="minorHAnsi"/>
                <w:sz w:val="22"/>
                <w:szCs w:val="22"/>
              </w:rPr>
              <w:t>VistaGL</w:t>
            </w:r>
            <w:proofErr w:type="spellEnd"/>
          </w:p>
        </w:tc>
        <w:tc>
          <w:tcPr>
            <w:tcW w:w="324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 xml:space="preserve"> Financial Accounting Software</w:t>
            </w:r>
          </w:p>
        </w:tc>
        <w:tc>
          <w:tcPr>
            <w:tcW w:w="1890" w:type="dxa"/>
            <w:tcBorders>
              <w:top w:val="single" w:sz="4" w:space="0" w:color="auto"/>
              <w:left w:val="single" w:sz="4" w:space="0" w:color="auto"/>
              <w:bottom w:val="single" w:sz="4" w:space="0" w:color="auto"/>
              <w:right w:val="single" w:sz="4" w:space="0" w:color="auto"/>
            </w:tcBorders>
          </w:tcPr>
          <w:p w:rsidR="00623E5E" w:rsidRPr="00581DFA" w:rsidRDefault="00623E5E" w:rsidP="00C110C4">
            <w:pPr>
              <w:jc w:val="both"/>
              <w:rPr>
                <w:rFonts w:asciiTheme="minorHAnsi" w:hAnsiTheme="minorHAnsi" w:cstheme="minorHAnsi"/>
                <w:sz w:val="22"/>
                <w:szCs w:val="22"/>
              </w:rPr>
            </w:pPr>
            <w:r w:rsidRPr="00581DFA">
              <w:rPr>
                <w:rFonts w:asciiTheme="minorHAnsi" w:hAnsiTheme="minorHAnsi" w:cstheme="minorHAnsi"/>
                <w:sz w:val="22"/>
                <w:szCs w:val="22"/>
              </w:rPr>
              <w:t>2005</w:t>
            </w:r>
          </w:p>
        </w:tc>
      </w:tr>
    </w:tbl>
    <w:p w:rsidR="00910C22" w:rsidRDefault="00910C22" w:rsidP="00623E5E">
      <w:pPr>
        <w:jc w:val="both"/>
        <w:rPr>
          <w:rFonts w:asciiTheme="minorHAnsi" w:hAnsiTheme="minorHAnsi" w:cstheme="minorHAnsi"/>
          <w:sz w:val="22"/>
          <w:szCs w:val="22"/>
        </w:rPr>
      </w:pPr>
    </w:p>
    <w:p w:rsidR="00BF0C8D" w:rsidRPr="00581DFA" w:rsidRDefault="00BF0C8D" w:rsidP="00623E5E">
      <w:pPr>
        <w:jc w:val="both"/>
        <w:rPr>
          <w:rFonts w:asciiTheme="minorHAnsi" w:hAnsiTheme="minorHAnsi" w:cstheme="minorHAnsi"/>
          <w:sz w:val="22"/>
          <w:szCs w:val="22"/>
        </w:rPr>
      </w:pPr>
    </w:p>
    <w:p w:rsidR="00F96F6B" w:rsidRPr="00581DFA" w:rsidRDefault="009E158B" w:rsidP="00F96F6B">
      <w:pPr>
        <w:pBdr>
          <w:bottom w:val="single" w:sz="4" w:space="0" w:color="auto"/>
        </w:pBdr>
        <w:tabs>
          <w:tab w:val="left" w:pos="450"/>
        </w:tabs>
        <w:jc w:val="both"/>
        <w:rPr>
          <w:rFonts w:asciiTheme="minorHAnsi" w:hAnsiTheme="minorHAnsi" w:cstheme="minorHAnsi"/>
          <w:b/>
          <w:bCs/>
          <w:color w:val="548DD4" w:themeColor="text2" w:themeTint="99"/>
          <w:sz w:val="22"/>
          <w:szCs w:val="22"/>
        </w:rPr>
      </w:pPr>
      <w:r>
        <w:rPr>
          <w:rFonts w:asciiTheme="minorHAnsi" w:hAnsiTheme="minorHAnsi" w:cstheme="minorHAnsi"/>
          <w:b/>
          <w:bCs/>
          <w:color w:val="548DD4" w:themeColor="text2" w:themeTint="99"/>
          <w:sz w:val="22"/>
          <w:szCs w:val="22"/>
        </w:rPr>
        <w:t>H</w:t>
      </w:r>
      <w:r w:rsidR="00454F3D" w:rsidRPr="00581DFA">
        <w:rPr>
          <w:rFonts w:asciiTheme="minorHAnsi" w:hAnsiTheme="minorHAnsi" w:cstheme="minorHAnsi"/>
          <w:b/>
          <w:bCs/>
          <w:color w:val="548DD4" w:themeColor="text2" w:themeTint="99"/>
          <w:sz w:val="22"/>
          <w:szCs w:val="22"/>
        </w:rPr>
        <w:t xml:space="preserve">. </w:t>
      </w:r>
      <w:r w:rsidR="00F96F6B" w:rsidRPr="00581DFA">
        <w:rPr>
          <w:rFonts w:asciiTheme="minorHAnsi" w:hAnsiTheme="minorHAnsi" w:cstheme="minorHAnsi"/>
          <w:b/>
          <w:bCs/>
          <w:color w:val="548DD4" w:themeColor="text2" w:themeTint="99"/>
          <w:sz w:val="22"/>
          <w:szCs w:val="22"/>
        </w:rPr>
        <w:t>SKILLS AND PERSONAL COMPETENCIES</w:t>
      </w:r>
    </w:p>
    <w:p w:rsidR="00F96F6B" w:rsidRPr="00581DFA" w:rsidRDefault="00F96F6B" w:rsidP="00AF60D7">
      <w:pPr>
        <w:numPr>
          <w:ilvl w:val="0"/>
          <w:numId w:val="3"/>
        </w:numPr>
        <w:tabs>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eastAsiaTheme="minorHAnsi" w:hAnsiTheme="minorHAnsi" w:cstheme="minorHAnsi"/>
          <w:sz w:val="22"/>
          <w:szCs w:val="22"/>
        </w:rPr>
        <w:t>Strong financial report</w:t>
      </w:r>
      <w:r w:rsidR="003647CF" w:rsidRPr="00581DFA">
        <w:rPr>
          <w:rFonts w:asciiTheme="minorHAnsi" w:eastAsiaTheme="minorHAnsi" w:hAnsiTheme="minorHAnsi" w:cstheme="minorHAnsi"/>
          <w:sz w:val="22"/>
          <w:szCs w:val="22"/>
        </w:rPr>
        <w:t xml:space="preserve"> preparation</w:t>
      </w:r>
      <w:r w:rsidR="0063250B" w:rsidRPr="00581DFA">
        <w:rPr>
          <w:rFonts w:asciiTheme="minorHAnsi" w:eastAsiaTheme="minorHAnsi" w:hAnsiTheme="minorHAnsi" w:cstheme="minorHAnsi"/>
          <w:sz w:val="22"/>
          <w:szCs w:val="22"/>
        </w:rPr>
        <w:t>, IAS</w:t>
      </w:r>
      <w:r w:rsidR="003647CF" w:rsidRPr="00581DFA">
        <w:rPr>
          <w:rFonts w:asciiTheme="minorHAnsi" w:eastAsiaTheme="minorHAnsi" w:hAnsiTheme="minorHAnsi" w:cstheme="minorHAnsi"/>
          <w:sz w:val="22"/>
          <w:szCs w:val="22"/>
        </w:rPr>
        <w:t xml:space="preserve"> &amp;</w:t>
      </w:r>
      <w:r w:rsidR="0063250B" w:rsidRPr="00581DFA">
        <w:rPr>
          <w:rFonts w:asciiTheme="minorHAnsi" w:eastAsiaTheme="minorHAnsi" w:hAnsiTheme="minorHAnsi" w:cstheme="minorHAnsi"/>
          <w:sz w:val="22"/>
          <w:szCs w:val="22"/>
        </w:rPr>
        <w:t xml:space="preserve"> IFRS</w:t>
      </w:r>
      <w:r w:rsidRPr="00581DFA">
        <w:rPr>
          <w:rFonts w:asciiTheme="minorHAnsi" w:eastAsiaTheme="minorHAnsi" w:hAnsiTheme="minorHAnsi" w:cstheme="minorHAnsi"/>
          <w:sz w:val="22"/>
          <w:szCs w:val="22"/>
        </w:rPr>
        <w:t xml:space="preserve"> </w:t>
      </w:r>
      <w:r w:rsidRPr="00581DFA">
        <w:rPr>
          <w:rFonts w:asciiTheme="minorHAnsi" w:hAnsiTheme="minorHAnsi" w:cstheme="minorHAnsi"/>
          <w:sz w:val="22"/>
          <w:szCs w:val="22"/>
        </w:rPr>
        <w:t>skill</w:t>
      </w:r>
      <w:r w:rsidR="003647CF" w:rsidRPr="00581DFA">
        <w:rPr>
          <w:rFonts w:asciiTheme="minorHAnsi" w:hAnsiTheme="minorHAnsi" w:cstheme="minorHAnsi"/>
          <w:sz w:val="22"/>
          <w:szCs w:val="22"/>
        </w:rPr>
        <w:t>s and have</w:t>
      </w:r>
      <w:r w:rsidRPr="00581DFA">
        <w:rPr>
          <w:rFonts w:asciiTheme="minorHAnsi" w:hAnsiTheme="minorHAnsi" w:cstheme="minorHAnsi"/>
          <w:sz w:val="22"/>
          <w:szCs w:val="22"/>
        </w:rPr>
        <w:t xml:space="preserve"> commercial </w:t>
      </w:r>
      <w:r w:rsidR="00E8346A" w:rsidRPr="00581DFA">
        <w:rPr>
          <w:rFonts w:asciiTheme="minorHAnsi" w:hAnsiTheme="minorHAnsi" w:cstheme="minorHAnsi"/>
          <w:sz w:val="22"/>
          <w:szCs w:val="22"/>
        </w:rPr>
        <w:t>knowledge;</w:t>
      </w:r>
    </w:p>
    <w:p w:rsidR="00B32F5D" w:rsidRPr="00581DFA" w:rsidRDefault="009C2E92" w:rsidP="00AF60D7">
      <w:pPr>
        <w:numPr>
          <w:ilvl w:val="0"/>
          <w:numId w:val="3"/>
        </w:numPr>
        <w:tabs>
          <w:tab w:val="num" w:pos="270"/>
        </w:tabs>
        <w:autoSpaceDE w:val="0"/>
        <w:autoSpaceDN w:val="0"/>
        <w:adjustRightInd w:val="0"/>
        <w:ind w:left="0" w:firstLine="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E</w:t>
      </w:r>
      <w:r w:rsidR="00F96F6B" w:rsidRPr="00581DFA">
        <w:rPr>
          <w:rFonts w:asciiTheme="minorHAnsi" w:hAnsiTheme="minorHAnsi" w:cstheme="minorHAnsi"/>
          <w:color w:val="000000"/>
          <w:sz w:val="22"/>
          <w:szCs w:val="22"/>
        </w:rPr>
        <w:t>xpert in</w:t>
      </w:r>
      <w:r w:rsidR="00D9360D" w:rsidRPr="00581DFA">
        <w:rPr>
          <w:rFonts w:asciiTheme="minorHAnsi" w:hAnsiTheme="minorHAnsi" w:cstheme="minorHAnsi"/>
          <w:color w:val="000000"/>
          <w:sz w:val="22"/>
          <w:szCs w:val="22"/>
        </w:rPr>
        <w:t xml:space="preserve"> MS Office</w:t>
      </w:r>
      <w:r w:rsidR="00B32F5D" w:rsidRPr="00581DFA">
        <w:rPr>
          <w:rFonts w:asciiTheme="minorHAnsi" w:hAnsiTheme="minorHAnsi" w:cstheme="minorHAnsi"/>
          <w:color w:val="000000"/>
          <w:sz w:val="22"/>
          <w:szCs w:val="22"/>
        </w:rPr>
        <w:t>,</w:t>
      </w:r>
      <w:r w:rsidR="00F96F6B" w:rsidRPr="00581DFA">
        <w:rPr>
          <w:rFonts w:asciiTheme="minorHAnsi" w:hAnsiTheme="minorHAnsi" w:cstheme="minorHAnsi"/>
          <w:color w:val="000000"/>
          <w:sz w:val="22"/>
          <w:szCs w:val="22"/>
        </w:rPr>
        <w:t xml:space="preserve"> know cloud-based applications</w:t>
      </w:r>
      <w:r w:rsidR="00B32F5D" w:rsidRPr="00581DFA">
        <w:rPr>
          <w:rFonts w:asciiTheme="minorHAnsi" w:hAnsiTheme="minorHAnsi" w:cstheme="minorHAnsi"/>
          <w:color w:val="000000"/>
          <w:sz w:val="22"/>
          <w:szCs w:val="22"/>
        </w:rPr>
        <w:t xml:space="preserve"> and h</w:t>
      </w:r>
      <w:r w:rsidR="00F96F6B" w:rsidRPr="00581DFA">
        <w:rPr>
          <w:rFonts w:asciiTheme="minorHAnsi" w:hAnsiTheme="minorHAnsi" w:cstheme="minorHAnsi"/>
          <w:color w:val="000000"/>
          <w:sz w:val="22"/>
          <w:szCs w:val="22"/>
        </w:rPr>
        <w:t>ave team building ability</w:t>
      </w:r>
      <w:r w:rsidR="00B32F5D" w:rsidRPr="00581DFA">
        <w:rPr>
          <w:rFonts w:asciiTheme="minorHAnsi" w:hAnsiTheme="minorHAnsi" w:cstheme="minorHAnsi"/>
          <w:color w:val="000000"/>
          <w:sz w:val="22"/>
          <w:szCs w:val="22"/>
        </w:rPr>
        <w:t>;</w:t>
      </w:r>
    </w:p>
    <w:p w:rsidR="00F96F6B" w:rsidRPr="00581DFA" w:rsidRDefault="00F96F6B" w:rsidP="00AF60D7">
      <w:pPr>
        <w:numPr>
          <w:ilvl w:val="0"/>
          <w:numId w:val="3"/>
        </w:numPr>
        <w:tabs>
          <w:tab w:val="num" w:pos="270"/>
        </w:tabs>
        <w:autoSpaceDE w:val="0"/>
        <w:autoSpaceDN w:val="0"/>
        <w:adjustRightInd w:val="0"/>
        <w:ind w:left="0" w:firstLine="0"/>
        <w:jc w:val="both"/>
        <w:rPr>
          <w:rFonts w:asciiTheme="minorHAnsi" w:hAnsiTheme="minorHAnsi" w:cstheme="minorHAnsi"/>
          <w:b/>
          <w:sz w:val="22"/>
          <w:szCs w:val="22"/>
        </w:rPr>
      </w:pPr>
      <w:r w:rsidRPr="00581DFA">
        <w:rPr>
          <w:rFonts w:asciiTheme="minorHAnsi" w:hAnsiTheme="minorHAnsi" w:cstheme="minorHAnsi"/>
          <w:color w:val="000000"/>
          <w:sz w:val="22"/>
          <w:szCs w:val="22"/>
        </w:rPr>
        <w:t>Possess strong financial and analytical skills, can handle complains, think strategically;</w:t>
      </w:r>
    </w:p>
    <w:p w:rsidR="00F96F6B" w:rsidRPr="00581DFA" w:rsidRDefault="00F96F6B" w:rsidP="00AF60D7">
      <w:pPr>
        <w:numPr>
          <w:ilvl w:val="0"/>
          <w:numId w:val="3"/>
        </w:numPr>
        <w:tabs>
          <w:tab w:val="num" w:pos="270"/>
        </w:tabs>
        <w:autoSpaceDE w:val="0"/>
        <w:autoSpaceDN w:val="0"/>
        <w:adjustRightInd w:val="0"/>
        <w:ind w:left="0" w:firstLine="0"/>
        <w:jc w:val="both"/>
        <w:rPr>
          <w:rFonts w:asciiTheme="minorHAnsi" w:hAnsiTheme="minorHAnsi" w:cstheme="minorHAnsi"/>
          <w:color w:val="000000"/>
          <w:sz w:val="22"/>
          <w:szCs w:val="22"/>
        </w:rPr>
      </w:pPr>
      <w:r w:rsidRPr="00581DFA">
        <w:rPr>
          <w:rFonts w:asciiTheme="minorHAnsi" w:eastAsia="Batang" w:hAnsiTheme="minorHAnsi" w:cstheme="minorHAnsi"/>
          <w:bCs/>
          <w:sz w:val="22"/>
          <w:szCs w:val="22"/>
        </w:rPr>
        <w:t>Is ethical, have commitment and can understand business strategy, vision, mission, etc.;</w:t>
      </w:r>
    </w:p>
    <w:p w:rsidR="00F96F6B" w:rsidRPr="00581DFA" w:rsidRDefault="00F96F6B" w:rsidP="00AF60D7">
      <w:pPr>
        <w:numPr>
          <w:ilvl w:val="0"/>
          <w:numId w:val="3"/>
        </w:numPr>
        <w:tabs>
          <w:tab w:val="num" w:pos="270"/>
        </w:tabs>
        <w:autoSpaceDE w:val="0"/>
        <w:autoSpaceDN w:val="0"/>
        <w:adjustRightInd w:val="0"/>
        <w:ind w:left="0" w:firstLine="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Brilliant Interpersonal skills to work effectively in a multi-culture environment; and</w:t>
      </w:r>
    </w:p>
    <w:p w:rsidR="00F96F6B" w:rsidRPr="00581DFA" w:rsidRDefault="00F96F6B" w:rsidP="00AF60D7">
      <w:pPr>
        <w:numPr>
          <w:ilvl w:val="0"/>
          <w:numId w:val="3"/>
        </w:numPr>
        <w:tabs>
          <w:tab w:val="num" w:pos="270"/>
        </w:tabs>
        <w:autoSpaceDE w:val="0"/>
        <w:autoSpaceDN w:val="0"/>
        <w:adjustRightInd w:val="0"/>
        <w:ind w:left="270" w:hanging="27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Confident, informative, attention to details, accountable, flexible, organized, precise, Self-initiative, result oriented, possess futuristic and strategic perspective, strong leadership quality, analytical &amp; problem-solving skills and commercial acumen mindset;</w:t>
      </w:r>
    </w:p>
    <w:p w:rsidR="00F96F6B" w:rsidRDefault="00F96F6B" w:rsidP="00623E5E">
      <w:pPr>
        <w:jc w:val="both"/>
        <w:rPr>
          <w:rFonts w:asciiTheme="minorHAnsi" w:hAnsiTheme="minorHAnsi" w:cstheme="minorHAnsi"/>
          <w:sz w:val="22"/>
          <w:szCs w:val="22"/>
        </w:rPr>
      </w:pPr>
    </w:p>
    <w:p w:rsidR="00BF0C8D" w:rsidRPr="00581DFA" w:rsidRDefault="00BF0C8D" w:rsidP="00623E5E">
      <w:pPr>
        <w:jc w:val="both"/>
        <w:rPr>
          <w:rFonts w:asciiTheme="minorHAnsi" w:hAnsiTheme="minorHAnsi" w:cstheme="minorHAnsi"/>
          <w:sz w:val="22"/>
          <w:szCs w:val="22"/>
        </w:rPr>
      </w:pPr>
    </w:p>
    <w:p w:rsidR="00BE27CF" w:rsidRPr="00581DFA" w:rsidRDefault="009E158B" w:rsidP="00DA103D">
      <w:pPr>
        <w:pBdr>
          <w:bottom w:val="single" w:sz="4" w:space="0" w:color="auto"/>
        </w:pBdr>
        <w:tabs>
          <w:tab w:val="left" w:pos="450"/>
        </w:tabs>
        <w:jc w:val="both"/>
        <w:rPr>
          <w:rFonts w:asciiTheme="minorHAnsi" w:hAnsiTheme="minorHAnsi" w:cstheme="minorHAnsi"/>
          <w:b/>
          <w:bCs/>
          <w:color w:val="548DD4" w:themeColor="text2" w:themeTint="99"/>
          <w:sz w:val="22"/>
          <w:szCs w:val="22"/>
        </w:rPr>
      </w:pPr>
      <w:r>
        <w:rPr>
          <w:rFonts w:asciiTheme="minorHAnsi" w:hAnsiTheme="minorHAnsi" w:cstheme="minorHAnsi"/>
          <w:b/>
          <w:bCs/>
          <w:color w:val="548DD4" w:themeColor="text2" w:themeTint="99"/>
          <w:sz w:val="22"/>
          <w:szCs w:val="22"/>
        </w:rPr>
        <w:t>I</w:t>
      </w:r>
      <w:r w:rsidR="00454F3D" w:rsidRPr="00581DFA">
        <w:rPr>
          <w:rFonts w:asciiTheme="minorHAnsi" w:hAnsiTheme="minorHAnsi" w:cstheme="minorHAnsi"/>
          <w:b/>
          <w:bCs/>
          <w:color w:val="548DD4" w:themeColor="text2" w:themeTint="99"/>
          <w:sz w:val="22"/>
          <w:szCs w:val="22"/>
        </w:rPr>
        <w:t xml:space="preserve">. </w:t>
      </w:r>
      <w:r w:rsidR="00BE27CF" w:rsidRPr="00581DFA">
        <w:rPr>
          <w:rFonts w:asciiTheme="minorHAnsi" w:hAnsiTheme="minorHAnsi" w:cstheme="minorHAnsi"/>
          <w:b/>
          <w:bCs/>
          <w:color w:val="548DD4" w:themeColor="text2" w:themeTint="99"/>
          <w:sz w:val="22"/>
          <w:szCs w:val="22"/>
        </w:rPr>
        <w:t>PERSONAL INFORMATION</w:t>
      </w:r>
    </w:p>
    <w:p w:rsidR="00BE27CF" w:rsidRPr="00581DFA" w:rsidRDefault="00BE27CF" w:rsidP="00AF60D7">
      <w:pPr>
        <w:numPr>
          <w:ilvl w:val="0"/>
          <w:numId w:val="1"/>
        </w:numPr>
        <w:tabs>
          <w:tab w:val="clear" w:pos="360"/>
          <w:tab w:val="num" w:pos="270"/>
        </w:tabs>
        <w:autoSpaceDE w:val="0"/>
        <w:autoSpaceDN w:val="0"/>
        <w:adjustRightInd w:val="0"/>
        <w:ind w:left="0" w:firstLine="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Date of Birth</w:t>
      </w:r>
      <w:r w:rsidR="001D0CA3">
        <w:rPr>
          <w:rFonts w:asciiTheme="minorHAnsi" w:hAnsiTheme="minorHAnsi" w:cstheme="minorHAnsi"/>
          <w:color w:val="000000"/>
          <w:sz w:val="22"/>
          <w:szCs w:val="22"/>
        </w:rPr>
        <w:tab/>
      </w:r>
      <w:r w:rsidRPr="00581DFA">
        <w:rPr>
          <w:rFonts w:asciiTheme="minorHAnsi" w:hAnsiTheme="minorHAnsi" w:cstheme="minorHAnsi"/>
          <w:color w:val="000000"/>
          <w:sz w:val="22"/>
          <w:szCs w:val="22"/>
        </w:rPr>
        <w:tab/>
        <w:t>: 1st November, 1982</w:t>
      </w:r>
    </w:p>
    <w:p w:rsidR="00BE27CF" w:rsidRPr="00581DFA" w:rsidRDefault="00BE27CF" w:rsidP="00AF60D7">
      <w:pPr>
        <w:numPr>
          <w:ilvl w:val="0"/>
          <w:numId w:val="1"/>
        </w:numPr>
        <w:tabs>
          <w:tab w:val="clear" w:pos="360"/>
          <w:tab w:val="num" w:pos="270"/>
        </w:tabs>
        <w:autoSpaceDE w:val="0"/>
        <w:autoSpaceDN w:val="0"/>
        <w:adjustRightInd w:val="0"/>
        <w:ind w:left="0" w:firstLine="0"/>
        <w:jc w:val="both"/>
        <w:rPr>
          <w:rFonts w:asciiTheme="minorHAnsi" w:hAnsiTheme="minorHAnsi" w:cstheme="minorHAnsi"/>
          <w:color w:val="000000"/>
          <w:sz w:val="22"/>
          <w:szCs w:val="22"/>
        </w:rPr>
      </w:pPr>
      <w:r w:rsidRPr="00581DFA">
        <w:rPr>
          <w:rFonts w:asciiTheme="minorHAnsi" w:hAnsiTheme="minorHAnsi" w:cstheme="minorHAnsi"/>
          <w:color w:val="000000"/>
          <w:sz w:val="22"/>
          <w:szCs w:val="22"/>
        </w:rPr>
        <w:t>Interest</w:t>
      </w:r>
      <w:r w:rsidR="007E1A83" w:rsidRPr="00581DFA">
        <w:rPr>
          <w:rFonts w:asciiTheme="minorHAnsi" w:hAnsiTheme="minorHAnsi" w:cstheme="minorHAnsi"/>
          <w:color w:val="000000"/>
          <w:sz w:val="22"/>
          <w:szCs w:val="22"/>
        </w:rPr>
        <w:tab/>
      </w:r>
      <w:r w:rsidR="007E1A83" w:rsidRPr="00581DFA">
        <w:rPr>
          <w:rFonts w:asciiTheme="minorHAnsi" w:hAnsiTheme="minorHAnsi" w:cstheme="minorHAnsi"/>
          <w:color w:val="000000"/>
          <w:sz w:val="22"/>
          <w:szCs w:val="22"/>
        </w:rPr>
        <w:tab/>
      </w:r>
      <w:r w:rsidRPr="00581DFA">
        <w:rPr>
          <w:rFonts w:asciiTheme="minorHAnsi" w:hAnsiTheme="minorHAnsi" w:cstheme="minorHAnsi"/>
          <w:color w:val="000000"/>
          <w:sz w:val="22"/>
          <w:szCs w:val="22"/>
        </w:rPr>
        <w:t>:</w:t>
      </w:r>
      <w:r w:rsidR="008D6D9B" w:rsidRPr="00581DFA">
        <w:rPr>
          <w:rFonts w:asciiTheme="minorHAnsi" w:hAnsiTheme="minorHAnsi" w:cstheme="minorHAnsi"/>
          <w:color w:val="000000"/>
          <w:sz w:val="22"/>
          <w:szCs w:val="22"/>
        </w:rPr>
        <w:t xml:space="preserve"> </w:t>
      </w:r>
      <w:r w:rsidR="00680A7C" w:rsidRPr="00581DFA">
        <w:rPr>
          <w:rFonts w:asciiTheme="minorHAnsi" w:hAnsiTheme="minorHAnsi" w:cstheme="minorHAnsi"/>
          <w:color w:val="000000"/>
          <w:sz w:val="22"/>
          <w:szCs w:val="22"/>
        </w:rPr>
        <w:t>p</w:t>
      </w:r>
      <w:r w:rsidR="007E1A83" w:rsidRPr="00581DFA">
        <w:rPr>
          <w:rFonts w:asciiTheme="minorHAnsi" w:hAnsiTheme="minorHAnsi" w:cstheme="minorHAnsi"/>
          <w:color w:val="000000"/>
          <w:sz w:val="22"/>
          <w:szCs w:val="22"/>
        </w:rPr>
        <w:t xml:space="preserve">ersonal and </w:t>
      </w:r>
      <w:r w:rsidR="00680A7C" w:rsidRPr="00581DFA">
        <w:rPr>
          <w:rFonts w:asciiTheme="minorHAnsi" w:hAnsiTheme="minorHAnsi" w:cstheme="minorHAnsi"/>
          <w:color w:val="000000"/>
          <w:sz w:val="22"/>
          <w:szCs w:val="22"/>
        </w:rPr>
        <w:t>p</w:t>
      </w:r>
      <w:r w:rsidRPr="00581DFA">
        <w:rPr>
          <w:rFonts w:asciiTheme="minorHAnsi" w:hAnsiTheme="minorHAnsi" w:cstheme="minorHAnsi"/>
          <w:color w:val="000000"/>
          <w:sz w:val="22"/>
          <w:szCs w:val="22"/>
        </w:rPr>
        <w:t>rofessional</w:t>
      </w:r>
      <w:r w:rsidR="008D6D9B" w:rsidRPr="00581DFA">
        <w:rPr>
          <w:rFonts w:asciiTheme="minorHAnsi" w:hAnsiTheme="minorHAnsi" w:cstheme="minorHAnsi"/>
          <w:color w:val="000000"/>
          <w:sz w:val="22"/>
          <w:szCs w:val="22"/>
        </w:rPr>
        <w:t xml:space="preserve"> </w:t>
      </w:r>
      <w:r w:rsidR="00680A7C" w:rsidRPr="00581DFA">
        <w:rPr>
          <w:rFonts w:asciiTheme="minorHAnsi" w:hAnsiTheme="minorHAnsi" w:cstheme="minorHAnsi"/>
          <w:color w:val="000000"/>
          <w:sz w:val="22"/>
          <w:szCs w:val="22"/>
        </w:rPr>
        <w:t>d</w:t>
      </w:r>
      <w:r w:rsidRPr="00581DFA">
        <w:rPr>
          <w:rFonts w:asciiTheme="minorHAnsi" w:hAnsiTheme="minorHAnsi" w:cstheme="minorHAnsi"/>
          <w:color w:val="000000"/>
          <w:sz w:val="22"/>
          <w:szCs w:val="22"/>
        </w:rPr>
        <w:t>evelopment</w:t>
      </w:r>
    </w:p>
    <w:p w:rsidR="00FB624E" w:rsidRPr="00581DFA" w:rsidRDefault="00FB624E" w:rsidP="00DA103D">
      <w:pPr>
        <w:autoSpaceDE w:val="0"/>
        <w:autoSpaceDN w:val="0"/>
        <w:adjustRightInd w:val="0"/>
        <w:jc w:val="both"/>
        <w:rPr>
          <w:rFonts w:asciiTheme="minorHAnsi" w:hAnsiTheme="minorHAnsi" w:cstheme="minorHAnsi"/>
          <w:color w:val="000000"/>
          <w:sz w:val="22"/>
          <w:szCs w:val="22"/>
        </w:rPr>
      </w:pPr>
    </w:p>
    <w:p w:rsidR="00334F37" w:rsidRDefault="00334F37" w:rsidP="002B0FD5">
      <w:pPr>
        <w:rPr>
          <w:rFonts w:asciiTheme="minorHAnsi" w:hAnsiTheme="minorHAnsi" w:cstheme="minorHAnsi"/>
          <w:b/>
          <w:sz w:val="22"/>
          <w:szCs w:val="22"/>
          <w:u w:val="single"/>
        </w:rPr>
      </w:pPr>
    </w:p>
    <w:p w:rsidR="00BF0C8D" w:rsidRPr="00BB755F" w:rsidRDefault="009E158B" w:rsidP="00BB755F">
      <w:pPr>
        <w:pBdr>
          <w:bottom w:val="single" w:sz="4" w:space="0" w:color="auto"/>
        </w:pBdr>
        <w:tabs>
          <w:tab w:val="left" w:pos="450"/>
        </w:tabs>
        <w:jc w:val="both"/>
        <w:rPr>
          <w:rFonts w:asciiTheme="minorHAnsi" w:hAnsiTheme="minorHAnsi" w:cstheme="minorHAnsi"/>
          <w:b/>
          <w:bCs/>
          <w:color w:val="548DD4" w:themeColor="text2" w:themeTint="99"/>
          <w:sz w:val="22"/>
          <w:szCs w:val="22"/>
        </w:rPr>
      </w:pPr>
      <w:r>
        <w:rPr>
          <w:rFonts w:asciiTheme="minorHAnsi" w:hAnsiTheme="minorHAnsi" w:cstheme="minorHAnsi"/>
          <w:b/>
          <w:bCs/>
          <w:color w:val="548DD4" w:themeColor="text2" w:themeTint="99"/>
          <w:sz w:val="22"/>
          <w:szCs w:val="22"/>
        </w:rPr>
        <w:t>F</w:t>
      </w:r>
      <w:r w:rsidR="00BB755F">
        <w:rPr>
          <w:rFonts w:asciiTheme="minorHAnsi" w:hAnsiTheme="minorHAnsi" w:cstheme="minorHAnsi"/>
          <w:b/>
          <w:bCs/>
          <w:color w:val="548DD4" w:themeColor="text2" w:themeTint="99"/>
          <w:sz w:val="22"/>
          <w:szCs w:val="22"/>
        </w:rPr>
        <w:t xml:space="preserve">. </w:t>
      </w:r>
      <w:r w:rsidR="00BB755F" w:rsidRPr="00BB755F">
        <w:rPr>
          <w:rFonts w:asciiTheme="minorHAnsi" w:hAnsiTheme="minorHAnsi" w:cstheme="minorHAnsi"/>
          <w:b/>
          <w:bCs/>
          <w:color w:val="548DD4" w:themeColor="text2" w:themeTint="99"/>
          <w:sz w:val="22"/>
          <w:szCs w:val="22"/>
        </w:rPr>
        <w:t>REFERENCE</w:t>
      </w:r>
    </w:p>
    <w:p w:rsidR="00BB755F" w:rsidRDefault="00BB755F" w:rsidP="002B0FD5">
      <w:pPr>
        <w:rPr>
          <w:rFonts w:asciiTheme="minorHAnsi" w:hAnsiTheme="minorHAnsi" w:cstheme="minorHAnsi"/>
          <w:b/>
          <w:sz w:val="22"/>
          <w:szCs w:val="22"/>
          <w:u w:val="single"/>
        </w:rPr>
      </w:pPr>
    </w:p>
    <w:p w:rsidR="00BB755F" w:rsidRDefault="00BB755F" w:rsidP="00BB755F">
      <w:pPr>
        <w:rPr>
          <w:rFonts w:asciiTheme="minorHAnsi" w:hAnsiTheme="minorHAnsi" w:cstheme="minorHAnsi"/>
          <w:b/>
          <w:sz w:val="22"/>
          <w:szCs w:val="22"/>
          <w:u w:val="single"/>
        </w:rPr>
      </w:pPr>
    </w:p>
    <w:tbl>
      <w:tblPr>
        <w:tblStyle w:val="TableGrid"/>
        <w:tblW w:w="0" w:type="auto"/>
        <w:tblLook w:val="04A0" w:firstRow="1" w:lastRow="0" w:firstColumn="1" w:lastColumn="0" w:noHBand="0" w:noVBand="1"/>
      </w:tblPr>
      <w:tblGrid>
        <w:gridCol w:w="4977"/>
        <w:gridCol w:w="4266"/>
      </w:tblGrid>
      <w:tr w:rsidR="006442F8" w:rsidRPr="006442F8" w:rsidTr="006442F8">
        <w:trPr>
          <w:trHeight w:val="1940"/>
        </w:trPr>
        <w:tc>
          <w:tcPr>
            <w:tcW w:w="4977" w:type="dxa"/>
          </w:tcPr>
          <w:p w:rsidR="006442F8" w:rsidRPr="006442F8" w:rsidRDefault="009E158B" w:rsidP="002F057C">
            <w:pPr>
              <w:rPr>
                <w:rFonts w:asciiTheme="minorHAnsi" w:hAnsiTheme="minorHAnsi" w:cstheme="minorHAnsi"/>
                <w:sz w:val="22"/>
                <w:szCs w:val="22"/>
              </w:rPr>
            </w:pPr>
            <w:r>
              <w:rPr>
                <w:rFonts w:asciiTheme="minorHAnsi" w:hAnsiTheme="minorHAnsi" w:cstheme="minorHAnsi"/>
                <w:sz w:val="22"/>
                <w:szCs w:val="22"/>
              </w:rPr>
              <w:t xml:space="preserve">Mr. </w:t>
            </w:r>
            <w:r w:rsidR="006442F8" w:rsidRPr="006442F8">
              <w:rPr>
                <w:rFonts w:asciiTheme="minorHAnsi" w:hAnsiTheme="minorHAnsi" w:cstheme="minorHAnsi"/>
                <w:sz w:val="22"/>
                <w:szCs w:val="22"/>
              </w:rPr>
              <w:t xml:space="preserve">ABM </w:t>
            </w:r>
            <w:proofErr w:type="spellStart"/>
            <w:r w:rsidR="006442F8" w:rsidRPr="006442F8">
              <w:rPr>
                <w:rFonts w:asciiTheme="minorHAnsi" w:hAnsiTheme="minorHAnsi" w:cstheme="minorHAnsi"/>
                <w:sz w:val="22"/>
                <w:szCs w:val="22"/>
              </w:rPr>
              <w:t>Azizuddin</w:t>
            </w:r>
            <w:proofErr w:type="spellEnd"/>
            <w:r w:rsidR="006442F8" w:rsidRPr="006442F8">
              <w:rPr>
                <w:rFonts w:asciiTheme="minorHAnsi" w:hAnsiTheme="minorHAnsi" w:cstheme="minorHAnsi"/>
                <w:sz w:val="22"/>
                <w:szCs w:val="22"/>
              </w:rPr>
              <w:t>, FCA</w:t>
            </w:r>
          </w:p>
          <w:p w:rsidR="006442F8" w:rsidRPr="006442F8" w:rsidRDefault="00185D9D" w:rsidP="002F057C">
            <w:pPr>
              <w:rPr>
                <w:rFonts w:asciiTheme="minorHAnsi" w:hAnsiTheme="minorHAnsi" w:cstheme="minorHAnsi"/>
                <w:sz w:val="22"/>
                <w:szCs w:val="22"/>
              </w:rPr>
            </w:pPr>
            <w:r>
              <w:rPr>
                <w:rFonts w:asciiTheme="minorHAnsi" w:hAnsiTheme="minorHAnsi" w:cstheme="minorHAnsi"/>
                <w:sz w:val="22"/>
                <w:szCs w:val="22"/>
              </w:rPr>
              <w:t>Managing</w:t>
            </w:r>
            <w:r w:rsidR="006442F8" w:rsidRPr="006442F8">
              <w:rPr>
                <w:rFonts w:asciiTheme="minorHAnsi" w:hAnsiTheme="minorHAnsi" w:cstheme="minorHAnsi"/>
                <w:sz w:val="22"/>
                <w:szCs w:val="22"/>
              </w:rPr>
              <w:t xml:space="preserve"> Partner</w:t>
            </w:r>
          </w:p>
          <w:p w:rsidR="006442F8" w:rsidRPr="006442F8" w:rsidRDefault="006442F8" w:rsidP="002F057C">
            <w:pPr>
              <w:rPr>
                <w:rFonts w:asciiTheme="minorHAnsi" w:hAnsiTheme="minorHAnsi" w:cstheme="minorHAnsi"/>
                <w:sz w:val="22"/>
                <w:szCs w:val="22"/>
              </w:rPr>
            </w:pPr>
            <w:r w:rsidRPr="006442F8">
              <w:rPr>
                <w:rFonts w:asciiTheme="minorHAnsi" w:hAnsiTheme="minorHAnsi" w:cstheme="minorHAnsi"/>
                <w:sz w:val="22"/>
                <w:szCs w:val="22"/>
              </w:rPr>
              <w:t>ACNABIN, Chartered Accountants</w:t>
            </w:r>
          </w:p>
          <w:p w:rsidR="006442F8" w:rsidRPr="006442F8" w:rsidRDefault="006442F8" w:rsidP="002F057C">
            <w:pPr>
              <w:rPr>
                <w:rFonts w:asciiTheme="minorHAnsi" w:hAnsiTheme="minorHAnsi" w:cstheme="minorHAnsi"/>
                <w:sz w:val="22"/>
                <w:szCs w:val="22"/>
              </w:rPr>
            </w:pPr>
            <w:r w:rsidRPr="006442F8">
              <w:rPr>
                <w:rFonts w:asciiTheme="minorHAnsi" w:hAnsiTheme="minorHAnsi" w:cstheme="minorHAnsi"/>
                <w:sz w:val="22"/>
                <w:szCs w:val="22"/>
              </w:rPr>
              <w:t>BDBL Bhaban (Level-13)</w:t>
            </w:r>
          </w:p>
          <w:p w:rsidR="006442F8" w:rsidRPr="006442F8" w:rsidRDefault="006442F8" w:rsidP="002F057C">
            <w:pPr>
              <w:rPr>
                <w:rFonts w:asciiTheme="minorHAnsi" w:hAnsiTheme="minorHAnsi" w:cstheme="minorHAnsi"/>
                <w:sz w:val="22"/>
                <w:szCs w:val="22"/>
              </w:rPr>
            </w:pPr>
            <w:r w:rsidRPr="006442F8">
              <w:rPr>
                <w:rFonts w:asciiTheme="minorHAnsi" w:hAnsiTheme="minorHAnsi" w:cstheme="minorHAnsi"/>
                <w:sz w:val="22"/>
                <w:szCs w:val="22"/>
              </w:rPr>
              <w:t>12 Kawran Bazar Commercial Area</w:t>
            </w:r>
          </w:p>
          <w:p w:rsidR="006442F8" w:rsidRDefault="006442F8" w:rsidP="002F057C">
            <w:pPr>
              <w:rPr>
                <w:rFonts w:asciiTheme="minorHAnsi" w:hAnsiTheme="minorHAnsi" w:cstheme="minorHAnsi"/>
                <w:sz w:val="22"/>
                <w:szCs w:val="22"/>
              </w:rPr>
            </w:pPr>
            <w:r w:rsidRPr="006442F8">
              <w:rPr>
                <w:rFonts w:asciiTheme="minorHAnsi" w:hAnsiTheme="minorHAnsi" w:cstheme="minorHAnsi"/>
                <w:sz w:val="22"/>
                <w:szCs w:val="22"/>
              </w:rPr>
              <w:t>Dhaka-1215, Bangladesh.</w:t>
            </w:r>
          </w:p>
          <w:p w:rsidR="006442F8" w:rsidRPr="006442F8" w:rsidRDefault="006442F8" w:rsidP="002F057C">
            <w:pPr>
              <w:rPr>
                <w:rFonts w:asciiTheme="minorHAnsi" w:hAnsiTheme="minorHAnsi" w:cstheme="minorHAnsi"/>
                <w:sz w:val="22"/>
                <w:szCs w:val="22"/>
              </w:rPr>
            </w:pPr>
            <w:r>
              <w:rPr>
                <w:rFonts w:asciiTheme="minorHAnsi" w:hAnsiTheme="minorHAnsi" w:cstheme="minorHAnsi"/>
                <w:sz w:val="22"/>
                <w:szCs w:val="22"/>
              </w:rPr>
              <w:t xml:space="preserve">Mobile: </w:t>
            </w:r>
            <w:r w:rsidR="00336452">
              <w:rPr>
                <w:rFonts w:asciiTheme="minorHAnsi" w:hAnsiTheme="minorHAnsi" w:cstheme="minorHAnsi"/>
                <w:sz w:val="22"/>
                <w:szCs w:val="22"/>
              </w:rPr>
              <w:t>01720039631</w:t>
            </w:r>
          </w:p>
          <w:p w:rsidR="006442F8" w:rsidRPr="006442F8" w:rsidRDefault="006442F8" w:rsidP="002F057C">
            <w:pPr>
              <w:rPr>
                <w:rFonts w:asciiTheme="minorHAnsi" w:hAnsiTheme="minorHAnsi" w:cstheme="minorHAnsi"/>
                <w:sz w:val="22"/>
                <w:szCs w:val="22"/>
              </w:rPr>
            </w:pPr>
            <w:r w:rsidRPr="006442F8">
              <w:rPr>
                <w:rFonts w:asciiTheme="minorHAnsi" w:hAnsiTheme="minorHAnsi" w:cstheme="minorHAnsi"/>
                <w:sz w:val="22"/>
                <w:szCs w:val="22"/>
              </w:rPr>
              <w:t>E-mail: aziz@acnabin-bd.com</w:t>
            </w:r>
          </w:p>
        </w:tc>
        <w:tc>
          <w:tcPr>
            <w:tcW w:w="4266" w:type="dxa"/>
          </w:tcPr>
          <w:p w:rsidR="009E158B" w:rsidRPr="006442F8" w:rsidRDefault="009E158B" w:rsidP="009E158B">
            <w:pPr>
              <w:rPr>
                <w:rFonts w:asciiTheme="minorHAnsi" w:hAnsiTheme="minorHAnsi" w:cstheme="minorHAnsi"/>
                <w:sz w:val="22"/>
                <w:szCs w:val="22"/>
              </w:rPr>
            </w:pPr>
            <w:r>
              <w:rPr>
                <w:rFonts w:asciiTheme="minorHAnsi" w:hAnsiTheme="minorHAnsi" w:cstheme="minorHAnsi"/>
                <w:sz w:val="22"/>
                <w:szCs w:val="22"/>
              </w:rPr>
              <w:t>Mr. Md. Abdul Aziz</w:t>
            </w:r>
            <w:r w:rsidRPr="006442F8">
              <w:rPr>
                <w:rFonts w:asciiTheme="minorHAnsi" w:hAnsiTheme="minorHAnsi" w:cstheme="minorHAnsi"/>
                <w:sz w:val="22"/>
                <w:szCs w:val="22"/>
              </w:rPr>
              <w:t>, FC</w:t>
            </w:r>
            <w:r>
              <w:rPr>
                <w:rFonts w:asciiTheme="minorHAnsi" w:hAnsiTheme="minorHAnsi" w:cstheme="minorHAnsi"/>
                <w:sz w:val="22"/>
                <w:szCs w:val="22"/>
              </w:rPr>
              <w:t>M</w:t>
            </w:r>
            <w:r w:rsidRPr="006442F8">
              <w:rPr>
                <w:rFonts w:asciiTheme="minorHAnsi" w:hAnsiTheme="minorHAnsi" w:cstheme="minorHAnsi"/>
                <w:sz w:val="22"/>
                <w:szCs w:val="22"/>
              </w:rPr>
              <w:t>A</w:t>
            </w:r>
          </w:p>
          <w:p w:rsidR="009E158B" w:rsidRPr="006442F8" w:rsidRDefault="009E158B" w:rsidP="009E158B">
            <w:pPr>
              <w:rPr>
                <w:rFonts w:asciiTheme="minorHAnsi" w:hAnsiTheme="minorHAnsi" w:cstheme="minorHAnsi"/>
                <w:sz w:val="22"/>
                <w:szCs w:val="22"/>
              </w:rPr>
            </w:pPr>
            <w:r>
              <w:rPr>
                <w:rFonts w:asciiTheme="minorHAnsi" w:hAnsiTheme="minorHAnsi" w:cstheme="minorHAnsi"/>
                <w:sz w:val="22"/>
                <w:szCs w:val="22"/>
              </w:rPr>
              <w:t>Managing Director</w:t>
            </w:r>
          </w:p>
          <w:p w:rsidR="009E158B" w:rsidRDefault="009E158B" w:rsidP="009E158B">
            <w:pPr>
              <w:rPr>
                <w:rFonts w:asciiTheme="minorHAnsi" w:hAnsiTheme="minorHAnsi" w:cstheme="minorHAnsi"/>
                <w:sz w:val="22"/>
                <w:szCs w:val="22"/>
              </w:rPr>
            </w:pPr>
            <w:r>
              <w:rPr>
                <w:rFonts w:asciiTheme="minorHAnsi" w:hAnsiTheme="minorHAnsi" w:cstheme="minorHAnsi"/>
                <w:sz w:val="22"/>
                <w:szCs w:val="22"/>
              </w:rPr>
              <w:t xml:space="preserve">Western Agro Industries </w:t>
            </w:r>
            <w:r w:rsidR="004231B7">
              <w:rPr>
                <w:rFonts w:asciiTheme="minorHAnsi" w:hAnsiTheme="minorHAnsi" w:cstheme="minorHAnsi"/>
                <w:sz w:val="22"/>
                <w:szCs w:val="22"/>
              </w:rPr>
              <w:t>Ltd.</w:t>
            </w:r>
          </w:p>
          <w:p w:rsidR="004231B7" w:rsidRPr="006442F8" w:rsidRDefault="004231B7" w:rsidP="009E158B">
            <w:pPr>
              <w:rPr>
                <w:rFonts w:asciiTheme="minorHAnsi" w:hAnsiTheme="minorHAnsi" w:cstheme="minorHAnsi"/>
                <w:sz w:val="22"/>
                <w:szCs w:val="22"/>
              </w:rPr>
            </w:pPr>
            <w:r>
              <w:rPr>
                <w:rFonts w:asciiTheme="minorHAnsi" w:hAnsiTheme="minorHAnsi" w:cstheme="minorHAnsi"/>
                <w:sz w:val="22"/>
                <w:szCs w:val="22"/>
              </w:rPr>
              <w:t>Chairman, WASO Credit Rating Company (BD) Ltd.</w:t>
            </w:r>
          </w:p>
          <w:p w:rsidR="009E158B" w:rsidRPr="006442F8" w:rsidRDefault="004231B7" w:rsidP="009E158B">
            <w:pPr>
              <w:rPr>
                <w:rFonts w:asciiTheme="minorHAnsi" w:hAnsiTheme="minorHAnsi" w:cstheme="minorHAnsi"/>
                <w:sz w:val="22"/>
                <w:szCs w:val="22"/>
              </w:rPr>
            </w:pPr>
            <w:r>
              <w:rPr>
                <w:rFonts w:asciiTheme="minorHAnsi" w:hAnsiTheme="minorHAnsi" w:cstheme="minorHAnsi"/>
                <w:sz w:val="22"/>
                <w:szCs w:val="22"/>
              </w:rPr>
              <w:t xml:space="preserve">Mohakhali Tower, 82, Mohakhali C/A </w:t>
            </w:r>
          </w:p>
          <w:p w:rsidR="009E158B" w:rsidRDefault="009E158B" w:rsidP="009E158B">
            <w:pPr>
              <w:rPr>
                <w:rFonts w:asciiTheme="minorHAnsi" w:hAnsiTheme="minorHAnsi" w:cstheme="minorHAnsi"/>
                <w:sz w:val="22"/>
                <w:szCs w:val="22"/>
              </w:rPr>
            </w:pPr>
            <w:r w:rsidRPr="006442F8">
              <w:rPr>
                <w:rFonts w:asciiTheme="minorHAnsi" w:hAnsiTheme="minorHAnsi" w:cstheme="minorHAnsi"/>
                <w:sz w:val="22"/>
                <w:szCs w:val="22"/>
              </w:rPr>
              <w:t>Dhaka-121</w:t>
            </w:r>
            <w:r w:rsidR="004231B7">
              <w:rPr>
                <w:rFonts w:asciiTheme="minorHAnsi" w:hAnsiTheme="minorHAnsi" w:cstheme="minorHAnsi"/>
                <w:sz w:val="22"/>
                <w:szCs w:val="22"/>
              </w:rPr>
              <w:t>2</w:t>
            </w:r>
            <w:r w:rsidRPr="006442F8">
              <w:rPr>
                <w:rFonts w:asciiTheme="minorHAnsi" w:hAnsiTheme="minorHAnsi" w:cstheme="minorHAnsi"/>
                <w:sz w:val="22"/>
                <w:szCs w:val="22"/>
              </w:rPr>
              <w:t>, Bangladesh.</w:t>
            </w:r>
          </w:p>
          <w:p w:rsidR="009E158B" w:rsidRPr="006442F8" w:rsidRDefault="009E158B" w:rsidP="009E158B">
            <w:pPr>
              <w:rPr>
                <w:rFonts w:asciiTheme="minorHAnsi" w:hAnsiTheme="minorHAnsi" w:cstheme="minorHAnsi"/>
                <w:sz w:val="22"/>
                <w:szCs w:val="22"/>
              </w:rPr>
            </w:pPr>
            <w:r>
              <w:rPr>
                <w:rFonts w:asciiTheme="minorHAnsi" w:hAnsiTheme="minorHAnsi" w:cstheme="minorHAnsi"/>
                <w:sz w:val="22"/>
                <w:szCs w:val="22"/>
              </w:rPr>
              <w:t xml:space="preserve">Mobile: </w:t>
            </w:r>
            <w:r w:rsidR="004231B7">
              <w:rPr>
                <w:rFonts w:asciiTheme="minorHAnsi" w:hAnsiTheme="minorHAnsi" w:cstheme="minorHAnsi"/>
                <w:sz w:val="22"/>
                <w:szCs w:val="22"/>
              </w:rPr>
              <w:t>01730 734375</w:t>
            </w:r>
          </w:p>
          <w:p w:rsidR="006442F8" w:rsidRPr="006442F8" w:rsidRDefault="009E158B" w:rsidP="004231B7">
            <w:pPr>
              <w:rPr>
                <w:rFonts w:asciiTheme="minorHAnsi" w:hAnsiTheme="minorHAnsi" w:cstheme="minorHAnsi"/>
                <w:sz w:val="22"/>
                <w:szCs w:val="22"/>
              </w:rPr>
            </w:pPr>
            <w:r w:rsidRPr="006442F8">
              <w:rPr>
                <w:rFonts w:asciiTheme="minorHAnsi" w:hAnsiTheme="minorHAnsi" w:cstheme="minorHAnsi"/>
                <w:sz w:val="22"/>
                <w:szCs w:val="22"/>
              </w:rPr>
              <w:t xml:space="preserve">E-mail: </w:t>
            </w:r>
            <w:r w:rsidR="004231B7">
              <w:rPr>
                <w:rFonts w:asciiTheme="minorHAnsi" w:hAnsiTheme="minorHAnsi" w:cstheme="minorHAnsi"/>
                <w:sz w:val="22"/>
                <w:szCs w:val="22"/>
              </w:rPr>
              <w:t>abdul.49@yahoo.com</w:t>
            </w:r>
          </w:p>
        </w:tc>
      </w:tr>
    </w:tbl>
    <w:p w:rsidR="00BB755F" w:rsidRPr="00BB755F" w:rsidRDefault="00BB755F" w:rsidP="00FA398F">
      <w:pPr>
        <w:rPr>
          <w:rFonts w:asciiTheme="minorHAnsi" w:hAnsiTheme="minorHAnsi" w:cstheme="minorHAnsi"/>
          <w:sz w:val="22"/>
          <w:szCs w:val="22"/>
        </w:rPr>
      </w:pPr>
    </w:p>
    <w:sectPr w:rsidR="00BB755F" w:rsidRPr="00BB755F" w:rsidSect="009D6367">
      <w:footerReference w:type="default" r:id="rId10"/>
      <w:footerReference w:type="first" r:id="rId11"/>
      <w:pgSz w:w="11907" w:h="16840"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DC8" w:rsidRDefault="00002DC8" w:rsidP="003D0319">
      <w:r>
        <w:separator/>
      </w:r>
    </w:p>
  </w:endnote>
  <w:endnote w:type="continuationSeparator" w:id="0">
    <w:p w:rsidR="00002DC8" w:rsidRDefault="00002DC8" w:rsidP="003D0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88781952"/>
      <w:docPartObj>
        <w:docPartGallery w:val="Page Numbers (Top of Page)"/>
        <w:docPartUnique/>
      </w:docPartObj>
    </w:sdtPr>
    <w:sdtEndPr/>
    <w:sdtContent>
      <w:p w:rsidR="00061A0D" w:rsidRPr="00CE5A87" w:rsidRDefault="00061A0D" w:rsidP="00705A89">
        <w:pPr>
          <w:rPr>
            <w:sz w:val="16"/>
            <w:szCs w:val="16"/>
          </w:rPr>
        </w:pPr>
        <w:r w:rsidRPr="00CE5A87">
          <w:rPr>
            <w:sz w:val="16"/>
            <w:szCs w:val="16"/>
          </w:rPr>
          <w:t>Ahmed Yusuf</w:t>
        </w:r>
        <w:r w:rsidR="008D6D9B">
          <w:rPr>
            <w:sz w:val="16"/>
            <w:szCs w:val="16"/>
          </w:rPr>
          <w:t xml:space="preserve"> </w:t>
        </w:r>
        <w:r w:rsidR="000321D4" w:rsidRPr="00CE5A87">
          <w:rPr>
            <w:sz w:val="16"/>
            <w:szCs w:val="16"/>
          </w:rPr>
          <w:t>Mozadded</w:t>
        </w:r>
        <w:r w:rsidR="008B11F1" w:rsidRPr="00CE5A87">
          <w:rPr>
            <w:sz w:val="16"/>
            <w:szCs w:val="16"/>
          </w:rPr>
          <w:t>, ACA, MPA</w:t>
        </w:r>
        <w:r w:rsidRPr="00CE5A87">
          <w:rPr>
            <w:sz w:val="16"/>
            <w:szCs w:val="16"/>
          </w:rPr>
          <w:tab/>
        </w:r>
        <w:r w:rsidRPr="00CE5A87">
          <w:rPr>
            <w:sz w:val="16"/>
            <w:szCs w:val="16"/>
          </w:rPr>
          <w:tab/>
        </w:r>
        <w:r w:rsidRPr="00CE5A87">
          <w:rPr>
            <w:sz w:val="16"/>
            <w:szCs w:val="16"/>
          </w:rPr>
          <w:tab/>
        </w:r>
        <w:r w:rsidRPr="00CE5A87">
          <w:rPr>
            <w:sz w:val="16"/>
            <w:szCs w:val="16"/>
          </w:rPr>
          <w:tab/>
        </w:r>
        <w:r w:rsidRPr="00CE5A87">
          <w:rPr>
            <w:sz w:val="16"/>
            <w:szCs w:val="16"/>
          </w:rPr>
          <w:tab/>
        </w:r>
        <w:r w:rsidRPr="00CE5A87">
          <w:rPr>
            <w:sz w:val="16"/>
            <w:szCs w:val="16"/>
          </w:rPr>
          <w:tab/>
        </w:r>
        <w:r w:rsidRPr="00CE5A87">
          <w:rPr>
            <w:sz w:val="16"/>
            <w:szCs w:val="16"/>
          </w:rPr>
          <w:tab/>
        </w:r>
        <w:r w:rsidRPr="00CE5A87">
          <w:rPr>
            <w:sz w:val="16"/>
            <w:szCs w:val="16"/>
          </w:rPr>
          <w:tab/>
          <w:t xml:space="preserve">Page </w:t>
        </w:r>
        <w:r w:rsidR="008C36DE" w:rsidRPr="00CE5A87">
          <w:rPr>
            <w:sz w:val="16"/>
            <w:szCs w:val="16"/>
          </w:rPr>
          <w:fldChar w:fldCharType="begin"/>
        </w:r>
        <w:r w:rsidRPr="00CE5A87">
          <w:rPr>
            <w:sz w:val="16"/>
            <w:szCs w:val="16"/>
          </w:rPr>
          <w:instrText xml:space="preserve"> PAGE </w:instrText>
        </w:r>
        <w:r w:rsidR="008C36DE" w:rsidRPr="00CE5A87">
          <w:rPr>
            <w:sz w:val="16"/>
            <w:szCs w:val="16"/>
          </w:rPr>
          <w:fldChar w:fldCharType="separate"/>
        </w:r>
        <w:r w:rsidR="009E70BF">
          <w:rPr>
            <w:noProof/>
            <w:sz w:val="16"/>
            <w:szCs w:val="16"/>
          </w:rPr>
          <w:t>7</w:t>
        </w:r>
        <w:r w:rsidR="008C36DE" w:rsidRPr="00CE5A87">
          <w:rPr>
            <w:sz w:val="16"/>
            <w:szCs w:val="16"/>
          </w:rPr>
          <w:fldChar w:fldCharType="end"/>
        </w:r>
        <w:r w:rsidRPr="00CE5A87">
          <w:rPr>
            <w:sz w:val="16"/>
            <w:szCs w:val="16"/>
          </w:rPr>
          <w:t xml:space="preserve"> of </w:t>
        </w:r>
        <w:r w:rsidR="008C36DE" w:rsidRPr="00CE5A87">
          <w:rPr>
            <w:sz w:val="16"/>
            <w:szCs w:val="16"/>
          </w:rPr>
          <w:fldChar w:fldCharType="begin"/>
        </w:r>
        <w:r w:rsidRPr="00CE5A87">
          <w:rPr>
            <w:sz w:val="16"/>
            <w:szCs w:val="16"/>
          </w:rPr>
          <w:instrText xml:space="preserve"> NUMPAGES  </w:instrText>
        </w:r>
        <w:r w:rsidR="008C36DE" w:rsidRPr="00CE5A87">
          <w:rPr>
            <w:sz w:val="16"/>
            <w:szCs w:val="16"/>
          </w:rPr>
          <w:fldChar w:fldCharType="separate"/>
        </w:r>
        <w:r w:rsidR="009E70BF">
          <w:rPr>
            <w:noProof/>
            <w:sz w:val="16"/>
            <w:szCs w:val="16"/>
          </w:rPr>
          <w:t>7</w:t>
        </w:r>
        <w:r w:rsidR="008C36DE" w:rsidRPr="00CE5A87">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250395305"/>
      <w:docPartObj>
        <w:docPartGallery w:val="Page Numbers (Top of Page)"/>
        <w:docPartUnique/>
      </w:docPartObj>
    </w:sdtPr>
    <w:sdtEndPr/>
    <w:sdtContent>
      <w:p w:rsidR="00061A0D" w:rsidRPr="00C4664F" w:rsidRDefault="00061A0D" w:rsidP="00C4664F">
        <w:pPr>
          <w:rPr>
            <w:sz w:val="16"/>
            <w:szCs w:val="16"/>
          </w:rPr>
        </w:pPr>
        <w:r w:rsidRPr="00C4664F">
          <w:rPr>
            <w:sz w:val="16"/>
            <w:szCs w:val="16"/>
          </w:rPr>
          <w:t>Ahmed Yusuf</w:t>
        </w:r>
        <w:r w:rsidR="008D6D9B">
          <w:rPr>
            <w:sz w:val="16"/>
            <w:szCs w:val="16"/>
          </w:rPr>
          <w:t xml:space="preserve"> </w:t>
        </w:r>
        <w:r w:rsidR="00684FAD" w:rsidRPr="00705A89">
          <w:rPr>
            <w:b/>
            <w:sz w:val="16"/>
            <w:szCs w:val="16"/>
          </w:rPr>
          <w:t>Mozadded</w:t>
        </w:r>
        <w:r w:rsidR="00E87ECD">
          <w:rPr>
            <w:sz w:val="16"/>
            <w:szCs w:val="16"/>
          </w:rPr>
          <w:t>, ACA, MPA</w:t>
        </w:r>
        <w:r w:rsidRPr="00C4664F">
          <w:rPr>
            <w:sz w:val="16"/>
            <w:szCs w:val="16"/>
          </w:rPr>
          <w:tab/>
        </w:r>
        <w:r w:rsidRPr="00C4664F">
          <w:rPr>
            <w:sz w:val="16"/>
            <w:szCs w:val="16"/>
          </w:rPr>
          <w:tab/>
        </w:r>
        <w:r>
          <w:rPr>
            <w:sz w:val="16"/>
            <w:szCs w:val="16"/>
          </w:rPr>
          <w:tab/>
        </w:r>
        <w:r w:rsidR="00684FAD">
          <w:rPr>
            <w:sz w:val="16"/>
            <w:szCs w:val="16"/>
          </w:rPr>
          <w:tab/>
        </w:r>
        <w:r w:rsidR="00684FAD">
          <w:rPr>
            <w:sz w:val="16"/>
            <w:szCs w:val="16"/>
          </w:rPr>
          <w:tab/>
        </w:r>
        <w:r w:rsidR="00684FAD">
          <w:rPr>
            <w:sz w:val="16"/>
            <w:szCs w:val="16"/>
          </w:rPr>
          <w:tab/>
        </w:r>
        <w:r w:rsidR="00684FAD">
          <w:rPr>
            <w:sz w:val="16"/>
            <w:szCs w:val="16"/>
          </w:rPr>
          <w:tab/>
        </w:r>
        <w:r w:rsidRPr="00C4664F">
          <w:rPr>
            <w:sz w:val="16"/>
            <w:szCs w:val="16"/>
          </w:rPr>
          <w:tab/>
          <w:t xml:space="preserve">Page </w:t>
        </w:r>
        <w:r w:rsidR="008C36DE" w:rsidRPr="00C4664F">
          <w:rPr>
            <w:sz w:val="16"/>
            <w:szCs w:val="16"/>
          </w:rPr>
          <w:fldChar w:fldCharType="begin"/>
        </w:r>
        <w:r w:rsidRPr="00C4664F">
          <w:rPr>
            <w:sz w:val="16"/>
            <w:szCs w:val="16"/>
          </w:rPr>
          <w:instrText xml:space="preserve"> PAGE </w:instrText>
        </w:r>
        <w:r w:rsidR="008C36DE" w:rsidRPr="00C4664F">
          <w:rPr>
            <w:sz w:val="16"/>
            <w:szCs w:val="16"/>
          </w:rPr>
          <w:fldChar w:fldCharType="separate"/>
        </w:r>
        <w:r w:rsidR="009E70BF">
          <w:rPr>
            <w:noProof/>
            <w:sz w:val="16"/>
            <w:szCs w:val="16"/>
          </w:rPr>
          <w:t>1</w:t>
        </w:r>
        <w:r w:rsidR="008C36DE" w:rsidRPr="00C4664F">
          <w:rPr>
            <w:sz w:val="16"/>
            <w:szCs w:val="16"/>
          </w:rPr>
          <w:fldChar w:fldCharType="end"/>
        </w:r>
        <w:r w:rsidRPr="00C4664F">
          <w:rPr>
            <w:sz w:val="16"/>
            <w:szCs w:val="16"/>
          </w:rPr>
          <w:t xml:space="preserve"> of </w:t>
        </w:r>
        <w:r w:rsidR="008C36DE" w:rsidRPr="00C4664F">
          <w:rPr>
            <w:sz w:val="16"/>
            <w:szCs w:val="16"/>
          </w:rPr>
          <w:fldChar w:fldCharType="begin"/>
        </w:r>
        <w:r w:rsidRPr="00C4664F">
          <w:rPr>
            <w:sz w:val="16"/>
            <w:szCs w:val="16"/>
          </w:rPr>
          <w:instrText xml:space="preserve"> NUMPAGES  </w:instrText>
        </w:r>
        <w:r w:rsidR="008C36DE" w:rsidRPr="00C4664F">
          <w:rPr>
            <w:sz w:val="16"/>
            <w:szCs w:val="16"/>
          </w:rPr>
          <w:fldChar w:fldCharType="separate"/>
        </w:r>
        <w:r w:rsidR="009E70BF">
          <w:rPr>
            <w:noProof/>
            <w:sz w:val="16"/>
            <w:szCs w:val="16"/>
          </w:rPr>
          <w:t>7</w:t>
        </w:r>
        <w:r w:rsidR="008C36DE" w:rsidRPr="00C466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DC8" w:rsidRDefault="00002DC8" w:rsidP="003D0319">
      <w:r>
        <w:separator/>
      </w:r>
    </w:p>
  </w:footnote>
  <w:footnote w:type="continuationSeparator" w:id="0">
    <w:p w:rsidR="00002DC8" w:rsidRDefault="00002DC8" w:rsidP="003D0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438"/>
    <w:multiLevelType w:val="hybridMultilevel"/>
    <w:tmpl w:val="C4F0A542"/>
    <w:lvl w:ilvl="0" w:tplc="98A44D1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5376FC"/>
    <w:multiLevelType w:val="hybridMultilevel"/>
    <w:tmpl w:val="C4F0A542"/>
    <w:lvl w:ilvl="0" w:tplc="98A44D1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79513C"/>
    <w:multiLevelType w:val="hybridMultilevel"/>
    <w:tmpl w:val="8AE644D0"/>
    <w:lvl w:ilvl="0" w:tplc="04090005">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306471"/>
    <w:multiLevelType w:val="hybridMultilevel"/>
    <w:tmpl w:val="0E0AE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800A78"/>
    <w:multiLevelType w:val="hybridMultilevel"/>
    <w:tmpl w:val="C4F0A542"/>
    <w:lvl w:ilvl="0" w:tplc="98A44D1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54352F"/>
    <w:multiLevelType w:val="hybridMultilevel"/>
    <w:tmpl w:val="C4F0A542"/>
    <w:lvl w:ilvl="0" w:tplc="98A44D1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BE324C"/>
    <w:multiLevelType w:val="hybridMultilevel"/>
    <w:tmpl w:val="9B92C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E8009E"/>
    <w:multiLevelType w:val="hybridMultilevel"/>
    <w:tmpl w:val="5762A264"/>
    <w:lvl w:ilvl="0" w:tplc="3AF6562C">
      <w:start w:val="5"/>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724713"/>
    <w:multiLevelType w:val="hybridMultilevel"/>
    <w:tmpl w:val="B2503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521788"/>
    <w:multiLevelType w:val="hybridMultilevel"/>
    <w:tmpl w:val="C4F0A542"/>
    <w:lvl w:ilvl="0" w:tplc="98A44D1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7B47B6"/>
    <w:multiLevelType w:val="hybridMultilevel"/>
    <w:tmpl w:val="9F68E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CB62A41"/>
    <w:multiLevelType w:val="hybridMultilevel"/>
    <w:tmpl w:val="65027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2"/>
  </w:num>
  <w:num w:numId="4">
    <w:abstractNumId w:val="10"/>
  </w:num>
  <w:num w:numId="5">
    <w:abstractNumId w:val="9"/>
  </w:num>
  <w:num w:numId="6">
    <w:abstractNumId w:val="3"/>
  </w:num>
  <w:num w:numId="7">
    <w:abstractNumId w:val="8"/>
  </w:num>
  <w:num w:numId="8">
    <w:abstractNumId w:val="11"/>
  </w:num>
  <w:num w:numId="9">
    <w:abstractNumId w:val="1"/>
  </w:num>
  <w:num w:numId="10">
    <w:abstractNumId w:val="5"/>
  </w:num>
  <w:num w:numId="11">
    <w:abstractNumId w:val="4"/>
  </w:num>
  <w:num w:numId="12">
    <w:abstractNumId w:val="0"/>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4512"/>
    <w:rsid w:val="0000140E"/>
    <w:rsid w:val="00002925"/>
    <w:rsid w:val="00002DC8"/>
    <w:rsid w:val="0000339C"/>
    <w:rsid w:val="000059FA"/>
    <w:rsid w:val="00007FC1"/>
    <w:rsid w:val="00010935"/>
    <w:rsid w:val="00022A61"/>
    <w:rsid w:val="00024A02"/>
    <w:rsid w:val="00024F10"/>
    <w:rsid w:val="00027398"/>
    <w:rsid w:val="000321B4"/>
    <w:rsid w:val="000321D4"/>
    <w:rsid w:val="000323DD"/>
    <w:rsid w:val="00032B92"/>
    <w:rsid w:val="0003377F"/>
    <w:rsid w:val="000338E7"/>
    <w:rsid w:val="00040CD5"/>
    <w:rsid w:val="00040E81"/>
    <w:rsid w:val="00041E5C"/>
    <w:rsid w:val="00044759"/>
    <w:rsid w:val="00045857"/>
    <w:rsid w:val="000514E7"/>
    <w:rsid w:val="00056573"/>
    <w:rsid w:val="00061A0D"/>
    <w:rsid w:val="00061E1E"/>
    <w:rsid w:val="000644A4"/>
    <w:rsid w:val="00066AF2"/>
    <w:rsid w:val="0006780E"/>
    <w:rsid w:val="000714EA"/>
    <w:rsid w:val="00074DB0"/>
    <w:rsid w:val="000756C1"/>
    <w:rsid w:val="00075AD4"/>
    <w:rsid w:val="00077E66"/>
    <w:rsid w:val="00087FCF"/>
    <w:rsid w:val="000905D9"/>
    <w:rsid w:val="00094AD5"/>
    <w:rsid w:val="00095465"/>
    <w:rsid w:val="000A0E92"/>
    <w:rsid w:val="000A1DC2"/>
    <w:rsid w:val="000A68C0"/>
    <w:rsid w:val="000B08D9"/>
    <w:rsid w:val="000B120D"/>
    <w:rsid w:val="000B474A"/>
    <w:rsid w:val="000C51E3"/>
    <w:rsid w:val="000D291C"/>
    <w:rsid w:val="000D2EBF"/>
    <w:rsid w:val="000D49F0"/>
    <w:rsid w:val="000D609E"/>
    <w:rsid w:val="000E6A1B"/>
    <w:rsid w:val="000F0CEC"/>
    <w:rsid w:val="000F67FD"/>
    <w:rsid w:val="00102349"/>
    <w:rsid w:val="00105A4E"/>
    <w:rsid w:val="00107B67"/>
    <w:rsid w:val="00107E1E"/>
    <w:rsid w:val="001113A0"/>
    <w:rsid w:val="00111539"/>
    <w:rsid w:val="0011462C"/>
    <w:rsid w:val="001153BD"/>
    <w:rsid w:val="00122B5A"/>
    <w:rsid w:val="00122F04"/>
    <w:rsid w:val="001239A7"/>
    <w:rsid w:val="0012458B"/>
    <w:rsid w:val="00131FCE"/>
    <w:rsid w:val="00133CB6"/>
    <w:rsid w:val="0013452A"/>
    <w:rsid w:val="001362C8"/>
    <w:rsid w:val="00140A73"/>
    <w:rsid w:val="0014184F"/>
    <w:rsid w:val="001418B9"/>
    <w:rsid w:val="00142495"/>
    <w:rsid w:val="00142B14"/>
    <w:rsid w:val="00142B27"/>
    <w:rsid w:val="001439CE"/>
    <w:rsid w:val="00144429"/>
    <w:rsid w:val="00144DAA"/>
    <w:rsid w:val="0014656B"/>
    <w:rsid w:val="0014728F"/>
    <w:rsid w:val="00151035"/>
    <w:rsid w:val="00154822"/>
    <w:rsid w:val="00161FAA"/>
    <w:rsid w:val="00162999"/>
    <w:rsid w:val="0016502F"/>
    <w:rsid w:val="00174C82"/>
    <w:rsid w:val="00176641"/>
    <w:rsid w:val="00176DBC"/>
    <w:rsid w:val="00177486"/>
    <w:rsid w:val="0018167D"/>
    <w:rsid w:val="00182151"/>
    <w:rsid w:val="0018255A"/>
    <w:rsid w:val="00185D9D"/>
    <w:rsid w:val="00187555"/>
    <w:rsid w:val="00187D8F"/>
    <w:rsid w:val="00190790"/>
    <w:rsid w:val="00191438"/>
    <w:rsid w:val="00191CAF"/>
    <w:rsid w:val="00191FE5"/>
    <w:rsid w:val="00192F70"/>
    <w:rsid w:val="00195A54"/>
    <w:rsid w:val="001A040B"/>
    <w:rsid w:val="001A10EF"/>
    <w:rsid w:val="001A184C"/>
    <w:rsid w:val="001A650C"/>
    <w:rsid w:val="001A7466"/>
    <w:rsid w:val="001A7AD6"/>
    <w:rsid w:val="001B1EE7"/>
    <w:rsid w:val="001B29F3"/>
    <w:rsid w:val="001B45CF"/>
    <w:rsid w:val="001C131D"/>
    <w:rsid w:val="001C1AF0"/>
    <w:rsid w:val="001C537B"/>
    <w:rsid w:val="001D0CA3"/>
    <w:rsid w:val="001D0FDF"/>
    <w:rsid w:val="001D3E2E"/>
    <w:rsid w:val="001D548B"/>
    <w:rsid w:val="001E2EDF"/>
    <w:rsid w:val="001E52EE"/>
    <w:rsid w:val="001F0020"/>
    <w:rsid w:val="001F11EA"/>
    <w:rsid w:val="001F3B01"/>
    <w:rsid w:val="001F3B26"/>
    <w:rsid w:val="001F73DF"/>
    <w:rsid w:val="00200988"/>
    <w:rsid w:val="00200A17"/>
    <w:rsid w:val="0020190A"/>
    <w:rsid w:val="00203BA3"/>
    <w:rsid w:val="00204C4C"/>
    <w:rsid w:val="00206F2D"/>
    <w:rsid w:val="00207612"/>
    <w:rsid w:val="00207B8C"/>
    <w:rsid w:val="00210C87"/>
    <w:rsid w:val="00211CE2"/>
    <w:rsid w:val="00214800"/>
    <w:rsid w:val="0021714C"/>
    <w:rsid w:val="00222793"/>
    <w:rsid w:val="00223496"/>
    <w:rsid w:val="00225728"/>
    <w:rsid w:val="002257FA"/>
    <w:rsid w:val="00226F85"/>
    <w:rsid w:val="002371D9"/>
    <w:rsid w:val="00242444"/>
    <w:rsid w:val="00242E4D"/>
    <w:rsid w:val="00242F49"/>
    <w:rsid w:val="002471C2"/>
    <w:rsid w:val="0025021A"/>
    <w:rsid w:val="0025426F"/>
    <w:rsid w:val="00255CF5"/>
    <w:rsid w:val="002563EF"/>
    <w:rsid w:val="002578CB"/>
    <w:rsid w:val="00260282"/>
    <w:rsid w:val="00263488"/>
    <w:rsid w:val="00264B4C"/>
    <w:rsid w:val="0026643D"/>
    <w:rsid w:val="00271E79"/>
    <w:rsid w:val="00274D0A"/>
    <w:rsid w:val="00275343"/>
    <w:rsid w:val="00276F82"/>
    <w:rsid w:val="00280837"/>
    <w:rsid w:val="00281DCE"/>
    <w:rsid w:val="00283CBC"/>
    <w:rsid w:val="00285EF2"/>
    <w:rsid w:val="00290085"/>
    <w:rsid w:val="00291C29"/>
    <w:rsid w:val="00292FD5"/>
    <w:rsid w:val="00293D60"/>
    <w:rsid w:val="002A1234"/>
    <w:rsid w:val="002A195C"/>
    <w:rsid w:val="002A2B97"/>
    <w:rsid w:val="002A45E1"/>
    <w:rsid w:val="002A531E"/>
    <w:rsid w:val="002A5336"/>
    <w:rsid w:val="002A6FAF"/>
    <w:rsid w:val="002A7A99"/>
    <w:rsid w:val="002B0FD5"/>
    <w:rsid w:val="002B3449"/>
    <w:rsid w:val="002B6F6C"/>
    <w:rsid w:val="002C4244"/>
    <w:rsid w:val="002C4642"/>
    <w:rsid w:val="002C4E96"/>
    <w:rsid w:val="002D0E05"/>
    <w:rsid w:val="002D16C9"/>
    <w:rsid w:val="002E5B96"/>
    <w:rsid w:val="002E62D7"/>
    <w:rsid w:val="002E7E74"/>
    <w:rsid w:val="002F2026"/>
    <w:rsid w:val="002F51CC"/>
    <w:rsid w:val="002F5E6E"/>
    <w:rsid w:val="002F74B4"/>
    <w:rsid w:val="00300CE5"/>
    <w:rsid w:val="00302CF4"/>
    <w:rsid w:val="00306743"/>
    <w:rsid w:val="00307378"/>
    <w:rsid w:val="00311DB9"/>
    <w:rsid w:val="00312A89"/>
    <w:rsid w:val="00312A99"/>
    <w:rsid w:val="00314A55"/>
    <w:rsid w:val="00316E79"/>
    <w:rsid w:val="003201CB"/>
    <w:rsid w:val="003209FD"/>
    <w:rsid w:val="003218B0"/>
    <w:rsid w:val="0032229B"/>
    <w:rsid w:val="00323D96"/>
    <w:rsid w:val="0032502A"/>
    <w:rsid w:val="00325077"/>
    <w:rsid w:val="0032658B"/>
    <w:rsid w:val="00331957"/>
    <w:rsid w:val="003320E3"/>
    <w:rsid w:val="0033374C"/>
    <w:rsid w:val="00334F37"/>
    <w:rsid w:val="00336452"/>
    <w:rsid w:val="003436F5"/>
    <w:rsid w:val="003465C6"/>
    <w:rsid w:val="003466FC"/>
    <w:rsid w:val="00350159"/>
    <w:rsid w:val="00356825"/>
    <w:rsid w:val="00356FAE"/>
    <w:rsid w:val="00361C1A"/>
    <w:rsid w:val="00363E9C"/>
    <w:rsid w:val="003647CF"/>
    <w:rsid w:val="003706BA"/>
    <w:rsid w:val="00371F86"/>
    <w:rsid w:val="00372A97"/>
    <w:rsid w:val="0037743C"/>
    <w:rsid w:val="0037752D"/>
    <w:rsid w:val="00380072"/>
    <w:rsid w:val="00382144"/>
    <w:rsid w:val="00387A01"/>
    <w:rsid w:val="00394791"/>
    <w:rsid w:val="003960DB"/>
    <w:rsid w:val="003A0C0B"/>
    <w:rsid w:val="003A669D"/>
    <w:rsid w:val="003A6E4D"/>
    <w:rsid w:val="003A7794"/>
    <w:rsid w:val="003B1FAF"/>
    <w:rsid w:val="003B2FBC"/>
    <w:rsid w:val="003B3350"/>
    <w:rsid w:val="003B414D"/>
    <w:rsid w:val="003B6CF0"/>
    <w:rsid w:val="003C3B55"/>
    <w:rsid w:val="003C53D9"/>
    <w:rsid w:val="003C6D05"/>
    <w:rsid w:val="003D0319"/>
    <w:rsid w:val="003D075D"/>
    <w:rsid w:val="003D306C"/>
    <w:rsid w:val="003D7582"/>
    <w:rsid w:val="003E0A2C"/>
    <w:rsid w:val="003E142E"/>
    <w:rsid w:val="003E29B0"/>
    <w:rsid w:val="003E4503"/>
    <w:rsid w:val="003E533E"/>
    <w:rsid w:val="003E54DF"/>
    <w:rsid w:val="003E5DA4"/>
    <w:rsid w:val="003E672E"/>
    <w:rsid w:val="003E6BB8"/>
    <w:rsid w:val="003E7933"/>
    <w:rsid w:val="003F7520"/>
    <w:rsid w:val="00400ED1"/>
    <w:rsid w:val="00402DE7"/>
    <w:rsid w:val="0040667C"/>
    <w:rsid w:val="00407F5A"/>
    <w:rsid w:val="00410AF0"/>
    <w:rsid w:val="00413441"/>
    <w:rsid w:val="00413C40"/>
    <w:rsid w:val="004143B8"/>
    <w:rsid w:val="00420468"/>
    <w:rsid w:val="004231B7"/>
    <w:rsid w:val="00423EE5"/>
    <w:rsid w:val="00426738"/>
    <w:rsid w:val="004323EA"/>
    <w:rsid w:val="004324F8"/>
    <w:rsid w:val="0043664C"/>
    <w:rsid w:val="0043757E"/>
    <w:rsid w:val="004443AE"/>
    <w:rsid w:val="00447ABC"/>
    <w:rsid w:val="0045052A"/>
    <w:rsid w:val="00450AF7"/>
    <w:rsid w:val="00451D8C"/>
    <w:rsid w:val="004541FA"/>
    <w:rsid w:val="00454A14"/>
    <w:rsid w:val="00454F3D"/>
    <w:rsid w:val="00455D43"/>
    <w:rsid w:val="00457338"/>
    <w:rsid w:val="004622E1"/>
    <w:rsid w:val="00471FF9"/>
    <w:rsid w:val="00472FF8"/>
    <w:rsid w:val="00475465"/>
    <w:rsid w:val="00476552"/>
    <w:rsid w:val="0047662F"/>
    <w:rsid w:val="004816EA"/>
    <w:rsid w:val="0048292A"/>
    <w:rsid w:val="004830B8"/>
    <w:rsid w:val="00484FB5"/>
    <w:rsid w:val="00485CB1"/>
    <w:rsid w:val="00485F88"/>
    <w:rsid w:val="004875CA"/>
    <w:rsid w:val="00490CD3"/>
    <w:rsid w:val="0049224A"/>
    <w:rsid w:val="00495D81"/>
    <w:rsid w:val="00496D82"/>
    <w:rsid w:val="00497994"/>
    <w:rsid w:val="004A2412"/>
    <w:rsid w:val="004A4038"/>
    <w:rsid w:val="004A7E91"/>
    <w:rsid w:val="004B70CA"/>
    <w:rsid w:val="004C2B8D"/>
    <w:rsid w:val="004C5FE4"/>
    <w:rsid w:val="004C751E"/>
    <w:rsid w:val="004D02C1"/>
    <w:rsid w:val="004D16A1"/>
    <w:rsid w:val="004D1CE2"/>
    <w:rsid w:val="004D1E7F"/>
    <w:rsid w:val="004D4A36"/>
    <w:rsid w:val="004E21D0"/>
    <w:rsid w:val="004E4102"/>
    <w:rsid w:val="004E423E"/>
    <w:rsid w:val="004E49F5"/>
    <w:rsid w:val="004F0780"/>
    <w:rsid w:val="004F09E1"/>
    <w:rsid w:val="004F1B83"/>
    <w:rsid w:val="004F1EA4"/>
    <w:rsid w:val="004F2B85"/>
    <w:rsid w:val="004F6498"/>
    <w:rsid w:val="0051637A"/>
    <w:rsid w:val="005167AF"/>
    <w:rsid w:val="005173C7"/>
    <w:rsid w:val="005208A1"/>
    <w:rsid w:val="005269B4"/>
    <w:rsid w:val="00532C17"/>
    <w:rsid w:val="00536C65"/>
    <w:rsid w:val="005414AA"/>
    <w:rsid w:val="00542D64"/>
    <w:rsid w:val="005448CA"/>
    <w:rsid w:val="00544D4F"/>
    <w:rsid w:val="00545BB8"/>
    <w:rsid w:val="0055176E"/>
    <w:rsid w:val="005526F3"/>
    <w:rsid w:val="00553D0B"/>
    <w:rsid w:val="00561063"/>
    <w:rsid w:val="005620F6"/>
    <w:rsid w:val="0057231C"/>
    <w:rsid w:val="005752E4"/>
    <w:rsid w:val="00575486"/>
    <w:rsid w:val="005761C7"/>
    <w:rsid w:val="00576F79"/>
    <w:rsid w:val="005776CB"/>
    <w:rsid w:val="00581A9B"/>
    <w:rsid w:val="00581DFA"/>
    <w:rsid w:val="00582E5D"/>
    <w:rsid w:val="00587D67"/>
    <w:rsid w:val="00590945"/>
    <w:rsid w:val="005919D1"/>
    <w:rsid w:val="00595519"/>
    <w:rsid w:val="005959C8"/>
    <w:rsid w:val="0059653B"/>
    <w:rsid w:val="005A5478"/>
    <w:rsid w:val="005A746D"/>
    <w:rsid w:val="005B0136"/>
    <w:rsid w:val="005B0502"/>
    <w:rsid w:val="005B1249"/>
    <w:rsid w:val="005B2079"/>
    <w:rsid w:val="005B7A89"/>
    <w:rsid w:val="005B7E85"/>
    <w:rsid w:val="005C54CB"/>
    <w:rsid w:val="005D0441"/>
    <w:rsid w:val="005D16C0"/>
    <w:rsid w:val="005D2015"/>
    <w:rsid w:val="005D3011"/>
    <w:rsid w:val="005D3810"/>
    <w:rsid w:val="005D7BB2"/>
    <w:rsid w:val="005E392C"/>
    <w:rsid w:val="005F238F"/>
    <w:rsid w:val="005F3BAD"/>
    <w:rsid w:val="005F7F1C"/>
    <w:rsid w:val="0060116F"/>
    <w:rsid w:val="00606AC4"/>
    <w:rsid w:val="006107A4"/>
    <w:rsid w:val="0061081B"/>
    <w:rsid w:val="0061095F"/>
    <w:rsid w:val="00613883"/>
    <w:rsid w:val="00613F79"/>
    <w:rsid w:val="00616FFA"/>
    <w:rsid w:val="00622FF9"/>
    <w:rsid w:val="00623C4B"/>
    <w:rsid w:val="00623E5E"/>
    <w:rsid w:val="006278FA"/>
    <w:rsid w:val="0063126E"/>
    <w:rsid w:val="00631A23"/>
    <w:rsid w:val="00631FE1"/>
    <w:rsid w:val="0063250B"/>
    <w:rsid w:val="00632BD3"/>
    <w:rsid w:val="00632FAE"/>
    <w:rsid w:val="00633982"/>
    <w:rsid w:val="00633D23"/>
    <w:rsid w:val="0064249E"/>
    <w:rsid w:val="006442F8"/>
    <w:rsid w:val="00647A60"/>
    <w:rsid w:val="00647B48"/>
    <w:rsid w:val="00647BF3"/>
    <w:rsid w:val="006501FC"/>
    <w:rsid w:val="00651E1B"/>
    <w:rsid w:val="006535CF"/>
    <w:rsid w:val="006604E9"/>
    <w:rsid w:val="00661CA9"/>
    <w:rsid w:val="00664100"/>
    <w:rsid w:val="00666EA5"/>
    <w:rsid w:val="0066737E"/>
    <w:rsid w:val="006700ED"/>
    <w:rsid w:val="00671A6F"/>
    <w:rsid w:val="00672E30"/>
    <w:rsid w:val="0067443F"/>
    <w:rsid w:val="0067700D"/>
    <w:rsid w:val="00680604"/>
    <w:rsid w:val="00680A7C"/>
    <w:rsid w:val="0068237E"/>
    <w:rsid w:val="00683188"/>
    <w:rsid w:val="006840CD"/>
    <w:rsid w:val="00684FAD"/>
    <w:rsid w:val="006857D1"/>
    <w:rsid w:val="00691759"/>
    <w:rsid w:val="006922F8"/>
    <w:rsid w:val="0069525D"/>
    <w:rsid w:val="00695D08"/>
    <w:rsid w:val="006A1085"/>
    <w:rsid w:val="006A4ED4"/>
    <w:rsid w:val="006B1493"/>
    <w:rsid w:val="006B1602"/>
    <w:rsid w:val="006B4654"/>
    <w:rsid w:val="006B5CED"/>
    <w:rsid w:val="006C19E0"/>
    <w:rsid w:val="006C31F3"/>
    <w:rsid w:val="006C7508"/>
    <w:rsid w:val="006D50E6"/>
    <w:rsid w:val="006D61CC"/>
    <w:rsid w:val="006D701D"/>
    <w:rsid w:val="006E08A4"/>
    <w:rsid w:val="006E6E30"/>
    <w:rsid w:val="006F058F"/>
    <w:rsid w:val="006F0A45"/>
    <w:rsid w:val="006F10DE"/>
    <w:rsid w:val="006F14E6"/>
    <w:rsid w:val="006F30A0"/>
    <w:rsid w:val="006F3BF3"/>
    <w:rsid w:val="006F7D16"/>
    <w:rsid w:val="00700498"/>
    <w:rsid w:val="00700BAE"/>
    <w:rsid w:val="00702BDE"/>
    <w:rsid w:val="00705A89"/>
    <w:rsid w:val="00716EE0"/>
    <w:rsid w:val="00717979"/>
    <w:rsid w:val="007228EC"/>
    <w:rsid w:val="00723945"/>
    <w:rsid w:val="00724D3C"/>
    <w:rsid w:val="00727348"/>
    <w:rsid w:val="00732D01"/>
    <w:rsid w:val="007334F3"/>
    <w:rsid w:val="00735292"/>
    <w:rsid w:val="00737D33"/>
    <w:rsid w:val="00741547"/>
    <w:rsid w:val="0074368F"/>
    <w:rsid w:val="00744492"/>
    <w:rsid w:val="00746D60"/>
    <w:rsid w:val="007478CB"/>
    <w:rsid w:val="0075531F"/>
    <w:rsid w:val="0075791C"/>
    <w:rsid w:val="00760C3C"/>
    <w:rsid w:val="007647AE"/>
    <w:rsid w:val="007650BE"/>
    <w:rsid w:val="00766329"/>
    <w:rsid w:val="007711AE"/>
    <w:rsid w:val="00773253"/>
    <w:rsid w:val="007758BC"/>
    <w:rsid w:val="00776599"/>
    <w:rsid w:val="00781B6A"/>
    <w:rsid w:val="00781FA3"/>
    <w:rsid w:val="0078262C"/>
    <w:rsid w:val="00782645"/>
    <w:rsid w:val="00782F18"/>
    <w:rsid w:val="00783AB4"/>
    <w:rsid w:val="00784CD8"/>
    <w:rsid w:val="007961E1"/>
    <w:rsid w:val="007A06E5"/>
    <w:rsid w:val="007A07C4"/>
    <w:rsid w:val="007A2441"/>
    <w:rsid w:val="007A41EB"/>
    <w:rsid w:val="007A6C1C"/>
    <w:rsid w:val="007B14F3"/>
    <w:rsid w:val="007B3A88"/>
    <w:rsid w:val="007B3B64"/>
    <w:rsid w:val="007B41FE"/>
    <w:rsid w:val="007B467B"/>
    <w:rsid w:val="007B59E7"/>
    <w:rsid w:val="007C071B"/>
    <w:rsid w:val="007C1C26"/>
    <w:rsid w:val="007C35DF"/>
    <w:rsid w:val="007C4FD5"/>
    <w:rsid w:val="007D72B7"/>
    <w:rsid w:val="007D73CC"/>
    <w:rsid w:val="007E1A83"/>
    <w:rsid w:val="007E4139"/>
    <w:rsid w:val="007F047B"/>
    <w:rsid w:val="007F1601"/>
    <w:rsid w:val="007F22A1"/>
    <w:rsid w:val="007F78DC"/>
    <w:rsid w:val="0080103E"/>
    <w:rsid w:val="00811F53"/>
    <w:rsid w:val="0081368E"/>
    <w:rsid w:val="00814E7C"/>
    <w:rsid w:val="00816D45"/>
    <w:rsid w:val="008170A9"/>
    <w:rsid w:val="00817743"/>
    <w:rsid w:val="008218C5"/>
    <w:rsid w:val="00822139"/>
    <w:rsid w:val="00827BDA"/>
    <w:rsid w:val="0083132E"/>
    <w:rsid w:val="008325A5"/>
    <w:rsid w:val="008326AB"/>
    <w:rsid w:val="00834052"/>
    <w:rsid w:val="008344FE"/>
    <w:rsid w:val="0083527F"/>
    <w:rsid w:val="00835832"/>
    <w:rsid w:val="00840173"/>
    <w:rsid w:val="00846126"/>
    <w:rsid w:val="00846E45"/>
    <w:rsid w:val="00847FB9"/>
    <w:rsid w:val="0085424D"/>
    <w:rsid w:val="0085426C"/>
    <w:rsid w:val="0085561A"/>
    <w:rsid w:val="00856479"/>
    <w:rsid w:val="00860735"/>
    <w:rsid w:val="00863373"/>
    <w:rsid w:val="008643D6"/>
    <w:rsid w:val="008668B0"/>
    <w:rsid w:val="008736D5"/>
    <w:rsid w:val="008778AC"/>
    <w:rsid w:val="0088272E"/>
    <w:rsid w:val="00885730"/>
    <w:rsid w:val="008916BF"/>
    <w:rsid w:val="008A45CE"/>
    <w:rsid w:val="008A7763"/>
    <w:rsid w:val="008B11F1"/>
    <w:rsid w:val="008B25C1"/>
    <w:rsid w:val="008C0579"/>
    <w:rsid w:val="008C2DC5"/>
    <w:rsid w:val="008C36DE"/>
    <w:rsid w:val="008C38BE"/>
    <w:rsid w:val="008C5821"/>
    <w:rsid w:val="008C5835"/>
    <w:rsid w:val="008D0927"/>
    <w:rsid w:val="008D114B"/>
    <w:rsid w:val="008D29D7"/>
    <w:rsid w:val="008D2E23"/>
    <w:rsid w:val="008D58C1"/>
    <w:rsid w:val="008D6D9B"/>
    <w:rsid w:val="008E0833"/>
    <w:rsid w:val="008E3D07"/>
    <w:rsid w:val="008E719B"/>
    <w:rsid w:val="008E7846"/>
    <w:rsid w:val="008F00A9"/>
    <w:rsid w:val="008F2028"/>
    <w:rsid w:val="008F3BE7"/>
    <w:rsid w:val="008F489B"/>
    <w:rsid w:val="008F601F"/>
    <w:rsid w:val="008F65BB"/>
    <w:rsid w:val="00900965"/>
    <w:rsid w:val="009010CB"/>
    <w:rsid w:val="00901FFC"/>
    <w:rsid w:val="00906391"/>
    <w:rsid w:val="009101BE"/>
    <w:rsid w:val="00910A7F"/>
    <w:rsid w:val="00910C22"/>
    <w:rsid w:val="009110CD"/>
    <w:rsid w:val="009201A6"/>
    <w:rsid w:val="00923A7A"/>
    <w:rsid w:val="009256A6"/>
    <w:rsid w:val="009259A7"/>
    <w:rsid w:val="00925EDA"/>
    <w:rsid w:val="00930C3A"/>
    <w:rsid w:val="00933360"/>
    <w:rsid w:val="009358F7"/>
    <w:rsid w:val="0093619B"/>
    <w:rsid w:val="009365A1"/>
    <w:rsid w:val="0093774F"/>
    <w:rsid w:val="00937A12"/>
    <w:rsid w:val="00943558"/>
    <w:rsid w:val="00943DC3"/>
    <w:rsid w:val="009453CF"/>
    <w:rsid w:val="00945EE8"/>
    <w:rsid w:val="0094610B"/>
    <w:rsid w:val="00946293"/>
    <w:rsid w:val="00946EB1"/>
    <w:rsid w:val="00950F8F"/>
    <w:rsid w:val="00952DA0"/>
    <w:rsid w:val="00957E5A"/>
    <w:rsid w:val="00960F14"/>
    <w:rsid w:val="0096128F"/>
    <w:rsid w:val="009635B9"/>
    <w:rsid w:val="009664B5"/>
    <w:rsid w:val="00966AC4"/>
    <w:rsid w:val="00970559"/>
    <w:rsid w:val="009711E2"/>
    <w:rsid w:val="00971694"/>
    <w:rsid w:val="00974E32"/>
    <w:rsid w:val="00976C88"/>
    <w:rsid w:val="009776D8"/>
    <w:rsid w:val="00984C94"/>
    <w:rsid w:val="00987023"/>
    <w:rsid w:val="00987916"/>
    <w:rsid w:val="00992592"/>
    <w:rsid w:val="00992CBF"/>
    <w:rsid w:val="00996E0C"/>
    <w:rsid w:val="009A1BA8"/>
    <w:rsid w:val="009A2264"/>
    <w:rsid w:val="009A531A"/>
    <w:rsid w:val="009A7997"/>
    <w:rsid w:val="009B0858"/>
    <w:rsid w:val="009B6264"/>
    <w:rsid w:val="009C0275"/>
    <w:rsid w:val="009C152F"/>
    <w:rsid w:val="009C286B"/>
    <w:rsid w:val="009C2E92"/>
    <w:rsid w:val="009C3A85"/>
    <w:rsid w:val="009C4AC9"/>
    <w:rsid w:val="009C4AE8"/>
    <w:rsid w:val="009D0582"/>
    <w:rsid w:val="009D1246"/>
    <w:rsid w:val="009D1E2E"/>
    <w:rsid w:val="009D3D2E"/>
    <w:rsid w:val="009D4E86"/>
    <w:rsid w:val="009D6367"/>
    <w:rsid w:val="009D7D7A"/>
    <w:rsid w:val="009E0E2D"/>
    <w:rsid w:val="009E158B"/>
    <w:rsid w:val="009E2FD8"/>
    <w:rsid w:val="009E3FC2"/>
    <w:rsid w:val="009E5EA3"/>
    <w:rsid w:val="009E70BF"/>
    <w:rsid w:val="009F0038"/>
    <w:rsid w:val="009F3464"/>
    <w:rsid w:val="009F5FF9"/>
    <w:rsid w:val="009F7A3A"/>
    <w:rsid w:val="00A00947"/>
    <w:rsid w:val="00A00C8D"/>
    <w:rsid w:val="00A02603"/>
    <w:rsid w:val="00A02687"/>
    <w:rsid w:val="00A0462C"/>
    <w:rsid w:val="00A0717E"/>
    <w:rsid w:val="00A106E1"/>
    <w:rsid w:val="00A14203"/>
    <w:rsid w:val="00A17E05"/>
    <w:rsid w:val="00A2103F"/>
    <w:rsid w:val="00A21099"/>
    <w:rsid w:val="00A25FE0"/>
    <w:rsid w:val="00A26430"/>
    <w:rsid w:val="00A27B40"/>
    <w:rsid w:val="00A300DD"/>
    <w:rsid w:val="00A30DDF"/>
    <w:rsid w:val="00A31342"/>
    <w:rsid w:val="00A325FC"/>
    <w:rsid w:val="00A3653E"/>
    <w:rsid w:val="00A4006C"/>
    <w:rsid w:val="00A43D84"/>
    <w:rsid w:val="00A43F02"/>
    <w:rsid w:val="00A44910"/>
    <w:rsid w:val="00A45A98"/>
    <w:rsid w:val="00A4744F"/>
    <w:rsid w:val="00A524FF"/>
    <w:rsid w:val="00A57499"/>
    <w:rsid w:val="00A60BFE"/>
    <w:rsid w:val="00A6102F"/>
    <w:rsid w:val="00A61245"/>
    <w:rsid w:val="00A62D2E"/>
    <w:rsid w:val="00A650CB"/>
    <w:rsid w:val="00A73BB0"/>
    <w:rsid w:val="00A767FC"/>
    <w:rsid w:val="00A80967"/>
    <w:rsid w:val="00A84E22"/>
    <w:rsid w:val="00A91390"/>
    <w:rsid w:val="00A91913"/>
    <w:rsid w:val="00A96BDC"/>
    <w:rsid w:val="00A976B2"/>
    <w:rsid w:val="00AA67B5"/>
    <w:rsid w:val="00AB099F"/>
    <w:rsid w:val="00AB3CB1"/>
    <w:rsid w:val="00AB70A8"/>
    <w:rsid w:val="00AB7208"/>
    <w:rsid w:val="00AB761A"/>
    <w:rsid w:val="00AC0EBD"/>
    <w:rsid w:val="00AC69D9"/>
    <w:rsid w:val="00AE0F8F"/>
    <w:rsid w:val="00AE1CBF"/>
    <w:rsid w:val="00AE37BF"/>
    <w:rsid w:val="00AE3833"/>
    <w:rsid w:val="00AE7487"/>
    <w:rsid w:val="00AF00D9"/>
    <w:rsid w:val="00AF0244"/>
    <w:rsid w:val="00AF47E0"/>
    <w:rsid w:val="00AF5354"/>
    <w:rsid w:val="00AF60D7"/>
    <w:rsid w:val="00AF661A"/>
    <w:rsid w:val="00B022D4"/>
    <w:rsid w:val="00B135D3"/>
    <w:rsid w:val="00B13675"/>
    <w:rsid w:val="00B15295"/>
    <w:rsid w:val="00B16111"/>
    <w:rsid w:val="00B16F8B"/>
    <w:rsid w:val="00B22805"/>
    <w:rsid w:val="00B264BB"/>
    <w:rsid w:val="00B32404"/>
    <w:rsid w:val="00B3283F"/>
    <w:rsid w:val="00B32894"/>
    <w:rsid w:val="00B32F5D"/>
    <w:rsid w:val="00B33450"/>
    <w:rsid w:val="00B344EF"/>
    <w:rsid w:val="00B359AE"/>
    <w:rsid w:val="00B365ED"/>
    <w:rsid w:val="00B37FF9"/>
    <w:rsid w:val="00B407FB"/>
    <w:rsid w:val="00B43190"/>
    <w:rsid w:val="00B46044"/>
    <w:rsid w:val="00B46811"/>
    <w:rsid w:val="00B50DD9"/>
    <w:rsid w:val="00B52E5C"/>
    <w:rsid w:val="00B54920"/>
    <w:rsid w:val="00B56020"/>
    <w:rsid w:val="00B57BAF"/>
    <w:rsid w:val="00B636CB"/>
    <w:rsid w:val="00B63E49"/>
    <w:rsid w:val="00B6462B"/>
    <w:rsid w:val="00B65A0B"/>
    <w:rsid w:val="00B7491A"/>
    <w:rsid w:val="00B74EAF"/>
    <w:rsid w:val="00B7716E"/>
    <w:rsid w:val="00B80782"/>
    <w:rsid w:val="00B95CB6"/>
    <w:rsid w:val="00B95DCB"/>
    <w:rsid w:val="00BA28EE"/>
    <w:rsid w:val="00BA52EB"/>
    <w:rsid w:val="00BB1B14"/>
    <w:rsid w:val="00BB46F6"/>
    <w:rsid w:val="00BB6F86"/>
    <w:rsid w:val="00BB755F"/>
    <w:rsid w:val="00BC1AF4"/>
    <w:rsid w:val="00BC25D6"/>
    <w:rsid w:val="00BC413C"/>
    <w:rsid w:val="00BD10F9"/>
    <w:rsid w:val="00BD4E21"/>
    <w:rsid w:val="00BD4FBC"/>
    <w:rsid w:val="00BD739D"/>
    <w:rsid w:val="00BD762B"/>
    <w:rsid w:val="00BE27CF"/>
    <w:rsid w:val="00BF0C8D"/>
    <w:rsid w:val="00BF1008"/>
    <w:rsid w:val="00BF1DCE"/>
    <w:rsid w:val="00BF2276"/>
    <w:rsid w:val="00C002F0"/>
    <w:rsid w:val="00C017B5"/>
    <w:rsid w:val="00C01D24"/>
    <w:rsid w:val="00C03646"/>
    <w:rsid w:val="00C05A0B"/>
    <w:rsid w:val="00C10E91"/>
    <w:rsid w:val="00C12AAC"/>
    <w:rsid w:val="00C15832"/>
    <w:rsid w:val="00C17B4A"/>
    <w:rsid w:val="00C21542"/>
    <w:rsid w:val="00C21F20"/>
    <w:rsid w:val="00C22605"/>
    <w:rsid w:val="00C22D0B"/>
    <w:rsid w:val="00C25DA5"/>
    <w:rsid w:val="00C27E1F"/>
    <w:rsid w:val="00C34042"/>
    <w:rsid w:val="00C34839"/>
    <w:rsid w:val="00C4664F"/>
    <w:rsid w:val="00C4710F"/>
    <w:rsid w:val="00C517CA"/>
    <w:rsid w:val="00C52EF8"/>
    <w:rsid w:val="00C53E2B"/>
    <w:rsid w:val="00C54E87"/>
    <w:rsid w:val="00C54F79"/>
    <w:rsid w:val="00C55CFE"/>
    <w:rsid w:val="00C64FEA"/>
    <w:rsid w:val="00C66570"/>
    <w:rsid w:val="00C67349"/>
    <w:rsid w:val="00C70C97"/>
    <w:rsid w:val="00C75EA4"/>
    <w:rsid w:val="00C7614B"/>
    <w:rsid w:val="00C927B6"/>
    <w:rsid w:val="00C93863"/>
    <w:rsid w:val="00C94B49"/>
    <w:rsid w:val="00C958F7"/>
    <w:rsid w:val="00CA2E09"/>
    <w:rsid w:val="00CA4512"/>
    <w:rsid w:val="00CA4514"/>
    <w:rsid w:val="00CA4E70"/>
    <w:rsid w:val="00CB07C5"/>
    <w:rsid w:val="00CB16E8"/>
    <w:rsid w:val="00CB19E5"/>
    <w:rsid w:val="00CB3110"/>
    <w:rsid w:val="00CB353F"/>
    <w:rsid w:val="00CB3BEC"/>
    <w:rsid w:val="00CB7088"/>
    <w:rsid w:val="00CB727C"/>
    <w:rsid w:val="00CB7973"/>
    <w:rsid w:val="00CB7F6C"/>
    <w:rsid w:val="00CC07A1"/>
    <w:rsid w:val="00CC1383"/>
    <w:rsid w:val="00CC3238"/>
    <w:rsid w:val="00CC69DD"/>
    <w:rsid w:val="00CD0253"/>
    <w:rsid w:val="00CD0421"/>
    <w:rsid w:val="00CD0C3E"/>
    <w:rsid w:val="00CD1153"/>
    <w:rsid w:val="00CD61CC"/>
    <w:rsid w:val="00CE3B68"/>
    <w:rsid w:val="00CE5A87"/>
    <w:rsid w:val="00CF346C"/>
    <w:rsid w:val="00CF35DD"/>
    <w:rsid w:val="00CF48DD"/>
    <w:rsid w:val="00CF5FC6"/>
    <w:rsid w:val="00CF63BA"/>
    <w:rsid w:val="00D01887"/>
    <w:rsid w:val="00D039D9"/>
    <w:rsid w:val="00D06354"/>
    <w:rsid w:val="00D1049C"/>
    <w:rsid w:val="00D12268"/>
    <w:rsid w:val="00D1566A"/>
    <w:rsid w:val="00D15A48"/>
    <w:rsid w:val="00D22670"/>
    <w:rsid w:val="00D27D3D"/>
    <w:rsid w:val="00D300D9"/>
    <w:rsid w:val="00D3378D"/>
    <w:rsid w:val="00D35D6C"/>
    <w:rsid w:val="00D37133"/>
    <w:rsid w:val="00D4393C"/>
    <w:rsid w:val="00D448EC"/>
    <w:rsid w:val="00D44EBD"/>
    <w:rsid w:val="00D45092"/>
    <w:rsid w:val="00D458A3"/>
    <w:rsid w:val="00D4615D"/>
    <w:rsid w:val="00D4632C"/>
    <w:rsid w:val="00D5031E"/>
    <w:rsid w:val="00D514F3"/>
    <w:rsid w:val="00D515B2"/>
    <w:rsid w:val="00D51EA2"/>
    <w:rsid w:val="00D5284A"/>
    <w:rsid w:val="00D53342"/>
    <w:rsid w:val="00D66CE9"/>
    <w:rsid w:val="00D66FAD"/>
    <w:rsid w:val="00D70D96"/>
    <w:rsid w:val="00D767C2"/>
    <w:rsid w:val="00D76C84"/>
    <w:rsid w:val="00D774D9"/>
    <w:rsid w:val="00D82401"/>
    <w:rsid w:val="00D82CA6"/>
    <w:rsid w:val="00D90297"/>
    <w:rsid w:val="00D9037D"/>
    <w:rsid w:val="00D90FAF"/>
    <w:rsid w:val="00D91844"/>
    <w:rsid w:val="00D9360D"/>
    <w:rsid w:val="00D93F28"/>
    <w:rsid w:val="00DA0D6C"/>
    <w:rsid w:val="00DA103D"/>
    <w:rsid w:val="00DA49F3"/>
    <w:rsid w:val="00DB1DC7"/>
    <w:rsid w:val="00DB2211"/>
    <w:rsid w:val="00DB7E9D"/>
    <w:rsid w:val="00DC03BC"/>
    <w:rsid w:val="00DC1544"/>
    <w:rsid w:val="00DC1D5C"/>
    <w:rsid w:val="00DC21FD"/>
    <w:rsid w:val="00DC3B93"/>
    <w:rsid w:val="00DC6089"/>
    <w:rsid w:val="00DD0268"/>
    <w:rsid w:val="00DD34DB"/>
    <w:rsid w:val="00DD3DD7"/>
    <w:rsid w:val="00DD6446"/>
    <w:rsid w:val="00DE041B"/>
    <w:rsid w:val="00DE1DA0"/>
    <w:rsid w:val="00DE255C"/>
    <w:rsid w:val="00DE2CF8"/>
    <w:rsid w:val="00DE68DF"/>
    <w:rsid w:val="00DF1E77"/>
    <w:rsid w:val="00DF62F9"/>
    <w:rsid w:val="00DF64A7"/>
    <w:rsid w:val="00DF6B21"/>
    <w:rsid w:val="00DF7A5B"/>
    <w:rsid w:val="00E015D9"/>
    <w:rsid w:val="00E032AB"/>
    <w:rsid w:val="00E05794"/>
    <w:rsid w:val="00E0587D"/>
    <w:rsid w:val="00E05E33"/>
    <w:rsid w:val="00E112BB"/>
    <w:rsid w:val="00E1307E"/>
    <w:rsid w:val="00E1325F"/>
    <w:rsid w:val="00E135B0"/>
    <w:rsid w:val="00E14C9A"/>
    <w:rsid w:val="00E168B4"/>
    <w:rsid w:val="00E34736"/>
    <w:rsid w:val="00E35F71"/>
    <w:rsid w:val="00E40875"/>
    <w:rsid w:val="00E469BE"/>
    <w:rsid w:val="00E53D97"/>
    <w:rsid w:val="00E543C4"/>
    <w:rsid w:val="00E545E7"/>
    <w:rsid w:val="00E60342"/>
    <w:rsid w:val="00E6209D"/>
    <w:rsid w:val="00E64060"/>
    <w:rsid w:val="00E6501F"/>
    <w:rsid w:val="00E6538F"/>
    <w:rsid w:val="00E71BF8"/>
    <w:rsid w:val="00E72055"/>
    <w:rsid w:val="00E738B1"/>
    <w:rsid w:val="00E75596"/>
    <w:rsid w:val="00E77203"/>
    <w:rsid w:val="00E778B7"/>
    <w:rsid w:val="00E804F8"/>
    <w:rsid w:val="00E8346A"/>
    <w:rsid w:val="00E83F90"/>
    <w:rsid w:val="00E86BE7"/>
    <w:rsid w:val="00E87ECD"/>
    <w:rsid w:val="00E92788"/>
    <w:rsid w:val="00E94602"/>
    <w:rsid w:val="00E970B0"/>
    <w:rsid w:val="00E97105"/>
    <w:rsid w:val="00EA0C8E"/>
    <w:rsid w:val="00EA29F4"/>
    <w:rsid w:val="00EB0B0A"/>
    <w:rsid w:val="00EB236F"/>
    <w:rsid w:val="00EB453F"/>
    <w:rsid w:val="00EB5755"/>
    <w:rsid w:val="00EC1208"/>
    <w:rsid w:val="00EC5F72"/>
    <w:rsid w:val="00ED05D7"/>
    <w:rsid w:val="00ED0D90"/>
    <w:rsid w:val="00ED1911"/>
    <w:rsid w:val="00ED3ECE"/>
    <w:rsid w:val="00ED42AA"/>
    <w:rsid w:val="00ED7B44"/>
    <w:rsid w:val="00EE2D0F"/>
    <w:rsid w:val="00EE3FB2"/>
    <w:rsid w:val="00EE4514"/>
    <w:rsid w:val="00EE5405"/>
    <w:rsid w:val="00EF0075"/>
    <w:rsid w:val="00EF40FE"/>
    <w:rsid w:val="00EF4A32"/>
    <w:rsid w:val="00EF58D0"/>
    <w:rsid w:val="00F00949"/>
    <w:rsid w:val="00F0610F"/>
    <w:rsid w:val="00F11A65"/>
    <w:rsid w:val="00F15529"/>
    <w:rsid w:val="00F16602"/>
    <w:rsid w:val="00F16DBB"/>
    <w:rsid w:val="00F206E2"/>
    <w:rsid w:val="00F238FF"/>
    <w:rsid w:val="00F25AB5"/>
    <w:rsid w:val="00F25DE9"/>
    <w:rsid w:val="00F35EE9"/>
    <w:rsid w:val="00F36909"/>
    <w:rsid w:val="00F42DD2"/>
    <w:rsid w:val="00F45B0A"/>
    <w:rsid w:val="00F52447"/>
    <w:rsid w:val="00F53917"/>
    <w:rsid w:val="00F53AB2"/>
    <w:rsid w:val="00F61BEC"/>
    <w:rsid w:val="00F67174"/>
    <w:rsid w:val="00F702C7"/>
    <w:rsid w:val="00F71744"/>
    <w:rsid w:val="00F71AC5"/>
    <w:rsid w:val="00F77B7D"/>
    <w:rsid w:val="00F8171D"/>
    <w:rsid w:val="00F84DAB"/>
    <w:rsid w:val="00F84E6F"/>
    <w:rsid w:val="00F87BD8"/>
    <w:rsid w:val="00F909AD"/>
    <w:rsid w:val="00F93B1B"/>
    <w:rsid w:val="00F94DC5"/>
    <w:rsid w:val="00F96F6B"/>
    <w:rsid w:val="00FA38FB"/>
    <w:rsid w:val="00FA398F"/>
    <w:rsid w:val="00FA3C7B"/>
    <w:rsid w:val="00FA44B7"/>
    <w:rsid w:val="00FA5052"/>
    <w:rsid w:val="00FA673E"/>
    <w:rsid w:val="00FA6BE1"/>
    <w:rsid w:val="00FB079F"/>
    <w:rsid w:val="00FB07E3"/>
    <w:rsid w:val="00FB33AC"/>
    <w:rsid w:val="00FB6091"/>
    <w:rsid w:val="00FB624E"/>
    <w:rsid w:val="00FB748A"/>
    <w:rsid w:val="00FB751A"/>
    <w:rsid w:val="00FC04D1"/>
    <w:rsid w:val="00FC144F"/>
    <w:rsid w:val="00FC251B"/>
    <w:rsid w:val="00FC784F"/>
    <w:rsid w:val="00FD0114"/>
    <w:rsid w:val="00FD2512"/>
    <w:rsid w:val="00FD456F"/>
    <w:rsid w:val="00FE306A"/>
    <w:rsid w:val="00FE37A9"/>
    <w:rsid w:val="00FE79B9"/>
    <w:rsid w:val="00FF2014"/>
    <w:rsid w:val="00FF6366"/>
    <w:rsid w:val="00FF758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1668C"/>
  <w15:docId w15:val="{358A09CC-5902-44F6-8584-F0D6C59C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512"/>
    <w:rPr>
      <w:rFonts w:eastAsia="Times New Roman"/>
      <w:sz w:val="24"/>
      <w:szCs w:val="24"/>
      <w:lang w:val="en-US" w:eastAsia="en-US"/>
    </w:rPr>
  </w:style>
  <w:style w:type="paragraph" w:styleId="Heading2">
    <w:name w:val="heading 2"/>
    <w:basedOn w:val="Normal"/>
    <w:next w:val="Normal"/>
    <w:link w:val="Heading2Char"/>
    <w:uiPriority w:val="9"/>
    <w:unhideWhenUsed/>
    <w:qFormat/>
    <w:rsid w:val="00CA4512"/>
    <w:pPr>
      <w:keepNext/>
      <w:spacing w:before="240" w:after="60"/>
      <w:outlineLvl w:val="1"/>
    </w:pPr>
    <w:rPr>
      <w:rFonts w:ascii="Cambria" w:hAnsi="Cambria"/>
      <w:b/>
      <w:bCs/>
      <w:i/>
      <w:iCs/>
      <w:sz w:val="28"/>
      <w:szCs w:val="28"/>
    </w:rPr>
  </w:style>
  <w:style w:type="paragraph" w:styleId="Heading8">
    <w:name w:val="heading 8"/>
    <w:basedOn w:val="Normal"/>
    <w:next w:val="Normal"/>
    <w:link w:val="Heading8Char"/>
    <w:uiPriority w:val="9"/>
    <w:qFormat/>
    <w:rsid w:val="00C21F20"/>
    <w:pPr>
      <w:spacing w:before="240" w:after="60"/>
      <w:outlineLvl w:val="7"/>
    </w:pPr>
    <w:rPr>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A4512"/>
    <w:rPr>
      <w:rFonts w:ascii="Cambria" w:eastAsia="Times New Roman" w:hAnsi="Cambria" w:cs="Times New Roman"/>
      <w:b/>
      <w:bCs/>
      <w:i/>
      <w:iCs/>
      <w:sz w:val="28"/>
      <w:szCs w:val="28"/>
      <w:lang w:val="en-US"/>
    </w:rPr>
  </w:style>
  <w:style w:type="character" w:styleId="Hyperlink">
    <w:name w:val="Hyperlink"/>
    <w:uiPriority w:val="99"/>
    <w:unhideWhenUsed/>
    <w:rsid w:val="00CA4512"/>
    <w:rPr>
      <w:rFonts w:cs="Times New Roman"/>
      <w:color w:val="0000FF"/>
      <w:u w:val="single"/>
    </w:rPr>
  </w:style>
  <w:style w:type="paragraph" w:styleId="ListParagraph">
    <w:name w:val="List Paragraph"/>
    <w:aliases w:val="1.1.1_List Paragraph,List_Paragraph,Multilevel para_II,List Paragraph1,List Paragraph 1.1.1,List Paragraph (numbered (a)),Normal 2,Main numbered paragraph"/>
    <w:basedOn w:val="Normal"/>
    <w:link w:val="ListParagraphChar"/>
    <w:uiPriority w:val="34"/>
    <w:qFormat/>
    <w:rsid w:val="00CA4512"/>
    <w:pPr>
      <w:ind w:left="720"/>
      <w:contextualSpacing/>
    </w:pPr>
  </w:style>
  <w:style w:type="paragraph" w:styleId="Header">
    <w:name w:val="header"/>
    <w:basedOn w:val="Normal"/>
    <w:link w:val="HeaderChar"/>
    <w:uiPriority w:val="99"/>
    <w:unhideWhenUsed/>
    <w:rsid w:val="003D0319"/>
    <w:pPr>
      <w:tabs>
        <w:tab w:val="center" w:pos="4513"/>
        <w:tab w:val="right" w:pos="9026"/>
      </w:tabs>
    </w:pPr>
  </w:style>
  <w:style w:type="character" w:customStyle="1" w:styleId="HeaderChar">
    <w:name w:val="Header Char"/>
    <w:link w:val="Header"/>
    <w:uiPriority w:val="99"/>
    <w:rsid w:val="003D0319"/>
    <w:rPr>
      <w:rFonts w:ascii="Calibri" w:eastAsia="Times New Roman" w:hAnsi="Calibri" w:cs="Times New Roman"/>
      <w:sz w:val="24"/>
      <w:szCs w:val="24"/>
      <w:lang w:val="en-US"/>
    </w:rPr>
  </w:style>
  <w:style w:type="paragraph" w:styleId="Footer">
    <w:name w:val="footer"/>
    <w:basedOn w:val="Normal"/>
    <w:link w:val="FooterChar"/>
    <w:uiPriority w:val="99"/>
    <w:unhideWhenUsed/>
    <w:rsid w:val="003D0319"/>
    <w:pPr>
      <w:tabs>
        <w:tab w:val="center" w:pos="4513"/>
        <w:tab w:val="right" w:pos="9026"/>
      </w:tabs>
    </w:pPr>
  </w:style>
  <w:style w:type="character" w:customStyle="1" w:styleId="FooterChar">
    <w:name w:val="Footer Char"/>
    <w:link w:val="Footer"/>
    <w:uiPriority w:val="99"/>
    <w:rsid w:val="003D0319"/>
    <w:rPr>
      <w:rFonts w:ascii="Calibri" w:eastAsia="Times New Roman" w:hAnsi="Calibri" w:cs="Times New Roman"/>
      <w:sz w:val="24"/>
      <w:szCs w:val="24"/>
      <w:lang w:val="en-US"/>
    </w:rPr>
  </w:style>
  <w:style w:type="paragraph" w:styleId="BalloonText">
    <w:name w:val="Balloon Text"/>
    <w:basedOn w:val="Normal"/>
    <w:link w:val="BalloonTextChar"/>
    <w:uiPriority w:val="99"/>
    <w:semiHidden/>
    <w:unhideWhenUsed/>
    <w:rsid w:val="00996E0C"/>
    <w:rPr>
      <w:rFonts w:ascii="Tahoma" w:hAnsi="Tahoma"/>
      <w:sz w:val="16"/>
      <w:szCs w:val="16"/>
    </w:rPr>
  </w:style>
  <w:style w:type="character" w:customStyle="1" w:styleId="BalloonTextChar">
    <w:name w:val="Balloon Text Char"/>
    <w:link w:val="BalloonText"/>
    <w:uiPriority w:val="99"/>
    <w:semiHidden/>
    <w:rsid w:val="00996E0C"/>
    <w:rPr>
      <w:rFonts w:ascii="Tahoma" w:eastAsia="Times New Roman" w:hAnsi="Tahoma" w:cs="Tahoma"/>
      <w:sz w:val="16"/>
      <w:szCs w:val="16"/>
      <w:lang w:val="en-US"/>
    </w:rPr>
  </w:style>
  <w:style w:type="character" w:styleId="Strong">
    <w:name w:val="Strong"/>
    <w:uiPriority w:val="22"/>
    <w:qFormat/>
    <w:rsid w:val="00900965"/>
    <w:rPr>
      <w:b/>
      <w:bCs/>
    </w:rPr>
  </w:style>
  <w:style w:type="character" w:customStyle="1" w:styleId="Heading8Char">
    <w:name w:val="Heading 8 Char"/>
    <w:basedOn w:val="DefaultParagraphFont"/>
    <w:link w:val="Heading8"/>
    <w:uiPriority w:val="9"/>
    <w:rsid w:val="00C21F20"/>
    <w:rPr>
      <w:rFonts w:eastAsia="Times New Roman"/>
      <w:i/>
      <w:iCs/>
      <w:sz w:val="24"/>
      <w:szCs w:val="24"/>
      <w:lang w:val="en-GB" w:eastAsia="en-US"/>
    </w:rPr>
  </w:style>
  <w:style w:type="character" w:customStyle="1" w:styleId="normalital1">
    <w:name w:val="normalital1"/>
    <w:basedOn w:val="DefaultParagraphFont"/>
    <w:rsid w:val="00C21F20"/>
    <w:rPr>
      <w:rFonts w:ascii="Verdana" w:hAnsi="Verdana" w:hint="default"/>
      <w:i/>
      <w:iCs/>
      <w:sz w:val="20"/>
      <w:szCs w:val="20"/>
    </w:rPr>
  </w:style>
  <w:style w:type="paragraph" w:styleId="BodyText">
    <w:name w:val="Body Text"/>
    <w:basedOn w:val="Normal"/>
    <w:link w:val="BodyTextChar"/>
    <w:rsid w:val="00ED0D90"/>
    <w:pPr>
      <w:spacing w:after="120"/>
    </w:pPr>
    <w:rPr>
      <w:rFonts w:ascii="Times New Roman" w:hAnsi="Times New Roman"/>
      <w:sz w:val="20"/>
      <w:szCs w:val="20"/>
      <w:lang w:val="en-GB"/>
    </w:rPr>
  </w:style>
  <w:style w:type="character" w:customStyle="1" w:styleId="BodyTextChar">
    <w:name w:val="Body Text Char"/>
    <w:basedOn w:val="DefaultParagraphFont"/>
    <w:link w:val="BodyText"/>
    <w:rsid w:val="00ED0D90"/>
    <w:rPr>
      <w:rFonts w:ascii="Times New Roman" w:eastAsia="Times New Roman" w:hAnsi="Times New Roman"/>
      <w:lang w:val="en-GB" w:eastAsia="en-US"/>
    </w:rPr>
  </w:style>
  <w:style w:type="table" w:styleId="TableGrid">
    <w:name w:val="Table Grid"/>
    <w:basedOn w:val="TableNormal"/>
    <w:rsid w:val="009D63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unhideWhenUsed/>
    <w:rsid w:val="00C9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58F7"/>
    <w:rPr>
      <w:rFonts w:ascii="Courier New" w:eastAsia="Times New Roman" w:hAnsi="Courier New" w:cs="Courier New"/>
      <w:lang w:val="en-US" w:eastAsia="en-US"/>
    </w:rPr>
  </w:style>
  <w:style w:type="character" w:customStyle="1" w:styleId="ListParagraphChar">
    <w:name w:val="List Paragraph Char"/>
    <w:aliases w:val="1.1.1_List Paragraph Char,List_Paragraph Char,Multilevel para_II Char,List Paragraph1 Char,List Paragraph 1.1.1 Char,List Paragraph (numbered (a)) Char,Normal 2 Char,Main numbered paragraph Char"/>
    <w:link w:val="ListParagraph"/>
    <w:uiPriority w:val="34"/>
    <w:locked/>
    <w:rsid w:val="004E21D0"/>
    <w:rPr>
      <w:rFonts w:eastAsia="Times New Roman"/>
      <w:sz w:val="24"/>
      <w:szCs w:val="24"/>
      <w:lang w:val="en-US" w:eastAsia="en-US"/>
    </w:rPr>
  </w:style>
  <w:style w:type="paragraph" w:styleId="Title">
    <w:name w:val="Title"/>
    <w:basedOn w:val="Normal"/>
    <w:link w:val="TitleChar"/>
    <w:qFormat/>
    <w:rsid w:val="00AF5354"/>
    <w:pPr>
      <w:jc w:val="center"/>
    </w:pPr>
    <w:rPr>
      <w:rFonts w:ascii="Times New Roman" w:hAnsi="Times New Roman"/>
      <w:b/>
      <w:bCs/>
      <w:sz w:val="22"/>
      <w:szCs w:val="26"/>
    </w:rPr>
  </w:style>
  <w:style w:type="character" w:customStyle="1" w:styleId="TitleChar">
    <w:name w:val="Title Char"/>
    <w:basedOn w:val="DefaultParagraphFont"/>
    <w:link w:val="Title"/>
    <w:rsid w:val="00AF5354"/>
    <w:rPr>
      <w:rFonts w:ascii="Times New Roman" w:eastAsia="Times New Roman" w:hAnsi="Times New Roman"/>
      <w:b/>
      <w:bCs/>
      <w:sz w:val="22"/>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231257">
      <w:bodyDiv w:val="1"/>
      <w:marLeft w:val="0"/>
      <w:marRight w:val="0"/>
      <w:marTop w:val="0"/>
      <w:marBottom w:val="0"/>
      <w:divBdr>
        <w:top w:val="none" w:sz="0" w:space="0" w:color="auto"/>
        <w:left w:val="none" w:sz="0" w:space="0" w:color="auto"/>
        <w:bottom w:val="none" w:sz="0" w:space="0" w:color="auto"/>
        <w:right w:val="none" w:sz="0" w:space="0" w:color="auto"/>
      </w:divBdr>
    </w:div>
    <w:div w:id="325672005">
      <w:bodyDiv w:val="1"/>
      <w:marLeft w:val="0"/>
      <w:marRight w:val="0"/>
      <w:marTop w:val="0"/>
      <w:marBottom w:val="0"/>
      <w:divBdr>
        <w:top w:val="none" w:sz="0" w:space="0" w:color="auto"/>
        <w:left w:val="none" w:sz="0" w:space="0" w:color="auto"/>
        <w:bottom w:val="none" w:sz="0" w:space="0" w:color="auto"/>
        <w:right w:val="none" w:sz="0" w:space="0" w:color="auto"/>
      </w:divBdr>
    </w:div>
    <w:div w:id="351032280">
      <w:bodyDiv w:val="1"/>
      <w:marLeft w:val="0"/>
      <w:marRight w:val="0"/>
      <w:marTop w:val="0"/>
      <w:marBottom w:val="0"/>
      <w:divBdr>
        <w:top w:val="none" w:sz="0" w:space="0" w:color="auto"/>
        <w:left w:val="none" w:sz="0" w:space="0" w:color="auto"/>
        <w:bottom w:val="none" w:sz="0" w:space="0" w:color="auto"/>
        <w:right w:val="none" w:sz="0" w:space="0" w:color="auto"/>
      </w:divBdr>
    </w:div>
    <w:div w:id="691491083">
      <w:bodyDiv w:val="1"/>
      <w:marLeft w:val="0"/>
      <w:marRight w:val="0"/>
      <w:marTop w:val="0"/>
      <w:marBottom w:val="0"/>
      <w:divBdr>
        <w:top w:val="none" w:sz="0" w:space="0" w:color="auto"/>
        <w:left w:val="none" w:sz="0" w:space="0" w:color="auto"/>
        <w:bottom w:val="none" w:sz="0" w:space="0" w:color="auto"/>
        <w:right w:val="none" w:sz="0" w:space="0" w:color="auto"/>
      </w:divBdr>
    </w:div>
    <w:div w:id="936912225">
      <w:bodyDiv w:val="1"/>
      <w:marLeft w:val="0"/>
      <w:marRight w:val="0"/>
      <w:marTop w:val="0"/>
      <w:marBottom w:val="0"/>
      <w:divBdr>
        <w:top w:val="none" w:sz="0" w:space="0" w:color="auto"/>
        <w:left w:val="none" w:sz="0" w:space="0" w:color="auto"/>
        <w:bottom w:val="none" w:sz="0" w:space="0" w:color="auto"/>
        <w:right w:val="none" w:sz="0" w:space="0" w:color="auto"/>
      </w:divBdr>
    </w:div>
    <w:div w:id="1014574254">
      <w:bodyDiv w:val="1"/>
      <w:marLeft w:val="0"/>
      <w:marRight w:val="0"/>
      <w:marTop w:val="0"/>
      <w:marBottom w:val="0"/>
      <w:divBdr>
        <w:top w:val="none" w:sz="0" w:space="0" w:color="auto"/>
        <w:left w:val="none" w:sz="0" w:space="0" w:color="auto"/>
        <w:bottom w:val="none" w:sz="0" w:space="0" w:color="auto"/>
        <w:right w:val="none" w:sz="0" w:space="0" w:color="auto"/>
      </w:divBdr>
    </w:div>
    <w:div w:id="1208568383">
      <w:bodyDiv w:val="1"/>
      <w:marLeft w:val="0"/>
      <w:marRight w:val="0"/>
      <w:marTop w:val="0"/>
      <w:marBottom w:val="0"/>
      <w:divBdr>
        <w:top w:val="none" w:sz="0" w:space="0" w:color="auto"/>
        <w:left w:val="none" w:sz="0" w:space="0" w:color="auto"/>
        <w:bottom w:val="none" w:sz="0" w:space="0" w:color="auto"/>
        <w:right w:val="none" w:sz="0" w:space="0" w:color="auto"/>
      </w:divBdr>
    </w:div>
    <w:div w:id="1952128826">
      <w:bodyDiv w:val="1"/>
      <w:marLeft w:val="0"/>
      <w:marRight w:val="0"/>
      <w:marTop w:val="0"/>
      <w:marBottom w:val="0"/>
      <w:divBdr>
        <w:top w:val="none" w:sz="0" w:space="0" w:color="auto"/>
        <w:left w:val="none" w:sz="0" w:space="0" w:color="auto"/>
        <w:bottom w:val="none" w:sz="0" w:space="0" w:color="auto"/>
        <w:right w:val="none" w:sz="0" w:space="0" w:color="auto"/>
      </w:divBdr>
    </w:div>
    <w:div w:id="1968194469">
      <w:bodyDiv w:val="1"/>
      <w:marLeft w:val="0"/>
      <w:marRight w:val="0"/>
      <w:marTop w:val="0"/>
      <w:marBottom w:val="0"/>
      <w:divBdr>
        <w:top w:val="none" w:sz="0" w:space="0" w:color="auto"/>
        <w:left w:val="none" w:sz="0" w:space="0" w:color="auto"/>
        <w:bottom w:val="none" w:sz="0" w:space="0" w:color="auto"/>
        <w:right w:val="none" w:sz="0" w:space="0" w:color="auto"/>
      </w:divBdr>
      <w:divsChild>
        <w:div w:id="1726906143">
          <w:marLeft w:val="0"/>
          <w:marRight w:val="0"/>
          <w:marTop w:val="0"/>
          <w:marBottom w:val="0"/>
          <w:divBdr>
            <w:top w:val="none" w:sz="0" w:space="0" w:color="auto"/>
            <w:left w:val="none" w:sz="0" w:space="0" w:color="auto"/>
            <w:bottom w:val="none" w:sz="0" w:space="0" w:color="auto"/>
            <w:right w:val="none" w:sz="0" w:space="0" w:color="auto"/>
          </w:divBdr>
        </w:div>
        <w:div w:id="1919972825">
          <w:marLeft w:val="0"/>
          <w:marRight w:val="0"/>
          <w:marTop w:val="0"/>
          <w:marBottom w:val="0"/>
          <w:divBdr>
            <w:top w:val="none" w:sz="0" w:space="0" w:color="auto"/>
            <w:left w:val="none" w:sz="0" w:space="0" w:color="auto"/>
            <w:bottom w:val="none" w:sz="0" w:space="0" w:color="auto"/>
            <w:right w:val="none" w:sz="0" w:space="0" w:color="auto"/>
          </w:divBdr>
        </w:div>
        <w:div w:id="554704358">
          <w:marLeft w:val="0"/>
          <w:marRight w:val="0"/>
          <w:marTop w:val="0"/>
          <w:marBottom w:val="0"/>
          <w:divBdr>
            <w:top w:val="none" w:sz="0" w:space="0" w:color="auto"/>
            <w:left w:val="none" w:sz="0" w:space="0" w:color="auto"/>
            <w:bottom w:val="none" w:sz="0" w:space="0" w:color="auto"/>
            <w:right w:val="none" w:sz="0" w:space="0" w:color="auto"/>
          </w:divBdr>
        </w:div>
        <w:div w:id="479924702">
          <w:marLeft w:val="0"/>
          <w:marRight w:val="0"/>
          <w:marTop w:val="0"/>
          <w:marBottom w:val="0"/>
          <w:divBdr>
            <w:top w:val="none" w:sz="0" w:space="0" w:color="auto"/>
            <w:left w:val="none" w:sz="0" w:space="0" w:color="auto"/>
            <w:bottom w:val="none" w:sz="0" w:space="0" w:color="auto"/>
            <w:right w:val="none" w:sz="0" w:space="0" w:color="auto"/>
          </w:divBdr>
        </w:div>
      </w:divsChild>
    </w:div>
    <w:div w:id="2086560533">
      <w:bodyDiv w:val="1"/>
      <w:marLeft w:val="0"/>
      <w:marRight w:val="0"/>
      <w:marTop w:val="0"/>
      <w:marBottom w:val="0"/>
      <w:divBdr>
        <w:top w:val="none" w:sz="0" w:space="0" w:color="auto"/>
        <w:left w:val="none" w:sz="0" w:space="0" w:color="auto"/>
        <w:bottom w:val="none" w:sz="0" w:space="0" w:color="auto"/>
        <w:right w:val="none" w:sz="0" w:space="0" w:color="auto"/>
      </w:divBdr>
    </w:div>
    <w:div w:id="21349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ymozadded@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C5246-A6D9-4700-B3D9-8EFBE86E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Links>
    <vt:vector size="12" baseType="variant">
      <vt:variant>
        <vt:i4>7733329</vt:i4>
      </vt:variant>
      <vt:variant>
        <vt:i4>6</vt:i4>
      </vt:variant>
      <vt:variant>
        <vt:i4>0</vt:i4>
      </vt:variant>
      <vt:variant>
        <vt:i4>5</vt:i4>
      </vt:variant>
      <vt:variant>
        <vt:lpwstr>mailto:herculescorp@yahoo.com</vt:lpwstr>
      </vt:variant>
      <vt:variant>
        <vt:lpwstr/>
      </vt:variant>
      <vt:variant>
        <vt:i4>7012431</vt:i4>
      </vt:variant>
      <vt:variant>
        <vt:i4>3</vt:i4>
      </vt:variant>
      <vt:variant>
        <vt:i4>0</vt:i4>
      </vt:variant>
      <vt:variant>
        <vt:i4>5</vt:i4>
      </vt:variant>
      <vt:variant>
        <vt:lpwstr>mailto:ahmsazam@gmail.com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Sazib hossain</dc:creator>
  <cp:lastModifiedBy>Mozadded Ahmed Yusuf</cp:lastModifiedBy>
  <cp:revision>81</cp:revision>
  <cp:lastPrinted>2015-05-11T21:47:00Z</cp:lastPrinted>
  <dcterms:created xsi:type="dcterms:W3CDTF">2020-01-19T07:51:00Z</dcterms:created>
  <dcterms:modified xsi:type="dcterms:W3CDTF">2020-07-16T19:35:00Z</dcterms:modified>
</cp:coreProperties>
</file>