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6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0" w:name="X9151d2e21c17d99b63fdc37c6d7dcb739a9b65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Работа с учетными записями и группой wheel</w:t>
      </w:r>
    </w:p>
    <w:p>
      <w:pPr>
        <w:numPr>
          <w:ilvl w:val="0"/>
          <w:numId w:val="1001"/>
        </w:numPr>
      </w:pPr>
      <w:r>
        <w:t xml:space="preserve">Вход выполнен под пользователем</w:t>
      </w:r>
      <w:r>
        <w:t xml:space="preserve"> </w:t>
      </w:r>
      <w:r>
        <w:rPr>
          <w:bCs/>
          <w:b/>
        </w:rPr>
        <w:t xml:space="preserve">rkogengar</w:t>
      </w:r>
      <w:r>
        <w:t xml:space="preserve">.</w:t>
      </w:r>
      <w:r>
        <w:br/>
      </w:r>
      <w:r>
        <w:t xml:space="preserve">Определено имя пользователя и просмотрена информация о нём: номер учётной записи, номер группы и принадлежность к дополнительной группе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891927"/>
            <wp:effectExtent b="0" l="0" r="0" t="0"/>
            <wp:docPr descr="Рис. 1: Проверка пользователя rkogenga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пользователя rkogengar</w:t>
      </w:r>
    </w:p>
    <w:p>
      <w:pPr>
        <w:numPr>
          <w:ilvl w:val="0"/>
          <w:numId w:val="1001"/>
        </w:numPr>
      </w:pPr>
      <w:r>
        <w:t xml:space="preserve">Выполнено переключение на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  <w:r>
        <w:br/>
      </w:r>
      <w:r>
        <w:t xml:space="preserve">Проверка показала, что активна учётная запись суперпользователя с максимальными правами.</w:t>
      </w:r>
    </w:p>
    <w:p>
      <w:pPr>
        <w:numPr>
          <w:ilvl w:val="0"/>
          <w:numId w:val="1000"/>
        </w:numPr>
        <w:pStyle w:val="CaptionedFigure"/>
      </w:pPr>
      <w:bookmarkStart w:id="27" w:name="fig:002"/>
      <w:r>
        <w:drawing>
          <wp:inline>
            <wp:extent cx="5334000" cy="2891927"/>
            <wp:effectExtent b="0" l="0" r="0" t="0"/>
            <wp:docPr descr="Рис. 2: Переход к пользователю root" title="" id="25" name="Picture"/>
            <a:graphic>
              <a:graphicData uri="http://schemas.openxmlformats.org/drawingml/2006/picture">
                <pic:pic>
                  <pic:nvPicPr>
                    <pic:cNvPr descr="Screenshot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numPr>
          <w:ilvl w:val="0"/>
          <w:numId w:val="1000"/>
        </w:numPr>
        <w:pStyle w:val="ImageCaption"/>
      </w:pPr>
      <w:r>
        <w:t xml:space="preserve">Рис. 2: Переход к пользователю root</w:t>
      </w:r>
    </w:p>
    <w:p>
      <w:pPr>
        <w:numPr>
          <w:ilvl w:val="0"/>
          <w:numId w:val="1001"/>
        </w:numPr>
      </w:pPr>
      <w:r>
        <w:t xml:space="preserve">В безопасном режиме был открыт файл настроек прав доступа.</w:t>
      </w:r>
      <w:r>
        <w:br/>
      </w:r>
      <w:r>
        <w:t xml:space="preserve">Используется именно специальная команда для открытия, так как она проверяет правильность синтаксиса и защищает систему от ошибок.</w:t>
      </w:r>
    </w:p>
    <w:p>
      <w:pPr>
        <w:numPr>
          <w:ilvl w:val="0"/>
          <w:numId w:val="1000"/>
        </w:numPr>
        <w:pStyle w:val="CaptionedFigure"/>
      </w:pPr>
      <w:bookmarkStart w:id="31" w:name="fig:003"/>
      <w:r>
        <w:drawing>
          <wp:inline>
            <wp:extent cx="5334000" cy="4240050"/>
            <wp:effectExtent b="0" l="0" r="0" t="0"/>
            <wp:docPr descr="Рис. 3: Редактирование файла sudoers" title="" id="29" name="Picture"/>
            <a:graphic>
              <a:graphicData uri="http://schemas.openxmlformats.org/drawingml/2006/picture">
                <pic:pic>
                  <pic:nvPicPr>
                    <pic:cNvPr descr="Screenshot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numPr>
          <w:ilvl w:val="0"/>
          <w:numId w:val="1000"/>
        </w:numPr>
        <w:pStyle w:val="ImageCaption"/>
      </w:pPr>
      <w:r>
        <w:t xml:space="preserve">Рис. 3: Редактирование файла sudoers</w:t>
      </w:r>
    </w:p>
    <w:p>
      <w:pPr>
        <w:numPr>
          <w:ilvl w:val="0"/>
          <w:numId w:val="1001"/>
        </w:numPr>
      </w:pPr>
      <w:r>
        <w:t xml:space="preserve">В файле настроек найдена строка, которая позволяет участникам группы</w:t>
      </w:r>
      <w:r>
        <w:t xml:space="preserve"> </w:t>
      </w:r>
      <w:r>
        <w:rPr>
          <w:bCs/>
          <w:b/>
        </w:rPr>
        <w:t xml:space="preserve">wheel</w:t>
      </w:r>
      <w:r>
        <w:t xml:space="preserve"> </w:t>
      </w:r>
      <w:r>
        <w:t xml:space="preserve">выполнять любые действия от имени администратора. Эта группа используется для предоставления административных прав.</w:t>
      </w:r>
    </w:p>
    <w:p>
      <w:pPr>
        <w:numPr>
          <w:ilvl w:val="0"/>
          <w:numId w:val="1001"/>
        </w:numPr>
      </w:pPr>
      <w:r>
        <w:t xml:space="preserve">Создан новый пользователь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 добавлен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  <w:r>
        <w:br/>
      </w:r>
      <w:r>
        <w:t xml:space="preserve">Проверка подтвердила, что он действительно состоит в этой группе. Для него установлен пароль.</w:t>
      </w:r>
    </w:p>
    <w:p>
      <w:pPr>
        <w:numPr>
          <w:ilvl w:val="0"/>
          <w:numId w:val="1000"/>
        </w:numPr>
        <w:pStyle w:val="CaptionedFigure"/>
      </w:pPr>
      <w:bookmarkStart w:id="35" w:name="fig:004"/>
      <w:r>
        <w:drawing>
          <wp:inline>
            <wp:extent cx="5334000" cy="2083892"/>
            <wp:effectExtent b="0" l="0" r="0" t="0"/>
            <wp:docPr descr="Рис. 4: Создание пользователя alice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4: Создание пользователя alice</w:t>
      </w:r>
    </w:p>
    <w:p>
      <w:pPr>
        <w:numPr>
          <w:ilvl w:val="0"/>
          <w:numId w:val="1001"/>
        </w:numPr>
      </w:pPr>
      <w:r>
        <w:t xml:space="preserve">Выполнено переключение на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. Из-под его учётной записи был создан новый пользователь</w:t>
      </w:r>
      <w:r>
        <w:t xml:space="preserve"> </w:t>
      </w:r>
      <w:r>
        <w:rPr>
          <w:bCs/>
          <w:b/>
        </w:rPr>
        <w:t xml:space="preserve">bob</w:t>
      </w:r>
      <w:r>
        <w:t xml:space="preserve">. Для bob назначен пароль. Проверка показала, что он создан и входит только в свою основную группу.</w:t>
      </w:r>
    </w:p>
    <w:p>
      <w:pPr>
        <w:numPr>
          <w:ilvl w:val="0"/>
          <w:numId w:val="1000"/>
        </w:numPr>
        <w:pStyle w:val="CaptionedFigure"/>
      </w:pPr>
      <w:bookmarkStart w:id="39" w:name="fig:005"/>
      <w:r>
        <w:drawing>
          <wp:inline>
            <wp:extent cx="5334000" cy="3485422"/>
            <wp:effectExtent b="0" l="0" r="0" t="0"/>
            <wp:docPr descr="Рис. 5: Создание пользователя bob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5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5: Создание пользователя bob</w:t>
      </w:r>
    </w:p>
    <w:bookmarkEnd w:id="40"/>
    <w:bookmarkStart w:id="61" w:name="создание-учётных-записей-пользователе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учётных записей пользователей</w:t>
      </w:r>
    </w:p>
    <w:p>
      <w:pPr>
        <w:numPr>
          <w:ilvl w:val="0"/>
          <w:numId w:val="1002"/>
        </w:numPr>
      </w:pPr>
      <w:r>
        <w:t xml:space="preserve">Был открыт файл настроек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.</w:t>
      </w:r>
      <w:r>
        <w:br/>
      </w:r>
      <w:r>
        <w:t xml:space="preserve">Проверено, что параметр</w:t>
      </w:r>
      <w:r>
        <w:t xml:space="preserve"> </w:t>
      </w:r>
      <w:r>
        <w:rPr>
          <w:bCs/>
          <w:b/>
        </w:rPr>
        <w:t xml:space="preserve">CREATE_HOME</w:t>
      </w:r>
      <w:r>
        <w:t xml:space="preserve"> </w:t>
      </w:r>
      <w:r>
        <w:t xml:space="preserve">установлен в значение</w:t>
      </w:r>
      <w:r>
        <w:t xml:space="preserve"> </w:t>
      </w:r>
      <w:r>
        <w:rPr>
          <w:iCs/>
          <w:i/>
        </w:rPr>
        <w:t xml:space="preserve">yes</w:t>
      </w:r>
      <w:r>
        <w:t xml:space="preserve">, что позволяет автоматически создавать домашние каталоги для новых пользователей.</w:t>
      </w:r>
      <w:r>
        <w:br/>
      </w:r>
      <w:r>
        <w:t xml:space="preserve">Также установлен параметр</w:t>
      </w:r>
      <w:r>
        <w:t xml:space="preserve"> </w:t>
      </w:r>
      <w:r>
        <w:rPr>
          <w:bCs/>
          <w:b/>
        </w:rPr>
        <w:t xml:space="preserve">USERGROUPS_ENAB no</w:t>
      </w:r>
      <w:r>
        <w:t xml:space="preserve">, чтобы новые пользователи добавлялись в общую группу</w:t>
      </w:r>
      <w:r>
        <w:t xml:space="preserve"> </w:t>
      </w:r>
      <w:r>
        <w:rPr>
          <w:iCs/>
          <w:i/>
        </w:rPr>
        <w:t xml:space="preserve">users</w:t>
      </w:r>
      <w:r>
        <w:t xml:space="preserve">, а не в личные группы.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176846"/>
            <wp:effectExtent b="0" l="0" r="0" t="0"/>
            <wp:docPr descr="Рис. 6: Редактирование login.defs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6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Редактирование login.defs</w:t>
      </w:r>
    </w:p>
    <w:p>
      <w:pPr>
        <w:numPr>
          <w:ilvl w:val="0"/>
          <w:numId w:val="1002"/>
        </w:numPr>
      </w:pPr>
      <w:r>
        <w:t xml:space="preserve">В каталоге</w:t>
      </w:r>
      <w:r>
        <w:t xml:space="preserve"> </w:t>
      </w:r>
      <w:r>
        <w:rPr>
          <w:bCs/>
          <w:b/>
        </w:rPr>
        <w:t xml:space="preserve">/etc/skel</w:t>
      </w:r>
      <w:r>
        <w:t xml:space="preserve"> </w:t>
      </w:r>
      <w:r>
        <w:t xml:space="preserve">были добавлены директории</w:t>
      </w:r>
      <w:r>
        <w:t xml:space="preserve"> </w:t>
      </w:r>
      <w:r>
        <w:rPr>
          <w:iCs/>
          <w:i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Documents</w:t>
      </w:r>
      <w:r>
        <w:t xml:space="preserve">.</w:t>
      </w:r>
      <w:r>
        <w:br/>
      </w:r>
      <w:r>
        <w:t xml:space="preserve">Эти папки автоматически копируются в домашние каталоги новых пользователей.</w:t>
      </w:r>
      <w:r>
        <w:br/>
      </w:r>
      <w:r>
        <w:t xml:space="preserve">В файл</w:t>
      </w:r>
      <w:r>
        <w:t xml:space="preserve"> </w:t>
      </w:r>
      <w:r>
        <w:rPr>
          <w:iCs/>
          <w:i/>
        </w:rPr>
        <w:t xml:space="preserve">.bashrc</w:t>
      </w:r>
      <w:r>
        <w:t xml:space="preserve"> </w:t>
      </w:r>
      <w:r>
        <w:t xml:space="preserve">добавлена строка с установкой редактора vim по умолчанию.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4140764"/>
            <wp:effectExtent b="0" l="0" r="0" t="0"/>
            <wp:docPr descr="Рис. 7: Изменение файла .bashrc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Изменение файла .bashrc</w:t>
      </w:r>
    </w:p>
    <w:p>
      <w:pPr>
        <w:numPr>
          <w:ilvl w:val="0"/>
          <w:numId w:val="1002"/>
        </w:numPr>
      </w:pPr>
      <w:r>
        <w:t xml:space="preserve">Создан новый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. Ему был назначен пароль.</w:t>
      </w:r>
      <w:r>
        <w:br/>
      </w:r>
      <w:r>
        <w:t xml:space="preserve">После входа под этой учетной записью проверено, что она принадлежит к группе</w:t>
      </w:r>
      <w:r>
        <w:t xml:space="preserve"> </w:t>
      </w:r>
      <w:r>
        <w:rPr>
          <w:iCs/>
          <w:i/>
        </w:rPr>
        <w:t xml:space="preserve">users</w:t>
      </w:r>
      <w:r>
        <w:t xml:space="preserve">, а в домашнем каталоге действительно присутствуют созданные ранее папки</w:t>
      </w:r>
      <w:r>
        <w:t xml:space="preserve"> </w:t>
      </w:r>
      <w:r>
        <w:rPr>
          <w:iCs/>
          <w:i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Documents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777225"/>
            <wp:effectExtent b="0" l="0" r="0" t="0"/>
            <wp:docPr descr="Рис. 8: Создание пользователя carol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Создание пользователя carol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bCs/>
          <w:b/>
        </w:rPr>
        <w:t xml:space="preserve">/etc/shadow</w:t>
      </w:r>
      <w:r>
        <w:t xml:space="preserve"> </w:t>
      </w:r>
      <w:r>
        <w:t xml:space="preserve">найдена строка с зашифрованным паролем пользователя carol.</w:t>
      </w:r>
      <w:r>
        <w:br/>
      </w:r>
      <w:r>
        <w:t xml:space="preserve">После изменения параметров пароля установлены такие правила: срок действия — 90 дней, предупреждение за 3 дня до окончания, минимальный срок использования — 30 дней.</w:t>
      </w:r>
    </w:p>
    <w:p>
      <w:pPr>
        <w:numPr>
          <w:ilvl w:val="0"/>
          <w:numId w:val="1000"/>
        </w:numPr>
        <w:pStyle w:val="CaptionedFigure"/>
      </w:pPr>
      <w:bookmarkStart w:id="56" w:name="fig:009"/>
      <w:r>
        <w:drawing>
          <wp:inline>
            <wp:extent cx="5334000" cy="1767432"/>
            <wp:effectExtent b="0" l="0" r="0" t="0"/>
            <wp:docPr descr="Рис. 9: Настройка срока действия пароля" title="" id="54" name="Picture"/>
            <a:graphic>
              <a:graphicData uri="http://schemas.openxmlformats.org/drawingml/2006/picture">
                <pic:pic>
                  <pic:nvPicPr>
                    <pic:cNvPr descr="Screenshot_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numPr>
          <w:ilvl w:val="0"/>
          <w:numId w:val="1000"/>
        </w:numPr>
        <w:pStyle w:val="ImageCaption"/>
      </w:pPr>
      <w:r>
        <w:t xml:space="preserve">Рис. 9: Настройка срока действия пароля</w:t>
      </w:r>
    </w:p>
    <w:p>
      <w:pPr>
        <w:numPr>
          <w:ilvl w:val="0"/>
          <w:numId w:val="1002"/>
        </w:numPr>
      </w:pPr>
      <w:r>
        <w:t xml:space="preserve">Проверено наличие пользователей в системных файлах:</w:t>
      </w:r>
    </w:p>
    <w:p>
      <w:pPr>
        <w:numPr>
          <w:ilvl w:val="1"/>
          <w:numId w:val="1003"/>
        </w:numPr>
        <w:pStyle w:val="Compact"/>
      </w:pPr>
      <w:r>
        <w:t xml:space="preserve">Учетная запись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есть в файлах</w:t>
      </w:r>
      <w:r>
        <w:t xml:space="preserve"> </w:t>
      </w:r>
      <w:r>
        <w:rPr>
          <w:iCs/>
          <w:i/>
        </w:rPr>
        <w:t xml:space="preserve">/etc/passwd</w:t>
      </w:r>
      <w:r>
        <w:t xml:space="preserve">,</w:t>
      </w:r>
      <w:r>
        <w:t xml:space="preserve"> </w:t>
      </w:r>
      <w:r>
        <w:rPr>
          <w:iCs/>
          <w:i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/etc/group</w:t>
      </w:r>
      <w:r>
        <w:t xml:space="preserve">.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Учетная запись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отсутствует в одном из файлов, что подтверждает различия в хранении данных.</w:t>
      </w:r>
    </w:p>
    <w:p>
      <w:pPr>
        <w:numPr>
          <w:ilvl w:val="0"/>
          <w:numId w:val="1000"/>
        </w:numPr>
        <w:pStyle w:val="CaptionedFigure"/>
      </w:pPr>
      <w:bookmarkStart w:id="60" w:name="fig:010"/>
      <w:r>
        <w:drawing>
          <wp:inline>
            <wp:extent cx="5334000" cy="2122387"/>
            <wp:effectExtent b="0" l="0" r="0" t="0"/>
            <wp:docPr descr="Рис. 10: Проверка записей о пользователях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2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numPr>
          <w:ilvl w:val="0"/>
          <w:numId w:val="1000"/>
        </w:numPr>
        <w:pStyle w:val="ImageCaption"/>
      </w:pPr>
      <w:r>
        <w:t xml:space="preserve">Рис. 10: Проверка записей о пользователях</w:t>
      </w:r>
    </w:p>
    <w:bookmarkEnd w:id="61"/>
    <w:bookmarkStart w:id="66" w:name="работа-с-группам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Работа с группами</w:t>
      </w:r>
    </w:p>
    <w:p>
      <w:pPr>
        <w:numPr>
          <w:ilvl w:val="0"/>
          <w:numId w:val="1004"/>
        </w:numPr>
      </w:pPr>
      <w:r>
        <w:t xml:space="preserve">Под пользователем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были созданы две новые группы:</w:t>
      </w:r>
      <w:r>
        <w:t xml:space="preserve"> </w:t>
      </w:r>
      <w:r>
        <w:rPr>
          <w:iCs/>
          <w:i/>
        </w:rPr>
        <w:t xml:space="preserve">main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third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группу</w:t>
      </w:r>
      <w:r>
        <w:t xml:space="preserve"> </w:t>
      </w:r>
      <w:r>
        <w:rPr>
          <w:iCs/>
          <w:i/>
        </w:rPr>
        <w:t xml:space="preserve">main</w:t>
      </w:r>
      <w:r>
        <w:t xml:space="preserve"> </w:t>
      </w:r>
      <w:r>
        <w:t xml:space="preserve">были добавлены пользователи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  <w:r>
        <w:br/>
      </w:r>
      <w:r>
        <w:t xml:space="preserve">В группу</w:t>
      </w:r>
      <w:r>
        <w:t xml:space="preserve"> </w:t>
      </w:r>
      <w:r>
        <w:rPr>
          <w:iCs/>
          <w:i/>
        </w:rPr>
        <w:t xml:space="preserve">third</w:t>
      </w:r>
      <w:r>
        <w:t xml:space="preserve"> </w:t>
      </w:r>
      <w:r>
        <w:t xml:space="preserve">был добавлен пользователь</w:t>
      </w:r>
      <w:r>
        <w:t xml:space="preserve"> </w:t>
      </w:r>
      <w:r>
        <w:rPr>
          <w:bCs/>
          <w:b/>
        </w:rPr>
        <w:t xml:space="preserve">carol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Проверка показала, что:</w:t>
      </w:r>
    </w:p>
    <w:p>
      <w:pPr>
        <w:numPr>
          <w:ilvl w:val="1"/>
          <w:numId w:val="1005"/>
        </w:numPr>
        <w:pStyle w:val="Compact"/>
      </w:pPr>
      <w:r>
        <w:t xml:space="preserve">У пользователя</w:t>
      </w:r>
      <w:r>
        <w:t xml:space="preserve"> </w:t>
      </w:r>
      <w:r>
        <w:rPr>
          <w:bCs/>
          <w:b/>
        </w:rPr>
        <w:t xml:space="preserve">carol</w:t>
      </w:r>
      <w:r>
        <w:t xml:space="preserve"> </w:t>
      </w:r>
      <w:r>
        <w:t xml:space="preserve">основная группа —</w:t>
      </w:r>
      <w:r>
        <w:t xml:space="preserve"> </w:t>
      </w:r>
      <w:r>
        <w:rPr>
          <w:iCs/>
          <w:i/>
        </w:rPr>
        <w:t xml:space="preserve">users</w:t>
      </w:r>
      <w:r>
        <w:t xml:space="preserve"> </w:t>
      </w:r>
      <w:r>
        <w:t xml:space="preserve">(gid=100), а также он состоит в дополнительной группе</w:t>
      </w:r>
      <w:r>
        <w:t xml:space="preserve"> </w:t>
      </w:r>
      <w:r>
        <w:rPr>
          <w:iCs/>
          <w:i/>
        </w:rPr>
        <w:t xml:space="preserve">third</w:t>
      </w:r>
      <w:r>
        <w:t xml:space="preserve">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У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основная группа совпадает с её именем, дополнительно она входит в группы</w:t>
      </w:r>
      <w:r>
        <w:t xml:space="preserve"> </w:t>
      </w:r>
      <w:r>
        <w:rPr>
          <w:iCs/>
          <w:i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main</w:t>
      </w:r>
      <w:r>
        <w:t xml:space="preserve">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У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 </w:t>
      </w:r>
      <w:r>
        <w:t xml:space="preserve">основная группа совпадает с его именем, а также он входит в группу</w:t>
      </w:r>
      <w:r>
        <w:t xml:space="preserve"> </w:t>
      </w:r>
      <w:r>
        <w:rPr>
          <w:iCs/>
          <w:i/>
        </w:rPr>
        <w:t xml:space="preserve">main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1863301"/>
            <wp:effectExtent b="0" l="0" r="0" t="0"/>
            <wp:docPr descr="Рис. 11: Проверка пользователей и групп" title="" id="63" name="Picture"/>
            <a:graphic>
              <a:graphicData uri="http://schemas.openxmlformats.org/drawingml/2006/picture">
                <pic:pic>
                  <pic:nvPicPr>
                    <pic:cNvPr descr="Screenshot_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33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Проверка пользователей и групп</w:t>
      </w:r>
    </w:p>
    <w:bookmarkEnd w:id="66"/>
    <w:bookmarkEnd w:id="67"/>
    <w:bookmarkStart w:id="6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t xml:space="preserve">Чтобы узнать идентификатор пользователя и его группы, используют команды</w:t>
      </w:r>
      <w:r>
        <w:t xml:space="preserve"> </w:t>
      </w:r>
      <w:r>
        <w:rPr>
          <w:bCs/>
          <w:b/>
        </w:rPr>
        <w:t xml:space="preserve">id</w:t>
      </w:r>
      <w:r>
        <w:t xml:space="preserve">,</w:t>
      </w:r>
      <w:r>
        <w:t xml:space="preserve"> </w:t>
      </w:r>
      <w:r>
        <w:rPr>
          <w:bCs/>
          <w:b/>
        </w:rPr>
        <w:t xml:space="preserve">whoami</w:t>
      </w:r>
      <w:r>
        <w:t xml:space="preserve">, а также просмотр содержимого файлов</w:t>
      </w:r>
      <w:r>
        <w:t xml:space="preserve"> </w:t>
      </w:r>
      <w:r>
        <w:rPr>
          <w:iCs/>
          <w:i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/etc/group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У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UID равен</w:t>
      </w:r>
      <w:r>
        <w:t xml:space="preserve"> </w:t>
      </w:r>
      <w:r>
        <w:rPr>
          <w:bCs/>
          <w:b/>
        </w:rPr>
        <w:t xml:space="preserve">0</w:t>
      </w:r>
      <w:r>
        <w:t xml:space="preserve">. Узнать UID можно с помощью команды</w:t>
      </w:r>
      <w:r>
        <w:t xml:space="preserve"> </w:t>
      </w:r>
      <w:r>
        <w:rPr>
          <w:bCs/>
          <w:b/>
        </w:rPr>
        <w:t xml:space="preserve">id имя_пользователя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полностью переключает терминал на другого пользователя (обычно на root). Команда</w:t>
      </w:r>
      <w:r>
        <w:t xml:space="preserve"> </w:t>
      </w:r>
      <w:r>
        <w:rPr>
          <w:bCs/>
          <w:b/>
        </w:rPr>
        <w:t xml:space="preserve">sudo</w:t>
      </w:r>
      <w:r>
        <w:t xml:space="preserve"> </w:t>
      </w:r>
      <w:r>
        <w:t xml:space="preserve">позволяет выполнить только одну команду от имени администратора без полного входа в его учётную запись.</w:t>
      </w:r>
    </w:p>
    <w:p>
      <w:pPr>
        <w:numPr>
          <w:ilvl w:val="0"/>
          <w:numId w:val="1006"/>
        </w:numPr>
      </w:pPr>
      <w:r>
        <w:t xml:space="preserve">Параметры работы sudo задаются в конфигурационном файле</w:t>
      </w:r>
      <w:r>
        <w:t xml:space="preserve"> </w:t>
      </w:r>
      <w:r>
        <w:rPr>
          <w:bCs/>
          <w:b/>
        </w:rPr>
        <w:t xml:space="preserve">/etc/sudoers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безопасного изменения файла настроек sudo используется команда</w:t>
      </w:r>
      <w:r>
        <w:t xml:space="preserve"> </w:t>
      </w:r>
      <w:r>
        <w:rPr>
          <w:bCs/>
          <w:b/>
        </w:rPr>
        <w:t xml:space="preserve">visudo</w:t>
      </w:r>
      <w:r>
        <w:t xml:space="preserve">, так как она проверяет правильность синтаксиса.</w:t>
      </w:r>
    </w:p>
    <w:p>
      <w:pPr>
        <w:numPr>
          <w:ilvl w:val="0"/>
          <w:numId w:val="1006"/>
        </w:numPr>
      </w:pPr>
      <w:r>
        <w:t xml:space="preserve">Чтобы пользователь имел доступ ко всем административным командам, он должен входить в группу</w:t>
      </w:r>
      <w:r>
        <w:t xml:space="preserve"> </w:t>
      </w:r>
      <w:r>
        <w:rPr>
          <w:bCs/>
          <w:b/>
        </w:rPr>
        <w:t xml:space="preserve">wheel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При создании новых пользователей параметры берутся из файла</w:t>
      </w:r>
      <w:r>
        <w:t xml:space="preserve"> </w:t>
      </w:r>
      <w:r>
        <w:rPr>
          <w:bCs/>
          <w:b/>
        </w:rPr>
        <w:t xml:space="preserve">/etc/login.defs</w:t>
      </w:r>
      <w:r>
        <w:t xml:space="preserve"> </w:t>
      </w:r>
      <w:r>
        <w:t xml:space="preserve">и каталога</w:t>
      </w:r>
      <w:r>
        <w:t xml:space="preserve"> </w:t>
      </w:r>
      <w:r>
        <w:rPr>
          <w:bCs/>
          <w:b/>
        </w:rPr>
        <w:t xml:space="preserve">/etc/skel</w:t>
      </w:r>
      <w:r>
        <w:t xml:space="preserve">.</w:t>
      </w:r>
      <w:r>
        <w:br/>
      </w:r>
      <w:r>
        <w:t xml:space="preserve">Например:</w:t>
      </w:r>
    </w:p>
    <w:p>
      <w:pPr>
        <w:numPr>
          <w:ilvl w:val="1"/>
          <w:numId w:val="1007"/>
        </w:numPr>
        <w:pStyle w:val="Compact"/>
      </w:pPr>
      <w:r>
        <w:t xml:space="preserve">в</w:t>
      </w:r>
      <w:r>
        <w:t xml:space="preserve"> </w:t>
      </w:r>
      <w:r>
        <w:rPr>
          <w:iCs/>
          <w:i/>
        </w:rPr>
        <w:t xml:space="preserve">login.defs</w:t>
      </w:r>
      <w:r>
        <w:t xml:space="preserve"> </w:t>
      </w:r>
      <w:r>
        <w:t xml:space="preserve">можно задать автоматическое создание домашнего каталога,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в</w:t>
      </w:r>
      <w:r>
        <w:t xml:space="preserve"> </w:t>
      </w:r>
      <w:r>
        <w:rPr>
          <w:iCs/>
          <w:i/>
        </w:rPr>
        <w:t xml:space="preserve">skel</w:t>
      </w:r>
      <w:r>
        <w:t xml:space="preserve"> </w:t>
      </w:r>
      <w:r>
        <w:t xml:space="preserve">можно подготовить шаблон файлов (.bashrc, Documents, Pictures и др.).</w:t>
      </w:r>
    </w:p>
    <w:p>
      <w:pPr>
        <w:numPr>
          <w:ilvl w:val="0"/>
          <w:numId w:val="1006"/>
        </w:numPr>
      </w:pPr>
      <w:r>
        <w:t xml:space="preserve">Информация о группах хранится в файле</w:t>
      </w:r>
      <w:r>
        <w:t xml:space="preserve"> </w:t>
      </w:r>
      <w:r>
        <w:rPr>
          <w:bCs/>
          <w:b/>
        </w:rPr>
        <w:t xml:space="preserve">/etc/group</w:t>
      </w:r>
      <w:r>
        <w:t xml:space="preserve">, а данные о пользователях — в</w:t>
      </w:r>
      <w:r>
        <w:t xml:space="preserve"> </w:t>
      </w:r>
      <w:r>
        <w:rPr>
          <w:bCs/>
          <w:b/>
        </w:rPr>
        <w:t xml:space="preserve">/etc/passwd</w:t>
      </w:r>
      <w:r>
        <w:t xml:space="preserve">.</w:t>
      </w:r>
      <w:r>
        <w:br/>
      </w:r>
      <w:r>
        <w:t xml:space="preserve">Для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 </w:t>
      </w:r>
      <w:r>
        <w:t xml:space="preserve">запись показывает:</w:t>
      </w:r>
    </w:p>
    <w:p>
      <w:pPr>
        <w:numPr>
          <w:ilvl w:val="1"/>
          <w:numId w:val="1008"/>
        </w:numPr>
        <w:pStyle w:val="Compact"/>
      </w:pPr>
      <w:r>
        <w:t xml:space="preserve">её основная группа совпадает с именем,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она входит в дополнительные группы</w:t>
      </w:r>
      <w:r>
        <w:t xml:space="preserve"> </w:t>
      </w:r>
      <w:r>
        <w:rPr>
          <w:iCs/>
          <w:i/>
        </w:rPr>
        <w:t xml:space="preserve">wheel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main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изменения параметров пароля применяются команды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chage</w:t>
      </w:r>
      <w:r>
        <w:t xml:space="preserve">.</w:t>
      </w:r>
      <w:r>
        <w:br/>
      </w:r>
      <w:r>
        <w:t xml:space="preserve">С их помощью можно установить срок действия пароля, минимальный и максимальный периоды его использования, а также время предупреждения.</w:t>
      </w:r>
    </w:p>
    <w:p>
      <w:pPr>
        <w:numPr>
          <w:ilvl w:val="0"/>
          <w:numId w:val="1006"/>
        </w:numPr>
      </w:pPr>
      <w:r>
        <w:t xml:space="preserve">Для редактирования информации о группах напрямую используется команда</w:t>
      </w:r>
      <w:r>
        <w:t xml:space="preserve"> </w:t>
      </w:r>
      <w:r>
        <w:rPr>
          <w:bCs/>
          <w:b/>
        </w:rPr>
        <w:t xml:space="preserve">vigr</w:t>
      </w:r>
      <w:r>
        <w:t xml:space="preserve">.</w:t>
      </w:r>
      <w:r>
        <w:br/>
      </w:r>
      <w:r>
        <w:t xml:space="preserve">Она безопаснее обычного редактирования файлов, так как проверяет правильность введённых данных и защищает систему от ошибок.</w:t>
      </w:r>
    </w:p>
    <w:bookmarkEnd w:id="68"/>
    <w:bookmarkStart w:id="6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основы управления пользователями и группами в Linux, а также методы настройки прав доступа и параметров паролей.</w:t>
      </w:r>
    </w:p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Ришард Когенгар</dc:creator>
  <dc:language>ru-RU</dc:language>
  <cp:keywords/>
  <dcterms:created xsi:type="dcterms:W3CDTF">2025-09-09T07:22:07Z</dcterms:created>
  <dcterms:modified xsi:type="dcterms:W3CDTF">2025-09-09T07:22:07Z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