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EB10B" w14:textId="4FA9D581" w:rsidR="00B91FDC" w:rsidRPr="00B91FDC" w:rsidRDefault="00B91FDC" w:rsidP="00B91FDC">
      <w:pPr>
        <w:pBdr>
          <w:top w:val="nil"/>
          <w:left w:val="nil"/>
          <w:bottom w:val="nil"/>
          <w:right w:val="nil"/>
          <w:between w:val="nil"/>
        </w:pBdr>
        <w:spacing w:after="240" w:line="275" w:lineRule="auto"/>
        <w:jc w:val="center"/>
        <w:rPr>
          <w:rFonts w:ascii="Google Sans Text" w:eastAsia="Google Sans Text" w:hAnsi="Google Sans Text" w:cs="Google Sans Text"/>
          <w:b/>
          <w:color w:val="FF0000"/>
          <w:sz w:val="26"/>
        </w:rPr>
      </w:pPr>
      <w:r w:rsidRPr="00B91FDC">
        <w:rPr>
          <w:rFonts w:ascii="Google Sans Text" w:eastAsia="Google Sans Text" w:hAnsi="Google Sans Text" w:cs="Google Sans Text"/>
          <w:b/>
          <w:color w:val="FF0000"/>
          <w:sz w:val="26"/>
        </w:rPr>
        <w:t xml:space="preserve">AWS </w:t>
      </w:r>
      <w:proofErr w:type="spellStart"/>
      <w:r w:rsidRPr="00B91FDC">
        <w:rPr>
          <w:rFonts w:ascii="Google Sans Text" w:eastAsia="Google Sans Text" w:hAnsi="Google Sans Text" w:cs="Google Sans Text"/>
          <w:b/>
          <w:color w:val="FF0000"/>
          <w:sz w:val="26"/>
        </w:rPr>
        <w:t>Fargate</w:t>
      </w:r>
      <w:bookmarkStart w:id="0" w:name="_GoBack"/>
      <w:bookmarkEnd w:id="0"/>
      <w:proofErr w:type="spellEnd"/>
    </w:p>
    <w:p w14:paraId="00000001" w14:textId="77777777" w:rsidR="00A25947" w:rsidRDefault="00BA61F7">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AWS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is a </w:t>
      </w:r>
      <w:proofErr w:type="spellStart"/>
      <w:r>
        <w:rPr>
          <w:rFonts w:ascii="Google Sans Text" w:eastAsia="Google Sans Text" w:hAnsi="Google Sans Text" w:cs="Google Sans Text"/>
          <w:color w:val="1B1C1D"/>
        </w:rPr>
        <w:t>serverless</w:t>
      </w:r>
      <w:proofErr w:type="spellEnd"/>
      <w:r>
        <w:rPr>
          <w:rFonts w:ascii="Google Sans Text" w:eastAsia="Google Sans Text" w:hAnsi="Google Sans Text" w:cs="Google Sans Text"/>
          <w:color w:val="1B1C1D"/>
        </w:rPr>
        <w:t xml:space="preserve"> compute engine for containers that simplifies the deployment and management of containerized applications. It works with both Amazon Elastic Container Service (ECS) and Amazon Elastic </w:t>
      </w:r>
      <w:proofErr w:type="spellStart"/>
      <w:r>
        <w:rPr>
          <w:rFonts w:ascii="Google Sans Text" w:eastAsia="Google Sans Text" w:hAnsi="Google Sans Text" w:cs="Google Sans Text"/>
          <w:color w:val="1B1C1D"/>
        </w:rPr>
        <w:t>Kubernetes</w:t>
      </w:r>
      <w:proofErr w:type="spellEnd"/>
      <w:r>
        <w:rPr>
          <w:rFonts w:ascii="Google Sans Text" w:eastAsia="Google Sans Text" w:hAnsi="Google Sans Text" w:cs="Google Sans Text"/>
          <w:color w:val="1B1C1D"/>
        </w:rPr>
        <w:t xml:space="preserve"> Service (EKS).</w:t>
      </w:r>
    </w:p>
    <w:p w14:paraId="00000002" w14:textId="77777777" w:rsidR="00A25947" w:rsidRDefault="00A25947">
      <w:pPr>
        <w:pBdr>
          <w:top w:val="nil"/>
          <w:left w:val="nil"/>
          <w:bottom w:val="nil"/>
          <w:right w:val="nil"/>
          <w:between w:val="nil"/>
        </w:pBdr>
        <w:rPr>
          <w:rFonts w:ascii="Google Sans Text" w:eastAsia="Google Sans Text" w:hAnsi="Google Sans Text" w:cs="Google Sans Text"/>
          <w:color w:val="575B5F"/>
          <w:sz w:val="24"/>
          <w:szCs w:val="24"/>
          <w:vertAlign w:val="superscript"/>
        </w:rPr>
      </w:pPr>
    </w:p>
    <w:p w14:paraId="00000003" w14:textId="77777777" w:rsidR="00A25947" w:rsidRDefault="00BA61F7">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Here's a breakdown of its working functionalities:</w:t>
      </w:r>
    </w:p>
    <w:p w14:paraId="00000004" w14:textId="77777777" w:rsidR="00A25947" w:rsidRDefault="00BA61F7">
      <w:pPr>
        <w:pBdr>
          <w:top w:val="nil"/>
          <w:left w:val="nil"/>
          <w:bottom w:val="nil"/>
          <w:right w:val="nil"/>
          <w:between w:val="nil"/>
        </w:pBdr>
        <w:spacing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 xml:space="preserve">1. </w:t>
      </w:r>
      <w:proofErr w:type="spellStart"/>
      <w:r>
        <w:rPr>
          <w:rFonts w:ascii="Google Sans Text" w:eastAsia="Google Sans Text" w:hAnsi="Google Sans Text" w:cs="Google Sans Text"/>
          <w:b/>
          <w:color w:val="1B1C1D"/>
        </w:rPr>
        <w:t>Serverless</w:t>
      </w:r>
      <w:proofErr w:type="spellEnd"/>
      <w:r>
        <w:rPr>
          <w:rFonts w:ascii="Google Sans Text" w:eastAsia="Google Sans Text" w:hAnsi="Google Sans Text" w:cs="Google Sans Text"/>
          <w:b/>
          <w:color w:val="1B1C1D"/>
        </w:rPr>
        <w:t xml:space="preserve"> Compute Engine:</w:t>
      </w:r>
    </w:p>
    <w:p w14:paraId="00000005" w14:textId="77777777" w:rsidR="00A25947" w:rsidRDefault="00BA61F7">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rPr>
        <w:t>Abstracts Infrastructure:</w:t>
      </w:r>
      <w:r>
        <w:rPr>
          <w:rFonts w:ascii="Google Sans Text" w:eastAsia="Google Sans Text" w:hAnsi="Google Sans Text" w:cs="Google Sans Text"/>
          <w:color w:val="1B1C1D"/>
        </w:rPr>
        <w:t xml:space="preserve"> The core functionality of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is to eliminate the need for you to provision, configure, and manage the underlying servers (EC2 instances) or clus</w:t>
      </w:r>
      <w:r>
        <w:rPr>
          <w:rFonts w:ascii="Google Sans Text" w:eastAsia="Google Sans Text" w:hAnsi="Google Sans Text" w:cs="Google Sans Text"/>
          <w:color w:val="1B1C1D"/>
        </w:rPr>
        <w:t>ters that run your containers. AWS handles all of this "undifferentiated heavy lifting."</w:t>
      </w:r>
      <w:r>
        <w:rPr>
          <w:color w:val="000000"/>
        </w:rPr>
        <w:br/>
      </w:r>
    </w:p>
    <w:p w14:paraId="00000006" w14:textId="77777777" w:rsidR="00A25947" w:rsidRDefault="00BA61F7">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rPr>
        <w:t>Focus on Applications:</w:t>
      </w:r>
      <w:r>
        <w:rPr>
          <w:rFonts w:ascii="Google Sans Text" w:eastAsia="Google Sans Text" w:hAnsi="Google Sans Text" w:cs="Google Sans Text"/>
          <w:color w:val="1B1C1D"/>
        </w:rPr>
        <w:t xml:space="preserve"> This allows developers to focus entirely on building, packaging, and deploying their containerized applications, rather than worrying about infrastructure management, operating system updates, patching, or capacity planning.</w:t>
      </w:r>
      <w:r>
        <w:rPr>
          <w:color w:val="000000"/>
        </w:rPr>
        <w:br/>
      </w:r>
    </w:p>
    <w:p w14:paraId="00000007" w14:textId="77777777" w:rsidR="00A25947" w:rsidRDefault="00BA61F7">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 xml:space="preserve">2. Task Definitions (ECS) or </w:t>
      </w:r>
      <w:r>
        <w:rPr>
          <w:rFonts w:ascii="Google Sans Text" w:eastAsia="Google Sans Text" w:hAnsi="Google Sans Text" w:cs="Google Sans Text"/>
          <w:b/>
          <w:color w:val="1B1C1D"/>
        </w:rPr>
        <w:t>Pod Specs (EKS):</w:t>
      </w:r>
    </w:p>
    <w:p w14:paraId="00000008" w14:textId="77777777" w:rsidR="00A25947" w:rsidRDefault="00BA61F7">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rPr>
        <w:t>Blueprints for Applications:</w:t>
      </w:r>
      <w:r>
        <w:rPr>
          <w:rFonts w:ascii="Google Sans Text" w:eastAsia="Google Sans Text" w:hAnsi="Google Sans Text" w:cs="Google Sans Text"/>
          <w:color w:val="1B1C1D"/>
        </w:rPr>
        <w:t xml:space="preserve"> You define your application's requirements using "task definitions" in ECS or "pod specifications" in EKS. These are essentially blueprints that specify:</w:t>
      </w:r>
      <w:r>
        <w:rPr>
          <w:color w:val="000000"/>
        </w:rPr>
        <w:br/>
      </w:r>
    </w:p>
    <w:p w14:paraId="00000009" w14:textId="77777777" w:rsidR="00A25947" w:rsidRDefault="00BA61F7">
      <w:pPr>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rPr>
        <w:t>Which container images to use (e.g., from Amazon ECR or</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Docker</w:t>
      </w:r>
      <w:proofErr w:type="spellEnd"/>
      <w:r>
        <w:rPr>
          <w:rFonts w:ascii="Google Sans Text" w:eastAsia="Google Sans Text" w:hAnsi="Google Sans Text" w:cs="Google Sans Text"/>
          <w:color w:val="1B1C1D"/>
        </w:rPr>
        <w:t xml:space="preserve"> Hub).</w:t>
      </w:r>
    </w:p>
    <w:p w14:paraId="0000000A" w14:textId="77777777" w:rsidR="00A25947" w:rsidRDefault="00BA61F7">
      <w:pPr>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rPr>
        <w:t>The CPU and memory resources required for each container within the task/pod.</w:t>
      </w:r>
      <w:r>
        <w:rPr>
          <w:color w:val="000000"/>
        </w:rPr>
        <w:br/>
      </w:r>
    </w:p>
    <w:p w14:paraId="0000000B" w14:textId="77777777" w:rsidR="00A25947" w:rsidRDefault="00BA61F7">
      <w:pPr>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rPr>
        <w:t>Networking configurations (e.g., port mappings).</w:t>
      </w:r>
    </w:p>
    <w:p w14:paraId="0000000C" w14:textId="77777777" w:rsidR="00A25947" w:rsidRDefault="00BA61F7">
      <w:pPr>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rPr>
        <w:t>Environment variables, logging configurations, and IAM roles for permissions.</w:t>
      </w:r>
    </w:p>
    <w:p w14:paraId="0000000D" w14:textId="77777777" w:rsidR="00A25947" w:rsidRDefault="00BA61F7">
      <w:pPr>
        <w:numPr>
          <w:ilvl w:val="0"/>
          <w:numId w:val="2"/>
        </w:numPr>
        <w:pBdr>
          <w:top w:val="nil"/>
          <w:left w:val="nil"/>
          <w:bottom w:val="nil"/>
          <w:right w:val="nil"/>
          <w:between w:val="nil"/>
        </w:pBdr>
        <w:spacing w:after="120" w:line="275" w:lineRule="auto"/>
      </w:pPr>
      <w:proofErr w:type="spellStart"/>
      <w:r>
        <w:rPr>
          <w:rFonts w:ascii="Google Sans Text" w:eastAsia="Google Sans Text" w:hAnsi="Google Sans Text" w:cs="Google Sans Text"/>
          <w:b/>
          <w:color w:val="1B1C1D"/>
        </w:rPr>
        <w:t>Fargate</w:t>
      </w:r>
      <w:proofErr w:type="spellEnd"/>
      <w:r>
        <w:rPr>
          <w:rFonts w:ascii="Google Sans Text" w:eastAsia="Google Sans Text" w:hAnsi="Google Sans Text" w:cs="Google Sans Text"/>
          <w:b/>
          <w:color w:val="1B1C1D"/>
        </w:rPr>
        <w:t xml:space="preserve"> Executes:</w:t>
      </w:r>
      <w:r>
        <w:rPr>
          <w:rFonts w:ascii="Google Sans Text" w:eastAsia="Google Sans Text" w:hAnsi="Google Sans Text" w:cs="Google Sans Text"/>
          <w:color w:val="1B1C1D"/>
        </w:rPr>
        <w:t xml:space="preserve"> Once you define your task or pod,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takes over. It pulls the specified container images and launches them.</w:t>
      </w:r>
      <w:r>
        <w:rPr>
          <w:color w:val="000000"/>
        </w:rPr>
        <w:br/>
      </w:r>
    </w:p>
    <w:p w14:paraId="0000000E" w14:textId="77777777" w:rsidR="00A25947" w:rsidRDefault="00BA61F7">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3. Automatic Resource Provisioning and Scaling:</w:t>
      </w:r>
    </w:p>
    <w:p w14:paraId="0000000F" w14:textId="77777777" w:rsidR="00A25947" w:rsidRDefault="00BA61F7">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rPr>
        <w:t>Dynamic Allocation:</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dynamically allocates the necessary compute resources (CPU and me</w:t>
      </w:r>
      <w:r>
        <w:rPr>
          <w:rFonts w:ascii="Google Sans Text" w:eastAsia="Google Sans Text" w:hAnsi="Google Sans Text" w:cs="Google Sans Text"/>
          <w:color w:val="1B1C1D"/>
        </w:rPr>
        <w:t>mory) based on the requirements you've defined in your task/pod.</w:t>
      </w:r>
      <w:r>
        <w:rPr>
          <w:rFonts w:ascii="Google Sans Text" w:eastAsia="Google Sans Text" w:hAnsi="Google Sans Text" w:cs="Google Sans Text"/>
          <w:color w:val="575B5F"/>
          <w:sz w:val="24"/>
          <w:szCs w:val="24"/>
          <w:vertAlign w:val="superscript"/>
        </w:rPr>
        <w:t xml:space="preserve"> </w:t>
      </w:r>
      <w:r>
        <w:rPr>
          <w:rFonts w:ascii="Google Sans Text" w:eastAsia="Google Sans Text" w:hAnsi="Google Sans Text" w:cs="Google Sans Text"/>
          <w:color w:val="1B1C1D"/>
        </w:rPr>
        <w:t>You don't need to choose specific EC2 instance types.</w:t>
      </w:r>
      <w:r>
        <w:rPr>
          <w:color w:val="000000"/>
        </w:rPr>
        <w:br/>
      </w:r>
    </w:p>
    <w:p w14:paraId="00000010" w14:textId="77777777" w:rsidR="00A25947" w:rsidRDefault="00BA61F7">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rPr>
        <w:t>Auto-scaling:</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automatically scales your applications up or down in response to demand. This ensures that your application can handle increased loads without manual intervention, and scales down during periods of low demand to optimize costs. This is </w:t>
      </w:r>
      <w:r>
        <w:rPr>
          <w:rFonts w:ascii="Google Sans Text" w:eastAsia="Google Sans Text" w:hAnsi="Google Sans Text" w:cs="Google Sans Text"/>
          <w:color w:val="1B1C1D"/>
        </w:rPr>
        <w:lastRenderedPageBreak/>
        <w:t>crucial for</w:t>
      </w:r>
      <w:r>
        <w:rPr>
          <w:rFonts w:ascii="Google Sans Text" w:eastAsia="Google Sans Text" w:hAnsi="Google Sans Text" w:cs="Google Sans Text"/>
          <w:color w:val="1B1C1D"/>
        </w:rPr>
        <w:t xml:space="preserve"> maintaining performance during peak times.</w:t>
      </w:r>
      <w:r>
        <w:rPr>
          <w:color w:val="000000"/>
        </w:rPr>
        <w:br/>
      </w:r>
    </w:p>
    <w:p w14:paraId="00000011" w14:textId="77777777" w:rsidR="00A25947" w:rsidRDefault="00BA61F7">
      <w:pPr>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rPr>
        <w:t>Pay-as-you-go Pricing:</w:t>
      </w:r>
      <w:r>
        <w:rPr>
          <w:rFonts w:ascii="Google Sans Text" w:eastAsia="Google Sans Text" w:hAnsi="Google Sans Text" w:cs="Google Sans Text"/>
          <w:color w:val="1B1C1D"/>
        </w:rPr>
        <w:t xml:space="preserve"> You only pay for the compute and memory resources consumed by your containers from the moment the container image starts downloading until the task or pod is </w:t>
      </w:r>
      <w:proofErr w:type="spellStart"/>
      <w:r>
        <w:rPr>
          <w:rFonts w:ascii="Google Sans Text" w:eastAsia="Google Sans Text" w:hAnsi="Google Sans Text" w:cs="Google Sans Text"/>
          <w:color w:val="1B1C1D"/>
        </w:rPr>
        <w:t>terminated.There</w:t>
      </w:r>
      <w:proofErr w:type="spellEnd"/>
      <w:r>
        <w:rPr>
          <w:rFonts w:ascii="Google Sans Text" w:eastAsia="Google Sans Text" w:hAnsi="Google Sans Text" w:cs="Google Sans Text"/>
          <w:color w:val="1B1C1D"/>
        </w:rPr>
        <w:t xml:space="preserve"> are no charge</w:t>
      </w:r>
      <w:r>
        <w:rPr>
          <w:rFonts w:ascii="Google Sans Text" w:eastAsia="Google Sans Text" w:hAnsi="Google Sans Text" w:cs="Google Sans Text"/>
          <w:color w:val="1B1C1D"/>
        </w:rPr>
        <w:t>s for idle resources or for managing underlying servers.</w:t>
      </w:r>
      <w:r>
        <w:rPr>
          <w:color w:val="000000"/>
        </w:rPr>
        <w:br/>
      </w:r>
    </w:p>
    <w:p w14:paraId="00000012" w14:textId="77777777" w:rsidR="00A25947" w:rsidRDefault="00BA61F7">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4. Isolation and Security:</w:t>
      </w:r>
    </w:p>
    <w:p w14:paraId="00000013" w14:textId="77777777" w:rsidR="00A25947" w:rsidRDefault="00BA61F7">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Dedicated Environment:</w:t>
      </w:r>
      <w:r>
        <w:rPr>
          <w:rFonts w:ascii="Google Sans Text" w:eastAsia="Google Sans Text" w:hAnsi="Google Sans Text" w:cs="Google Sans Text"/>
          <w:color w:val="1B1C1D"/>
        </w:rPr>
        <w:t xml:space="preserve"> Each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task or EKS pod runs in its own isolated environment, often on a dedicated Firecracker </w:t>
      </w:r>
      <w:proofErr w:type="spellStart"/>
      <w:r>
        <w:rPr>
          <w:rFonts w:ascii="Google Sans Text" w:eastAsia="Google Sans Text" w:hAnsi="Google Sans Text" w:cs="Google Sans Text"/>
          <w:color w:val="1B1C1D"/>
        </w:rPr>
        <w:t>microVM</w:t>
      </w:r>
      <w:proofErr w:type="spellEnd"/>
      <w:r>
        <w:rPr>
          <w:rFonts w:ascii="Google Sans Text" w:eastAsia="Google Sans Text" w:hAnsi="Google Sans Text" w:cs="Google Sans Text"/>
          <w:color w:val="1B1C1D"/>
        </w:rPr>
        <w:t xml:space="preserve"> (a lightweight virtualization technology</w:t>
      </w:r>
      <w:r>
        <w:rPr>
          <w:rFonts w:ascii="Google Sans Text" w:eastAsia="Google Sans Text" w:hAnsi="Google Sans Text" w:cs="Google Sans Text"/>
          <w:color w:val="1B1C1D"/>
        </w:rPr>
        <w:t xml:space="preserve"> also used by AWS Lambda). This provides a strong security boundary, preventing resource contention and improving security compared to shared-node models.</w:t>
      </w:r>
      <w:r>
        <w:rPr>
          <w:color w:val="000000"/>
        </w:rPr>
        <w:br/>
      </w:r>
    </w:p>
    <w:p w14:paraId="00000014" w14:textId="77777777" w:rsidR="00A25947" w:rsidRDefault="00BA61F7">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rPr>
        <w:t>Network Isolation (VPC):</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tasks are launched within your Amazon Virtual Private Cloud (VPC), </w:t>
      </w:r>
      <w:r>
        <w:rPr>
          <w:rFonts w:ascii="Google Sans Text" w:eastAsia="Google Sans Text" w:hAnsi="Google Sans Text" w:cs="Google Sans Text"/>
          <w:color w:val="1B1C1D"/>
        </w:rPr>
        <w:t>allowing you to define private networks for your containers.</w:t>
      </w:r>
      <w:r>
        <w:rPr>
          <w:rFonts w:ascii="Google Sans Text" w:eastAsia="Google Sans Text" w:hAnsi="Google Sans Text" w:cs="Google Sans Text"/>
          <w:color w:val="575B5F"/>
          <w:sz w:val="24"/>
          <w:szCs w:val="24"/>
          <w:vertAlign w:val="superscript"/>
        </w:rPr>
        <w:t xml:space="preserve"> </w:t>
      </w:r>
      <w:r>
        <w:rPr>
          <w:rFonts w:ascii="Google Sans Text" w:eastAsia="Google Sans Text" w:hAnsi="Google Sans Text" w:cs="Google Sans Text"/>
          <w:color w:val="1B1C1D"/>
        </w:rPr>
        <w:t>You can use security groups and network access control lists (ACLs) to control inbound and outbound traffic, ensuring secure communication and isolation.</w:t>
      </w:r>
      <w:r>
        <w:rPr>
          <w:color w:val="000000"/>
        </w:rPr>
        <w:br/>
      </w:r>
    </w:p>
    <w:p w14:paraId="00000015" w14:textId="77777777" w:rsidR="00A25947" w:rsidRDefault="00BA61F7">
      <w:pPr>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b/>
          <w:color w:val="1B1C1D"/>
        </w:rPr>
        <w:t>IAM Integration:</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integrates with AWS Identity and Access Management (IAM), allowing you to define granular permissions for your tasks to interact with other AWS services (e.g., S3, </w:t>
      </w:r>
      <w:proofErr w:type="spellStart"/>
      <w:r>
        <w:rPr>
          <w:rFonts w:ascii="Google Sans Text" w:eastAsia="Google Sans Text" w:hAnsi="Google Sans Text" w:cs="Google Sans Text"/>
          <w:color w:val="1B1C1D"/>
        </w:rPr>
        <w:t>DynamoDB</w:t>
      </w:r>
      <w:proofErr w:type="spellEnd"/>
      <w:r>
        <w:rPr>
          <w:rFonts w:ascii="Google Sans Text" w:eastAsia="Google Sans Text" w:hAnsi="Google Sans Text" w:cs="Google Sans Text"/>
          <w:color w:val="1B1C1D"/>
        </w:rPr>
        <w:t>).</w:t>
      </w:r>
      <w:r>
        <w:rPr>
          <w:color w:val="000000"/>
        </w:rPr>
        <w:br/>
      </w:r>
    </w:p>
    <w:p w14:paraId="00000016" w14:textId="77777777" w:rsidR="00A25947" w:rsidRDefault="00BA61F7">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5. Integration with AWS Services:</w:t>
      </w:r>
    </w:p>
    <w:p w14:paraId="00000017" w14:textId="77777777" w:rsidR="00A25947" w:rsidRDefault="00BA61F7">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rPr>
        <w:t>ECS and EKS:</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is not a standal</w:t>
      </w:r>
      <w:r>
        <w:rPr>
          <w:rFonts w:ascii="Google Sans Text" w:eastAsia="Google Sans Text" w:hAnsi="Google Sans Text" w:cs="Google Sans Text"/>
          <w:color w:val="1B1C1D"/>
        </w:rPr>
        <w:t>one product but a compute engine that integrates seamlessly with Amazon ECS and EKS for container orchestration.</w:t>
      </w:r>
      <w:r>
        <w:rPr>
          <w:color w:val="000000"/>
        </w:rPr>
        <w:br/>
      </w:r>
    </w:p>
    <w:p w14:paraId="00000018" w14:textId="77777777" w:rsidR="00A25947" w:rsidRDefault="00BA61F7">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rPr>
        <w:t>Monitoring and Logging:</w:t>
      </w:r>
      <w:r>
        <w:rPr>
          <w:rFonts w:ascii="Google Sans Text" w:eastAsia="Google Sans Text" w:hAnsi="Google Sans Text" w:cs="Google Sans Text"/>
          <w:color w:val="1B1C1D"/>
        </w:rPr>
        <w:t xml:space="preserve"> It integrates with AWS </w:t>
      </w:r>
      <w:proofErr w:type="spellStart"/>
      <w:r>
        <w:rPr>
          <w:rFonts w:ascii="Google Sans Text" w:eastAsia="Google Sans Text" w:hAnsi="Google Sans Text" w:cs="Google Sans Text"/>
          <w:color w:val="1B1C1D"/>
        </w:rPr>
        <w:t>CloudWatch</w:t>
      </w:r>
      <w:proofErr w:type="spellEnd"/>
      <w:r>
        <w:rPr>
          <w:rFonts w:ascii="Google Sans Text" w:eastAsia="Google Sans Text" w:hAnsi="Google Sans Text" w:cs="Google Sans Text"/>
          <w:color w:val="1B1C1D"/>
        </w:rPr>
        <w:t xml:space="preserve"> for robust monitoring and logging.</w:t>
      </w:r>
      <w:r>
        <w:rPr>
          <w:rFonts w:ascii="Google Sans Text" w:eastAsia="Google Sans Text" w:hAnsi="Google Sans Text" w:cs="Google Sans Text"/>
          <w:color w:val="575B5F"/>
          <w:sz w:val="24"/>
          <w:szCs w:val="24"/>
          <w:vertAlign w:val="superscript"/>
        </w:rPr>
        <w:t xml:space="preserve"> </w:t>
      </w:r>
      <w:r>
        <w:rPr>
          <w:rFonts w:ascii="Google Sans Text" w:eastAsia="Google Sans Text" w:hAnsi="Google Sans Text" w:cs="Google Sans Text"/>
          <w:color w:val="1B1C1D"/>
        </w:rPr>
        <w:t>You can track metrics, set alarms, and access log</w:t>
      </w:r>
      <w:r>
        <w:rPr>
          <w:rFonts w:ascii="Google Sans Text" w:eastAsia="Google Sans Text" w:hAnsi="Google Sans Text" w:cs="Google Sans Text"/>
          <w:color w:val="1B1C1D"/>
        </w:rPr>
        <w:t>s in real-time to diagnose and resolve issues.</w:t>
      </w:r>
      <w:r>
        <w:rPr>
          <w:color w:val="000000"/>
        </w:rPr>
        <w:br/>
      </w:r>
    </w:p>
    <w:p w14:paraId="00000019" w14:textId="77777777" w:rsidR="00A25947" w:rsidRDefault="00BA61F7">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rPr>
        <w:t>Load Balancing:</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works with Elastic Load Balancing (ELB) to distribute incoming traffic evenly across your containers, enhancing application reliability and availability.</w:t>
      </w:r>
      <w:r>
        <w:rPr>
          <w:color w:val="000000"/>
        </w:rPr>
        <w:br/>
      </w:r>
    </w:p>
    <w:p w14:paraId="0000001A" w14:textId="77777777" w:rsidR="00A25947" w:rsidRDefault="00BA61F7">
      <w:pPr>
        <w:numPr>
          <w:ilvl w:val="0"/>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rPr>
        <w:t>Storage:</w:t>
      </w:r>
      <w:r>
        <w:rPr>
          <w:rFonts w:ascii="Google Sans Text" w:eastAsia="Google Sans Text" w:hAnsi="Google Sans Text" w:cs="Google Sans Text"/>
          <w:color w:val="1B1C1D"/>
        </w:rPr>
        <w:t xml:space="preserve"> While primarily for stateless applications,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can integrate with services like Amazon Elastic File System (EFS) for persistent storage.</w:t>
      </w:r>
      <w:r>
        <w:rPr>
          <w:color w:val="000000"/>
        </w:rPr>
        <w:br/>
      </w:r>
    </w:p>
    <w:p w14:paraId="0000001B" w14:textId="77777777" w:rsidR="00A25947" w:rsidRDefault="00BA61F7">
      <w:pPr>
        <w:pBdr>
          <w:top w:val="nil"/>
          <w:left w:val="nil"/>
          <w:bottom w:val="nil"/>
          <w:right w:val="nil"/>
          <w:between w:val="nil"/>
        </w:pBd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 xml:space="preserve">In essence, </w:t>
      </w:r>
      <w:proofErr w:type="spellStart"/>
      <w:r>
        <w:rPr>
          <w:rFonts w:ascii="Google Sans Text" w:eastAsia="Google Sans Text" w:hAnsi="Google Sans Text" w:cs="Google Sans Text"/>
          <w:b/>
          <w:color w:val="1B1C1D"/>
        </w:rPr>
        <w:t>Fargate</w:t>
      </w:r>
      <w:proofErr w:type="spellEnd"/>
      <w:r>
        <w:rPr>
          <w:rFonts w:ascii="Google Sans Text" w:eastAsia="Google Sans Text" w:hAnsi="Google Sans Text" w:cs="Google Sans Text"/>
          <w:b/>
          <w:color w:val="1B1C1D"/>
        </w:rPr>
        <w:t xml:space="preserve"> offers a truly </w:t>
      </w:r>
      <w:proofErr w:type="spellStart"/>
      <w:r>
        <w:rPr>
          <w:rFonts w:ascii="Google Sans Text" w:eastAsia="Google Sans Text" w:hAnsi="Google Sans Text" w:cs="Google Sans Text"/>
          <w:b/>
          <w:color w:val="1B1C1D"/>
        </w:rPr>
        <w:t>serverless</w:t>
      </w:r>
      <w:proofErr w:type="spellEnd"/>
      <w:r>
        <w:rPr>
          <w:rFonts w:ascii="Google Sans Text" w:eastAsia="Google Sans Text" w:hAnsi="Google Sans Text" w:cs="Google Sans Text"/>
          <w:b/>
          <w:color w:val="1B1C1D"/>
        </w:rPr>
        <w:t xml:space="preserve"> experience for containers by:</w:t>
      </w:r>
    </w:p>
    <w:p w14:paraId="0000001C" w14:textId="77777777" w:rsidR="00A25947" w:rsidRDefault="00BA61F7">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lastRenderedPageBreak/>
        <w:t>Eliminating server management:</w:t>
      </w:r>
      <w:r>
        <w:rPr>
          <w:rFonts w:ascii="Google Sans Text" w:eastAsia="Google Sans Text" w:hAnsi="Google Sans Text" w:cs="Google Sans Text"/>
          <w:color w:val="1B1C1D"/>
        </w:rPr>
        <w:t xml:space="preserve"> You d</w:t>
      </w:r>
      <w:r>
        <w:rPr>
          <w:rFonts w:ascii="Google Sans Text" w:eastAsia="Google Sans Text" w:hAnsi="Google Sans Text" w:cs="Google Sans Text"/>
          <w:color w:val="1B1C1D"/>
        </w:rPr>
        <w:t>on't manage EC2 instances, clusters, or operating systems.</w:t>
      </w:r>
      <w:r>
        <w:rPr>
          <w:color w:val="000000"/>
        </w:rPr>
        <w:br/>
      </w:r>
    </w:p>
    <w:p w14:paraId="0000001D" w14:textId="77777777" w:rsidR="00A25947" w:rsidRDefault="00BA61F7">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Automating scaling:</w:t>
      </w:r>
      <w:r>
        <w:rPr>
          <w:rFonts w:ascii="Google Sans Text" w:eastAsia="Google Sans Text" w:hAnsi="Google Sans Text" w:cs="Google Sans Text"/>
          <w:color w:val="1B1C1D"/>
        </w:rPr>
        <w:t xml:space="preserve"> It handles scaling up and down based on demand.</w:t>
      </w:r>
      <w:r>
        <w:rPr>
          <w:color w:val="000000"/>
        </w:rPr>
        <w:br/>
      </w:r>
    </w:p>
    <w:p w14:paraId="0000001E" w14:textId="77777777" w:rsidR="00A25947" w:rsidRDefault="00BA61F7">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rPr>
        <w:t>Providing strong isolation:</w:t>
      </w:r>
      <w:r>
        <w:rPr>
          <w:rFonts w:ascii="Google Sans Text" w:eastAsia="Google Sans Text" w:hAnsi="Google Sans Text" w:cs="Google Sans Text"/>
          <w:color w:val="1B1C1D"/>
        </w:rPr>
        <w:t xml:space="preserve"> Each task/pod runs in its own secure environment.</w:t>
      </w:r>
      <w:r>
        <w:rPr>
          <w:color w:val="000000"/>
        </w:rPr>
        <w:br/>
      </w:r>
    </w:p>
    <w:p w14:paraId="0000001F" w14:textId="77777777" w:rsidR="00A25947" w:rsidRDefault="00BA61F7">
      <w:pPr>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b/>
          <w:color w:val="1B1C1D"/>
        </w:rPr>
        <w:t>Simplifying operations:</w:t>
      </w:r>
      <w:r>
        <w:rPr>
          <w:rFonts w:ascii="Google Sans Text" w:eastAsia="Google Sans Text" w:hAnsi="Google Sans Text" w:cs="Google Sans Text"/>
          <w:color w:val="1B1C1D"/>
        </w:rPr>
        <w:t xml:space="preserve"> Reducing operational overhead and allowing developers to focus on code.</w:t>
      </w:r>
      <w:r>
        <w:rPr>
          <w:color w:val="000000"/>
        </w:rPr>
        <w:br/>
      </w:r>
    </w:p>
    <w:p w14:paraId="00000020" w14:textId="77777777" w:rsidR="00A25947" w:rsidRDefault="00BA61F7">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This makes </w:t>
      </w:r>
      <w:proofErr w:type="spellStart"/>
      <w:r>
        <w:rPr>
          <w:rFonts w:ascii="Google Sans Text" w:eastAsia="Google Sans Text" w:hAnsi="Google Sans Text" w:cs="Google Sans Text"/>
          <w:color w:val="1B1C1D"/>
        </w:rPr>
        <w:t>Fargate</w:t>
      </w:r>
      <w:proofErr w:type="spellEnd"/>
      <w:r>
        <w:rPr>
          <w:rFonts w:ascii="Google Sans Text" w:eastAsia="Google Sans Text" w:hAnsi="Google Sans Text" w:cs="Google Sans Text"/>
          <w:color w:val="1B1C1D"/>
        </w:rPr>
        <w:t xml:space="preserve"> a compelling choice for various workloads, including </w:t>
      </w:r>
      <w:proofErr w:type="spellStart"/>
      <w:r>
        <w:rPr>
          <w:rFonts w:ascii="Google Sans Text" w:eastAsia="Google Sans Text" w:hAnsi="Google Sans Text" w:cs="Google Sans Text"/>
          <w:color w:val="1B1C1D"/>
        </w:rPr>
        <w:t>microservices</w:t>
      </w:r>
      <w:proofErr w:type="spellEnd"/>
      <w:r>
        <w:rPr>
          <w:rFonts w:ascii="Google Sans Text" w:eastAsia="Google Sans Text" w:hAnsi="Google Sans Text" w:cs="Google Sans Text"/>
          <w:color w:val="1B1C1D"/>
        </w:rPr>
        <w:t xml:space="preserve">, web applications, and batch processing, where simplicity, scalability, and reduced operational </w:t>
      </w:r>
      <w:r>
        <w:rPr>
          <w:rFonts w:ascii="Google Sans Text" w:eastAsia="Google Sans Text" w:hAnsi="Google Sans Text" w:cs="Google Sans Text"/>
          <w:color w:val="1B1C1D"/>
        </w:rPr>
        <w:t>burden are key.</w:t>
      </w:r>
    </w:p>
    <w:p w14:paraId="00000021" w14:textId="77777777" w:rsidR="00A25947" w:rsidRDefault="00A25947">
      <w:pPr>
        <w:pBdr>
          <w:top w:val="nil"/>
          <w:left w:val="nil"/>
          <w:bottom w:val="nil"/>
          <w:right w:val="nil"/>
          <w:between w:val="nil"/>
        </w:pBdr>
        <w:rPr>
          <w:rFonts w:ascii="Google Sans Text" w:eastAsia="Google Sans Text" w:hAnsi="Google Sans Text" w:cs="Google Sans Text"/>
          <w:color w:val="575B5F"/>
          <w:sz w:val="24"/>
          <w:szCs w:val="24"/>
          <w:vertAlign w:val="superscript"/>
        </w:rPr>
      </w:pPr>
    </w:p>
    <w:sectPr w:rsidR="00A2594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98E5D" w14:textId="77777777" w:rsidR="00BA61F7" w:rsidRDefault="00BA61F7" w:rsidP="00B91FDC">
      <w:r>
        <w:separator/>
      </w:r>
    </w:p>
  </w:endnote>
  <w:endnote w:type="continuationSeparator" w:id="0">
    <w:p w14:paraId="212A231F" w14:textId="77777777" w:rsidR="00BA61F7" w:rsidRDefault="00BA61F7" w:rsidP="00B9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3E586" w14:textId="77777777" w:rsidR="00BA61F7" w:rsidRDefault="00BA61F7" w:rsidP="00B91FDC">
      <w:r>
        <w:separator/>
      </w:r>
    </w:p>
  </w:footnote>
  <w:footnote w:type="continuationSeparator" w:id="0">
    <w:p w14:paraId="11494D8A" w14:textId="77777777" w:rsidR="00BA61F7" w:rsidRDefault="00BA61F7" w:rsidP="00B91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31626" w14:textId="171C6428" w:rsidR="00B91FDC" w:rsidRDefault="00B91FDC">
    <w:pPr>
      <w:pStyle w:val="Header"/>
      <w:rPr>
        <w:lang w:val="en-US"/>
      </w:rPr>
    </w:pPr>
  </w:p>
  <w:p w14:paraId="373B1225" w14:textId="7F1CE9D5" w:rsidR="00B91FDC" w:rsidRDefault="00B91FDC">
    <w:pPr>
      <w:pStyle w:val="Header"/>
      <w:rPr>
        <w:lang w:val="en-US"/>
      </w:rPr>
    </w:pPr>
    <w:proofErr w:type="gramStart"/>
    <w:r>
      <w:rPr>
        <w:lang w:val="en-US"/>
      </w:rPr>
      <w:t>Name :</w:t>
    </w:r>
    <w:proofErr w:type="gramEnd"/>
    <w:r>
      <w:rPr>
        <w:lang w:val="en-US"/>
      </w:rPr>
      <w:t xml:space="preserve"> </w:t>
    </w:r>
    <w:proofErr w:type="spellStart"/>
    <w:r>
      <w:rPr>
        <w:lang w:val="en-US"/>
      </w:rPr>
      <w:t>Rishaub</w:t>
    </w:r>
    <w:proofErr w:type="spellEnd"/>
    <w:r>
      <w:rPr>
        <w:lang w:val="en-US"/>
      </w:rPr>
      <w:t xml:space="preserve"> Kumar</w:t>
    </w:r>
  </w:p>
  <w:p w14:paraId="722E8E7B" w14:textId="4FA4A058" w:rsidR="00B91FDC" w:rsidRDefault="00B91FDC">
    <w:pPr>
      <w:pStyle w:val="Header"/>
      <w:rPr>
        <w:lang w:val="en-US"/>
      </w:rPr>
    </w:pPr>
    <w:proofErr w:type="spellStart"/>
    <w:r>
      <w:rPr>
        <w:lang w:val="en-US"/>
      </w:rPr>
      <w:t>Reg</w:t>
    </w:r>
    <w:proofErr w:type="spellEnd"/>
    <w:r>
      <w:rPr>
        <w:lang w:val="en-US"/>
      </w:rPr>
      <w:t xml:space="preserve"> No. : 23BCE10060</w:t>
    </w:r>
  </w:p>
  <w:p w14:paraId="5007A07C" w14:textId="77777777" w:rsidR="00B91FDC" w:rsidRPr="00B91FDC" w:rsidRDefault="00B91FD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02EF"/>
    <w:multiLevelType w:val="multilevel"/>
    <w:tmpl w:val="902C55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8B92E4D"/>
    <w:multiLevelType w:val="multilevel"/>
    <w:tmpl w:val="1108B4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27D4376D"/>
    <w:multiLevelType w:val="multilevel"/>
    <w:tmpl w:val="3BAED1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43334108"/>
    <w:multiLevelType w:val="multilevel"/>
    <w:tmpl w:val="41303A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44A075BB"/>
    <w:multiLevelType w:val="multilevel"/>
    <w:tmpl w:val="D3144A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4C7D149F"/>
    <w:multiLevelType w:val="multilevel"/>
    <w:tmpl w:val="BBFAF9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736067CF"/>
    <w:multiLevelType w:val="multilevel"/>
    <w:tmpl w:val="5C0824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47"/>
    <w:rsid w:val="00A25947"/>
    <w:rsid w:val="00B91FDC"/>
    <w:rsid w:val="00BA6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8DE32-EDCC-4B03-BB7E-2B20387C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91FDC"/>
    <w:pPr>
      <w:tabs>
        <w:tab w:val="center" w:pos="4513"/>
        <w:tab w:val="right" w:pos="9026"/>
      </w:tabs>
    </w:pPr>
  </w:style>
  <w:style w:type="character" w:customStyle="1" w:styleId="HeaderChar">
    <w:name w:val="Header Char"/>
    <w:basedOn w:val="DefaultParagraphFont"/>
    <w:link w:val="Header"/>
    <w:uiPriority w:val="99"/>
    <w:rsid w:val="00B91FDC"/>
  </w:style>
  <w:style w:type="paragraph" w:styleId="Footer">
    <w:name w:val="footer"/>
    <w:basedOn w:val="Normal"/>
    <w:link w:val="FooterChar"/>
    <w:uiPriority w:val="99"/>
    <w:unhideWhenUsed/>
    <w:rsid w:val="00B91FDC"/>
    <w:pPr>
      <w:tabs>
        <w:tab w:val="center" w:pos="4513"/>
        <w:tab w:val="right" w:pos="9026"/>
      </w:tabs>
    </w:pPr>
  </w:style>
  <w:style w:type="character" w:customStyle="1" w:styleId="FooterChar">
    <w:name w:val="Footer Char"/>
    <w:basedOn w:val="DefaultParagraphFont"/>
    <w:link w:val="Footer"/>
    <w:uiPriority w:val="99"/>
    <w:rsid w:val="00B9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2025-08-02T11:17:00Z</dcterms:created>
  <dcterms:modified xsi:type="dcterms:W3CDTF">2025-08-02T11:19:00Z</dcterms:modified>
</cp:coreProperties>
</file>