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7D4E" w:rsidRDefault="00000000" w:rsidP="00E5229C">
      <w:pPr>
        <w:spacing w:after="80"/>
        <w:jc w:val="center"/>
      </w:pPr>
      <w:r>
        <w:rPr>
          <w:color w:val="666666"/>
        </w:rPr>
        <w:t>CV Course Project Report</w:t>
      </w:r>
    </w:p>
    <w:p w:rsidR="00D87D4E" w:rsidRDefault="00000000">
      <w:pPr>
        <w:pBdr>
          <w:bottom w:val="single" w:sz="6" w:space="1" w:color="2E5FA3"/>
        </w:pBdr>
        <w:spacing w:after="40"/>
        <w:jc w:val="center"/>
      </w:pPr>
      <w:r>
        <w:rPr>
          <w:color w:val="666666"/>
          <w:sz w:val="20"/>
          <w:szCs w:val="20"/>
        </w:rPr>
        <w:t>Department of Computer Science Engineering &amp; Technology</w:t>
      </w:r>
    </w:p>
    <w:p w:rsidR="00D87D4E" w:rsidRDefault="00D87D4E">
      <w:pPr>
        <w:spacing w:before="200" w:after="200"/>
      </w:pPr>
    </w:p>
    <w:p w:rsidR="00D87D4E" w:rsidRDefault="00000000">
      <w:pPr>
        <w:spacing w:after="60"/>
        <w:jc w:val="center"/>
      </w:pPr>
      <w:r>
        <w:rPr>
          <w:b/>
          <w:bCs/>
          <w:color w:val="1F3864"/>
          <w:sz w:val="26"/>
          <w:szCs w:val="26"/>
        </w:rPr>
        <w:t>School of Computer Engineering &amp; Technology</w:t>
      </w:r>
    </w:p>
    <w:p w:rsidR="00D87D4E" w:rsidRDefault="00000000">
      <w:pPr>
        <w:spacing w:after="240"/>
        <w:jc w:val="center"/>
      </w:pPr>
      <w:r>
        <w:rPr>
          <w:color w:val="2E5FA3"/>
        </w:rPr>
        <w:t>Department of Computer Science Engineering and Technology</w:t>
      </w:r>
    </w:p>
    <w:p w:rsidR="00D87D4E" w:rsidRDefault="00000000">
      <w:pPr>
        <w:spacing w:after="60"/>
        <w:jc w:val="center"/>
      </w:pPr>
      <w:r>
        <w:rPr>
          <w:color w:val="666666"/>
        </w:rPr>
        <w:t xml:space="preserve">Course Name: Computer Vision  </w:t>
      </w:r>
    </w:p>
    <w:p w:rsidR="00D87D4E" w:rsidRDefault="00D87D4E">
      <w:pPr>
        <w:pBdr>
          <w:bottom w:val="single" w:sz="4" w:space="1" w:color="2E5FA3"/>
        </w:pBdr>
        <w:spacing w:before="120" w:after="120"/>
      </w:pPr>
    </w:p>
    <w:p w:rsidR="00D87D4E" w:rsidRDefault="00D87D4E">
      <w:pPr>
        <w:spacing w:before="160" w:after="160"/>
      </w:pPr>
    </w:p>
    <w:p w:rsidR="00D87D4E" w:rsidRDefault="00000000">
      <w:pPr>
        <w:spacing w:after="60"/>
        <w:jc w:val="center"/>
      </w:pPr>
      <w:r>
        <w:rPr>
          <w:b/>
          <w:bCs/>
          <w:color w:val="1F3864"/>
          <w:sz w:val="36"/>
          <w:szCs w:val="36"/>
        </w:rPr>
        <w:t>COURSE PROJECT REPORT</w:t>
      </w:r>
    </w:p>
    <w:p w:rsidR="00D87D4E" w:rsidRDefault="00000000">
      <w:pPr>
        <w:spacing w:before="60" w:after="40"/>
        <w:jc w:val="center"/>
      </w:pPr>
      <w:r>
        <w:rPr>
          <w:i/>
          <w:iCs/>
          <w:sz w:val="24"/>
          <w:szCs w:val="24"/>
        </w:rPr>
        <w:t>on</w:t>
      </w:r>
    </w:p>
    <w:p w:rsidR="00D87D4E" w:rsidRDefault="00D87D4E">
      <w:pPr>
        <w:spacing w:before="80" w:after="80"/>
      </w:pPr>
    </w:p>
    <w:p w:rsidR="00D87D4E" w:rsidRDefault="00000000">
      <w:pPr>
        <w:spacing w:after="40"/>
        <w:jc w:val="center"/>
      </w:pPr>
      <w:r>
        <w:rPr>
          <w:b/>
          <w:bCs/>
          <w:color w:val="2E5FA3"/>
          <w:sz w:val="40"/>
          <w:szCs w:val="40"/>
        </w:rPr>
        <w:t>Local AI Dashcam Incident Explainer</w:t>
      </w:r>
    </w:p>
    <w:p w:rsidR="00D87D4E" w:rsidRDefault="00000000">
      <w:pPr>
        <w:spacing w:after="40"/>
        <w:jc w:val="center"/>
      </w:pPr>
      <w:r>
        <w:rPr>
          <w:i/>
          <w:iCs/>
          <w:color w:val="666666"/>
          <w:sz w:val="26"/>
          <w:szCs w:val="26"/>
        </w:rPr>
        <w:t>An End-to-End, Privacy-Preserving Incident Analysis Pipeline</w:t>
      </w:r>
    </w:p>
    <w:p w:rsidR="00D87D4E" w:rsidRDefault="00D87D4E">
      <w:pPr>
        <w:spacing w:before="200" w:after="200"/>
      </w:pPr>
    </w:p>
    <w:p w:rsidR="00D87D4E" w:rsidRDefault="00000000">
      <w:pPr>
        <w:spacing w:after="60"/>
        <w:jc w:val="center"/>
      </w:pPr>
      <w:r>
        <w:t xml:space="preserve">Submitted in partial </w:t>
      </w:r>
      <w:proofErr w:type="spellStart"/>
      <w:r>
        <w:t>fulfillment</w:t>
      </w:r>
      <w:proofErr w:type="spellEnd"/>
      <w:r>
        <w:t xml:space="preserve"> of the requirements for the</w:t>
      </w:r>
    </w:p>
    <w:p w:rsidR="00D87D4E" w:rsidRDefault="00000000">
      <w:pPr>
        <w:spacing w:after="80"/>
        <w:jc w:val="center"/>
      </w:pPr>
      <w:r>
        <w:t>Computer Vision Course at MIT World Peace University</w:t>
      </w:r>
    </w:p>
    <w:p w:rsidR="00D87D4E" w:rsidRDefault="00D87D4E">
      <w:pPr>
        <w:spacing w:before="120" w:after="120"/>
      </w:pPr>
    </w:p>
    <w:p w:rsidR="00D87D4E" w:rsidRDefault="00000000">
      <w:pPr>
        <w:spacing w:after="60"/>
        <w:jc w:val="center"/>
      </w:pPr>
      <w:r>
        <w:rPr>
          <w:b/>
          <w:bCs/>
        </w:rPr>
        <w:t>Submitted by</w:t>
      </w:r>
    </w:p>
    <w:p w:rsidR="00D87D4E" w:rsidRDefault="00D87D4E">
      <w:pPr>
        <w:spacing w:before="60" w:after="60"/>
      </w:pPr>
    </w:p>
    <w:p w:rsidR="00D87D4E" w:rsidRDefault="00D87D4E">
      <w:pPr>
        <w:jc w:val="cente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1500"/>
        <w:gridCol w:w="1500"/>
      </w:tblGrid>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Sr. No.</w:t>
            </w:r>
          </w:p>
        </w:tc>
        <w:tc>
          <w:tcPr>
            <w:tcW w:w="3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Student Name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PRN No.</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Roll No.</w:t>
            </w:r>
          </w:p>
        </w:tc>
      </w:tr>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Kunal Tailor</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1032233258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38</w:t>
            </w:r>
          </w:p>
        </w:tc>
      </w:tr>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2</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Rishav Singh</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1032233012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34</w:t>
            </w:r>
          </w:p>
        </w:tc>
      </w:tr>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Prakash</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1032233277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40</w:t>
            </w:r>
          </w:p>
        </w:tc>
      </w:tr>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4</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Anuj Kudu</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1032233203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36</w:t>
            </w:r>
          </w:p>
        </w:tc>
      </w:tr>
    </w:tbl>
    <w:p w:rsidR="00D87D4E" w:rsidRDefault="00D87D4E">
      <w:pPr>
        <w:spacing w:before="200" w:after="200"/>
      </w:pPr>
    </w:p>
    <w:p w:rsidR="00D87D4E" w:rsidRDefault="00000000">
      <w:pPr>
        <w:spacing w:after="40"/>
        <w:jc w:val="center"/>
      </w:pPr>
      <w:r>
        <w:rPr>
          <w:b/>
          <w:bCs/>
        </w:rPr>
        <w:t>Under the Guidance of</w:t>
      </w:r>
    </w:p>
    <w:p w:rsidR="00D87D4E" w:rsidRDefault="00000000">
      <w:pPr>
        <w:spacing w:before="40" w:after="40"/>
        <w:jc w:val="center"/>
      </w:pPr>
      <w:r>
        <w:rPr>
          <w:b/>
          <w:bCs/>
          <w:color w:val="1F3864"/>
          <w:sz w:val="24"/>
          <w:szCs w:val="24"/>
        </w:rPr>
        <w:t xml:space="preserve">Prof. Trupti </w:t>
      </w:r>
      <w:proofErr w:type="spellStart"/>
      <w:r>
        <w:rPr>
          <w:b/>
          <w:bCs/>
          <w:color w:val="1F3864"/>
          <w:sz w:val="24"/>
          <w:szCs w:val="24"/>
        </w:rPr>
        <w:t>Baraskar</w:t>
      </w:r>
      <w:proofErr w:type="spellEnd"/>
    </w:p>
    <w:p w:rsidR="00D87D4E" w:rsidRDefault="00000000">
      <w:pPr>
        <w:spacing w:after="40"/>
        <w:jc w:val="center"/>
      </w:pPr>
      <w:r>
        <w:rPr>
          <w:color w:val="666666"/>
        </w:rPr>
        <w:t>Project Guide</w:t>
      </w:r>
    </w:p>
    <w:p w:rsidR="00D87D4E" w:rsidRDefault="00D87D4E">
      <w:pPr>
        <w:spacing w:before="120" w:after="120"/>
      </w:pPr>
    </w:p>
    <w:p w:rsidR="00D87D4E" w:rsidRDefault="00000000">
      <w:pPr>
        <w:spacing w:after="40"/>
        <w:jc w:val="center"/>
      </w:pPr>
      <w:r>
        <w:rPr>
          <w:b/>
          <w:bCs/>
        </w:rPr>
        <w:t>Dr. Vishwanath Karad MIT World Peace University, Pune</w:t>
      </w:r>
    </w:p>
    <w:p w:rsidR="00D87D4E" w:rsidRDefault="00000000">
      <w:pPr>
        <w:spacing w:after="40"/>
        <w:jc w:val="center"/>
      </w:pPr>
      <w:r>
        <w:rPr>
          <w:color w:val="666666"/>
        </w:rPr>
        <w:t>Academic Year: 2025 – 2026</w:t>
      </w:r>
    </w:p>
    <w:p w:rsidR="00D87D4E" w:rsidRDefault="00000000">
      <w:r>
        <w:br w:type="page"/>
      </w:r>
    </w:p>
    <w:p w:rsidR="00D87D4E" w:rsidRDefault="00000000">
      <w:pPr>
        <w:pStyle w:val="Heading1"/>
      </w:pPr>
      <w:r>
        <w:lastRenderedPageBreak/>
        <w:t>CERTIFICATE</w:t>
      </w:r>
    </w:p>
    <w:p w:rsidR="00D87D4E" w:rsidRDefault="00D87D4E">
      <w:pPr>
        <w:spacing w:before="80" w:after="80"/>
      </w:pPr>
    </w:p>
    <w:p w:rsidR="00D87D4E" w:rsidRDefault="00000000">
      <w:pPr>
        <w:spacing w:before="80" w:after="120"/>
      </w:pPr>
      <w:r>
        <w:rPr>
          <w:color w:val="000000"/>
        </w:rPr>
        <w:t>This is to certify that the Computer Vision Course Project titled</w:t>
      </w:r>
    </w:p>
    <w:p w:rsidR="00D87D4E" w:rsidRDefault="00D87D4E">
      <w:pPr>
        <w:spacing w:before="60" w:after="60"/>
      </w:pPr>
    </w:p>
    <w:p w:rsidR="00D87D4E" w:rsidRDefault="00000000">
      <w:pPr>
        <w:spacing w:before="60" w:after="60"/>
        <w:jc w:val="center"/>
      </w:pPr>
      <w:r>
        <w:rPr>
          <w:b/>
          <w:bCs/>
          <w:color w:val="1F3864"/>
          <w:sz w:val="24"/>
          <w:szCs w:val="24"/>
        </w:rPr>
        <w:t>“Local AI Dashcam Incident Explainer — An End-to-End, Privacy-Preserving Incident Analysis Pipeline”</w:t>
      </w:r>
    </w:p>
    <w:p w:rsidR="00D87D4E" w:rsidRDefault="00D87D4E">
      <w:pPr>
        <w:spacing w:before="60" w:after="60"/>
      </w:pPr>
    </w:p>
    <w:p w:rsidR="00D87D4E" w:rsidRDefault="00000000">
      <w:pPr>
        <w:spacing w:before="80" w:after="120"/>
      </w:pPr>
      <w:r>
        <w:rPr>
          <w:color w:val="000000"/>
        </w:rPr>
        <w:t xml:space="preserve">has been successfully completed by the following students of the Department of Computer Science Engineering and Technology in partial </w:t>
      </w:r>
      <w:proofErr w:type="spellStart"/>
      <w:r>
        <w:rPr>
          <w:color w:val="000000"/>
        </w:rPr>
        <w:t>fulfillment</w:t>
      </w:r>
      <w:proofErr w:type="spellEnd"/>
      <w:r>
        <w:rPr>
          <w:color w:val="000000"/>
        </w:rPr>
        <w:t xml:space="preserve"> of the requirements for the Computer Vision course during the academic year 2025–2026. The work is original and has not been submitted elsewhere for any other degree or award.</w:t>
      </w:r>
    </w:p>
    <w:p w:rsidR="00D87D4E" w:rsidRDefault="00D87D4E">
      <w:pPr>
        <w:spacing w:before="120" w:after="12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300"/>
      </w:tblGrid>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Sr. No.</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Student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PRN No.</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Roll No.</w:t>
            </w:r>
          </w:p>
        </w:tc>
      </w:tr>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Kunal Tailor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1032233258</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38</w:t>
            </w:r>
          </w:p>
        </w:tc>
      </w:tr>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2</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Rishav Singh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1032233012</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34</w:t>
            </w:r>
          </w:p>
        </w:tc>
      </w:tr>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Prakash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1032233277</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40</w:t>
            </w:r>
          </w:p>
        </w:tc>
      </w:tr>
      <w:tr w:rsidR="00D87D4E">
        <w:tblPrEx>
          <w:tblCellMar>
            <w:top w:w="0" w:type="dxa"/>
            <w:bottom w:w="0" w:type="dxa"/>
          </w:tblCellMar>
        </w:tblPrEx>
        <w:trPr>
          <w:jc w:val="center"/>
        </w:trPr>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4</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Anuj Kudu</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1032233203</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36</w:t>
            </w:r>
          </w:p>
        </w:tc>
      </w:tr>
    </w:tbl>
    <w:p w:rsidR="00D87D4E" w:rsidRDefault="00D87D4E">
      <w:pPr>
        <w:spacing w:before="300" w:after="300"/>
      </w:pPr>
    </w:p>
    <w:p w:rsidR="00D87D4E" w:rsidRDefault="00000000">
      <w:pPr>
        <w:spacing w:after="40"/>
      </w:pPr>
      <w:r>
        <w:t>________________________________</w:t>
      </w:r>
    </w:p>
    <w:p w:rsidR="00D87D4E" w:rsidRDefault="00000000">
      <w:pPr>
        <w:spacing w:after="40"/>
      </w:pPr>
      <w:r>
        <w:rPr>
          <w:b/>
          <w:bCs/>
        </w:rPr>
        <w:t xml:space="preserve">Prof. Trupti </w:t>
      </w:r>
      <w:proofErr w:type="spellStart"/>
      <w:r>
        <w:rPr>
          <w:b/>
          <w:bCs/>
        </w:rPr>
        <w:t>Baraskar</w:t>
      </w:r>
      <w:proofErr w:type="spellEnd"/>
    </w:p>
    <w:p w:rsidR="00D87D4E" w:rsidRDefault="00000000">
      <w:pPr>
        <w:spacing w:after="40"/>
      </w:pPr>
      <w:r>
        <w:rPr>
          <w:color w:val="666666"/>
        </w:rPr>
        <w:t>Project Guide</w:t>
      </w:r>
    </w:p>
    <w:p w:rsidR="00D87D4E" w:rsidRDefault="00000000">
      <w:r>
        <w:br w:type="page"/>
      </w:r>
    </w:p>
    <w:p w:rsidR="00D87D4E" w:rsidRDefault="00000000">
      <w:pPr>
        <w:pStyle w:val="Heading1"/>
      </w:pPr>
      <w:r>
        <w:lastRenderedPageBreak/>
        <w:t>ACKNOWLEDGEMENT</w:t>
      </w:r>
    </w:p>
    <w:p w:rsidR="00D87D4E" w:rsidRDefault="00D87D4E">
      <w:pPr>
        <w:spacing w:before="80" w:after="80"/>
      </w:pPr>
    </w:p>
    <w:p w:rsidR="00D87D4E" w:rsidRDefault="00000000">
      <w:pPr>
        <w:spacing w:before="80" w:after="120"/>
      </w:pPr>
      <w:r>
        <w:rPr>
          <w:color w:val="000000"/>
        </w:rPr>
        <w:t xml:space="preserve">We would like to express our sincere gratitude to our project guide, Prof. Trupti </w:t>
      </w:r>
      <w:proofErr w:type="spellStart"/>
      <w:r>
        <w:rPr>
          <w:color w:val="000000"/>
        </w:rPr>
        <w:t>Baraskar</w:t>
      </w:r>
      <w:proofErr w:type="spellEnd"/>
      <w:r>
        <w:rPr>
          <w:color w:val="000000"/>
        </w:rPr>
        <w:t>, for her constant guidance, support, and motivation throughout the development of this project. Her expertise in the domains of computer vision and applied machine learning has been invaluable to us.</w:t>
      </w:r>
    </w:p>
    <w:p w:rsidR="00D87D4E" w:rsidRDefault="00D87D4E">
      <w:pPr>
        <w:spacing w:before="80" w:after="80"/>
      </w:pPr>
    </w:p>
    <w:p w:rsidR="00D87D4E" w:rsidRDefault="00000000">
      <w:pPr>
        <w:spacing w:before="80" w:after="120"/>
      </w:pPr>
      <w:r>
        <w:rPr>
          <w:color w:val="000000"/>
        </w:rPr>
        <w:t>We extend our heartfelt thanks to the Head of Department and the Principal of MIT World Peace University for providing the necessary infrastructure and an encouraging learning environment throughout the course of this project.</w:t>
      </w:r>
    </w:p>
    <w:p w:rsidR="00D87D4E" w:rsidRDefault="00D87D4E">
      <w:pPr>
        <w:spacing w:before="80" w:after="80"/>
      </w:pPr>
    </w:p>
    <w:p w:rsidR="00D87D4E" w:rsidRDefault="00000000">
      <w:pPr>
        <w:spacing w:before="80" w:after="120"/>
      </w:pPr>
      <w:r>
        <w:rPr>
          <w:color w:val="000000"/>
        </w:rPr>
        <w:t>We also appreciate the support of our colleagues and friends who contributed to testing, debugging, and providing constructive feedback during the various stages of this project.</w:t>
      </w:r>
    </w:p>
    <w:p w:rsidR="00D87D4E" w:rsidRDefault="00D87D4E">
      <w:pPr>
        <w:spacing w:before="80" w:after="80"/>
      </w:pPr>
    </w:p>
    <w:p w:rsidR="00D87D4E" w:rsidRDefault="00000000">
      <w:pPr>
        <w:spacing w:before="80" w:after="120"/>
      </w:pPr>
      <w:r>
        <w:rPr>
          <w:color w:val="000000"/>
        </w:rPr>
        <w:t xml:space="preserve">Special thanks to the open-source community — the developers of </w:t>
      </w:r>
      <w:proofErr w:type="spellStart"/>
      <w:r>
        <w:rPr>
          <w:color w:val="000000"/>
        </w:rPr>
        <w:t>Ultralytics</w:t>
      </w:r>
      <w:proofErr w:type="spellEnd"/>
      <w:r>
        <w:rPr>
          <w:color w:val="000000"/>
        </w:rPr>
        <w:t xml:space="preserve"> YOLO, OpenCV, </w:t>
      </w:r>
      <w:proofErr w:type="spellStart"/>
      <w:r>
        <w:rPr>
          <w:color w:val="000000"/>
        </w:rPr>
        <w:t>Gradio</w:t>
      </w:r>
      <w:proofErr w:type="spellEnd"/>
      <w:r>
        <w:rPr>
          <w:color w:val="000000"/>
        </w:rPr>
        <w:t xml:space="preserve">, Ollama, </w:t>
      </w:r>
      <w:proofErr w:type="spellStart"/>
      <w:r>
        <w:rPr>
          <w:color w:val="000000"/>
        </w:rPr>
        <w:t>MiniCPM</w:t>
      </w:r>
      <w:proofErr w:type="spellEnd"/>
      <w:r>
        <w:rPr>
          <w:color w:val="000000"/>
        </w:rPr>
        <w:t xml:space="preserve">-V, and </w:t>
      </w:r>
      <w:proofErr w:type="spellStart"/>
      <w:r>
        <w:rPr>
          <w:color w:val="000000"/>
        </w:rPr>
        <w:t>ReportLab</w:t>
      </w:r>
      <w:proofErr w:type="spellEnd"/>
      <w:r>
        <w:rPr>
          <w:color w:val="000000"/>
        </w:rPr>
        <w:t xml:space="preserve"> — whose tools and documentation made this project possible. We also thank the creators of the CCD, </w:t>
      </w:r>
      <w:proofErr w:type="spellStart"/>
      <w:r>
        <w:rPr>
          <w:color w:val="000000"/>
        </w:rPr>
        <w:t>DoTA</w:t>
      </w:r>
      <w:proofErr w:type="spellEnd"/>
      <w:r>
        <w:rPr>
          <w:color w:val="000000"/>
        </w:rPr>
        <w:t>, and DADA-2000 datasets for making benchmarking resources available to the research community.</w:t>
      </w:r>
    </w:p>
    <w:p w:rsidR="00D87D4E" w:rsidRDefault="00000000">
      <w:r>
        <w:br w:type="page"/>
      </w:r>
    </w:p>
    <w:p w:rsidR="00D87D4E" w:rsidRDefault="00000000">
      <w:pPr>
        <w:pStyle w:val="Heading1"/>
      </w:pPr>
      <w:r>
        <w:lastRenderedPageBreak/>
        <w:t>ABSTRACT AND KEYWORDS</w:t>
      </w:r>
    </w:p>
    <w:p w:rsidR="00D87D4E" w:rsidRDefault="00D87D4E">
      <w:pPr>
        <w:spacing w:before="80" w:after="80"/>
      </w:pPr>
    </w:p>
    <w:p w:rsidR="00D87D4E" w:rsidRDefault="00000000">
      <w:pPr>
        <w:spacing w:before="80" w:after="120"/>
      </w:pPr>
      <w:r>
        <w:rPr>
          <w:color w:val="000000"/>
        </w:rPr>
        <w:t>Dashcam footage is a valuable resource for traffic incident analysis, but manual review is slow, expensive, and privacy-sensitive. Traditional workflows require insurance adjusters or traffic authorities to manually scrub through hours of video, a process that is neither scalable nor auditable.</w:t>
      </w:r>
    </w:p>
    <w:p w:rsidR="00D87D4E" w:rsidRDefault="00D87D4E">
      <w:pPr>
        <w:spacing w:before="80" w:after="80"/>
      </w:pPr>
    </w:p>
    <w:p w:rsidR="00D87D4E" w:rsidRDefault="00000000">
      <w:pPr>
        <w:spacing w:before="80" w:after="120"/>
      </w:pPr>
      <w:r>
        <w:rPr>
          <w:color w:val="000000"/>
        </w:rPr>
        <w:t>This report presents an end-to-end, fully local, privacy-preserving AI pipeline that addresses this problem. The system automatically detects incident windows in raw dashcam footage, samples key contextual frames, produces structured visual-language analysis using a local multimodal model, and generates a human-readable insurance report with a downloadable PDF — all without sending any data to a cloud service.</w:t>
      </w:r>
    </w:p>
    <w:p w:rsidR="00D87D4E" w:rsidRDefault="00D87D4E">
      <w:pPr>
        <w:spacing w:before="80" w:after="80"/>
      </w:pPr>
    </w:p>
    <w:p w:rsidR="00D87D4E" w:rsidRDefault="00000000">
      <w:pPr>
        <w:spacing w:before="80" w:after="120"/>
      </w:pPr>
      <w:r>
        <w:rPr>
          <w:color w:val="000000"/>
        </w:rPr>
        <w:t>The pipeline combines classical computer vision techniques (</w:t>
      </w:r>
      <w:proofErr w:type="spellStart"/>
      <w:r>
        <w:rPr>
          <w:color w:val="000000"/>
        </w:rPr>
        <w:t>Farnebäck</w:t>
      </w:r>
      <w:proofErr w:type="spellEnd"/>
      <w:r>
        <w:rPr>
          <w:color w:val="000000"/>
        </w:rPr>
        <w:t xml:space="preserve"> dense optical flow, frame differencing), deep learning object detection and multi-object tracking (YOLO11 + SORT), a locally-hosted vision-language model (</w:t>
      </w:r>
      <w:proofErr w:type="spellStart"/>
      <w:r>
        <w:rPr>
          <w:color w:val="000000"/>
        </w:rPr>
        <w:t>MiniCPM</w:t>
      </w:r>
      <w:proofErr w:type="spellEnd"/>
      <w:r>
        <w:rPr>
          <w:color w:val="000000"/>
        </w:rPr>
        <w:t>-V 2.6 via Ollama), an LLM for prose generation (Mistral 7B), privacy filters for faces and licence plates, and a PDF exporter. An ablation study demonstrates that three keyframes (pre-incident, impact, post-incident) provide the best trade-off between inference speed and report quality, achieving ROUGE-L 0.41 compared to 0.28 for single-frame and 0.43 for five-frame configurations.</w:t>
      </w:r>
    </w:p>
    <w:p w:rsidR="00D87D4E" w:rsidRDefault="00D87D4E">
      <w:pPr>
        <w:spacing w:before="80" w:after="80"/>
      </w:pPr>
    </w:p>
    <w:p w:rsidR="00D87D4E" w:rsidRDefault="00000000">
      <w:pPr>
        <w:spacing w:before="80" w:after="120"/>
      </w:pPr>
      <w:r>
        <w:rPr>
          <w:color w:val="000000"/>
        </w:rPr>
        <w:t>The result is a fully offline, auditable workflow that transforms raw driving video into a structured evidence package suitable for insurance review and traffic authority analysis.</w:t>
      </w:r>
    </w:p>
    <w:p w:rsidR="00D87D4E" w:rsidRDefault="00D87D4E">
      <w:pPr>
        <w:spacing w:before="120" w:after="120"/>
      </w:pPr>
    </w:p>
    <w:p w:rsidR="00D87D4E" w:rsidRDefault="00000000">
      <w:pPr>
        <w:spacing w:after="80"/>
      </w:pPr>
      <w:r>
        <w:rPr>
          <w:b/>
          <w:bCs/>
        </w:rPr>
        <w:t xml:space="preserve">Keywords: </w:t>
      </w:r>
      <w:r>
        <w:rPr>
          <w:i/>
          <w:iCs/>
        </w:rPr>
        <w:t xml:space="preserve">Dashcam analytics, incident detection, optical flow, YOLO11, SORT tracking, vision-language models, privacy preservation, local AI, </w:t>
      </w:r>
      <w:proofErr w:type="spellStart"/>
      <w:r>
        <w:rPr>
          <w:i/>
          <w:iCs/>
        </w:rPr>
        <w:t>MiniCPM</w:t>
      </w:r>
      <w:proofErr w:type="spellEnd"/>
      <w:r>
        <w:rPr>
          <w:i/>
          <w:iCs/>
        </w:rPr>
        <w:t xml:space="preserve">-V, Ollama, </w:t>
      </w:r>
      <w:proofErr w:type="spellStart"/>
      <w:r>
        <w:rPr>
          <w:i/>
          <w:iCs/>
        </w:rPr>
        <w:t>Gradio</w:t>
      </w:r>
      <w:proofErr w:type="spellEnd"/>
      <w:r>
        <w:rPr>
          <w:i/>
          <w:iCs/>
        </w:rPr>
        <w:t xml:space="preserve">, </w:t>
      </w:r>
      <w:proofErr w:type="spellStart"/>
      <w:r>
        <w:rPr>
          <w:i/>
          <w:iCs/>
        </w:rPr>
        <w:t>ReportLab</w:t>
      </w:r>
      <w:proofErr w:type="spellEnd"/>
      <w:r>
        <w:rPr>
          <w:i/>
          <w:iCs/>
        </w:rPr>
        <w:t>, insurance report generation.</w:t>
      </w:r>
    </w:p>
    <w:p w:rsidR="00D87D4E" w:rsidRDefault="00000000">
      <w:r>
        <w:br w:type="page"/>
      </w:r>
    </w:p>
    <w:p w:rsidR="00D87D4E" w:rsidRDefault="00000000">
      <w:pPr>
        <w:pStyle w:val="Heading1"/>
      </w:pPr>
      <w:r>
        <w:lastRenderedPageBreak/>
        <w:t>TABLE OF CONTENTS</w:t>
      </w:r>
    </w:p>
    <w:p w:rsidR="00D87D4E" w:rsidRDefault="00D87D4E">
      <w:pPr>
        <w:spacing w:before="80" w:after="80"/>
      </w:pPr>
    </w:p>
    <w:p w:rsidR="00D87D4E" w:rsidRDefault="00000000">
      <w:pPr>
        <w:tabs>
          <w:tab w:val="right" w:pos="8640"/>
        </w:tabs>
        <w:spacing w:before="80" w:after="40"/>
      </w:pPr>
      <w:r>
        <w:rPr>
          <w:b/>
          <w:bCs/>
          <w:color w:val="1F3864"/>
        </w:rPr>
        <w:t>Certificate</w:t>
      </w:r>
      <w:r>
        <w:rPr>
          <w:sz w:val="20"/>
          <w:szCs w:val="20"/>
        </w:rPr>
        <w:tab/>
        <w:t>2</w:t>
      </w:r>
    </w:p>
    <w:p w:rsidR="00D87D4E" w:rsidRDefault="00000000">
      <w:pPr>
        <w:tabs>
          <w:tab w:val="right" w:pos="8640"/>
        </w:tabs>
        <w:spacing w:before="80" w:after="40"/>
      </w:pPr>
      <w:r>
        <w:rPr>
          <w:b/>
          <w:bCs/>
          <w:color w:val="1F3864"/>
        </w:rPr>
        <w:t>Acknowledgement</w:t>
      </w:r>
      <w:r>
        <w:rPr>
          <w:sz w:val="20"/>
          <w:szCs w:val="20"/>
        </w:rPr>
        <w:tab/>
        <w:t>3</w:t>
      </w:r>
    </w:p>
    <w:p w:rsidR="00D87D4E" w:rsidRDefault="00000000">
      <w:pPr>
        <w:tabs>
          <w:tab w:val="right" w:pos="8640"/>
        </w:tabs>
        <w:spacing w:before="80" w:after="40"/>
      </w:pPr>
      <w:r>
        <w:rPr>
          <w:b/>
          <w:bCs/>
          <w:color w:val="1F3864"/>
        </w:rPr>
        <w:t>Abstract and Keywords</w:t>
      </w:r>
      <w:r>
        <w:rPr>
          <w:sz w:val="20"/>
          <w:szCs w:val="20"/>
        </w:rPr>
        <w:tab/>
        <w:t>4</w:t>
      </w:r>
    </w:p>
    <w:p w:rsidR="00D87D4E" w:rsidRDefault="00000000">
      <w:pPr>
        <w:tabs>
          <w:tab w:val="right" w:pos="8640"/>
        </w:tabs>
        <w:spacing w:before="80" w:after="40"/>
      </w:pPr>
      <w:r>
        <w:rPr>
          <w:b/>
          <w:bCs/>
          <w:color w:val="1F3864"/>
        </w:rPr>
        <w:t>Table of Contents</w:t>
      </w:r>
      <w:r>
        <w:rPr>
          <w:sz w:val="20"/>
          <w:szCs w:val="20"/>
        </w:rPr>
        <w:tab/>
        <w:t>5</w:t>
      </w:r>
    </w:p>
    <w:p w:rsidR="00D87D4E" w:rsidRDefault="00000000">
      <w:pPr>
        <w:tabs>
          <w:tab w:val="right" w:pos="8640"/>
        </w:tabs>
        <w:spacing w:before="80" w:after="40"/>
      </w:pPr>
      <w:r>
        <w:rPr>
          <w:b/>
          <w:bCs/>
          <w:color w:val="1F3864"/>
        </w:rPr>
        <w:t>List of Figures</w:t>
      </w:r>
      <w:r>
        <w:rPr>
          <w:sz w:val="20"/>
          <w:szCs w:val="20"/>
        </w:rPr>
        <w:tab/>
        <w:t>7</w:t>
      </w:r>
    </w:p>
    <w:p w:rsidR="00D87D4E" w:rsidRDefault="00000000">
      <w:pPr>
        <w:tabs>
          <w:tab w:val="right" w:pos="8640"/>
        </w:tabs>
        <w:spacing w:before="80" w:after="40"/>
      </w:pPr>
      <w:r>
        <w:rPr>
          <w:b/>
          <w:bCs/>
          <w:color w:val="1F3864"/>
        </w:rPr>
        <w:t>List of Tables</w:t>
      </w:r>
      <w:r>
        <w:rPr>
          <w:sz w:val="20"/>
          <w:szCs w:val="20"/>
        </w:rPr>
        <w:tab/>
        <w:t>7</w:t>
      </w:r>
    </w:p>
    <w:p w:rsidR="00D87D4E" w:rsidRDefault="00000000">
      <w:pPr>
        <w:tabs>
          <w:tab w:val="right" w:pos="8640"/>
        </w:tabs>
        <w:spacing w:before="80" w:after="40"/>
      </w:pPr>
      <w:r>
        <w:rPr>
          <w:b/>
          <w:bCs/>
          <w:color w:val="1F3864"/>
        </w:rPr>
        <w:t>Abbreviations</w:t>
      </w:r>
      <w:r>
        <w:rPr>
          <w:sz w:val="20"/>
          <w:szCs w:val="20"/>
        </w:rPr>
        <w:tab/>
        <w:t>8</w:t>
      </w:r>
    </w:p>
    <w:p w:rsidR="00D87D4E" w:rsidRDefault="00000000">
      <w:pPr>
        <w:tabs>
          <w:tab w:val="right" w:pos="8640"/>
        </w:tabs>
        <w:spacing w:before="80" w:after="40"/>
      </w:pPr>
      <w:r>
        <w:rPr>
          <w:b/>
          <w:bCs/>
          <w:color w:val="1F3864"/>
        </w:rPr>
        <w:t>1. Project Overview</w:t>
      </w:r>
      <w:r>
        <w:rPr>
          <w:sz w:val="20"/>
          <w:szCs w:val="20"/>
        </w:rPr>
        <w:tab/>
        <w:t>9</w:t>
      </w:r>
    </w:p>
    <w:p w:rsidR="00D87D4E" w:rsidRDefault="00000000">
      <w:pPr>
        <w:tabs>
          <w:tab w:val="right" w:pos="8640"/>
        </w:tabs>
        <w:spacing w:before="40" w:after="40"/>
      </w:pPr>
      <w:r>
        <w:rPr>
          <w:color w:val="000000"/>
          <w:sz w:val="20"/>
          <w:szCs w:val="20"/>
        </w:rPr>
        <w:t>1.1 Introduction to the Domain</w:t>
      </w:r>
      <w:r>
        <w:rPr>
          <w:sz w:val="20"/>
          <w:szCs w:val="20"/>
        </w:rPr>
        <w:tab/>
        <w:t>9</w:t>
      </w:r>
    </w:p>
    <w:p w:rsidR="00D87D4E" w:rsidRDefault="00000000">
      <w:pPr>
        <w:tabs>
          <w:tab w:val="right" w:pos="8640"/>
        </w:tabs>
        <w:spacing w:before="40" w:after="40"/>
      </w:pPr>
      <w:r>
        <w:rPr>
          <w:color w:val="000000"/>
          <w:sz w:val="20"/>
          <w:szCs w:val="20"/>
        </w:rPr>
        <w:t>1.2 Background of the Project</w:t>
      </w:r>
      <w:r>
        <w:rPr>
          <w:sz w:val="20"/>
          <w:szCs w:val="20"/>
        </w:rPr>
        <w:tab/>
        <w:t>9</w:t>
      </w:r>
    </w:p>
    <w:p w:rsidR="00D87D4E" w:rsidRDefault="00000000">
      <w:pPr>
        <w:tabs>
          <w:tab w:val="right" w:pos="8640"/>
        </w:tabs>
        <w:spacing w:before="40" w:after="40"/>
      </w:pPr>
      <w:r>
        <w:rPr>
          <w:color w:val="000000"/>
          <w:sz w:val="20"/>
          <w:szCs w:val="20"/>
        </w:rPr>
        <w:t>1.3 Purpose and Significance</w:t>
      </w:r>
      <w:r>
        <w:rPr>
          <w:sz w:val="20"/>
          <w:szCs w:val="20"/>
        </w:rPr>
        <w:tab/>
        <w:t>9</w:t>
      </w:r>
    </w:p>
    <w:p w:rsidR="00D87D4E" w:rsidRDefault="00000000">
      <w:pPr>
        <w:tabs>
          <w:tab w:val="right" w:pos="8640"/>
        </w:tabs>
        <w:spacing w:before="80" w:after="40"/>
      </w:pPr>
      <w:r>
        <w:rPr>
          <w:b/>
          <w:bCs/>
          <w:color w:val="1F3864"/>
        </w:rPr>
        <w:t>2. Problem Statement</w:t>
      </w:r>
      <w:r>
        <w:rPr>
          <w:sz w:val="20"/>
          <w:szCs w:val="20"/>
        </w:rPr>
        <w:tab/>
        <w:t>10</w:t>
      </w:r>
    </w:p>
    <w:p w:rsidR="00D87D4E" w:rsidRDefault="00000000">
      <w:pPr>
        <w:tabs>
          <w:tab w:val="right" w:pos="8640"/>
        </w:tabs>
        <w:spacing w:before="40" w:after="40"/>
      </w:pPr>
      <w:r>
        <w:rPr>
          <w:color w:val="000000"/>
          <w:sz w:val="20"/>
          <w:szCs w:val="20"/>
        </w:rPr>
        <w:t>2.1 Real-World Problem</w:t>
      </w:r>
      <w:r>
        <w:rPr>
          <w:sz w:val="20"/>
          <w:szCs w:val="20"/>
        </w:rPr>
        <w:tab/>
        <w:t>10</w:t>
      </w:r>
    </w:p>
    <w:p w:rsidR="00D87D4E" w:rsidRDefault="00000000">
      <w:pPr>
        <w:tabs>
          <w:tab w:val="right" w:pos="8640"/>
        </w:tabs>
        <w:spacing w:before="40" w:after="40"/>
      </w:pPr>
      <w:r>
        <w:rPr>
          <w:color w:val="000000"/>
          <w:sz w:val="20"/>
          <w:szCs w:val="20"/>
        </w:rPr>
        <w:t>2.2 Technical Problem</w:t>
      </w:r>
      <w:r>
        <w:rPr>
          <w:sz w:val="20"/>
          <w:szCs w:val="20"/>
        </w:rPr>
        <w:tab/>
        <w:t>10</w:t>
      </w:r>
    </w:p>
    <w:p w:rsidR="00D87D4E" w:rsidRDefault="00000000">
      <w:pPr>
        <w:tabs>
          <w:tab w:val="right" w:pos="8640"/>
        </w:tabs>
        <w:spacing w:before="80" w:after="40"/>
      </w:pPr>
      <w:r>
        <w:rPr>
          <w:b/>
          <w:bCs/>
          <w:color w:val="1F3864"/>
        </w:rPr>
        <w:t>3. Scope</w:t>
      </w:r>
      <w:r>
        <w:rPr>
          <w:sz w:val="20"/>
          <w:szCs w:val="20"/>
        </w:rPr>
        <w:tab/>
        <w:t>11</w:t>
      </w:r>
    </w:p>
    <w:p w:rsidR="00D87D4E" w:rsidRDefault="00000000">
      <w:pPr>
        <w:tabs>
          <w:tab w:val="right" w:pos="8640"/>
        </w:tabs>
        <w:spacing w:before="40" w:after="40"/>
      </w:pPr>
      <w:r>
        <w:rPr>
          <w:color w:val="000000"/>
          <w:sz w:val="20"/>
          <w:szCs w:val="20"/>
        </w:rPr>
        <w:t>3.1 Inclusions</w:t>
      </w:r>
      <w:r>
        <w:rPr>
          <w:sz w:val="20"/>
          <w:szCs w:val="20"/>
        </w:rPr>
        <w:tab/>
        <w:t>11</w:t>
      </w:r>
    </w:p>
    <w:p w:rsidR="00D87D4E" w:rsidRDefault="00000000">
      <w:pPr>
        <w:tabs>
          <w:tab w:val="right" w:pos="8640"/>
        </w:tabs>
        <w:spacing w:before="40" w:after="40"/>
      </w:pPr>
      <w:r>
        <w:rPr>
          <w:color w:val="000000"/>
          <w:sz w:val="20"/>
          <w:szCs w:val="20"/>
        </w:rPr>
        <w:t>3.2 Exclusions / Limitations</w:t>
      </w:r>
      <w:r>
        <w:rPr>
          <w:sz w:val="20"/>
          <w:szCs w:val="20"/>
        </w:rPr>
        <w:tab/>
        <w:t>11</w:t>
      </w:r>
    </w:p>
    <w:p w:rsidR="00D87D4E" w:rsidRDefault="00000000">
      <w:pPr>
        <w:tabs>
          <w:tab w:val="right" w:pos="8640"/>
        </w:tabs>
        <w:spacing w:before="80" w:after="40"/>
      </w:pPr>
      <w:r>
        <w:rPr>
          <w:b/>
          <w:bCs/>
          <w:color w:val="1F3864"/>
        </w:rPr>
        <w:t>4. Objectives</w:t>
      </w:r>
      <w:r>
        <w:rPr>
          <w:sz w:val="20"/>
          <w:szCs w:val="20"/>
        </w:rPr>
        <w:tab/>
        <w:t>12</w:t>
      </w:r>
    </w:p>
    <w:p w:rsidR="00D87D4E" w:rsidRDefault="00000000">
      <w:pPr>
        <w:tabs>
          <w:tab w:val="right" w:pos="8640"/>
        </w:tabs>
        <w:spacing w:before="40" w:after="40"/>
      </w:pPr>
      <w:r>
        <w:rPr>
          <w:color w:val="000000"/>
          <w:sz w:val="20"/>
          <w:szCs w:val="20"/>
        </w:rPr>
        <w:t>4.1 Primary Objective</w:t>
      </w:r>
      <w:r>
        <w:rPr>
          <w:sz w:val="20"/>
          <w:szCs w:val="20"/>
        </w:rPr>
        <w:tab/>
        <w:t>12</w:t>
      </w:r>
    </w:p>
    <w:p w:rsidR="00D87D4E" w:rsidRDefault="00000000">
      <w:pPr>
        <w:tabs>
          <w:tab w:val="right" w:pos="8640"/>
        </w:tabs>
        <w:spacing w:before="40" w:after="40"/>
      </w:pPr>
      <w:r>
        <w:rPr>
          <w:color w:val="000000"/>
          <w:sz w:val="20"/>
          <w:szCs w:val="20"/>
        </w:rPr>
        <w:t>4.2 Secondary Objectives</w:t>
      </w:r>
      <w:r>
        <w:rPr>
          <w:sz w:val="20"/>
          <w:szCs w:val="20"/>
        </w:rPr>
        <w:tab/>
        <w:t>12</w:t>
      </w:r>
    </w:p>
    <w:p w:rsidR="00D87D4E" w:rsidRDefault="00000000">
      <w:pPr>
        <w:tabs>
          <w:tab w:val="right" w:pos="8640"/>
        </w:tabs>
        <w:spacing w:before="40" w:after="40"/>
      </w:pPr>
      <w:r>
        <w:rPr>
          <w:color w:val="000000"/>
          <w:sz w:val="20"/>
          <w:szCs w:val="20"/>
        </w:rPr>
        <w:t>4.3 Measurable Goals</w:t>
      </w:r>
      <w:r>
        <w:rPr>
          <w:sz w:val="20"/>
          <w:szCs w:val="20"/>
        </w:rPr>
        <w:tab/>
        <w:t>12</w:t>
      </w:r>
    </w:p>
    <w:p w:rsidR="00D87D4E" w:rsidRDefault="00000000">
      <w:pPr>
        <w:tabs>
          <w:tab w:val="right" w:pos="8640"/>
        </w:tabs>
        <w:spacing w:before="80" w:after="40"/>
      </w:pPr>
      <w:r>
        <w:rPr>
          <w:b/>
          <w:bCs/>
          <w:color w:val="1F3864"/>
        </w:rPr>
        <w:t>5. System Architecture &amp; Tools Used</w:t>
      </w:r>
      <w:r>
        <w:rPr>
          <w:sz w:val="20"/>
          <w:szCs w:val="20"/>
        </w:rPr>
        <w:tab/>
        <w:t>13</w:t>
      </w:r>
    </w:p>
    <w:p w:rsidR="00D87D4E" w:rsidRDefault="00000000">
      <w:pPr>
        <w:tabs>
          <w:tab w:val="right" w:pos="8640"/>
        </w:tabs>
        <w:spacing w:before="40" w:after="40"/>
      </w:pPr>
      <w:r>
        <w:rPr>
          <w:color w:val="000000"/>
          <w:sz w:val="20"/>
          <w:szCs w:val="20"/>
        </w:rPr>
        <w:t>5.1 System Architecture</w:t>
      </w:r>
      <w:r>
        <w:rPr>
          <w:sz w:val="20"/>
          <w:szCs w:val="20"/>
        </w:rPr>
        <w:tab/>
        <w:t>13</w:t>
      </w:r>
    </w:p>
    <w:p w:rsidR="00D87D4E" w:rsidRDefault="00000000">
      <w:pPr>
        <w:tabs>
          <w:tab w:val="right" w:pos="8640"/>
        </w:tabs>
        <w:spacing w:before="40" w:after="40"/>
      </w:pPr>
      <w:r>
        <w:rPr>
          <w:color w:val="000000"/>
          <w:sz w:val="20"/>
          <w:szCs w:val="20"/>
        </w:rPr>
        <w:t>5.2 Tools &amp; Technologies</w:t>
      </w:r>
      <w:r>
        <w:rPr>
          <w:sz w:val="20"/>
          <w:szCs w:val="20"/>
        </w:rPr>
        <w:tab/>
        <w:t>14</w:t>
      </w:r>
    </w:p>
    <w:p w:rsidR="00D87D4E" w:rsidRDefault="00000000">
      <w:pPr>
        <w:tabs>
          <w:tab w:val="right" w:pos="8640"/>
        </w:tabs>
        <w:spacing w:before="80" w:after="40"/>
      </w:pPr>
      <w:r>
        <w:rPr>
          <w:b/>
          <w:bCs/>
          <w:color w:val="1F3864"/>
        </w:rPr>
        <w:t>6. Project Work Distribution</w:t>
      </w:r>
      <w:r>
        <w:rPr>
          <w:sz w:val="20"/>
          <w:szCs w:val="20"/>
        </w:rPr>
        <w:tab/>
        <w:t>15</w:t>
      </w:r>
    </w:p>
    <w:p w:rsidR="00D87D4E" w:rsidRDefault="00000000">
      <w:pPr>
        <w:tabs>
          <w:tab w:val="right" w:pos="8640"/>
        </w:tabs>
        <w:spacing w:before="80" w:after="40"/>
      </w:pPr>
      <w:r>
        <w:rPr>
          <w:b/>
          <w:bCs/>
          <w:color w:val="1F3864"/>
        </w:rPr>
        <w:t>7. Explanation of Project Modules</w:t>
      </w:r>
      <w:r>
        <w:rPr>
          <w:sz w:val="20"/>
          <w:szCs w:val="20"/>
        </w:rPr>
        <w:tab/>
        <w:t>16</w:t>
      </w:r>
    </w:p>
    <w:p w:rsidR="00D87D4E" w:rsidRDefault="00000000">
      <w:pPr>
        <w:tabs>
          <w:tab w:val="right" w:pos="8640"/>
        </w:tabs>
        <w:spacing w:before="40" w:after="40"/>
      </w:pPr>
      <w:r>
        <w:rPr>
          <w:color w:val="000000"/>
          <w:sz w:val="20"/>
          <w:szCs w:val="20"/>
        </w:rPr>
        <w:t>Module 1: Keyframe Extraction (Phase 1)</w:t>
      </w:r>
      <w:r>
        <w:rPr>
          <w:sz w:val="20"/>
          <w:szCs w:val="20"/>
        </w:rPr>
        <w:tab/>
        <w:t>16</w:t>
      </w:r>
    </w:p>
    <w:p w:rsidR="00D87D4E" w:rsidRDefault="00000000">
      <w:pPr>
        <w:tabs>
          <w:tab w:val="right" w:pos="8640"/>
        </w:tabs>
        <w:spacing w:before="40" w:after="40"/>
      </w:pPr>
      <w:r>
        <w:rPr>
          <w:color w:val="000000"/>
          <w:sz w:val="20"/>
          <w:szCs w:val="20"/>
        </w:rPr>
        <w:t>Module 2: Incident Detection Core (Phase 2)</w:t>
      </w:r>
      <w:r>
        <w:rPr>
          <w:sz w:val="20"/>
          <w:szCs w:val="20"/>
        </w:rPr>
        <w:tab/>
        <w:t>17</w:t>
      </w:r>
    </w:p>
    <w:p w:rsidR="00D87D4E" w:rsidRDefault="00000000">
      <w:pPr>
        <w:tabs>
          <w:tab w:val="right" w:pos="8640"/>
        </w:tabs>
        <w:spacing w:before="40" w:after="40"/>
      </w:pPr>
      <w:r>
        <w:rPr>
          <w:color w:val="000000"/>
          <w:sz w:val="20"/>
          <w:szCs w:val="20"/>
        </w:rPr>
        <w:t>Module 3: VLM Narration (Phase 3)</w:t>
      </w:r>
      <w:r>
        <w:rPr>
          <w:sz w:val="20"/>
          <w:szCs w:val="20"/>
        </w:rPr>
        <w:tab/>
        <w:t>19</w:t>
      </w:r>
    </w:p>
    <w:p w:rsidR="00D87D4E" w:rsidRDefault="00000000">
      <w:pPr>
        <w:tabs>
          <w:tab w:val="right" w:pos="8640"/>
        </w:tabs>
        <w:spacing w:before="40" w:after="40"/>
      </w:pPr>
      <w:r>
        <w:rPr>
          <w:color w:val="000000"/>
          <w:sz w:val="20"/>
          <w:szCs w:val="20"/>
        </w:rPr>
        <w:t>Module 4: Privacy, UI &amp; PDF Export (Phase 4)</w:t>
      </w:r>
      <w:r>
        <w:rPr>
          <w:sz w:val="20"/>
          <w:szCs w:val="20"/>
        </w:rPr>
        <w:tab/>
        <w:t>20</w:t>
      </w:r>
    </w:p>
    <w:p w:rsidR="00D87D4E" w:rsidRDefault="00000000">
      <w:pPr>
        <w:tabs>
          <w:tab w:val="right" w:pos="8640"/>
        </w:tabs>
        <w:spacing w:before="40" w:after="40"/>
      </w:pPr>
      <w:r>
        <w:rPr>
          <w:color w:val="000000"/>
          <w:sz w:val="20"/>
          <w:szCs w:val="20"/>
        </w:rPr>
        <w:t>Module 5: Evaluation (Phase 5)</w:t>
      </w:r>
      <w:r>
        <w:rPr>
          <w:sz w:val="20"/>
          <w:szCs w:val="20"/>
        </w:rPr>
        <w:tab/>
        <w:t>21</w:t>
      </w:r>
    </w:p>
    <w:p w:rsidR="00D87D4E" w:rsidRDefault="00000000">
      <w:pPr>
        <w:tabs>
          <w:tab w:val="right" w:pos="8640"/>
        </w:tabs>
        <w:spacing w:before="80" w:after="40"/>
      </w:pPr>
      <w:r>
        <w:rPr>
          <w:b/>
          <w:bCs/>
          <w:color w:val="1F3864"/>
        </w:rPr>
        <w:t>8. Datasets</w:t>
      </w:r>
      <w:r>
        <w:rPr>
          <w:sz w:val="20"/>
          <w:szCs w:val="20"/>
        </w:rPr>
        <w:tab/>
        <w:t>22</w:t>
      </w:r>
    </w:p>
    <w:p w:rsidR="00D87D4E" w:rsidRDefault="00000000">
      <w:pPr>
        <w:tabs>
          <w:tab w:val="right" w:pos="8640"/>
        </w:tabs>
        <w:spacing w:before="80" w:after="40"/>
      </w:pPr>
      <w:r>
        <w:rPr>
          <w:b/>
          <w:bCs/>
          <w:color w:val="1F3864"/>
        </w:rPr>
        <w:t>9. Results</w:t>
      </w:r>
      <w:r>
        <w:rPr>
          <w:sz w:val="20"/>
          <w:szCs w:val="20"/>
        </w:rPr>
        <w:tab/>
        <w:t>23</w:t>
      </w:r>
    </w:p>
    <w:p w:rsidR="00D87D4E" w:rsidRDefault="00000000">
      <w:pPr>
        <w:tabs>
          <w:tab w:val="right" w:pos="8640"/>
        </w:tabs>
        <w:spacing w:before="80" w:after="40"/>
      </w:pPr>
      <w:r>
        <w:rPr>
          <w:b/>
          <w:bCs/>
          <w:color w:val="1F3864"/>
        </w:rPr>
        <w:t>10. Future Scope</w:t>
      </w:r>
      <w:r>
        <w:rPr>
          <w:sz w:val="20"/>
          <w:szCs w:val="20"/>
        </w:rPr>
        <w:tab/>
        <w:t>25</w:t>
      </w:r>
    </w:p>
    <w:p w:rsidR="00D87D4E" w:rsidRDefault="00000000">
      <w:pPr>
        <w:tabs>
          <w:tab w:val="right" w:pos="8640"/>
        </w:tabs>
        <w:spacing w:before="80" w:after="40"/>
      </w:pPr>
      <w:r>
        <w:rPr>
          <w:b/>
          <w:bCs/>
          <w:color w:val="1F3864"/>
        </w:rPr>
        <w:t>11. Challenges Faced</w:t>
      </w:r>
      <w:r>
        <w:rPr>
          <w:sz w:val="20"/>
          <w:szCs w:val="20"/>
        </w:rPr>
        <w:tab/>
        <w:t>26</w:t>
      </w:r>
    </w:p>
    <w:p w:rsidR="00D87D4E" w:rsidRDefault="00000000">
      <w:pPr>
        <w:tabs>
          <w:tab w:val="right" w:pos="8640"/>
        </w:tabs>
        <w:spacing w:before="80" w:after="40"/>
      </w:pPr>
      <w:r>
        <w:rPr>
          <w:b/>
          <w:bCs/>
          <w:color w:val="1F3864"/>
        </w:rPr>
        <w:t>12. Outcome</w:t>
      </w:r>
      <w:r>
        <w:rPr>
          <w:sz w:val="20"/>
          <w:szCs w:val="20"/>
        </w:rPr>
        <w:tab/>
        <w:t>27</w:t>
      </w:r>
    </w:p>
    <w:p w:rsidR="00D87D4E" w:rsidRDefault="00000000">
      <w:pPr>
        <w:tabs>
          <w:tab w:val="right" w:pos="8640"/>
        </w:tabs>
        <w:spacing w:before="80" w:after="40"/>
      </w:pPr>
      <w:r>
        <w:rPr>
          <w:b/>
          <w:bCs/>
          <w:color w:val="1F3864"/>
        </w:rPr>
        <w:t>13. Conclusion</w:t>
      </w:r>
      <w:r>
        <w:rPr>
          <w:sz w:val="20"/>
          <w:szCs w:val="20"/>
        </w:rPr>
        <w:tab/>
        <w:t>28</w:t>
      </w:r>
    </w:p>
    <w:p w:rsidR="00D87D4E" w:rsidRDefault="00000000">
      <w:pPr>
        <w:tabs>
          <w:tab w:val="right" w:pos="8640"/>
        </w:tabs>
        <w:spacing w:before="80" w:after="40"/>
      </w:pPr>
      <w:r>
        <w:rPr>
          <w:b/>
          <w:bCs/>
          <w:color w:val="1F3864"/>
        </w:rPr>
        <w:t>14. References</w:t>
      </w:r>
      <w:r>
        <w:rPr>
          <w:sz w:val="20"/>
          <w:szCs w:val="20"/>
        </w:rPr>
        <w:tab/>
        <w:t>29</w:t>
      </w:r>
    </w:p>
    <w:p w:rsidR="00D87D4E" w:rsidRDefault="00000000">
      <w:pPr>
        <w:tabs>
          <w:tab w:val="right" w:pos="8640"/>
        </w:tabs>
        <w:spacing w:before="80" w:after="40"/>
      </w:pPr>
      <w:r>
        <w:rPr>
          <w:b/>
          <w:bCs/>
          <w:color w:val="1F3864"/>
        </w:rPr>
        <w:t>15. Appendix</w:t>
      </w:r>
      <w:r>
        <w:rPr>
          <w:sz w:val="20"/>
          <w:szCs w:val="20"/>
        </w:rPr>
        <w:tab/>
        <w:t>30</w:t>
      </w:r>
    </w:p>
    <w:p w:rsidR="00D87D4E" w:rsidRDefault="00000000">
      <w:r>
        <w:br w:type="page"/>
      </w:r>
    </w:p>
    <w:p w:rsidR="00D87D4E" w:rsidRDefault="00000000">
      <w:pPr>
        <w:pStyle w:val="Heading1"/>
      </w:pPr>
      <w:r>
        <w:lastRenderedPageBreak/>
        <w:t>LIST OF FIGURES</w:t>
      </w:r>
    </w:p>
    <w:p w:rsidR="00D87D4E" w:rsidRDefault="00D87D4E">
      <w:pPr>
        <w:spacing w:before="60" w:after="60"/>
      </w:pPr>
    </w:p>
    <w:p w:rsidR="00D87D4E" w:rsidRDefault="00000000">
      <w:pPr>
        <w:spacing w:before="60" w:after="40"/>
      </w:pPr>
      <w:r>
        <w:rPr>
          <w:sz w:val="20"/>
          <w:szCs w:val="20"/>
        </w:rPr>
        <w:t>Figure 1  Five-Phase System Architecture Diagram</w:t>
      </w:r>
    </w:p>
    <w:p w:rsidR="00D87D4E" w:rsidRDefault="00000000">
      <w:pPr>
        <w:spacing w:before="60" w:after="40"/>
      </w:pPr>
      <w:r>
        <w:rPr>
          <w:sz w:val="20"/>
          <w:szCs w:val="20"/>
        </w:rPr>
        <w:t>Figure 2  Phase 1 — Keyframe Extraction Flow (</w:t>
      </w:r>
      <w:proofErr w:type="spellStart"/>
      <w:r>
        <w:rPr>
          <w:sz w:val="20"/>
          <w:szCs w:val="20"/>
        </w:rPr>
        <w:t>FFmpeg</w:t>
      </w:r>
      <w:proofErr w:type="spellEnd"/>
      <w:r>
        <w:rPr>
          <w:sz w:val="20"/>
          <w:szCs w:val="20"/>
        </w:rPr>
        <w:t xml:space="preserve"> + Smart Motion)</w:t>
      </w:r>
    </w:p>
    <w:p w:rsidR="00D87D4E" w:rsidRDefault="00000000">
      <w:pPr>
        <w:spacing w:before="60" w:after="40"/>
      </w:pPr>
      <w:r>
        <w:rPr>
          <w:sz w:val="20"/>
          <w:szCs w:val="20"/>
        </w:rPr>
        <w:t>Figure 3  Phase 2 — YOLO11 + SORT + Optical Flow Incident Trigger Logic</w:t>
      </w:r>
    </w:p>
    <w:p w:rsidR="00D87D4E" w:rsidRDefault="00000000">
      <w:pPr>
        <w:spacing w:before="60" w:after="40"/>
      </w:pPr>
      <w:r>
        <w:rPr>
          <w:sz w:val="20"/>
          <w:szCs w:val="20"/>
        </w:rPr>
        <w:t xml:space="preserve">Figure 4  Phase 3 — </w:t>
      </w:r>
      <w:proofErr w:type="spellStart"/>
      <w:r>
        <w:rPr>
          <w:sz w:val="20"/>
          <w:szCs w:val="20"/>
        </w:rPr>
        <w:t>MiniCPM</w:t>
      </w:r>
      <w:proofErr w:type="spellEnd"/>
      <w:r>
        <w:rPr>
          <w:sz w:val="20"/>
          <w:szCs w:val="20"/>
        </w:rPr>
        <w:t>-V VLM Narration Pipeline</w:t>
      </w:r>
    </w:p>
    <w:p w:rsidR="00D87D4E" w:rsidRDefault="00000000">
      <w:pPr>
        <w:spacing w:before="60" w:after="40"/>
      </w:pPr>
      <w:r>
        <w:rPr>
          <w:sz w:val="20"/>
          <w:szCs w:val="20"/>
        </w:rPr>
        <w:t xml:space="preserve">Figure 5  Phase 4 — Privacy Filtering and </w:t>
      </w:r>
      <w:proofErr w:type="spellStart"/>
      <w:r>
        <w:rPr>
          <w:sz w:val="20"/>
          <w:szCs w:val="20"/>
        </w:rPr>
        <w:t>Gradio</w:t>
      </w:r>
      <w:proofErr w:type="spellEnd"/>
      <w:r>
        <w:rPr>
          <w:sz w:val="20"/>
          <w:szCs w:val="20"/>
        </w:rPr>
        <w:t xml:space="preserve"> UI Layout</w:t>
      </w:r>
    </w:p>
    <w:p w:rsidR="00D87D4E" w:rsidRDefault="00000000">
      <w:pPr>
        <w:spacing w:before="60" w:after="40"/>
      </w:pPr>
      <w:r>
        <w:rPr>
          <w:sz w:val="20"/>
          <w:szCs w:val="20"/>
        </w:rPr>
        <w:t>Figure 6  Sample Annotated Keyframe Gallery (Pre / Impact / Post)</w:t>
      </w:r>
    </w:p>
    <w:p w:rsidR="00D87D4E" w:rsidRDefault="00000000">
      <w:pPr>
        <w:spacing w:before="60" w:after="40"/>
      </w:pPr>
      <w:r>
        <w:rPr>
          <w:sz w:val="20"/>
          <w:szCs w:val="20"/>
        </w:rPr>
        <w:t>Figure 7  Sample JSON Output from VLM</w:t>
      </w:r>
    </w:p>
    <w:p w:rsidR="00D87D4E" w:rsidRDefault="00000000">
      <w:pPr>
        <w:spacing w:before="60" w:after="40"/>
      </w:pPr>
      <w:r>
        <w:rPr>
          <w:sz w:val="20"/>
          <w:szCs w:val="20"/>
        </w:rPr>
        <w:t>Figure 8  Sample PDF Report Output</w:t>
      </w:r>
    </w:p>
    <w:p w:rsidR="00D87D4E" w:rsidRDefault="00000000">
      <w:pPr>
        <w:spacing w:before="60" w:after="40"/>
      </w:pPr>
      <w:r>
        <w:rPr>
          <w:sz w:val="20"/>
          <w:szCs w:val="20"/>
        </w:rPr>
        <w:t>Figure 9  Ablation Study: Keyframe Count vs. Inference Time and ROUGE-L</w:t>
      </w:r>
    </w:p>
    <w:p w:rsidR="00D87D4E" w:rsidRDefault="00000000">
      <w:pPr>
        <w:spacing w:before="60" w:after="40"/>
      </w:pPr>
      <w:r>
        <w:rPr>
          <w:sz w:val="20"/>
          <w:szCs w:val="20"/>
        </w:rPr>
        <w:t>Figure 10  CCD Incident Detection Precision-Recall Results</w:t>
      </w:r>
    </w:p>
    <w:p w:rsidR="00D87D4E" w:rsidRDefault="00D87D4E">
      <w:pPr>
        <w:spacing w:before="120" w:after="120"/>
      </w:pPr>
    </w:p>
    <w:p w:rsidR="00D87D4E" w:rsidRDefault="00000000">
      <w:pPr>
        <w:pStyle w:val="Heading1"/>
      </w:pPr>
      <w:r>
        <w:t>LIST OF TABLES</w:t>
      </w:r>
    </w:p>
    <w:p w:rsidR="00D87D4E" w:rsidRDefault="00D87D4E">
      <w:pPr>
        <w:spacing w:before="60" w:after="60"/>
      </w:pPr>
    </w:p>
    <w:p w:rsidR="00D87D4E" w:rsidRDefault="00000000">
      <w:pPr>
        <w:spacing w:before="60" w:after="40"/>
      </w:pPr>
      <w:r>
        <w:rPr>
          <w:sz w:val="20"/>
          <w:szCs w:val="20"/>
        </w:rPr>
        <w:t>Table 2.1  Real-World Problems and Impacts</w:t>
      </w:r>
    </w:p>
    <w:p w:rsidR="00D87D4E" w:rsidRDefault="00000000">
      <w:pPr>
        <w:spacing w:before="60" w:after="40"/>
      </w:pPr>
      <w:r>
        <w:rPr>
          <w:sz w:val="20"/>
          <w:szCs w:val="20"/>
        </w:rPr>
        <w:t>Table 4.1  Measurable Goals and Achievements</w:t>
      </w:r>
    </w:p>
    <w:p w:rsidR="00D87D4E" w:rsidRDefault="00000000">
      <w:pPr>
        <w:spacing w:before="60" w:after="40"/>
      </w:pPr>
      <w:r>
        <w:rPr>
          <w:sz w:val="20"/>
          <w:szCs w:val="20"/>
        </w:rPr>
        <w:t>Table 5.1  Tools and Technologies Used</w:t>
      </w:r>
    </w:p>
    <w:p w:rsidR="00D87D4E" w:rsidRDefault="00000000">
      <w:pPr>
        <w:spacing w:before="60" w:after="40"/>
      </w:pPr>
      <w:r>
        <w:rPr>
          <w:sz w:val="20"/>
          <w:szCs w:val="20"/>
        </w:rPr>
        <w:t>Table 6.1  Project Work Distribution</w:t>
      </w:r>
    </w:p>
    <w:p w:rsidR="00D87D4E" w:rsidRDefault="00000000">
      <w:pPr>
        <w:spacing w:before="60" w:after="40"/>
      </w:pPr>
      <w:r>
        <w:rPr>
          <w:sz w:val="20"/>
          <w:szCs w:val="20"/>
        </w:rPr>
        <w:t>Table 7.1  YOLO11 COCO Class Filters</w:t>
      </w:r>
    </w:p>
    <w:p w:rsidR="00D87D4E" w:rsidRDefault="00000000">
      <w:pPr>
        <w:spacing w:before="60" w:after="40"/>
      </w:pPr>
      <w:r>
        <w:rPr>
          <w:sz w:val="20"/>
          <w:szCs w:val="20"/>
        </w:rPr>
        <w:t>Table 8.1  Datasets Used</w:t>
      </w:r>
    </w:p>
    <w:p w:rsidR="00D87D4E" w:rsidRDefault="00000000">
      <w:pPr>
        <w:spacing w:before="60" w:after="40"/>
      </w:pPr>
      <w:r>
        <w:rPr>
          <w:sz w:val="20"/>
          <w:szCs w:val="20"/>
        </w:rPr>
        <w:t>Table 9.1  Ablation Study — Keyframe Count</w:t>
      </w:r>
    </w:p>
    <w:p w:rsidR="00D87D4E" w:rsidRDefault="00000000">
      <w:pPr>
        <w:spacing w:before="60" w:after="40"/>
      </w:pPr>
      <w:r>
        <w:rPr>
          <w:sz w:val="20"/>
          <w:szCs w:val="20"/>
        </w:rPr>
        <w:t>Table 9.2  Incident Detection Results (CCD n=100)</w:t>
      </w:r>
    </w:p>
    <w:p w:rsidR="00D87D4E" w:rsidRDefault="00000000">
      <w:pPr>
        <w:spacing w:before="60" w:after="40"/>
      </w:pPr>
      <w:r>
        <w:rPr>
          <w:sz w:val="20"/>
          <w:szCs w:val="20"/>
        </w:rPr>
        <w:t>Table 10.1  Future Scope Enhancements</w:t>
      </w:r>
    </w:p>
    <w:p w:rsidR="00D87D4E" w:rsidRDefault="00000000">
      <w:pPr>
        <w:spacing w:before="60" w:after="40"/>
      </w:pPr>
      <w:r>
        <w:rPr>
          <w:sz w:val="20"/>
          <w:szCs w:val="20"/>
        </w:rPr>
        <w:t>Table 11.1  Technical Challenges and Resolutions</w:t>
      </w:r>
    </w:p>
    <w:p w:rsidR="00D87D4E" w:rsidRDefault="00000000">
      <w:pPr>
        <w:spacing w:before="60" w:after="40"/>
      </w:pPr>
      <w:r>
        <w:rPr>
          <w:sz w:val="20"/>
          <w:szCs w:val="20"/>
        </w:rPr>
        <w:t>Table 12.1  Project Metrics and Results</w:t>
      </w:r>
    </w:p>
    <w:p w:rsidR="00D87D4E" w:rsidRDefault="00000000">
      <w:pPr>
        <w:spacing w:before="60" w:after="40"/>
      </w:pPr>
      <w:r>
        <w:rPr>
          <w:sz w:val="20"/>
          <w:szCs w:val="20"/>
        </w:rPr>
        <w:t>Table A    List of Abbreviations</w:t>
      </w:r>
    </w:p>
    <w:p w:rsidR="00D87D4E" w:rsidRDefault="00000000">
      <w:r>
        <w:br w:type="page"/>
      </w:r>
    </w:p>
    <w:p w:rsidR="00D87D4E" w:rsidRDefault="00000000">
      <w:pPr>
        <w:pStyle w:val="Heading1"/>
      </w:pPr>
      <w:r>
        <w:lastRenderedPageBreak/>
        <w:t>ABBREVIATIONS</w:t>
      </w:r>
    </w:p>
    <w:p w:rsidR="00D87D4E" w:rsidRDefault="00D87D4E">
      <w:pPr>
        <w:spacing w:before="60" w:after="60"/>
      </w:pPr>
    </w:p>
    <w:p w:rsidR="00D87D4E" w:rsidRDefault="00000000">
      <w:pPr>
        <w:spacing w:before="60" w:after="60"/>
        <w:jc w:val="center"/>
      </w:pPr>
      <w:r>
        <w:rPr>
          <w:i/>
          <w:iCs/>
          <w:color w:val="666666"/>
          <w:sz w:val="20"/>
          <w:szCs w:val="20"/>
        </w:rPr>
        <w:t>Table A: List of Abbreviations</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Abbreviation</w:t>
            </w:r>
          </w:p>
        </w:tc>
        <w:tc>
          <w:tcPr>
            <w:tcW w:w="6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Full Form</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VLM</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Vision-Language Model</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LLM</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Large Language Model</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CV</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Computer Vision</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YOLO</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You Only Look Once</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SORT</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Simple Online and Realtime Tracking</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proofErr w:type="spellStart"/>
            <w:r>
              <w:rPr>
                <w:b/>
                <w:bCs/>
                <w:sz w:val="20"/>
                <w:szCs w:val="20"/>
              </w:rPr>
              <w:t>IoU</w:t>
            </w:r>
            <w:proofErr w:type="spellEnd"/>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Intersection over Union</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FPS</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Frames Per Second</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proofErr w:type="spellStart"/>
            <w:r>
              <w:rPr>
                <w:b/>
                <w:bCs/>
                <w:sz w:val="20"/>
                <w:szCs w:val="20"/>
              </w:rPr>
              <w:t>FFmpeg</w:t>
            </w:r>
            <w:proofErr w:type="spellEnd"/>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Fast Forward MPEG (multimedia processing framework)</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API</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Application Programming Interface</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JSON</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JavaScript Object Notation</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PDF</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Portable Document Format</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BLEU</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Bilingual Evaluation Understudy</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ROUGE</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Recall-Oriented Understudy for </w:t>
            </w:r>
            <w:proofErr w:type="spellStart"/>
            <w:r>
              <w:rPr>
                <w:sz w:val="20"/>
                <w:szCs w:val="20"/>
              </w:rPr>
              <w:t>Gisting</w:t>
            </w:r>
            <w:proofErr w:type="spellEnd"/>
            <w:r>
              <w:rPr>
                <w:sz w:val="20"/>
                <w:szCs w:val="20"/>
              </w:rPr>
              <w:t xml:space="preserve"> Evaluation</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DNN</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Deep Neural Network</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SSD</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Single Shot Detector</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ROI</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Region of Interest</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ALPR</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Automated Licence Plate Recognition</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PoW</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Proof of Work</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CLI</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Command Line Interface</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UI</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User Interface</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GPU</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Graphics Processing Unit</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CPU</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Central Processing Unit</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MPS</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Metal Performance Shaders (Apple Silicon)</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CUDA</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Compute Unified Device Architecture (NVIDIA)</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COCO</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Common Objects in Context</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CCD</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Car Crash Dataset</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proofErr w:type="spellStart"/>
            <w:r>
              <w:rPr>
                <w:b/>
                <w:bCs/>
                <w:sz w:val="20"/>
                <w:szCs w:val="20"/>
              </w:rPr>
              <w:t>DoTA</w:t>
            </w:r>
            <w:proofErr w:type="spellEnd"/>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Detection of Traffic Anomaly</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DADA</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Driver Attention in Driving Accident</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GGUF</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GPT-Generated Unified Format (model quantisation)</w:t>
            </w:r>
          </w:p>
        </w:tc>
      </w:tr>
      <w:tr w:rsidR="00D87D4E">
        <w:tblPrEx>
          <w:tblCellMar>
            <w:top w:w="0" w:type="dxa"/>
            <w:bottom w:w="0" w:type="dxa"/>
          </w:tblCellMar>
        </w:tblPrEx>
        <w:trPr>
          <w:jc w:val="center"/>
        </w:trPr>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lastRenderedPageBreak/>
              <w:t>OBD</w:t>
            </w:r>
          </w:p>
        </w:tc>
        <w:tc>
          <w:tcPr>
            <w:tcW w:w="6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On-Board Diagnostics</w:t>
            </w:r>
          </w:p>
        </w:tc>
      </w:tr>
    </w:tbl>
    <w:p w:rsidR="00D87D4E" w:rsidRDefault="00000000">
      <w:r>
        <w:br w:type="page"/>
      </w:r>
    </w:p>
    <w:p w:rsidR="00D87D4E" w:rsidRDefault="00000000">
      <w:pPr>
        <w:pStyle w:val="Heading1"/>
      </w:pPr>
      <w:r>
        <w:lastRenderedPageBreak/>
        <w:t>1. PROJECT OVERVIEW</w:t>
      </w:r>
    </w:p>
    <w:p w:rsidR="00D87D4E" w:rsidRDefault="00000000">
      <w:pPr>
        <w:pStyle w:val="Heading2"/>
      </w:pPr>
      <w:r>
        <w:t>1.1 Introduction to the Domain</w:t>
      </w:r>
    </w:p>
    <w:p w:rsidR="00D87D4E" w:rsidRDefault="00000000">
      <w:pPr>
        <w:spacing w:before="80" w:after="120"/>
      </w:pPr>
      <w:r>
        <w:rPr>
          <w:color w:val="000000"/>
        </w:rPr>
        <w:t>Traffic incidents cause significant casualties and economic losses globally. Dashcam footage is increasingly used as legal evidence in insurance claims and accident investigations. However, the current workflow requires human analysts to manually scrub through hours of privacy-sensitive video, making the process slow, expensive, and inconsistent.</w:t>
      </w:r>
    </w:p>
    <w:p w:rsidR="00D87D4E" w:rsidRDefault="00000000">
      <w:pPr>
        <w:spacing w:before="80" w:after="120"/>
      </w:pPr>
      <w:r>
        <w:rPr>
          <w:color w:val="000000"/>
        </w:rPr>
        <w:t>Advances in deep learning have made it possible to automate key steps in this workflow — detecting when an incident occurs, identifying the vehicles involved, and generating a natural-language description of the event. When combined with local, on-device AI inference, such a system can operate without compromising the privacy of the individuals captured in the footage.</w:t>
      </w:r>
    </w:p>
    <w:p w:rsidR="00D87D4E" w:rsidRDefault="00000000">
      <w:pPr>
        <w:pStyle w:val="Heading2"/>
      </w:pPr>
      <w:r>
        <w:t>1.2 Background of the Project</w:t>
      </w:r>
    </w:p>
    <w:p w:rsidR="00D87D4E" w:rsidRDefault="00000000">
      <w:pPr>
        <w:spacing w:before="80" w:after="120"/>
      </w:pPr>
      <w:r>
        <w:rPr>
          <w:color w:val="000000"/>
        </w:rPr>
        <w:t>The project was developed as a Computer Vision course project at MIT World Peace University, Pune, with the goal of building a complete, production-grade local AI pipeline for dashcam incident analysis. The system integrates classical computer vision (optical flow, frame differencing), modern deep learning (YOLO11 object detection, SORT multi-object tracking), and locally-running large multimodal models (</w:t>
      </w:r>
      <w:proofErr w:type="spellStart"/>
      <w:r>
        <w:rPr>
          <w:color w:val="000000"/>
        </w:rPr>
        <w:t>MiniCPM</w:t>
      </w:r>
      <w:proofErr w:type="spellEnd"/>
      <w:r>
        <w:rPr>
          <w:color w:val="000000"/>
        </w:rPr>
        <w:t>-V 2.6 via Ollama) into a cohesive, auditable five-phase pipeline.</w:t>
      </w:r>
    </w:p>
    <w:p w:rsidR="00D87D4E" w:rsidRDefault="00000000">
      <w:pPr>
        <w:spacing w:before="80" w:after="120"/>
      </w:pPr>
      <w:r>
        <w:rPr>
          <w:color w:val="000000"/>
        </w:rPr>
        <w:t>The system is designed for deployment on consumer hardware such as an Apple M-series MacBook or a Linux PC with an NVIDIA GPU, requiring no cloud connectivity and ensuring that sensitive dashcam footage never leaves the local machine.</w:t>
      </w:r>
    </w:p>
    <w:p w:rsidR="00D87D4E" w:rsidRDefault="00000000">
      <w:pPr>
        <w:pStyle w:val="Heading2"/>
      </w:pPr>
      <w:r>
        <w:t>1.3 Purpose and Significance</w:t>
      </w:r>
    </w:p>
    <w:p w:rsidR="00D87D4E" w:rsidRDefault="00000000">
      <w:pPr>
        <w:spacing w:before="80" w:after="120"/>
      </w:pPr>
      <w:r>
        <w:rPr>
          <w:color w:val="000000"/>
        </w:rPr>
        <w:t>The purpose of this project is to demonstrate that a fully local, privacy-preserving AI pipeline can compress the dashcam incident review workflow into a repeatable and auditable process. Key significance areas include:</w:t>
      </w:r>
    </w:p>
    <w:p w:rsidR="00D87D4E" w:rsidRDefault="00000000">
      <w:pPr>
        <w:pStyle w:val="ListParagraph"/>
        <w:numPr>
          <w:ilvl w:val="0"/>
          <w:numId w:val="2"/>
        </w:numPr>
        <w:spacing w:before="60" w:after="60"/>
      </w:pPr>
      <w:r>
        <w:t>Privacy-First Design: All inference runs locally via Ollama — no video, image, or report data is transmitted to external servers.</w:t>
      </w:r>
    </w:p>
    <w:p w:rsidR="00D87D4E" w:rsidRDefault="00000000">
      <w:pPr>
        <w:pStyle w:val="ListParagraph"/>
        <w:numPr>
          <w:ilvl w:val="0"/>
          <w:numId w:val="2"/>
        </w:numPr>
        <w:spacing w:before="60" w:after="60"/>
      </w:pPr>
      <w:r>
        <w:t>End-to-End Automation: From raw MP4 input to formatted PDF insurance report, the entire workflow is automated and requires zero manual video review.</w:t>
      </w:r>
    </w:p>
    <w:p w:rsidR="00D87D4E" w:rsidRDefault="00000000">
      <w:pPr>
        <w:pStyle w:val="ListParagraph"/>
        <w:numPr>
          <w:ilvl w:val="0"/>
          <w:numId w:val="2"/>
        </w:numPr>
        <w:spacing w:before="60" w:after="60"/>
      </w:pPr>
      <w:r>
        <w:t>Modular Architecture: Each of the five phases (extraction, detection, narration, privacy/export, evaluation) is independently replaceable, enabling future upgrades.</w:t>
      </w:r>
    </w:p>
    <w:p w:rsidR="00D87D4E" w:rsidRDefault="00000000">
      <w:pPr>
        <w:pStyle w:val="ListParagraph"/>
        <w:numPr>
          <w:ilvl w:val="0"/>
          <w:numId w:val="2"/>
        </w:numPr>
        <w:spacing w:before="60" w:after="60"/>
      </w:pPr>
      <w:r>
        <w:t>Real-World Applicability: The system targets Indian road conditions with YOLO class filtering for two-wheelers, auto-rickshaws, and mixed traffic, and supports Hindi/regional export in future iterations.</w:t>
      </w:r>
    </w:p>
    <w:p w:rsidR="00D87D4E" w:rsidRDefault="00000000">
      <w:pPr>
        <w:pStyle w:val="ListParagraph"/>
        <w:numPr>
          <w:ilvl w:val="0"/>
          <w:numId w:val="2"/>
        </w:numPr>
        <w:spacing w:before="60" w:after="60"/>
      </w:pPr>
      <w:r>
        <w:t>Auditability: All outputs (keyframes, JSON, PDF, incident clip) are written to timestamped folders under outputs/ for a complete chain of evidence.</w:t>
      </w:r>
    </w:p>
    <w:p w:rsidR="00D87D4E" w:rsidRDefault="00000000">
      <w:r>
        <w:br w:type="page"/>
      </w:r>
    </w:p>
    <w:p w:rsidR="00D87D4E" w:rsidRDefault="00000000">
      <w:pPr>
        <w:pStyle w:val="Heading1"/>
      </w:pPr>
      <w:r>
        <w:lastRenderedPageBreak/>
        <w:t>2. PROBLEM STATEMENT</w:t>
      </w:r>
    </w:p>
    <w:p w:rsidR="00D87D4E" w:rsidRDefault="00000000">
      <w:pPr>
        <w:pStyle w:val="Heading2"/>
      </w:pPr>
      <w:r>
        <w:t>2.1 Real-World Problem</w:t>
      </w:r>
    </w:p>
    <w:p w:rsidR="00D87D4E" w:rsidRDefault="00000000">
      <w:pPr>
        <w:spacing w:before="80" w:after="120"/>
      </w:pPr>
      <w:r>
        <w:rPr>
          <w:color w:val="000000"/>
        </w:rPr>
        <w:t>Traditional dashcam incident review processes face several real-world challenges that make them unsuitable for scale:</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Problem</w:t>
            </w:r>
          </w:p>
        </w:tc>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Impact</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Manual Video Review</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Insurance adjusters must watch hours of footage per claim, creating expensive backlogs.</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Privacy Risks</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Uploading dashcam video to cloud services exposes third-party faces and licence plates without consent.</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Inconsistent Reporting</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Human-written incident reports vary in structure and completeness, making automated downstream processing difficult.</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No Evidence Package</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Raw video alone is insufficient; a structured evidence package (keyframes, JSON metadata, prose report, PDF) is needed for legal and insurance use.</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High Latency</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Even with cloud AI, round-trip API latency and per-token billing costs make real-time analysis impractical.</w:t>
            </w:r>
          </w:p>
        </w:tc>
      </w:tr>
    </w:tbl>
    <w:p w:rsidR="00D87D4E" w:rsidRDefault="00D87D4E">
      <w:pPr>
        <w:spacing w:before="80" w:after="80"/>
      </w:pPr>
    </w:p>
    <w:p w:rsidR="00D87D4E" w:rsidRDefault="00000000">
      <w:pPr>
        <w:spacing w:before="60" w:after="60"/>
        <w:jc w:val="center"/>
      </w:pPr>
      <w:r>
        <w:rPr>
          <w:i/>
          <w:iCs/>
          <w:color w:val="666666"/>
          <w:sz w:val="20"/>
          <w:szCs w:val="20"/>
        </w:rPr>
        <w:t>Table 2.1: Real-World Problems and Their Impacts</w:t>
      </w:r>
    </w:p>
    <w:p w:rsidR="00D87D4E" w:rsidRDefault="00D87D4E">
      <w:pPr>
        <w:spacing w:before="120" w:after="120"/>
      </w:pPr>
    </w:p>
    <w:p w:rsidR="00D87D4E" w:rsidRDefault="00000000">
      <w:pPr>
        <w:pStyle w:val="Heading2"/>
      </w:pPr>
      <w:r>
        <w:t>2.2 Technical Problem</w:t>
      </w:r>
    </w:p>
    <w:p w:rsidR="00D87D4E" w:rsidRDefault="00000000">
      <w:pPr>
        <w:spacing w:before="80" w:after="120"/>
      </w:pPr>
      <w:r>
        <w:rPr>
          <w:color w:val="000000"/>
        </w:rPr>
        <w:t>Existing automated approaches carry the following technical limitations that this project is specifically designed to address:</w:t>
      </w:r>
    </w:p>
    <w:p w:rsidR="00D87D4E" w:rsidRDefault="00000000">
      <w:pPr>
        <w:pStyle w:val="ListParagraph"/>
        <w:numPr>
          <w:ilvl w:val="0"/>
          <w:numId w:val="2"/>
        </w:numPr>
        <w:spacing w:before="60" w:after="60"/>
      </w:pPr>
      <w:r>
        <w:t>Cloud Dependency: Existing video AI solutions (e.g., GPT-4o Vision, Gemini 1.5 Pro) require API calls that transmit private video data to external servers, violating data sovereignty requirements.</w:t>
      </w:r>
    </w:p>
    <w:p w:rsidR="00D87D4E" w:rsidRDefault="00000000">
      <w:pPr>
        <w:pStyle w:val="ListParagraph"/>
        <w:numPr>
          <w:ilvl w:val="0"/>
          <w:numId w:val="2"/>
        </w:numPr>
        <w:spacing w:before="60" w:after="60"/>
      </w:pPr>
      <w:r>
        <w:t>No Incident Localisation: General-purpose VLMs cannot efficiently process a full one-hour dashcam recording; a classical CV stage is needed to first localise the incident window before invoking expensive multimodal inference.</w:t>
      </w:r>
    </w:p>
    <w:p w:rsidR="00D87D4E" w:rsidRDefault="00000000">
      <w:pPr>
        <w:pStyle w:val="ListParagraph"/>
        <w:numPr>
          <w:ilvl w:val="0"/>
          <w:numId w:val="2"/>
        </w:numPr>
        <w:spacing w:before="60" w:after="60"/>
      </w:pPr>
      <w:r>
        <w:t>Unstructured Output: Raw VLM outputs are prose-only; structured JSON fields (severity, fault, vehicles, timeline) are required for downstream insurance system integration.</w:t>
      </w:r>
    </w:p>
    <w:p w:rsidR="00D87D4E" w:rsidRDefault="00000000">
      <w:pPr>
        <w:pStyle w:val="ListParagraph"/>
        <w:numPr>
          <w:ilvl w:val="0"/>
          <w:numId w:val="2"/>
        </w:numPr>
        <w:spacing w:before="60" w:after="60"/>
      </w:pPr>
      <w:r>
        <w:t>Privacy Gaps: No existing open-source dashcam pipeline includes automatic face and licence plate blurring before export.</w:t>
      </w:r>
    </w:p>
    <w:p w:rsidR="00D87D4E" w:rsidRDefault="00000000">
      <w:pPr>
        <w:pStyle w:val="ListParagraph"/>
        <w:numPr>
          <w:ilvl w:val="0"/>
          <w:numId w:val="2"/>
        </w:numPr>
        <w:spacing w:before="60" w:after="60"/>
      </w:pPr>
      <w:r>
        <w:t>No PDF Report Generation: Existing research produces JSON or text; a formatted, shareable PDF evidence package is absent from the literature.</w:t>
      </w:r>
    </w:p>
    <w:p w:rsidR="00D87D4E" w:rsidRDefault="00000000">
      <w:r>
        <w:br w:type="page"/>
      </w:r>
    </w:p>
    <w:p w:rsidR="00D87D4E" w:rsidRDefault="00000000">
      <w:pPr>
        <w:pStyle w:val="Heading1"/>
      </w:pPr>
      <w:r>
        <w:lastRenderedPageBreak/>
        <w:t>3. SCOPE</w:t>
      </w:r>
    </w:p>
    <w:p w:rsidR="00D87D4E" w:rsidRDefault="00000000">
      <w:pPr>
        <w:pStyle w:val="Heading2"/>
      </w:pPr>
      <w:r>
        <w:t>3.1 Inclusions</w:t>
      </w:r>
    </w:p>
    <w:p w:rsidR="00D87D4E" w:rsidRDefault="00000000">
      <w:pPr>
        <w:spacing w:before="80" w:after="120"/>
      </w:pPr>
      <w:r>
        <w:rPr>
          <w:color w:val="000000"/>
        </w:rPr>
        <w:t>The following features and components are fully implemented in the Local AI Dashcam Incident Explainer:</w:t>
      </w:r>
    </w:p>
    <w:p w:rsidR="00D87D4E" w:rsidRDefault="00000000">
      <w:pPr>
        <w:pStyle w:val="ListParagraph"/>
        <w:numPr>
          <w:ilvl w:val="0"/>
          <w:numId w:val="2"/>
        </w:numPr>
        <w:spacing w:before="60" w:after="60"/>
      </w:pPr>
      <w:r>
        <w:t>Complete five-phase pipeline: keyframe extraction, incident detection, VLM narration, privacy/export, and evaluation.</w:t>
      </w:r>
    </w:p>
    <w:p w:rsidR="00D87D4E" w:rsidRDefault="00000000">
      <w:pPr>
        <w:pStyle w:val="ListParagraph"/>
        <w:numPr>
          <w:ilvl w:val="0"/>
          <w:numId w:val="2"/>
        </w:numPr>
        <w:spacing w:before="60" w:after="60"/>
      </w:pPr>
      <w:r>
        <w:t>YOLO11 object detection with COCO class filtering for vehicles and pedestrians (class IDs: 0, 1, 2, 3, 5, 7).</w:t>
      </w:r>
    </w:p>
    <w:p w:rsidR="00D87D4E" w:rsidRDefault="00000000">
      <w:pPr>
        <w:pStyle w:val="ListParagraph"/>
        <w:numPr>
          <w:ilvl w:val="0"/>
          <w:numId w:val="2"/>
        </w:numPr>
        <w:spacing w:before="60" w:after="60"/>
      </w:pPr>
      <w:r>
        <w:t xml:space="preserve">SORT-based multi-object tracker with Kalman filtering and Hungarian algorithm </w:t>
      </w:r>
      <w:proofErr w:type="spellStart"/>
      <w:r>
        <w:t>IoU</w:t>
      </w:r>
      <w:proofErr w:type="spellEnd"/>
      <w:r>
        <w:t xml:space="preserve"> assignment for persistent track IDs.</w:t>
      </w:r>
    </w:p>
    <w:p w:rsidR="00D87D4E" w:rsidRDefault="00000000">
      <w:pPr>
        <w:pStyle w:val="ListParagraph"/>
        <w:numPr>
          <w:ilvl w:val="0"/>
          <w:numId w:val="2"/>
        </w:numPr>
        <w:spacing w:before="60" w:after="60"/>
      </w:pPr>
      <w:proofErr w:type="spellStart"/>
      <w:r>
        <w:t>Farnebäck</w:t>
      </w:r>
      <w:proofErr w:type="spellEnd"/>
      <w:r>
        <w:t xml:space="preserve"> dense optical flow with rolling spike detector (30-frame window, mean + </w:t>
      </w:r>
      <w:proofErr w:type="spellStart"/>
      <w:r>
        <w:t>k·std</w:t>
      </w:r>
      <w:proofErr w:type="spellEnd"/>
      <w:r>
        <w:t xml:space="preserve"> threshold) for motion anomaly detection.</w:t>
      </w:r>
    </w:p>
    <w:p w:rsidR="00D87D4E" w:rsidRDefault="00000000">
      <w:pPr>
        <w:pStyle w:val="ListParagraph"/>
        <w:numPr>
          <w:ilvl w:val="0"/>
          <w:numId w:val="2"/>
        </w:numPr>
        <w:spacing w:before="60" w:after="60"/>
      </w:pPr>
      <w:r>
        <w:t xml:space="preserve">Automatic incident window extraction (±5 seconds) using </w:t>
      </w:r>
      <w:proofErr w:type="spellStart"/>
      <w:r>
        <w:t>FFmpeg</w:t>
      </w:r>
      <w:proofErr w:type="spellEnd"/>
      <w:r>
        <w:t>.</w:t>
      </w:r>
    </w:p>
    <w:p w:rsidR="00D87D4E" w:rsidRDefault="00000000">
      <w:pPr>
        <w:pStyle w:val="ListParagraph"/>
        <w:numPr>
          <w:ilvl w:val="0"/>
          <w:numId w:val="2"/>
        </w:numPr>
        <w:spacing w:before="60" w:after="60"/>
      </w:pPr>
      <w:proofErr w:type="spellStart"/>
      <w:r>
        <w:t>MiniCPM</w:t>
      </w:r>
      <w:proofErr w:type="spellEnd"/>
      <w:r>
        <w:t>-V 2.6 (8B parameters) via Ollama for fully local, structured JSON visual analysis.</w:t>
      </w:r>
    </w:p>
    <w:p w:rsidR="00D87D4E" w:rsidRDefault="00000000">
      <w:pPr>
        <w:pStyle w:val="ListParagraph"/>
        <w:numPr>
          <w:ilvl w:val="0"/>
          <w:numId w:val="2"/>
        </w:numPr>
        <w:spacing w:before="60" w:after="60"/>
      </w:pPr>
      <w:r>
        <w:t>Mistral 7B via Ollama for prose insurance report generation from structured JSON.</w:t>
      </w:r>
    </w:p>
    <w:p w:rsidR="00D87D4E" w:rsidRDefault="00000000">
      <w:pPr>
        <w:pStyle w:val="ListParagraph"/>
        <w:numPr>
          <w:ilvl w:val="0"/>
          <w:numId w:val="2"/>
        </w:numPr>
        <w:spacing w:before="60" w:after="60"/>
      </w:pPr>
      <w:r>
        <w:t>Privacy filters: DNN-based face blurring (OpenCV SSD ResNet10) and heuristic licence plate blurring.</w:t>
      </w:r>
    </w:p>
    <w:p w:rsidR="00D87D4E" w:rsidRDefault="00000000">
      <w:pPr>
        <w:pStyle w:val="ListParagraph"/>
        <w:numPr>
          <w:ilvl w:val="0"/>
          <w:numId w:val="2"/>
        </w:numPr>
        <w:spacing w:before="60" w:after="60"/>
      </w:pPr>
      <w:proofErr w:type="spellStart"/>
      <w:r>
        <w:t>ReportLab</w:t>
      </w:r>
      <w:proofErr w:type="spellEnd"/>
      <w:r>
        <w:t xml:space="preserve"> PDF exporter generating a formatted evidence package with severity badges and annotated keyframe thumbnails.</w:t>
      </w:r>
    </w:p>
    <w:p w:rsidR="00D87D4E" w:rsidRDefault="00000000">
      <w:pPr>
        <w:pStyle w:val="ListParagraph"/>
        <w:numPr>
          <w:ilvl w:val="0"/>
          <w:numId w:val="2"/>
        </w:numPr>
        <w:spacing w:before="60" w:after="60"/>
      </w:pPr>
      <w:proofErr w:type="spellStart"/>
      <w:r>
        <w:t>Gradio</w:t>
      </w:r>
      <w:proofErr w:type="spellEnd"/>
      <w:r>
        <w:t xml:space="preserve"> web UI with drag-and-drop video upload, real-time streaming logs, keyframe gallery, JSON viewer, and PDF download.</w:t>
      </w:r>
    </w:p>
    <w:p w:rsidR="00D87D4E" w:rsidRDefault="00000000">
      <w:pPr>
        <w:pStyle w:val="ListParagraph"/>
        <w:numPr>
          <w:ilvl w:val="0"/>
          <w:numId w:val="2"/>
        </w:numPr>
        <w:spacing w:before="60" w:after="60"/>
      </w:pPr>
      <w:r>
        <w:t>CLI pipeline for batch processing.</w:t>
      </w:r>
    </w:p>
    <w:p w:rsidR="00D87D4E" w:rsidRDefault="00000000">
      <w:pPr>
        <w:pStyle w:val="ListParagraph"/>
        <w:numPr>
          <w:ilvl w:val="0"/>
          <w:numId w:val="2"/>
        </w:numPr>
        <w:spacing w:before="60" w:after="60"/>
      </w:pPr>
      <w:r>
        <w:t>BLEU-4 and ROUGE-L evaluation metrics with ablation study across 1, 3, and 5 keyframe configurations.</w:t>
      </w:r>
    </w:p>
    <w:p w:rsidR="00D87D4E" w:rsidRDefault="00000000">
      <w:pPr>
        <w:pStyle w:val="Heading2"/>
      </w:pPr>
      <w:r>
        <w:t>3.2 Exclusions / Limitations</w:t>
      </w:r>
    </w:p>
    <w:p w:rsidR="00D87D4E" w:rsidRDefault="00000000">
      <w:pPr>
        <w:spacing w:before="80" w:after="120"/>
      </w:pPr>
      <w:r>
        <w:rPr>
          <w:color w:val="000000"/>
        </w:rPr>
        <w:t>The following aspects are outside the current scope of this project:</w:t>
      </w:r>
    </w:p>
    <w:p w:rsidR="00D87D4E" w:rsidRDefault="00000000">
      <w:pPr>
        <w:pStyle w:val="ListParagraph"/>
        <w:numPr>
          <w:ilvl w:val="0"/>
          <w:numId w:val="2"/>
        </w:numPr>
        <w:spacing w:before="60" w:after="60"/>
      </w:pPr>
      <w:r>
        <w:t>GPU-accelerated inference is not mandatory; the system runs on CPU (Apple M2 tested) but latency is reduced significantly with GPU.</w:t>
      </w:r>
    </w:p>
    <w:p w:rsidR="00D87D4E" w:rsidRDefault="00000000">
      <w:pPr>
        <w:pStyle w:val="ListParagraph"/>
        <w:numPr>
          <w:ilvl w:val="0"/>
          <w:numId w:val="2"/>
        </w:numPr>
        <w:spacing w:before="60" w:after="60"/>
      </w:pPr>
      <w:r>
        <w:t>Video-native temporal reasoning (e.g., Video-</w:t>
      </w:r>
      <w:proofErr w:type="spellStart"/>
      <w:r>
        <w:t>LLaVA</w:t>
      </w:r>
      <w:proofErr w:type="spellEnd"/>
      <w:r>
        <w:t>) is not included; the current VLM processes three static keyframes.</w:t>
      </w:r>
    </w:p>
    <w:p w:rsidR="00D87D4E" w:rsidRDefault="00000000">
      <w:pPr>
        <w:pStyle w:val="ListParagraph"/>
        <w:numPr>
          <w:ilvl w:val="0"/>
          <w:numId w:val="2"/>
        </w:numPr>
        <w:spacing w:before="60" w:after="60"/>
      </w:pPr>
      <w:r>
        <w:t>Dedicated ALPR (Automated Licence Plate Recognition) model; licence plate blurring uses heuristic ROI mapping.</w:t>
      </w:r>
    </w:p>
    <w:p w:rsidR="00D87D4E" w:rsidRDefault="00000000">
      <w:pPr>
        <w:pStyle w:val="ListParagraph"/>
        <w:numPr>
          <w:ilvl w:val="0"/>
          <w:numId w:val="2"/>
        </w:numPr>
        <w:spacing w:before="60" w:after="60"/>
      </w:pPr>
      <w:r>
        <w:t>OBD-II GPS/speed data integration is not included in the current version.</w:t>
      </w:r>
    </w:p>
    <w:p w:rsidR="00D87D4E" w:rsidRDefault="00000000">
      <w:pPr>
        <w:pStyle w:val="ListParagraph"/>
        <w:numPr>
          <w:ilvl w:val="0"/>
          <w:numId w:val="2"/>
        </w:numPr>
        <w:spacing w:before="60" w:after="60"/>
      </w:pPr>
      <w:r>
        <w:t>Fine-tuned YOLO11 for Indian traffic categories (auto-rickshaws, two-wheelers) is proposed as future work.</w:t>
      </w:r>
    </w:p>
    <w:p w:rsidR="00D87D4E" w:rsidRDefault="00000000">
      <w:pPr>
        <w:pStyle w:val="ListParagraph"/>
        <w:numPr>
          <w:ilvl w:val="0"/>
          <w:numId w:val="2"/>
        </w:numPr>
        <w:spacing w:before="60" w:after="60"/>
      </w:pPr>
      <w:r>
        <w:t>Cloud deployment or multi-user server mode is not included; the system runs as a local single-user service.</w:t>
      </w:r>
    </w:p>
    <w:p w:rsidR="00D87D4E" w:rsidRDefault="00000000">
      <w:r>
        <w:br w:type="page"/>
      </w:r>
    </w:p>
    <w:p w:rsidR="00D87D4E" w:rsidRDefault="00000000">
      <w:pPr>
        <w:pStyle w:val="Heading1"/>
      </w:pPr>
      <w:r>
        <w:lastRenderedPageBreak/>
        <w:t>4. OBJECTIVES</w:t>
      </w:r>
    </w:p>
    <w:p w:rsidR="00D87D4E" w:rsidRDefault="00000000">
      <w:pPr>
        <w:pStyle w:val="Heading2"/>
      </w:pPr>
      <w:r>
        <w:t>4.1 Primary Objective</w:t>
      </w:r>
    </w:p>
    <w:p w:rsidR="00D87D4E" w:rsidRDefault="00000000">
      <w:pPr>
        <w:spacing w:before="80" w:after="120"/>
      </w:pPr>
      <w:r>
        <w:rPr>
          <w:color w:val="000000"/>
        </w:rPr>
        <w:t>To design, develop, and deploy a fully local, privacy-preserving end-to-end AI pipeline that transforms raw dashcam footage into a structured evidence package — including annotated keyframes, structured JSON incident analysis, a prose report, and a formatted PDF — without transmitting any data to external cloud services.</w:t>
      </w:r>
    </w:p>
    <w:p w:rsidR="00D87D4E" w:rsidRDefault="00000000">
      <w:pPr>
        <w:pStyle w:val="Heading2"/>
      </w:pPr>
      <w:r>
        <w:t>4.2 Secondary Objectives</w:t>
      </w:r>
    </w:p>
    <w:p w:rsidR="00D87D4E" w:rsidRDefault="00000000">
      <w:pPr>
        <w:pStyle w:val="ListParagraph"/>
        <w:numPr>
          <w:ilvl w:val="0"/>
          <w:numId w:val="2"/>
        </w:numPr>
        <w:spacing w:before="60" w:after="60"/>
      </w:pPr>
      <w:r>
        <w:t xml:space="preserve">Implement a classical CV incident detector using YOLO11, SORT tracking, and </w:t>
      </w:r>
      <w:proofErr w:type="spellStart"/>
      <w:r>
        <w:t>Farnebäck</w:t>
      </w:r>
      <w:proofErr w:type="spellEnd"/>
      <w:r>
        <w:t xml:space="preserve"> optical flow with a rule-based </w:t>
      </w:r>
      <w:proofErr w:type="spellStart"/>
      <w:r>
        <w:t>IoU</w:t>
      </w:r>
      <w:proofErr w:type="spellEnd"/>
      <w:r>
        <w:t xml:space="preserve"> + flow-spike trigger.</w:t>
      </w:r>
    </w:p>
    <w:p w:rsidR="00D87D4E" w:rsidRDefault="00000000">
      <w:pPr>
        <w:pStyle w:val="ListParagraph"/>
        <w:numPr>
          <w:ilvl w:val="0"/>
          <w:numId w:val="2"/>
        </w:numPr>
        <w:spacing w:before="60" w:after="60"/>
      </w:pPr>
      <w:r>
        <w:t xml:space="preserve">Deploy </w:t>
      </w:r>
      <w:proofErr w:type="spellStart"/>
      <w:r>
        <w:t>MiniCPM</w:t>
      </w:r>
      <w:proofErr w:type="spellEnd"/>
      <w:r>
        <w:t>-V 2.6 (8B) locally via Ollama to generate structured JSON incident analysis from three contextual keyframes.</w:t>
      </w:r>
    </w:p>
    <w:p w:rsidR="00D87D4E" w:rsidRDefault="00000000">
      <w:pPr>
        <w:pStyle w:val="ListParagraph"/>
        <w:numPr>
          <w:ilvl w:val="0"/>
          <w:numId w:val="2"/>
        </w:numPr>
        <w:spacing w:before="60" w:after="60"/>
      </w:pPr>
      <w:r>
        <w:t>Deploy Mistral 7B locally via Ollama to generate professional insurance prose from the structured JSON.</w:t>
      </w:r>
    </w:p>
    <w:p w:rsidR="00D87D4E" w:rsidRDefault="00000000">
      <w:pPr>
        <w:pStyle w:val="ListParagraph"/>
        <w:numPr>
          <w:ilvl w:val="0"/>
          <w:numId w:val="2"/>
        </w:numPr>
        <w:spacing w:before="60" w:after="60"/>
      </w:pPr>
      <w:r>
        <w:t>Implement automatic privacy filters (face blur, licence plate blur) before any keyframe is displayed or exported.</w:t>
      </w:r>
    </w:p>
    <w:p w:rsidR="00D87D4E" w:rsidRDefault="00000000">
      <w:pPr>
        <w:pStyle w:val="ListParagraph"/>
        <w:numPr>
          <w:ilvl w:val="0"/>
          <w:numId w:val="2"/>
        </w:numPr>
        <w:spacing w:before="60" w:after="60"/>
      </w:pPr>
      <w:r>
        <w:t xml:space="preserve">Build a </w:t>
      </w:r>
      <w:proofErr w:type="spellStart"/>
      <w:r>
        <w:t>Gradio</w:t>
      </w:r>
      <w:proofErr w:type="spellEnd"/>
      <w:r>
        <w:t xml:space="preserve"> web interface with real-time streaming logs, a keyframe gallery, JSON viewer, and PDF download.</w:t>
      </w:r>
    </w:p>
    <w:p w:rsidR="00D87D4E" w:rsidRDefault="00000000">
      <w:pPr>
        <w:pStyle w:val="ListParagraph"/>
        <w:numPr>
          <w:ilvl w:val="0"/>
          <w:numId w:val="2"/>
        </w:numPr>
        <w:spacing w:before="60" w:after="60"/>
      </w:pPr>
      <w:r>
        <w:t>Evaluate report quality using BLEU-4 and ROUGE-L and conduct an ablation study on keyframe count configurations.</w:t>
      </w:r>
    </w:p>
    <w:p w:rsidR="00D87D4E" w:rsidRDefault="00000000">
      <w:pPr>
        <w:pStyle w:val="Heading2"/>
      </w:pPr>
      <w:r>
        <w:t>4.3 Measurable Goals</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400"/>
      </w:tblGrid>
      <w:tr w:rsidR="00D87D4E">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Goal</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Metric</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Achievement</w:t>
            </w:r>
          </w:p>
        </w:tc>
      </w:tr>
      <w:tr w:rsidR="00D87D4E">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Incident Detection Precision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&gt; 0.70 on CCD validation set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0.72 achieved</w:t>
            </w:r>
          </w:p>
        </w:tc>
      </w:tr>
      <w:tr w:rsidR="00D87D4E">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Report Quality (ROUGE-L)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&gt; 0.40 with 3 keyframes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0.41 achieved</w:t>
            </w:r>
          </w:p>
        </w:tc>
      </w:tr>
      <w:tr w:rsidR="00D87D4E">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Inference Time (3 keyframes)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&lt; 60s on Apple M2 CPU</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~42s achieved</w:t>
            </w:r>
          </w:p>
        </w:tc>
      </w:tr>
      <w:tr w:rsidR="00D87D4E">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Privacy Filter Coverage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Face + LP blur on all exports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Achieved</w:t>
            </w:r>
          </w:p>
        </w:tc>
      </w:tr>
      <w:tr w:rsidR="00D87D4E">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PDF Report Generation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Formatted, downloadable PDF</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Achieved</w:t>
            </w:r>
          </w:p>
        </w:tc>
      </w:tr>
      <w:tr w:rsidR="00D87D4E">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Fully Local (No Cloud)</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Zero external API calls during inference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Achieved</w:t>
            </w:r>
          </w:p>
        </w:tc>
      </w:tr>
    </w:tbl>
    <w:p w:rsidR="00D87D4E" w:rsidRDefault="00D87D4E">
      <w:pPr>
        <w:spacing w:before="80" w:after="80"/>
      </w:pPr>
    </w:p>
    <w:p w:rsidR="00D87D4E" w:rsidRDefault="00000000">
      <w:pPr>
        <w:spacing w:before="60" w:after="60"/>
        <w:jc w:val="center"/>
      </w:pPr>
      <w:r>
        <w:rPr>
          <w:i/>
          <w:iCs/>
          <w:color w:val="666666"/>
          <w:sz w:val="20"/>
          <w:szCs w:val="20"/>
        </w:rPr>
        <w:t>Table 4.1: Measurable Goals and Achievements</w:t>
      </w:r>
    </w:p>
    <w:p w:rsidR="00D87D4E" w:rsidRDefault="00000000">
      <w:r>
        <w:br w:type="page"/>
      </w:r>
    </w:p>
    <w:p w:rsidR="00D87D4E" w:rsidRDefault="00000000">
      <w:pPr>
        <w:pStyle w:val="Heading1"/>
      </w:pPr>
      <w:r>
        <w:lastRenderedPageBreak/>
        <w:t>5. SYSTEM ARCHITECTURE &amp; TOOLS USED</w:t>
      </w:r>
    </w:p>
    <w:p w:rsidR="00D87D4E" w:rsidRDefault="00000000">
      <w:pPr>
        <w:pStyle w:val="Heading2"/>
      </w:pPr>
      <w:r>
        <w:t>5.1 System Architecture</w:t>
      </w:r>
    </w:p>
    <w:p w:rsidR="00D87D4E" w:rsidRDefault="00000000">
      <w:pPr>
        <w:spacing w:before="80" w:after="120"/>
      </w:pPr>
      <w:r>
        <w:rPr>
          <w:color w:val="000000"/>
        </w:rPr>
        <w:t>The Local AI Dashcam Incident Explainer follows a modular five-phase pipeline architecture. Each phase is independently implemented and communicates with the next through well-defined file-system interfaces (video clips, frame directories, JSON files), enabling easy substitution of individual components without disrupting the rest of the pipeline.</w:t>
      </w:r>
    </w:p>
    <w:p w:rsidR="00D87D4E" w:rsidRDefault="00D87D4E">
      <w:pPr>
        <w:spacing w:before="80" w:after="80"/>
      </w:pPr>
    </w:p>
    <w:p w:rsidR="00D87D4E" w:rsidRDefault="00000000">
      <w:pPr>
        <w:spacing w:before="80" w:after="120"/>
      </w:pPr>
      <w:r>
        <w:rPr>
          <w:color w:val="000000"/>
        </w:rPr>
        <w:t xml:space="preserve">Phase 1 (Keyframe Extraction) handles video ingestion and produces a set of sampled frames. Phase 2 (Incident Detection) consumes those frames, runs YOLO11 + SORT + optical flow, and outputs an incident clip and the three key contextual frames. Phase 3 (VLM Narration) consumes the three keyframes, calls </w:t>
      </w:r>
      <w:proofErr w:type="spellStart"/>
      <w:r>
        <w:rPr>
          <w:color w:val="000000"/>
        </w:rPr>
        <w:t>MiniCPM</w:t>
      </w:r>
      <w:proofErr w:type="spellEnd"/>
      <w:r>
        <w:rPr>
          <w:color w:val="000000"/>
        </w:rPr>
        <w:t xml:space="preserve">-V for structured JSON, and Mistral 7B for prose. Phase 4 (Privacy &amp; Export) applies privacy filters, builds the </w:t>
      </w:r>
      <w:proofErr w:type="spellStart"/>
      <w:r>
        <w:rPr>
          <w:color w:val="000000"/>
        </w:rPr>
        <w:t>Gradio</w:t>
      </w:r>
      <w:proofErr w:type="spellEnd"/>
      <w:r>
        <w:rPr>
          <w:color w:val="000000"/>
        </w:rPr>
        <w:t xml:space="preserve"> UI, and exports the PDF. Phase 5 (Evaluation) benchmarks report quality against human-annotated references.</w:t>
      </w:r>
    </w:p>
    <w:p w:rsidR="00D87D4E" w:rsidRDefault="00D87D4E">
      <w:pPr>
        <w:spacing w:before="80" w:after="80"/>
      </w:pPr>
    </w:p>
    <w:p w:rsidR="00D87D4E" w:rsidRDefault="00000000">
      <w:pPr>
        <w:spacing w:before="60" w:after="60"/>
        <w:jc w:val="center"/>
      </w:pPr>
      <w:r>
        <w:rPr>
          <w:i/>
          <w:iCs/>
          <w:color w:val="666666"/>
          <w:sz w:val="20"/>
          <w:szCs w:val="20"/>
        </w:rPr>
        <w:t>Figure 1: Five-Phase System Architecture Diagram (see system_architecture_and_flow.md)</w:t>
      </w:r>
    </w:p>
    <w:p w:rsidR="00D87D4E" w:rsidRDefault="00D87D4E">
      <w:pPr>
        <w:spacing w:before="120" w:after="120"/>
      </w:pPr>
    </w:p>
    <w:p w:rsidR="00D87D4E" w:rsidRDefault="00000000">
      <w:pPr>
        <w:pStyle w:val="Heading2"/>
      </w:pPr>
      <w:r>
        <w:t>5.2 Tools &amp; Technologies</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Category</w:t>
            </w:r>
          </w:p>
        </w:tc>
        <w:tc>
          <w:tcPr>
            <w:tcW w:w="6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Tools / Technologies</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Programming Language</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Python 3.10+</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Object Detection</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Ultralytics</w:t>
            </w:r>
            <w:proofErr w:type="spellEnd"/>
            <w:r>
              <w:rPr>
                <w:sz w:val="20"/>
                <w:szCs w:val="20"/>
              </w:rPr>
              <w:t xml:space="preserve"> YOLO11 (COCO classes 0, 1, 2, 3, 5, 7)</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Multi-Object Tracking</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SORT (Kalman filter + </w:t>
            </w:r>
            <w:proofErr w:type="spellStart"/>
            <w:r>
              <w:rPr>
                <w:sz w:val="20"/>
                <w:szCs w:val="20"/>
              </w:rPr>
              <w:t>IoU</w:t>
            </w:r>
            <w:proofErr w:type="spellEnd"/>
            <w:r>
              <w:rPr>
                <w:sz w:val="20"/>
                <w:szCs w:val="20"/>
              </w:rPr>
              <w:t>-based Hungarian assignment)</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Optical Flow</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OpenCV </w:t>
            </w:r>
            <w:proofErr w:type="spellStart"/>
            <w:r>
              <w:rPr>
                <w:sz w:val="20"/>
                <w:szCs w:val="20"/>
              </w:rPr>
              <w:t>Farnebäck</w:t>
            </w:r>
            <w:proofErr w:type="spellEnd"/>
            <w:r>
              <w:rPr>
                <w:sz w:val="20"/>
                <w:szCs w:val="20"/>
              </w:rPr>
              <w:t xml:space="preserve"> dense optical flow</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Vision-Language Model</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MiniCPM</w:t>
            </w:r>
            <w:proofErr w:type="spellEnd"/>
            <w:r>
              <w:rPr>
                <w:sz w:val="20"/>
                <w:szCs w:val="20"/>
              </w:rPr>
              <w:t>-V 2.6 (8B) via Ollama — fully local inference</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Prose LLM</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Mistral 7B via Ollama — fully local inference</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Video Processing</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FFmpeg</w:t>
            </w:r>
            <w:proofErr w:type="spellEnd"/>
            <w:r>
              <w:rPr>
                <w:sz w:val="20"/>
                <w:szCs w:val="20"/>
              </w:rPr>
              <w:t xml:space="preserve"> (keyframe extraction, incident clip slicing)</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Privacy Filters</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OpenCV SSD ResNet10 (face blur), YOLO ROI heuristics (LP blur)</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PDF Generation</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ReportLab</w:t>
            </w:r>
            <w:proofErr w:type="spellEnd"/>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Web UI</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Gradio</w:t>
            </w:r>
            <w:proofErr w:type="spellEnd"/>
            <w:r>
              <w:rPr>
                <w:sz w:val="20"/>
                <w:szCs w:val="20"/>
              </w:rPr>
              <w:t xml:space="preserve"> (local web server at localhost:7860)</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Evaluation Metrics</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BLEU-4, ROUGE-L (</w:t>
            </w:r>
            <w:proofErr w:type="spellStart"/>
            <w:r>
              <w:rPr>
                <w:sz w:val="20"/>
                <w:szCs w:val="20"/>
              </w:rPr>
              <w:t>sacrebleu</w:t>
            </w:r>
            <w:proofErr w:type="spellEnd"/>
            <w:r>
              <w:rPr>
                <w:sz w:val="20"/>
                <w:szCs w:val="20"/>
              </w:rPr>
              <w:t>, rouge-score libraries)</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Hardware (tested)</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Apple M2 MacBook (MPS), NVIDIA CUDA GPU (optional)</w:t>
            </w:r>
          </w:p>
        </w:tc>
      </w:tr>
      <w:tr w:rsidR="00D87D4E">
        <w:tblPrEx>
          <w:tblCellMar>
            <w:top w:w="0" w:type="dxa"/>
            <w:bottom w:w="0" w:type="dxa"/>
          </w:tblCellMar>
        </w:tblPrEx>
        <w:trPr>
          <w:jc w:val="center"/>
        </w:trPr>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Version Control</w:t>
            </w:r>
          </w:p>
        </w:tc>
        <w:tc>
          <w:tcPr>
            <w:tcW w:w="6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Git / GitHub</w:t>
            </w:r>
          </w:p>
        </w:tc>
      </w:tr>
    </w:tbl>
    <w:p w:rsidR="00D87D4E" w:rsidRDefault="00D87D4E">
      <w:pPr>
        <w:spacing w:before="80" w:after="80"/>
      </w:pPr>
    </w:p>
    <w:p w:rsidR="00D87D4E" w:rsidRDefault="00000000">
      <w:pPr>
        <w:spacing w:before="60" w:after="60"/>
        <w:jc w:val="center"/>
      </w:pPr>
      <w:r>
        <w:rPr>
          <w:i/>
          <w:iCs/>
          <w:color w:val="666666"/>
          <w:sz w:val="20"/>
          <w:szCs w:val="20"/>
        </w:rPr>
        <w:t>Table 5.1: Tools and Technologies Used</w:t>
      </w:r>
    </w:p>
    <w:p w:rsidR="00D87D4E" w:rsidRDefault="00000000">
      <w:r>
        <w:br w:type="page"/>
      </w:r>
    </w:p>
    <w:p w:rsidR="00D87D4E" w:rsidRDefault="00000000">
      <w:pPr>
        <w:pStyle w:val="Heading1"/>
      </w:pPr>
      <w:r>
        <w:lastRenderedPageBreak/>
        <w:t>6. PROJECT WORK DISTRIBUTION</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00"/>
      </w:tblGrid>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Member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Role</w:t>
            </w:r>
          </w:p>
        </w:tc>
        <w:tc>
          <w:tcPr>
            <w:tcW w:w="4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Responsibilities</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Kunal Tailor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Lead Engineer &amp; System Architect</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Overall system design and integration, Phase 2 (incident detection: YOLO11, SORT, optical flow, trigger logic), Phase 3 (VLM/LLM narration pipeline, JSON schema), Phase 4 (PDF exporter), project documentation and final report.</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Rishav Singh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Backend Developer</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Phase 1 (</w:t>
            </w:r>
            <w:proofErr w:type="spellStart"/>
            <w:r>
              <w:rPr>
                <w:sz w:val="20"/>
                <w:szCs w:val="20"/>
              </w:rPr>
              <w:t>FFmpeg</w:t>
            </w:r>
            <w:proofErr w:type="spellEnd"/>
            <w:r>
              <w:rPr>
                <w:sz w:val="20"/>
                <w:szCs w:val="20"/>
              </w:rPr>
              <w:t xml:space="preserve"> keyframe extraction, smart motion detector), Phase 4 (privacy filter integration: face blur, LP blur), CLI pipeline development, dataset download and preprocessing scripts.</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Prakash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Frontend Developer</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Phase 4 (</w:t>
            </w:r>
            <w:proofErr w:type="spellStart"/>
            <w:r>
              <w:rPr>
                <w:sz w:val="20"/>
                <w:szCs w:val="20"/>
              </w:rPr>
              <w:t>Gradio</w:t>
            </w:r>
            <w:proofErr w:type="spellEnd"/>
            <w:r>
              <w:rPr>
                <w:sz w:val="20"/>
                <w:szCs w:val="20"/>
              </w:rPr>
              <w:t xml:space="preserve"> UI: video upload, streaming logs, keyframe gallery, JSON viewer, PDF download), cross-platform UI testing, </w:t>
            </w:r>
            <w:proofErr w:type="spellStart"/>
            <w:r>
              <w:rPr>
                <w:sz w:val="20"/>
                <w:szCs w:val="20"/>
              </w:rPr>
              <w:t>Gradio</w:t>
            </w:r>
            <w:proofErr w:type="spellEnd"/>
            <w:r>
              <w:rPr>
                <w:sz w:val="20"/>
                <w:szCs w:val="20"/>
              </w:rPr>
              <w:t xml:space="preserve"> layout and theming.</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Anuj Kudu</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Testing &amp; Documentation</w:t>
            </w:r>
          </w:p>
        </w:tc>
        <w:tc>
          <w:tcPr>
            <w:tcW w:w="4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Phase 5 (evaluation pipeline: BLEU-4, ROUGE-L metrics, ablation study scripts), system QA and functional test cases, user documentation, and final presentation preparation.</w:t>
            </w:r>
          </w:p>
        </w:tc>
      </w:tr>
    </w:tbl>
    <w:p w:rsidR="00D87D4E" w:rsidRDefault="00D87D4E">
      <w:pPr>
        <w:spacing w:before="80" w:after="80"/>
      </w:pPr>
    </w:p>
    <w:p w:rsidR="00D87D4E" w:rsidRDefault="00000000">
      <w:pPr>
        <w:spacing w:before="60" w:after="60"/>
        <w:jc w:val="center"/>
      </w:pPr>
      <w:r>
        <w:rPr>
          <w:i/>
          <w:iCs/>
          <w:color w:val="666666"/>
          <w:sz w:val="20"/>
          <w:szCs w:val="20"/>
        </w:rPr>
        <w:t>Table 6.1: Project Work Distribution</w:t>
      </w:r>
    </w:p>
    <w:p w:rsidR="00D87D4E" w:rsidRDefault="00000000">
      <w:r>
        <w:br w:type="page"/>
      </w:r>
    </w:p>
    <w:p w:rsidR="00D87D4E" w:rsidRDefault="00000000">
      <w:pPr>
        <w:pStyle w:val="Heading1"/>
      </w:pPr>
      <w:r>
        <w:lastRenderedPageBreak/>
        <w:t>7. EXPLANATION OF PROJECT MODULES</w:t>
      </w:r>
    </w:p>
    <w:p w:rsidR="00D87D4E" w:rsidRDefault="00000000">
      <w:pPr>
        <w:pStyle w:val="Heading2"/>
      </w:pPr>
      <w:r>
        <w:t xml:space="preserve">Module 1: Keyframe Extraction (Phase 1 — </w:t>
      </w:r>
      <w:proofErr w:type="spellStart"/>
      <w:r>
        <w:t>src</w:t>
      </w:r>
      <w:proofErr w:type="spellEnd"/>
      <w:r>
        <w:t>/phase1/)</w:t>
      </w:r>
    </w:p>
    <w:p w:rsidR="00D87D4E" w:rsidRDefault="00000000">
      <w:pPr>
        <w:spacing w:before="80" w:after="120"/>
      </w:pPr>
      <w:r>
        <w:rPr>
          <w:color w:val="000000"/>
        </w:rPr>
        <w:t>This module handles the initial video ingestion and frame sampling. It is the entry point of the pipeline and is responsible for converting a raw dashcam MP4 file into a manageable set of representative frames for downstream analysis.</w:t>
      </w:r>
    </w:p>
    <w:p w:rsidR="00D87D4E" w:rsidRDefault="00000000">
      <w:pPr>
        <w:spacing w:before="80" w:after="120"/>
      </w:pPr>
      <w:r>
        <w:rPr>
          <w:color w:val="000000"/>
        </w:rPr>
        <w:t xml:space="preserve">extract_keyframes.py uses </w:t>
      </w:r>
      <w:proofErr w:type="spellStart"/>
      <w:r>
        <w:rPr>
          <w:color w:val="000000"/>
        </w:rPr>
        <w:t>FFmpeg</w:t>
      </w:r>
      <w:proofErr w:type="spellEnd"/>
      <w:r>
        <w:rPr>
          <w:color w:val="000000"/>
        </w:rPr>
        <w:t xml:space="preserve"> to extract frames at a configurable FPS (default: 5 FPS). This uniform extraction mode is suitable for short clips or verification runs. For long dashcam recordings, the smart extraction mode is preferred.</w:t>
      </w:r>
    </w:p>
    <w:p w:rsidR="00D87D4E" w:rsidRDefault="00000000">
      <w:pPr>
        <w:spacing w:before="80" w:after="120"/>
      </w:pPr>
      <w:r>
        <w:rPr>
          <w:color w:val="000000"/>
        </w:rPr>
        <w:t>motion_detector.py implements smart extraction using absolute frame differencing. It computes a motion score between consecutive frames and saves a frame to disk only when the score exceeds a dynamic threshold. This approach reduces the number of frames processed downstream by approximately 60% on typical highway footage (e.g., a 60-minute highway recording yields roughly 1,200 high-motion frames instead of 18,000 uniform frames at 5 FPS), dramatically reducing YOLO inference time in Phase 2.</w:t>
      </w:r>
    </w:p>
    <w:p w:rsidR="00D87D4E" w:rsidRDefault="00000000">
      <w:pPr>
        <w:spacing w:before="60" w:after="60"/>
        <w:jc w:val="center"/>
      </w:pPr>
      <w:r>
        <w:rPr>
          <w:i/>
          <w:iCs/>
          <w:color w:val="666666"/>
          <w:sz w:val="20"/>
          <w:szCs w:val="20"/>
        </w:rPr>
        <w:t>Figure 2: Phase 1 — Keyframe Extraction Flow (</w:t>
      </w:r>
      <w:proofErr w:type="spellStart"/>
      <w:r>
        <w:rPr>
          <w:i/>
          <w:iCs/>
          <w:color w:val="666666"/>
          <w:sz w:val="20"/>
          <w:szCs w:val="20"/>
        </w:rPr>
        <w:t>FFmpeg</w:t>
      </w:r>
      <w:proofErr w:type="spellEnd"/>
      <w:r>
        <w:rPr>
          <w:i/>
          <w:iCs/>
          <w:color w:val="666666"/>
          <w:sz w:val="20"/>
          <w:szCs w:val="20"/>
        </w:rPr>
        <w:t xml:space="preserve"> + Smart Motion Detector)</w:t>
      </w:r>
    </w:p>
    <w:p w:rsidR="00D87D4E" w:rsidRDefault="00D87D4E">
      <w:pPr>
        <w:spacing w:before="80" w:after="80"/>
      </w:pPr>
    </w:p>
    <w:p w:rsidR="00D87D4E" w:rsidRDefault="00000000">
      <w:pPr>
        <w:pStyle w:val="Heading2"/>
      </w:pPr>
      <w:r>
        <w:t xml:space="preserve">Module 2: Incident Detection Core (Phase 2 — </w:t>
      </w:r>
      <w:proofErr w:type="spellStart"/>
      <w:r>
        <w:t>src</w:t>
      </w:r>
      <w:proofErr w:type="spellEnd"/>
      <w:r>
        <w:t>/phase2/)</w:t>
      </w:r>
    </w:p>
    <w:p w:rsidR="00D87D4E" w:rsidRDefault="00000000">
      <w:pPr>
        <w:spacing w:before="80" w:after="120"/>
      </w:pPr>
      <w:r>
        <w:rPr>
          <w:color w:val="000000"/>
        </w:rPr>
        <w:t>This is the classical computer vision and deep learning core of the pipeline. Its sole purpose is to answer the question: exactly when in the video did an incident occur? This localisation step is critical — it prevents the system from feeding an entire hour of dashcam footage to the resource-intensive VLM in Phase 3.</w:t>
      </w:r>
    </w:p>
    <w:p w:rsidR="00D87D4E" w:rsidRDefault="00D87D4E">
      <w:pPr>
        <w:spacing w:before="60" w:after="60"/>
      </w:pPr>
    </w:p>
    <w:p w:rsidR="00D87D4E" w:rsidRDefault="00000000">
      <w:pPr>
        <w:spacing w:before="80" w:after="120"/>
      </w:pPr>
      <w:r>
        <w:rPr>
          <w:b/>
          <w:bCs/>
          <w:color w:val="000000"/>
        </w:rPr>
        <w:t>detector.py — YOLO11 Object Detector</w:t>
      </w:r>
    </w:p>
    <w:p w:rsidR="00D87D4E" w:rsidRDefault="00000000">
      <w:pPr>
        <w:spacing w:before="80" w:after="120"/>
      </w:pPr>
      <w:r>
        <w:rPr>
          <w:color w:val="000000"/>
        </w:rPr>
        <w:t>Runs YOLO11 inference on each extracted keyframe. The system selectively retains detections for relevant COCO classes: people (0), bicycles (1), cars (2), motorcycles (3), buses (5), and trucks (7). All other classes (traffic lights, stop signs, etc.) are discarded to reduce noise.</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COCO Class ID</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Class Name</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Rationale</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0</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Person / Pedestrian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Critical for pedestrian collision detection</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Bicycle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High-risk road user in Indian conditions</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2</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Car</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Primary vehicle category</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Motorcycle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Most prevalent category in Indian traffic</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Bus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Heavy vehicle interactions</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7</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Truck</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Heavy vehicle interactions</w:t>
            </w:r>
          </w:p>
        </w:tc>
      </w:tr>
    </w:tbl>
    <w:p w:rsidR="00D87D4E" w:rsidRDefault="00D87D4E">
      <w:pPr>
        <w:spacing w:before="60" w:after="60"/>
      </w:pPr>
    </w:p>
    <w:p w:rsidR="00D87D4E" w:rsidRDefault="00000000">
      <w:pPr>
        <w:spacing w:before="60" w:after="60"/>
        <w:jc w:val="center"/>
      </w:pPr>
      <w:r>
        <w:rPr>
          <w:i/>
          <w:iCs/>
          <w:color w:val="666666"/>
          <w:sz w:val="20"/>
          <w:szCs w:val="20"/>
        </w:rPr>
        <w:t>Table 7.1: YOLO11 COCO Class Filters</w:t>
      </w:r>
    </w:p>
    <w:p w:rsidR="00D87D4E" w:rsidRDefault="00D87D4E">
      <w:pPr>
        <w:spacing w:before="80" w:after="80"/>
      </w:pPr>
    </w:p>
    <w:p w:rsidR="00D87D4E" w:rsidRDefault="00000000">
      <w:pPr>
        <w:spacing w:before="80" w:after="120"/>
      </w:pPr>
      <w:r>
        <w:rPr>
          <w:b/>
          <w:bCs/>
          <w:color w:val="000000"/>
        </w:rPr>
        <w:t>tracker.py — SORT Multi-Object Tracker</w:t>
      </w:r>
    </w:p>
    <w:p w:rsidR="00D87D4E" w:rsidRDefault="00000000">
      <w:pPr>
        <w:spacing w:before="80" w:after="120"/>
      </w:pPr>
      <w:r>
        <w:rPr>
          <w:color w:val="000000"/>
        </w:rPr>
        <w:lastRenderedPageBreak/>
        <w:t xml:space="preserve">Implements Simple Online and Realtime Tracking (SORT) with two components: (1) a constant-velocity Kalman filter that predicts the next bounding box position for each tracked object, and (2) the Hungarian algorithm that assigns incoming YOLO detections to existing tracks by maximising </w:t>
      </w:r>
      <w:proofErr w:type="spellStart"/>
      <w:r>
        <w:rPr>
          <w:color w:val="000000"/>
        </w:rPr>
        <w:t>IoU</w:t>
      </w:r>
      <w:proofErr w:type="spellEnd"/>
      <w:r>
        <w:rPr>
          <w:color w:val="000000"/>
        </w:rPr>
        <w:t xml:space="preserve"> overlap. Objects with </w:t>
      </w:r>
      <w:proofErr w:type="spellStart"/>
      <w:r>
        <w:rPr>
          <w:color w:val="000000"/>
        </w:rPr>
        <w:t>IoU</w:t>
      </w:r>
      <w:proofErr w:type="spellEnd"/>
      <w:r>
        <w:rPr>
          <w:color w:val="000000"/>
        </w:rPr>
        <w:t xml:space="preserve"> below the assignment threshold spawn new tracks; tracks with no assignment for more than a configurable number of frames are deleted. This produces stable, persistent track IDs across frames, enabling the system to monitor how tracked objects move relative to each other over time.</w:t>
      </w:r>
    </w:p>
    <w:p w:rsidR="00D87D4E" w:rsidRDefault="00D87D4E">
      <w:pPr>
        <w:spacing w:before="60" w:after="60"/>
      </w:pPr>
    </w:p>
    <w:p w:rsidR="00D87D4E" w:rsidRDefault="00000000">
      <w:pPr>
        <w:spacing w:before="80" w:after="120"/>
      </w:pPr>
      <w:r>
        <w:rPr>
          <w:b/>
          <w:bCs/>
          <w:color w:val="000000"/>
        </w:rPr>
        <w:t xml:space="preserve">optical_flow.py — </w:t>
      </w:r>
      <w:proofErr w:type="spellStart"/>
      <w:r>
        <w:rPr>
          <w:b/>
          <w:bCs/>
          <w:color w:val="000000"/>
        </w:rPr>
        <w:t>Farnebäck</w:t>
      </w:r>
      <w:proofErr w:type="spellEnd"/>
      <w:r>
        <w:rPr>
          <w:b/>
          <w:bCs/>
          <w:color w:val="000000"/>
        </w:rPr>
        <w:t xml:space="preserve"> Dense Optical Flow</w:t>
      </w:r>
    </w:p>
    <w:p w:rsidR="00D87D4E" w:rsidRDefault="00000000">
      <w:pPr>
        <w:spacing w:before="80" w:after="120"/>
      </w:pPr>
      <w:r>
        <w:rPr>
          <w:color w:val="000000"/>
        </w:rPr>
        <w:t xml:space="preserve">Computes per-pixel velocity vectors between consecutive frames using </w:t>
      </w:r>
      <w:proofErr w:type="spellStart"/>
      <w:r>
        <w:rPr>
          <w:color w:val="000000"/>
        </w:rPr>
        <w:t>Farnebäck's</w:t>
      </w:r>
      <w:proofErr w:type="spellEnd"/>
      <w:r>
        <w:rPr>
          <w:color w:val="000000"/>
        </w:rPr>
        <w:t xml:space="preserve"> polynomial expansion method. The system reduces the full optical flow field to a scalar scene velocity magnitude by computing the mean vector magnitude across all pixels. A rolling 30-frame window maintains a running mean and standard deviation of this magnitude. A flow spike is flagged when the current frame's magnitude exceeds (mean + </w:t>
      </w:r>
      <w:proofErr w:type="spellStart"/>
      <w:r>
        <w:rPr>
          <w:color w:val="000000"/>
        </w:rPr>
        <w:t>k·std</w:t>
      </w:r>
      <w:proofErr w:type="spellEnd"/>
      <w:r>
        <w:rPr>
          <w:color w:val="000000"/>
        </w:rPr>
        <w:t>), where k is a configurable sensitivity parameter (default: 2.5). This detects sudden global motion changes such as impact, emergency braking, or violent swerving.</w:t>
      </w:r>
    </w:p>
    <w:p w:rsidR="00D87D4E" w:rsidRDefault="00D87D4E">
      <w:pPr>
        <w:spacing w:before="60" w:after="60"/>
      </w:pPr>
    </w:p>
    <w:p w:rsidR="00D87D4E" w:rsidRDefault="00000000">
      <w:pPr>
        <w:spacing w:before="80" w:after="120"/>
      </w:pPr>
      <w:r>
        <w:rPr>
          <w:b/>
          <w:bCs/>
          <w:color w:val="000000"/>
        </w:rPr>
        <w:t>incident_extractor.py — Trigger Logic and Clip Extraction</w:t>
      </w:r>
    </w:p>
    <w:p w:rsidR="00D87D4E" w:rsidRDefault="00000000">
      <w:pPr>
        <w:spacing w:before="80" w:after="120"/>
      </w:pPr>
      <w:r>
        <w:rPr>
          <w:color w:val="000000"/>
        </w:rPr>
        <w:t xml:space="preserve">Fuses the SORT tracker stream and the optical flow spike stream. An incident is definitively flagged when two conditions are simultaneously satisfied: (1) two tracked bounding boxes have an </w:t>
      </w:r>
      <w:proofErr w:type="spellStart"/>
      <w:r>
        <w:rPr>
          <w:color w:val="000000"/>
        </w:rPr>
        <w:t>IoU</w:t>
      </w:r>
      <w:proofErr w:type="spellEnd"/>
      <w:r>
        <w:rPr>
          <w:color w:val="000000"/>
        </w:rPr>
        <w:t xml:space="preserve"> greater than 0.15 in the same frame (indicating physical proximity or overlap between two tracked road users), and (2) the optical flow detector reports a velocity spike in the same temporal window. A 60-frame cooldown is enforced to prevent repeated triggering from a single event. Upon flagging, </w:t>
      </w:r>
      <w:proofErr w:type="spellStart"/>
      <w:r>
        <w:rPr>
          <w:color w:val="000000"/>
        </w:rPr>
        <w:t>FFmpeg</w:t>
      </w:r>
      <w:proofErr w:type="spellEnd"/>
      <w:r>
        <w:rPr>
          <w:color w:val="000000"/>
        </w:rPr>
        <w:t xml:space="preserve"> slices a ±5-second clip centred on the trigger frame.</w:t>
      </w:r>
    </w:p>
    <w:p w:rsidR="00D87D4E" w:rsidRDefault="00000000">
      <w:pPr>
        <w:spacing w:before="60" w:after="60"/>
        <w:jc w:val="center"/>
      </w:pPr>
      <w:r>
        <w:rPr>
          <w:i/>
          <w:iCs/>
          <w:color w:val="666666"/>
          <w:sz w:val="20"/>
          <w:szCs w:val="20"/>
        </w:rPr>
        <w:t>Figure 3: Phase 2 — YOLO11 + SORT + Optical Flow Incident Trigger Logic</w:t>
      </w:r>
    </w:p>
    <w:p w:rsidR="00D87D4E" w:rsidRDefault="00D87D4E">
      <w:pPr>
        <w:spacing w:before="80" w:after="80"/>
      </w:pPr>
    </w:p>
    <w:p w:rsidR="00D87D4E" w:rsidRDefault="00000000">
      <w:pPr>
        <w:pStyle w:val="Heading2"/>
      </w:pPr>
      <w:r>
        <w:t xml:space="preserve">Module 3: VLM Narration (Phase 3 — </w:t>
      </w:r>
      <w:proofErr w:type="spellStart"/>
      <w:r>
        <w:t>src</w:t>
      </w:r>
      <w:proofErr w:type="spellEnd"/>
      <w:r>
        <w:t>/phase3/)</w:t>
      </w:r>
    </w:p>
    <w:p w:rsidR="00D87D4E" w:rsidRDefault="00000000">
      <w:pPr>
        <w:spacing w:before="80" w:after="120"/>
      </w:pPr>
      <w:r>
        <w:rPr>
          <w:color w:val="000000"/>
        </w:rPr>
        <w:t>This module translates visual pixel data into semantic textual understanding. It receives the ±5-second incident clip and produces both a structured JSON analysis and a human-readable prose insurance report.</w:t>
      </w:r>
    </w:p>
    <w:p w:rsidR="00D87D4E" w:rsidRDefault="00D87D4E">
      <w:pPr>
        <w:spacing w:before="60" w:after="60"/>
      </w:pPr>
    </w:p>
    <w:p w:rsidR="00D87D4E" w:rsidRDefault="00000000">
      <w:pPr>
        <w:spacing w:before="80" w:after="120"/>
      </w:pPr>
      <w:r>
        <w:rPr>
          <w:b/>
          <w:bCs/>
          <w:color w:val="000000"/>
        </w:rPr>
        <w:t>keyframe_sampler.py — Three-Frame Selection</w:t>
      </w:r>
    </w:p>
    <w:p w:rsidR="00D87D4E" w:rsidRDefault="00000000">
      <w:pPr>
        <w:spacing w:before="80" w:after="120"/>
      </w:pPr>
      <w:r>
        <w:rPr>
          <w:color w:val="000000"/>
        </w:rPr>
        <w:t>Selects three representative frames from the incident clip: the best pre-incident frame (highest vehicle detection confidence in the 2 seconds before the trigger), the impact frame (the trigger frame itself), and the best post-incident frame (highest scene change score in the 2 seconds after the trigger). The three-frame approach was validated in the ablation study to provide the best balance between inference speed (∼42s) and ROUGE-L score (0.41).</w:t>
      </w:r>
    </w:p>
    <w:p w:rsidR="00D87D4E" w:rsidRDefault="00D87D4E">
      <w:pPr>
        <w:spacing w:before="60" w:after="60"/>
      </w:pPr>
    </w:p>
    <w:p w:rsidR="00D87D4E" w:rsidRDefault="00000000">
      <w:pPr>
        <w:spacing w:before="80" w:after="120"/>
      </w:pPr>
      <w:r>
        <w:rPr>
          <w:b/>
          <w:bCs/>
          <w:color w:val="000000"/>
        </w:rPr>
        <w:t xml:space="preserve">vlm_narrator.py — </w:t>
      </w:r>
      <w:proofErr w:type="spellStart"/>
      <w:r>
        <w:rPr>
          <w:b/>
          <w:bCs/>
          <w:color w:val="000000"/>
        </w:rPr>
        <w:t>MiniCPM</w:t>
      </w:r>
      <w:proofErr w:type="spellEnd"/>
      <w:r>
        <w:rPr>
          <w:b/>
          <w:bCs/>
          <w:color w:val="000000"/>
        </w:rPr>
        <w:t>-V 2.6 Local Inference</w:t>
      </w:r>
    </w:p>
    <w:p w:rsidR="00D87D4E" w:rsidRDefault="00000000">
      <w:pPr>
        <w:spacing w:before="80" w:after="120"/>
      </w:pPr>
      <w:r>
        <w:rPr>
          <w:color w:val="000000"/>
        </w:rPr>
        <w:t xml:space="preserve">The three selected frames are base64-encoded and submitted to </w:t>
      </w:r>
      <w:proofErr w:type="spellStart"/>
      <w:r>
        <w:rPr>
          <w:color w:val="000000"/>
        </w:rPr>
        <w:t>MiniCPM</w:t>
      </w:r>
      <w:proofErr w:type="spellEnd"/>
      <w:r>
        <w:rPr>
          <w:color w:val="000000"/>
        </w:rPr>
        <w:t xml:space="preserve">-V 2.6 (8B parameters) running locally via Ollama. The system prompt instructs the model to respond strictly in valid JSON format with the following schema: vehicles (list of detected vehicles with descriptions), </w:t>
      </w:r>
      <w:proofErr w:type="spellStart"/>
      <w:r>
        <w:rPr>
          <w:color w:val="000000"/>
        </w:rPr>
        <w:t>fault_analysis</w:t>
      </w:r>
      <w:proofErr w:type="spellEnd"/>
      <w:r>
        <w:rPr>
          <w:color w:val="000000"/>
        </w:rPr>
        <w:t xml:space="preserve"> (which party appears at fault and why), conditions (road, weather, lighting), severity (minor / moderate / severe / critical), and timeline (chronological sequence of events). A </w:t>
      </w:r>
      <w:proofErr w:type="spellStart"/>
      <w:r>
        <w:rPr>
          <w:color w:val="000000"/>
        </w:rPr>
        <w:t>confidence_flag</w:t>
      </w:r>
      <w:proofErr w:type="spellEnd"/>
      <w:r>
        <w:rPr>
          <w:color w:val="000000"/>
        </w:rPr>
        <w:t xml:space="preserve"> field is automatically set to true if hedging language such as “possibly”, “unclear”, or “might” is detected in the output, alerting human reviewers to low-certainty analyses.</w:t>
      </w:r>
    </w:p>
    <w:p w:rsidR="00D87D4E" w:rsidRDefault="00D87D4E">
      <w:pPr>
        <w:spacing w:before="60" w:after="60"/>
      </w:pPr>
    </w:p>
    <w:p w:rsidR="00D87D4E" w:rsidRDefault="00000000">
      <w:pPr>
        <w:spacing w:before="80" w:after="120"/>
      </w:pPr>
      <w:r>
        <w:rPr>
          <w:b/>
          <w:bCs/>
          <w:color w:val="000000"/>
        </w:rPr>
        <w:t>report_generator.py — Mistral 7B Prose Report</w:t>
      </w:r>
    </w:p>
    <w:p w:rsidR="00D87D4E" w:rsidRDefault="00000000">
      <w:pPr>
        <w:spacing w:before="80" w:after="120"/>
      </w:pPr>
      <w:r>
        <w:rPr>
          <w:color w:val="000000"/>
        </w:rPr>
        <w:t>The structured JSON payload is piped to Mistral 7B (also running locally via Ollama) with a prompt instructing it to produce a professional insurance incident narrative. The prose report covers the scene description, sequence of events, severity assessment, recommended next steps, and any confidence caveats flagged by the VLM stage.</w:t>
      </w:r>
    </w:p>
    <w:p w:rsidR="00D87D4E" w:rsidRDefault="00000000">
      <w:pPr>
        <w:spacing w:before="60" w:after="60"/>
        <w:jc w:val="center"/>
      </w:pPr>
      <w:r>
        <w:rPr>
          <w:i/>
          <w:iCs/>
          <w:color w:val="666666"/>
          <w:sz w:val="20"/>
          <w:szCs w:val="20"/>
        </w:rPr>
        <w:t xml:space="preserve">Figure 4: Phase 3 — </w:t>
      </w:r>
      <w:proofErr w:type="spellStart"/>
      <w:r>
        <w:rPr>
          <w:i/>
          <w:iCs/>
          <w:color w:val="666666"/>
          <w:sz w:val="20"/>
          <w:szCs w:val="20"/>
        </w:rPr>
        <w:t>MiniCPM</w:t>
      </w:r>
      <w:proofErr w:type="spellEnd"/>
      <w:r>
        <w:rPr>
          <w:i/>
          <w:iCs/>
          <w:color w:val="666666"/>
          <w:sz w:val="20"/>
          <w:szCs w:val="20"/>
        </w:rPr>
        <w:t>-V VLM Narration Pipeline</w:t>
      </w:r>
    </w:p>
    <w:p w:rsidR="00D87D4E" w:rsidRDefault="00D87D4E">
      <w:pPr>
        <w:spacing w:before="80" w:after="80"/>
      </w:pPr>
    </w:p>
    <w:p w:rsidR="00D87D4E" w:rsidRDefault="00000000">
      <w:pPr>
        <w:pStyle w:val="Heading2"/>
      </w:pPr>
      <w:r>
        <w:t xml:space="preserve">Module 4: Privacy, UI &amp; PDF Export (Phase 4 — </w:t>
      </w:r>
      <w:proofErr w:type="spellStart"/>
      <w:r>
        <w:t>src</w:t>
      </w:r>
      <w:proofErr w:type="spellEnd"/>
      <w:r>
        <w:t>/phase4/)</w:t>
      </w:r>
    </w:p>
    <w:p w:rsidR="00D87D4E" w:rsidRDefault="00000000">
      <w:pPr>
        <w:spacing w:before="80" w:after="120"/>
      </w:pPr>
      <w:r>
        <w:rPr>
          <w:color w:val="000000"/>
        </w:rPr>
        <w:t>Before any keyframe is displayed or exported, all personally identifiable visual information is removed. The module then surfaces the complete pipeline through a local web interface and generates the final evidence package.</w:t>
      </w:r>
    </w:p>
    <w:p w:rsidR="00D87D4E" w:rsidRDefault="00D87D4E">
      <w:pPr>
        <w:spacing w:before="60" w:after="60"/>
      </w:pPr>
    </w:p>
    <w:p w:rsidR="00D87D4E" w:rsidRDefault="00000000">
      <w:pPr>
        <w:spacing w:before="80" w:after="120"/>
      </w:pPr>
      <w:r>
        <w:rPr>
          <w:b/>
          <w:bCs/>
          <w:color w:val="000000"/>
        </w:rPr>
        <w:t>privacy.py — Privacy Filtering</w:t>
      </w:r>
    </w:p>
    <w:p w:rsidR="00D87D4E" w:rsidRDefault="00000000">
      <w:pPr>
        <w:spacing w:before="80" w:after="120"/>
      </w:pPr>
      <w:r>
        <w:rPr>
          <w:color w:val="000000"/>
        </w:rPr>
        <w:t>Face blurring uses an OpenCV SSD ResNet10 deep neural network detector to locate all faces in each keyframe and applies strong Gaussian blurring. A Haar Cascade classifier serves as a fallback for faces missed by the DNN at extreme angles or under poor lighting. Licence plate blurring uses a heuristic approach: YOLO vehicle crops are analysed for horizontal rectangular regions in the lower third of the bounding box (a reliable heuristic for front licence plates) and those regions are blurred without the overhead of a dedicated ALPR model.</w:t>
      </w:r>
    </w:p>
    <w:p w:rsidR="00D87D4E" w:rsidRDefault="00D87D4E">
      <w:pPr>
        <w:spacing w:before="60" w:after="60"/>
      </w:pPr>
    </w:p>
    <w:p w:rsidR="00D87D4E" w:rsidRDefault="00000000">
      <w:pPr>
        <w:spacing w:before="80" w:after="120"/>
      </w:pPr>
      <w:r>
        <w:rPr>
          <w:b/>
          <w:bCs/>
          <w:color w:val="000000"/>
        </w:rPr>
        <w:t xml:space="preserve">pdf_exporter.py — </w:t>
      </w:r>
      <w:proofErr w:type="spellStart"/>
      <w:r>
        <w:rPr>
          <w:b/>
          <w:bCs/>
          <w:color w:val="000000"/>
        </w:rPr>
        <w:t>ReportLab</w:t>
      </w:r>
      <w:proofErr w:type="spellEnd"/>
      <w:r>
        <w:rPr>
          <w:b/>
          <w:bCs/>
          <w:color w:val="000000"/>
        </w:rPr>
        <w:t xml:space="preserve"> PDF Generation</w:t>
      </w:r>
    </w:p>
    <w:p w:rsidR="00D87D4E" w:rsidRDefault="00000000">
      <w:pPr>
        <w:spacing w:before="80" w:after="120"/>
      </w:pPr>
      <w:r>
        <w:rPr>
          <w:color w:val="000000"/>
        </w:rPr>
        <w:t xml:space="preserve">Generates a formatted, multi-section PDF evidence package using the </w:t>
      </w:r>
      <w:proofErr w:type="spellStart"/>
      <w:r>
        <w:rPr>
          <w:color w:val="000000"/>
        </w:rPr>
        <w:t>ReportLab</w:t>
      </w:r>
      <w:proofErr w:type="spellEnd"/>
      <w:r>
        <w:rPr>
          <w:color w:val="000000"/>
        </w:rPr>
        <w:t xml:space="preserve"> library. The report includes: a cover section with incident timestamp and location metadata; an auto-coloured severity badge (green / amber / orange / red); privacy-blurred annotated keyframe thumbnails with timestamps; the complete structured JSON metadata; and the Mistral-generated prose report. The PDF is written to a timestamped folder under outputs/ and is immediately available for download via the </w:t>
      </w:r>
      <w:proofErr w:type="spellStart"/>
      <w:r>
        <w:rPr>
          <w:color w:val="000000"/>
        </w:rPr>
        <w:t>Gradio</w:t>
      </w:r>
      <w:proofErr w:type="spellEnd"/>
      <w:r>
        <w:rPr>
          <w:color w:val="000000"/>
        </w:rPr>
        <w:t xml:space="preserve"> UI.</w:t>
      </w:r>
    </w:p>
    <w:p w:rsidR="00D87D4E" w:rsidRDefault="00D87D4E">
      <w:pPr>
        <w:spacing w:before="60" w:after="60"/>
      </w:pPr>
    </w:p>
    <w:p w:rsidR="00D87D4E" w:rsidRDefault="00000000">
      <w:pPr>
        <w:spacing w:before="80" w:after="120"/>
      </w:pPr>
      <w:r>
        <w:rPr>
          <w:b/>
          <w:bCs/>
          <w:color w:val="000000"/>
        </w:rPr>
        <w:t xml:space="preserve">app.py — </w:t>
      </w:r>
      <w:proofErr w:type="spellStart"/>
      <w:r>
        <w:rPr>
          <w:b/>
          <w:bCs/>
          <w:color w:val="000000"/>
        </w:rPr>
        <w:t>Gradio</w:t>
      </w:r>
      <w:proofErr w:type="spellEnd"/>
      <w:r>
        <w:rPr>
          <w:b/>
          <w:bCs/>
          <w:color w:val="000000"/>
        </w:rPr>
        <w:t xml:space="preserve"> Web Interface</w:t>
      </w:r>
    </w:p>
    <w:p w:rsidR="00D87D4E" w:rsidRDefault="00000000">
      <w:pPr>
        <w:spacing w:before="80" w:after="120"/>
      </w:pPr>
      <w:r>
        <w:rPr>
          <w:color w:val="000000"/>
        </w:rPr>
        <w:t xml:space="preserve">Mounts the complete pipeline onto a </w:t>
      </w:r>
      <w:proofErr w:type="spellStart"/>
      <w:r>
        <w:rPr>
          <w:color w:val="000000"/>
        </w:rPr>
        <w:t>Gradio</w:t>
      </w:r>
      <w:proofErr w:type="spellEnd"/>
      <w:r>
        <w:rPr>
          <w:color w:val="000000"/>
        </w:rPr>
        <w:t xml:space="preserve"> web server running at http://localhost:7860. The UI provides a drag-and-drop video upload zone; a real-time streaming log panel showing </w:t>
      </w:r>
      <w:proofErr w:type="spellStart"/>
      <w:r>
        <w:rPr>
          <w:color w:val="000000"/>
        </w:rPr>
        <w:t>FFmpeg</w:t>
      </w:r>
      <w:proofErr w:type="spellEnd"/>
      <w:r>
        <w:rPr>
          <w:color w:val="000000"/>
        </w:rPr>
        <w:t>, YOLO, SORT, optical flow, and VLM progress; a three-tab output panel containing the annotated keyframe gallery, the structured JSON viewer, and the prose report text; and download buttons for the PDF report and the MP4 incident clip.</w:t>
      </w:r>
    </w:p>
    <w:p w:rsidR="00D87D4E" w:rsidRDefault="00000000">
      <w:pPr>
        <w:spacing w:before="60" w:after="60"/>
        <w:jc w:val="center"/>
      </w:pPr>
      <w:r>
        <w:rPr>
          <w:i/>
          <w:iCs/>
          <w:color w:val="666666"/>
          <w:sz w:val="20"/>
          <w:szCs w:val="20"/>
        </w:rPr>
        <w:t xml:space="preserve">Figure 5: Phase 4 — Privacy Filtering and </w:t>
      </w:r>
      <w:proofErr w:type="spellStart"/>
      <w:r>
        <w:rPr>
          <w:i/>
          <w:iCs/>
          <w:color w:val="666666"/>
          <w:sz w:val="20"/>
          <w:szCs w:val="20"/>
        </w:rPr>
        <w:t>Gradio</w:t>
      </w:r>
      <w:proofErr w:type="spellEnd"/>
      <w:r>
        <w:rPr>
          <w:i/>
          <w:iCs/>
          <w:color w:val="666666"/>
          <w:sz w:val="20"/>
          <w:szCs w:val="20"/>
        </w:rPr>
        <w:t xml:space="preserve"> UI Layout</w:t>
      </w:r>
    </w:p>
    <w:p w:rsidR="00D87D4E" w:rsidRDefault="00D87D4E">
      <w:pPr>
        <w:spacing w:before="80" w:after="80"/>
      </w:pPr>
    </w:p>
    <w:p w:rsidR="00D87D4E" w:rsidRDefault="00000000">
      <w:pPr>
        <w:pStyle w:val="Heading2"/>
      </w:pPr>
      <w:r>
        <w:t xml:space="preserve">Module 5: Evaluation (Phase 5 — </w:t>
      </w:r>
      <w:proofErr w:type="spellStart"/>
      <w:r>
        <w:t>src</w:t>
      </w:r>
      <w:proofErr w:type="spellEnd"/>
      <w:r>
        <w:t>/phase5/)</w:t>
      </w:r>
    </w:p>
    <w:p w:rsidR="00D87D4E" w:rsidRDefault="00000000">
      <w:pPr>
        <w:spacing w:before="80" w:after="120"/>
      </w:pPr>
      <w:r>
        <w:rPr>
          <w:color w:val="000000"/>
        </w:rPr>
        <w:t>This module provides quantitative validation of the system’s report quality. It is used for academic benchmarking and for tuning hyperparameters such as keyframe count and flow spike sensitivity.</w:t>
      </w:r>
    </w:p>
    <w:p w:rsidR="00D87D4E" w:rsidRDefault="00000000">
      <w:pPr>
        <w:spacing w:before="80" w:after="120"/>
      </w:pPr>
      <w:r>
        <w:rPr>
          <w:color w:val="000000"/>
        </w:rPr>
        <w:t xml:space="preserve">evaluate.py computes BLEU-4 (Bilingual Evaluation Understudy, 4-gram precision) and ROUGE-L (Recall-Oriented Understudy for </w:t>
      </w:r>
      <w:proofErr w:type="spellStart"/>
      <w:r>
        <w:rPr>
          <w:color w:val="000000"/>
        </w:rPr>
        <w:t>Gisting</w:t>
      </w:r>
      <w:proofErr w:type="spellEnd"/>
      <w:r>
        <w:rPr>
          <w:color w:val="000000"/>
        </w:rPr>
        <w:t xml:space="preserve"> Evaluation, longest common subsequence) scores by comparing the Mistral-generated prose reports against human-annotated reference descriptions derived from the CCD, </w:t>
      </w:r>
      <w:proofErr w:type="spellStart"/>
      <w:r>
        <w:rPr>
          <w:color w:val="000000"/>
        </w:rPr>
        <w:t>DoTA</w:t>
      </w:r>
      <w:proofErr w:type="spellEnd"/>
      <w:r>
        <w:rPr>
          <w:color w:val="000000"/>
        </w:rPr>
        <w:t xml:space="preserve">, and DADA-2000 datasets. The ablation study script systematically varies </w:t>
      </w:r>
      <w:r>
        <w:rPr>
          <w:color w:val="000000"/>
        </w:rPr>
        <w:lastRenderedPageBreak/>
        <w:t>the keyframe count (1, 3, 5) and records inference time, prose length, and ROUGE-L score for each configuration.</w:t>
      </w:r>
    </w:p>
    <w:p w:rsidR="00D87D4E" w:rsidRDefault="00000000">
      <w:pPr>
        <w:spacing w:before="60" w:after="60"/>
        <w:jc w:val="center"/>
      </w:pPr>
      <w:r>
        <w:rPr>
          <w:i/>
          <w:iCs/>
          <w:color w:val="666666"/>
          <w:sz w:val="20"/>
          <w:szCs w:val="20"/>
        </w:rPr>
        <w:t>Figure 9: Ablation Study — Keyframe Count vs. Inference Time and ROUGE-L</w:t>
      </w:r>
    </w:p>
    <w:p w:rsidR="00D87D4E" w:rsidRDefault="00000000">
      <w:r>
        <w:br w:type="page"/>
      </w:r>
    </w:p>
    <w:p w:rsidR="00D87D4E" w:rsidRDefault="00000000">
      <w:pPr>
        <w:pStyle w:val="Heading1"/>
      </w:pPr>
      <w:r>
        <w:lastRenderedPageBreak/>
        <w:t>8. DATASETS</w:t>
      </w:r>
    </w:p>
    <w:p w:rsidR="00D87D4E" w:rsidRDefault="00000000">
      <w:pPr>
        <w:spacing w:before="80" w:after="120"/>
      </w:pPr>
      <w:r>
        <w:rPr>
          <w:color w:val="000000"/>
        </w:rPr>
        <w:t>Three publicly available traffic incident datasets are used for evaluation, trigger tuning, and benchmarking:</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3800"/>
      </w:tblGrid>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Dataset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Clips / Videos</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Incidents</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Usage in This Project</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CCD (Car Crash Dataset)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1,500 clips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1,500</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Incident trigger tuning; precision/recall evaluation on n=100 validation subset.</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proofErr w:type="spellStart"/>
            <w:r>
              <w:rPr>
                <w:b/>
                <w:bCs/>
                <w:sz w:val="20"/>
                <w:szCs w:val="20"/>
              </w:rPr>
              <w:t>DoTA</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4,677 clips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9,405</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Anomaly detection evaluation; reference descriptions for ROUGE-L scoring.</w:t>
            </w:r>
          </w:p>
        </w:tc>
      </w:tr>
      <w:tr w:rsidR="00D87D4E">
        <w:tblPrEx>
          <w:tblCellMar>
            <w:top w:w="0" w:type="dxa"/>
            <w:bottom w:w="0" w:type="dxa"/>
          </w:tblCellMar>
        </w:tblPrEx>
        <w:trPr>
          <w:jc w:val="center"/>
        </w:trPr>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DADA-2000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2,000 videos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54 categories</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AP and </w:t>
            </w:r>
            <w:proofErr w:type="spellStart"/>
            <w:r>
              <w:rPr>
                <w:sz w:val="20"/>
                <w:szCs w:val="20"/>
              </w:rPr>
              <w:t>mTTA</w:t>
            </w:r>
            <w:proofErr w:type="spellEnd"/>
            <w:r>
              <w:rPr>
                <w:sz w:val="20"/>
                <w:szCs w:val="20"/>
              </w:rPr>
              <w:t xml:space="preserve"> benchmarking; driver attention sub-category coverage.</w:t>
            </w:r>
          </w:p>
        </w:tc>
      </w:tr>
    </w:tbl>
    <w:p w:rsidR="00D87D4E" w:rsidRDefault="00D87D4E">
      <w:pPr>
        <w:spacing w:before="80" w:after="80"/>
      </w:pPr>
    </w:p>
    <w:p w:rsidR="00D87D4E" w:rsidRDefault="00000000">
      <w:pPr>
        <w:spacing w:before="60" w:after="60"/>
        <w:jc w:val="center"/>
      </w:pPr>
      <w:r>
        <w:rPr>
          <w:i/>
          <w:iCs/>
          <w:color w:val="666666"/>
          <w:sz w:val="20"/>
          <w:szCs w:val="20"/>
        </w:rPr>
        <w:t>Table 8.1: Datasets Used for Evaluation</w:t>
      </w:r>
    </w:p>
    <w:p w:rsidR="00D87D4E" w:rsidRDefault="00D87D4E">
      <w:pPr>
        <w:spacing w:before="120" w:after="120"/>
      </w:pPr>
    </w:p>
    <w:p w:rsidR="00D87D4E" w:rsidRDefault="00000000">
      <w:pPr>
        <w:spacing w:before="80" w:after="120"/>
      </w:pPr>
      <w:r>
        <w:rPr>
          <w:color w:val="000000"/>
        </w:rPr>
        <w:t xml:space="preserve">For Indian road conditions, YOLO11 can be fine-tuned on custom </w:t>
      </w:r>
      <w:proofErr w:type="spellStart"/>
      <w:r>
        <w:rPr>
          <w:color w:val="000000"/>
        </w:rPr>
        <w:t>Roboflow</w:t>
      </w:r>
      <w:proofErr w:type="spellEnd"/>
      <w:r>
        <w:rPr>
          <w:color w:val="000000"/>
        </w:rPr>
        <w:t>-annotated datasets incorporating two-wheelers, auto-rickshaws, and mixed-traffic scenarios. This fine-tuning is proposed as future work and has not been included in the current evaluation.</w:t>
      </w:r>
    </w:p>
    <w:p w:rsidR="00D87D4E" w:rsidRDefault="00000000">
      <w:r>
        <w:br w:type="page"/>
      </w:r>
    </w:p>
    <w:p w:rsidR="00D87D4E" w:rsidRDefault="00000000">
      <w:pPr>
        <w:pStyle w:val="Heading1"/>
      </w:pPr>
      <w:r>
        <w:lastRenderedPageBreak/>
        <w:t>9. RESULTS</w:t>
      </w:r>
    </w:p>
    <w:p w:rsidR="00D87D4E" w:rsidRDefault="00000000">
      <w:pPr>
        <w:pStyle w:val="Heading2"/>
      </w:pPr>
      <w:r>
        <w:t>9.1 Incident Detection Results</w:t>
      </w:r>
    </w:p>
    <w:p w:rsidR="00D87D4E" w:rsidRDefault="00000000">
      <w:pPr>
        <w:spacing w:before="80" w:after="120"/>
      </w:pPr>
      <w:r>
        <w:rPr>
          <w:color w:val="000000"/>
        </w:rPr>
        <w:t>The rule-based incident trigger (</w:t>
      </w:r>
      <w:proofErr w:type="spellStart"/>
      <w:r>
        <w:rPr>
          <w:color w:val="000000"/>
        </w:rPr>
        <w:t>IoU</w:t>
      </w:r>
      <w:proofErr w:type="spellEnd"/>
      <w:r>
        <w:rPr>
          <w:color w:val="000000"/>
        </w:rPr>
        <w:t xml:space="preserve"> &gt; 0.15 + optical flow spike) was evaluated on the CCD validation set (n=100 clips):</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Metric</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Value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Notes</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Precision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0.72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28% false positives, mainly camera shake</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Recall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0.65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35% misses, mainly single-vehicle incidents</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False Positive Rate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Triggered by sudden camera movement</w:t>
            </w:r>
          </w:p>
        </w:tc>
      </w:tr>
    </w:tbl>
    <w:p w:rsidR="00D87D4E" w:rsidRDefault="00D87D4E">
      <w:pPr>
        <w:spacing w:before="80" w:after="80"/>
      </w:pPr>
    </w:p>
    <w:p w:rsidR="00D87D4E" w:rsidRDefault="00000000">
      <w:pPr>
        <w:spacing w:before="60" w:after="60"/>
        <w:jc w:val="center"/>
      </w:pPr>
      <w:r>
        <w:rPr>
          <w:i/>
          <w:iCs/>
          <w:color w:val="666666"/>
          <w:sz w:val="20"/>
          <w:szCs w:val="20"/>
        </w:rPr>
        <w:t>Table 9.2: Incident Detection Results (CCD n=100)</w:t>
      </w:r>
    </w:p>
    <w:p w:rsidR="00D87D4E" w:rsidRDefault="00D87D4E">
      <w:pPr>
        <w:spacing w:before="80" w:after="80"/>
      </w:pPr>
    </w:p>
    <w:p w:rsidR="00D87D4E" w:rsidRDefault="00000000">
      <w:pPr>
        <w:spacing w:before="80" w:after="120"/>
      </w:pPr>
      <w:r>
        <w:rPr>
          <w:color w:val="000000"/>
        </w:rPr>
        <w:t xml:space="preserve">The main source of false positives is sudden camera shake on bumpy roads triggering optical flow spikes without a corresponding </w:t>
      </w:r>
      <w:proofErr w:type="spellStart"/>
      <w:r>
        <w:rPr>
          <w:color w:val="000000"/>
        </w:rPr>
        <w:t>IoU</w:t>
      </w:r>
      <w:proofErr w:type="spellEnd"/>
      <w:r>
        <w:rPr>
          <w:color w:val="000000"/>
        </w:rPr>
        <w:t xml:space="preserve"> overlap event. The 60-frame cooldown window reduces repeated triggering but cannot eliminate camera-motion false positives. A dedicated camera motion compensation pre-processing step is proposed as future work.</w:t>
      </w:r>
    </w:p>
    <w:p w:rsidR="00D87D4E" w:rsidRDefault="00D87D4E">
      <w:pPr>
        <w:spacing w:before="60" w:after="60"/>
      </w:pPr>
    </w:p>
    <w:p w:rsidR="00D87D4E" w:rsidRDefault="00000000">
      <w:pPr>
        <w:spacing w:before="80" w:after="120"/>
      </w:pPr>
      <w:r>
        <w:rPr>
          <w:color w:val="000000"/>
        </w:rPr>
        <w:t xml:space="preserve">Single-vehicle incidents (e.g., run-off-road, hitting a stationary object) account for the majority of false negatives, as they do not produce a two-object </w:t>
      </w:r>
      <w:proofErr w:type="spellStart"/>
      <w:r>
        <w:rPr>
          <w:color w:val="000000"/>
        </w:rPr>
        <w:t>IoU</w:t>
      </w:r>
      <w:proofErr w:type="spellEnd"/>
      <w:r>
        <w:rPr>
          <w:color w:val="000000"/>
        </w:rPr>
        <w:t xml:space="preserve"> overlap event. Adding a “single-track flow spike” trigger mode is proposed as a secondary detection pathway.</w:t>
      </w:r>
    </w:p>
    <w:p w:rsidR="00D87D4E" w:rsidRDefault="00D87D4E">
      <w:pPr>
        <w:spacing w:before="120" w:after="120"/>
      </w:pPr>
    </w:p>
    <w:p w:rsidR="00D87D4E" w:rsidRDefault="00000000">
      <w:pPr>
        <w:pStyle w:val="Heading2"/>
      </w:pPr>
      <w:r>
        <w:t>9.2 Ablation Study — Keyframe Count</w:t>
      </w:r>
    </w:p>
    <w:p w:rsidR="00D87D4E" w:rsidRDefault="00000000">
      <w:pPr>
        <w:spacing w:before="80" w:after="120"/>
      </w:pPr>
      <w:r>
        <w:rPr>
          <w:color w:val="000000"/>
        </w:rPr>
        <w:t xml:space="preserve">An internal ablation study was conducted to determine the optimal number of keyframes to submit to </w:t>
      </w:r>
      <w:proofErr w:type="spellStart"/>
      <w:r>
        <w:rPr>
          <w:color w:val="000000"/>
        </w:rPr>
        <w:t>MiniCPM</w:t>
      </w:r>
      <w:proofErr w:type="spellEnd"/>
      <w:r>
        <w:rPr>
          <w:color w:val="000000"/>
        </w:rPr>
        <w:t>-V. The study varied keyframe count across 1, 3, and 5 configurations and recorded inference time and ROUGE-L score:</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800"/>
      </w:tblGrid>
      <w:tr w:rsidR="00D87D4E">
        <w:tblPrEx>
          <w:tblCellMar>
            <w:top w:w="0" w:type="dxa"/>
            <w:bottom w:w="0" w:type="dxa"/>
          </w:tblCellMar>
        </w:tblPrEx>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Keyframes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Inference Time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ROUGE-L</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Notes</w:t>
            </w:r>
          </w:p>
        </w:tc>
      </w:tr>
      <w:tr w:rsidR="00D87D4E">
        <w:tblPrEx>
          <w:tblCellMar>
            <w:top w:w="0" w:type="dxa"/>
            <w:bottom w:w="0" w:type="dxa"/>
          </w:tblCellMar>
        </w:tblPrEx>
        <w:trPr>
          <w:jc w:val="center"/>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~18 seconds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0.28</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Misses pre/post context; incomplete narratives</w:t>
            </w:r>
          </w:p>
        </w:tc>
      </w:tr>
      <w:tr w:rsidR="00D87D4E">
        <w:tblPrEx>
          <w:tblCellMar>
            <w:top w:w="0" w:type="dxa"/>
            <w:bottom w:w="0" w:type="dxa"/>
          </w:tblCellMar>
        </w:tblPrEx>
        <w:trPr>
          <w:jc w:val="center"/>
        </w:trPr>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87D4E" w:rsidRDefault="00000000">
            <w:pPr>
              <w:jc w:val="center"/>
            </w:pPr>
            <w:r>
              <w:rPr>
                <w:b/>
                <w:bCs/>
                <w:color w:val="1F3864"/>
                <w:sz w:val="20"/>
                <w:szCs w:val="20"/>
              </w:rPr>
              <w:t>3 ★</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87D4E" w:rsidRDefault="00000000">
            <w:pPr>
              <w:jc w:val="center"/>
            </w:pPr>
            <w:r>
              <w:rPr>
                <w:b/>
                <w:bCs/>
                <w:sz w:val="20"/>
                <w:szCs w:val="20"/>
              </w:rPr>
              <w:t>~42 seconds</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87D4E" w:rsidRDefault="00000000">
            <w:pPr>
              <w:jc w:val="center"/>
            </w:pPr>
            <w:r>
              <w:rPr>
                <w:b/>
                <w:bCs/>
                <w:sz w:val="20"/>
                <w:szCs w:val="20"/>
              </w:rPr>
              <w:t>0.41</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rsidR="00D87D4E" w:rsidRDefault="00000000">
            <w:r>
              <w:rPr>
                <w:b/>
                <w:bCs/>
                <w:color w:val="1F3864"/>
                <w:sz w:val="20"/>
                <w:szCs w:val="20"/>
              </w:rPr>
              <w:t>Best balance — RECOMMENDED</w:t>
            </w:r>
          </w:p>
        </w:tc>
      </w:tr>
      <w:tr w:rsidR="00D87D4E">
        <w:tblPrEx>
          <w:tblCellMar>
            <w:top w:w="0" w:type="dxa"/>
            <w:bottom w:w="0" w:type="dxa"/>
          </w:tblCellMar>
        </w:tblPrEx>
        <w:trPr>
          <w:jc w:val="center"/>
        </w:trPr>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~71 seconds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0.43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Marginal 0.02 ROUGE-L gain at 29s extra cost</w:t>
            </w:r>
          </w:p>
        </w:tc>
      </w:tr>
    </w:tbl>
    <w:p w:rsidR="00D87D4E" w:rsidRDefault="00D87D4E">
      <w:pPr>
        <w:spacing w:before="80" w:after="80"/>
      </w:pPr>
    </w:p>
    <w:p w:rsidR="00D87D4E" w:rsidRDefault="00000000">
      <w:pPr>
        <w:spacing w:before="60" w:after="60"/>
        <w:jc w:val="center"/>
      </w:pPr>
      <w:r>
        <w:rPr>
          <w:i/>
          <w:iCs/>
          <w:color w:val="666666"/>
          <w:sz w:val="20"/>
          <w:szCs w:val="20"/>
        </w:rPr>
        <w:t>Table 9.1: Ablation Study — Keyframe Count</w:t>
      </w:r>
    </w:p>
    <w:p w:rsidR="00D87D4E" w:rsidRDefault="00D87D4E">
      <w:pPr>
        <w:spacing w:before="80" w:after="80"/>
      </w:pPr>
    </w:p>
    <w:p w:rsidR="00D87D4E" w:rsidRDefault="00000000">
      <w:pPr>
        <w:spacing w:before="80" w:after="120"/>
      </w:pPr>
      <w:r>
        <w:rPr>
          <w:color w:val="000000"/>
        </w:rPr>
        <w:lastRenderedPageBreak/>
        <w:t>The three-keyframe configuration (pre-incident, impact, post-incident) provides the best speed/quality trade-off and is used as the default in all system deployments. The five-keyframe configuration offers only a marginal ROUGE-L improvement of 0.02 at a 70% increase in inference time, making it unsuitable for near-real-time use cases.</w:t>
      </w:r>
    </w:p>
    <w:p w:rsidR="00D87D4E" w:rsidRDefault="00000000">
      <w:r>
        <w:br w:type="page"/>
      </w:r>
    </w:p>
    <w:p w:rsidR="00D87D4E" w:rsidRDefault="00000000">
      <w:pPr>
        <w:pStyle w:val="Heading1"/>
      </w:pPr>
      <w:r>
        <w:lastRenderedPageBreak/>
        <w:t>10. FUTURE SCOPE</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5800"/>
      </w:tblGrid>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Enhancement</w:t>
            </w:r>
          </w:p>
        </w:tc>
        <w:tc>
          <w:tcPr>
            <w:tcW w:w="5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Description</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Video-Native VLM</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Replace the three-frame static approach with Video-</w:t>
            </w:r>
            <w:proofErr w:type="spellStart"/>
            <w:r>
              <w:rPr>
                <w:sz w:val="20"/>
                <w:szCs w:val="20"/>
              </w:rPr>
              <w:t>LLaVA</w:t>
            </w:r>
            <w:proofErr w:type="spellEnd"/>
            <w:r>
              <w:rPr>
                <w:sz w:val="20"/>
                <w:szCs w:val="20"/>
              </w:rPr>
              <w:t xml:space="preserve"> or Qwen2-VL for temporal causal reasoning across the full incident clip.</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Dedicated ALPR Head</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Replace heuristic licence plate blurring with a dedicated YOLO-based ALPR model for accurate plate detection at extreme angles.</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Indian Traffic Fine-Tuning</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Fine-tune YOLO11 on DADA-2000 and custom </w:t>
            </w:r>
            <w:proofErr w:type="spellStart"/>
            <w:r>
              <w:rPr>
                <w:sz w:val="20"/>
                <w:szCs w:val="20"/>
              </w:rPr>
              <w:t>Roboflow</w:t>
            </w:r>
            <w:proofErr w:type="spellEnd"/>
            <w:r>
              <w:rPr>
                <w:sz w:val="20"/>
                <w:szCs w:val="20"/>
              </w:rPr>
              <w:t xml:space="preserve"> datasets annotated for auto-rickshaws, two-wheelers, and Indian mixed-traffic scenarios.</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GPS / OBD-II Integration</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Overlay GPS coordinates and OBD-II speed/acceleration data onto the incident clip and include them in the JSON and PDF reports.</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5</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GPU Acceleration</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Optimise YOLO11 inference with </w:t>
            </w:r>
            <w:proofErr w:type="spellStart"/>
            <w:r>
              <w:rPr>
                <w:sz w:val="20"/>
                <w:szCs w:val="20"/>
              </w:rPr>
              <w:t>TensorRT</w:t>
            </w:r>
            <w:proofErr w:type="spellEnd"/>
            <w:r>
              <w:rPr>
                <w:sz w:val="20"/>
                <w:szCs w:val="20"/>
              </w:rPr>
              <w:t xml:space="preserve"> and VLM inference with GPU-native Ollama backends to reduce end-to-end latency from ~2–5 minutes to ~30–60 seconds.</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6</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Camera Motion Compensation</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Add gyroscope-based or </w:t>
            </w:r>
            <w:proofErr w:type="spellStart"/>
            <w:r>
              <w:rPr>
                <w:sz w:val="20"/>
                <w:szCs w:val="20"/>
              </w:rPr>
              <w:t>homography</w:t>
            </w:r>
            <w:proofErr w:type="spellEnd"/>
            <w:r>
              <w:rPr>
                <w:sz w:val="20"/>
                <w:szCs w:val="20"/>
              </w:rPr>
              <w:t>-based camera motion compensation as a pre-processing step to reduce optical flow false positives from road bumps.</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7</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Multi-Language Reports</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Extend the Mistral prose generation prompt to support Marathi, Hindi, and other regional Indian languages for wider accessibility.</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8</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Insurance API Integration</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Add REST API endpoints to the </w:t>
            </w:r>
            <w:proofErr w:type="spellStart"/>
            <w:r>
              <w:rPr>
                <w:sz w:val="20"/>
                <w:szCs w:val="20"/>
              </w:rPr>
              <w:t>Gradio</w:t>
            </w:r>
            <w:proofErr w:type="spellEnd"/>
            <w:r>
              <w:rPr>
                <w:sz w:val="20"/>
                <w:szCs w:val="20"/>
              </w:rPr>
              <w:t xml:space="preserve"> backend to programmatically submit incident JSON and PDF to insurance company APIs.</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9</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Mobile Edge Deployment</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Quantise </w:t>
            </w:r>
            <w:proofErr w:type="spellStart"/>
            <w:r>
              <w:rPr>
                <w:sz w:val="20"/>
                <w:szCs w:val="20"/>
              </w:rPr>
              <w:t>MiniCPM</w:t>
            </w:r>
            <w:proofErr w:type="spellEnd"/>
            <w:r>
              <w:rPr>
                <w:sz w:val="20"/>
                <w:szCs w:val="20"/>
              </w:rPr>
              <w:t>-V to INT4 GGUF and deploy on Android devices via llama.cpp for in-dashcam processing without a laptop.</w:t>
            </w:r>
          </w:p>
        </w:tc>
      </w:tr>
      <w:tr w:rsidR="00D87D4E">
        <w:tblPrEx>
          <w:tblCellMar>
            <w:top w:w="0" w:type="dxa"/>
            <w:bottom w:w="0" w:type="dxa"/>
          </w:tblCellMar>
        </w:tblPrEx>
        <w:trPr>
          <w:jc w:val="center"/>
        </w:trPr>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Pr>
              <w:jc w:val="center"/>
            </w:pPr>
            <w:r>
              <w:rPr>
                <w:sz w:val="20"/>
                <w:szCs w:val="20"/>
              </w:rPr>
              <w:t>10</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NHAI Highway Evaluation</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Benchmark the system on real NHAI dashcam footage from Indian national highways to validate detection precision in real-world conditions.</w:t>
            </w:r>
          </w:p>
        </w:tc>
      </w:tr>
    </w:tbl>
    <w:p w:rsidR="00D87D4E" w:rsidRDefault="00D87D4E">
      <w:pPr>
        <w:spacing w:before="80" w:after="80"/>
      </w:pPr>
    </w:p>
    <w:p w:rsidR="00D87D4E" w:rsidRDefault="00000000">
      <w:pPr>
        <w:spacing w:before="60" w:after="60"/>
        <w:jc w:val="center"/>
      </w:pPr>
      <w:r>
        <w:rPr>
          <w:i/>
          <w:iCs/>
          <w:color w:val="666666"/>
          <w:sz w:val="20"/>
          <w:szCs w:val="20"/>
        </w:rPr>
        <w:t>Table 10.1: Future Scope Enhancements</w:t>
      </w:r>
    </w:p>
    <w:p w:rsidR="00D87D4E" w:rsidRDefault="00000000">
      <w:r>
        <w:br w:type="page"/>
      </w:r>
    </w:p>
    <w:p w:rsidR="00D87D4E" w:rsidRDefault="00000000">
      <w:pPr>
        <w:pStyle w:val="Heading1"/>
      </w:pPr>
      <w:r>
        <w:lastRenderedPageBreak/>
        <w:t>11. CHALLENGES FACED</w:t>
      </w:r>
    </w:p>
    <w:p w:rsidR="00D87D4E" w:rsidRDefault="00000000">
      <w:pPr>
        <w:pStyle w:val="Heading2"/>
      </w:pPr>
      <w:r>
        <w:t>11.1 Technical Challenges</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D87D4E">
        <w:tblPrEx>
          <w:tblCellMar>
            <w:top w:w="0" w:type="dxa"/>
            <w:bottom w:w="0" w:type="dxa"/>
          </w:tblCellMar>
        </w:tblPrEx>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Challenge</w:t>
            </w:r>
          </w:p>
        </w:tc>
        <w:tc>
          <w:tcPr>
            <w:tcW w:w="5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Resolution</w:t>
            </w:r>
          </w:p>
        </w:tc>
      </w:tr>
      <w:tr w:rsidR="00D87D4E">
        <w:tblPrEx>
          <w:tblCellMar>
            <w:top w:w="0" w:type="dxa"/>
            <w:bottom w:w="0" w:type="dxa"/>
          </w:tblCellMar>
        </w:tblPrEx>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VLM JSON Output Compliance</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MiniCPM</w:t>
            </w:r>
            <w:proofErr w:type="spellEnd"/>
            <w:r>
              <w:rPr>
                <w:sz w:val="20"/>
                <w:szCs w:val="20"/>
              </w:rPr>
              <w:t>-V occasionally returned prose instead of valid JSON when prompted for structured output. Resolved by adding strict JSON-only system prompts, a JSON validation and retry loop (up to 3 attempts), and a fallback JSON scaffolding mechanism if retries fail.</w:t>
            </w:r>
          </w:p>
        </w:tc>
      </w:tr>
      <w:tr w:rsidR="00D87D4E">
        <w:tblPrEx>
          <w:tblCellMar>
            <w:top w:w="0" w:type="dxa"/>
            <w:bottom w:w="0" w:type="dxa"/>
          </w:tblCellMar>
        </w:tblPrEx>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Optical Flow False Positives</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Sudden camera shake on bumpy roads triggered optical flow spikes without any actual vehicle collision. Resolved by implementing a 60-frame cooldown after each trigger and raising the spike threshold (k) for highways vs. urban road profiles.</w:t>
            </w:r>
          </w:p>
        </w:tc>
      </w:tr>
      <w:tr w:rsidR="00D87D4E">
        <w:tblPrEx>
          <w:tblCellMar>
            <w:top w:w="0" w:type="dxa"/>
            <w:bottom w:w="0" w:type="dxa"/>
          </w:tblCellMar>
        </w:tblPrEx>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Ollama Memory Management</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 xml:space="preserve">Running </w:t>
            </w:r>
            <w:proofErr w:type="spellStart"/>
            <w:r>
              <w:rPr>
                <w:sz w:val="20"/>
                <w:szCs w:val="20"/>
              </w:rPr>
              <w:t>MiniCPM</w:t>
            </w:r>
            <w:proofErr w:type="spellEnd"/>
            <w:r>
              <w:rPr>
                <w:sz w:val="20"/>
                <w:szCs w:val="20"/>
              </w:rPr>
              <w:t>-V (8B) immediately after Mistral 7B caused out-of-memory errors on 8 GB RAM machines. Resolved by unloading the VLM model from Ollama memory before loading the LLM, using the Ollama /</w:t>
            </w:r>
            <w:proofErr w:type="spellStart"/>
            <w:r>
              <w:rPr>
                <w:sz w:val="20"/>
                <w:szCs w:val="20"/>
              </w:rPr>
              <w:t>api</w:t>
            </w:r>
            <w:proofErr w:type="spellEnd"/>
            <w:r>
              <w:rPr>
                <w:sz w:val="20"/>
                <w:szCs w:val="20"/>
              </w:rPr>
              <w:t xml:space="preserve">/generate </w:t>
            </w:r>
            <w:proofErr w:type="spellStart"/>
            <w:r>
              <w:rPr>
                <w:sz w:val="20"/>
                <w:szCs w:val="20"/>
              </w:rPr>
              <w:t>keep_alive</w:t>
            </w:r>
            <w:proofErr w:type="spellEnd"/>
            <w:r>
              <w:rPr>
                <w:sz w:val="20"/>
                <w:szCs w:val="20"/>
              </w:rPr>
              <w:t>: 0 parameter.</w:t>
            </w:r>
          </w:p>
        </w:tc>
      </w:tr>
      <w:tr w:rsidR="00D87D4E">
        <w:tblPrEx>
          <w:tblCellMar>
            <w:top w:w="0" w:type="dxa"/>
            <w:bottom w:w="0" w:type="dxa"/>
          </w:tblCellMar>
        </w:tblPrEx>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proofErr w:type="spellStart"/>
            <w:r>
              <w:rPr>
                <w:b/>
                <w:bCs/>
                <w:sz w:val="20"/>
                <w:szCs w:val="20"/>
              </w:rPr>
              <w:t>Gradio</w:t>
            </w:r>
            <w:proofErr w:type="spellEnd"/>
            <w:r>
              <w:rPr>
                <w:b/>
                <w:bCs/>
                <w:sz w:val="20"/>
                <w:szCs w:val="20"/>
              </w:rPr>
              <w:t xml:space="preserve"> Streaming Logs</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Gradio’s</w:t>
            </w:r>
            <w:proofErr w:type="spellEnd"/>
            <w:r>
              <w:rPr>
                <w:sz w:val="20"/>
                <w:szCs w:val="20"/>
              </w:rPr>
              <w:t xml:space="preserve"> default output components do not support real-time log streaming. Resolved by using </w:t>
            </w:r>
            <w:proofErr w:type="spellStart"/>
            <w:r>
              <w:rPr>
                <w:sz w:val="20"/>
                <w:szCs w:val="20"/>
              </w:rPr>
              <w:t>Gradio</w:t>
            </w:r>
            <w:proofErr w:type="spellEnd"/>
            <w:r>
              <w:rPr>
                <w:sz w:val="20"/>
                <w:szCs w:val="20"/>
              </w:rPr>
              <w:t xml:space="preserve"> Generator functions with yield to stream log lines one-by-one to the UI as the pipeline progresses.</w:t>
            </w:r>
          </w:p>
        </w:tc>
      </w:tr>
      <w:tr w:rsidR="00D87D4E">
        <w:tblPrEx>
          <w:tblCellMar>
            <w:top w:w="0" w:type="dxa"/>
            <w:bottom w:w="0" w:type="dxa"/>
          </w:tblCellMar>
        </w:tblPrEx>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Licence Plate Heuristic Accuracy</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The heuristic ROI approach missed plates at steep angles (&gt;30 degrees from horizontal). Partially mitigated by expanding the ROI search area and adding a secondary scan of the upper third of vehicle crops for rear-mounted plates.</w:t>
            </w:r>
          </w:p>
        </w:tc>
      </w:tr>
      <w:tr w:rsidR="00D87D4E">
        <w:tblPrEx>
          <w:tblCellMar>
            <w:top w:w="0" w:type="dxa"/>
            <w:bottom w:w="0" w:type="dxa"/>
          </w:tblCellMar>
        </w:tblPrEx>
        <w:trPr>
          <w:jc w:val="center"/>
        </w:trPr>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proofErr w:type="spellStart"/>
            <w:r>
              <w:rPr>
                <w:b/>
                <w:bCs/>
                <w:sz w:val="20"/>
                <w:szCs w:val="20"/>
              </w:rPr>
              <w:t>FFmpeg</w:t>
            </w:r>
            <w:proofErr w:type="spellEnd"/>
            <w:r>
              <w:rPr>
                <w:b/>
                <w:bCs/>
                <w:sz w:val="20"/>
                <w:szCs w:val="20"/>
              </w:rPr>
              <w:t xml:space="preserve"> Subprocess Management</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FFmpeg</w:t>
            </w:r>
            <w:proofErr w:type="spellEnd"/>
            <w:r>
              <w:rPr>
                <w:sz w:val="20"/>
                <w:szCs w:val="20"/>
              </w:rPr>
              <w:t xml:space="preserve"> subprocesses occasionally hung on corrupted input video files. Resolved by adding a timeout parameter and checking the </w:t>
            </w:r>
            <w:proofErr w:type="spellStart"/>
            <w:r>
              <w:rPr>
                <w:sz w:val="20"/>
                <w:szCs w:val="20"/>
              </w:rPr>
              <w:t>returncode</w:t>
            </w:r>
            <w:proofErr w:type="spellEnd"/>
            <w:r>
              <w:rPr>
                <w:sz w:val="20"/>
                <w:szCs w:val="20"/>
              </w:rPr>
              <w:t xml:space="preserve"> of all subprocess calls before continuing the pipeline.</w:t>
            </w:r>
          </w:p>
        </w:tc>
      </w:tr>
    </w:tbl>
    <w:p w:rsidR="00D87D4E" w:rsidRDefault="00D87D4E">
      <w:pPr>
        <w:spacing w:before="80" w:after="80"/>
      </w:pPr>
    </w:p>
    <w:p w:rsidR="00D87D4E" w:rsidRDefault="00000000">
      <w:pPr>
        <w:spacing w:before="60" w:after="60"/>
        <w:jc w:val="center"/>
      </w:pPr>
      <w:r>
        <w:rPr>
          <w:i/>
          <w:iCs/>
          <w:color w:val="666666"/>
          <w:sz w:val="20"/>
          <w:szCs w:val="20"/>
        </w:rPr>
        <w:t>Table 11.1: Technical Challenges and Resolutions</w:t>
      </w:r>
    </w:p>
    <w:p w:rsidR="00D87D4E" w:rsidRDefault="00D87D4E">
      <w:pPr>
        <w:spacing w:before="120" w:after="120"/>
      </w:pPr>
    </w:p>
    <w:p w:rsidR="00D87D4E" w:rsidRDefault="00000000">
      <w:pPr>
        <w:pStyle w:val="Heading2"/>
      </w:pPr>
      <w:r>
        <w:t>11.2 Team / Management Challenges</w:t>
      </w:r>
    </w:p>
    <w:p w:rsidR="00D87D4E" w:rsidRDefault="00000000">
      <w:pPr>
        <w:pStyle w:val="ListParagraph"/>
        <w:numPr>
          <w:ilvl w:val="0"/>
          <w:numId w:val="2"/>
        </w:numPr>
        <w:spacing w:before="60" w:after="60"/>
      </w:pPr>
      <w:r>
        <w:t>Coordinating the five-phase pipeline integration across four team members required clear interface contracts (input/output file formats) to be defined before individual module development began.</w:t>
      </w:r>
    </w:p>
    <w:p w:rsidR="00D87D4E" w:rsidRDefault="00000000">
      <w:pPr>
        <w:pStyle w:val="ListParagraph"/>
        <w:numPr>
          <w:ilvl w:val="0"/>
          <w:numId w:val="2"/>
        </w:numPr>
        <w:spacing w:before="60" w:after="60"/>
      </w:pPr>
      <w:r>
        <w:t>Local model download sizes (</w:t>
      </w:r>
      <w:proofErr w:type="spellStart"/>
      <w:r>
        <w:t>MiniCPM</w:t>
      </w:r>
      <w:proofErr w:type="spellEnd"/>
      <w:r>
        <w:t>-V: ~5 GB, Mistral 7B: ~4 GB) required all team members to have sufficient disk space and stable internet for the initial one-time model pull.</w:t>
      </w:r>
    </w:p>
    <w:p w:rsidR="00D87D4E" w:rsidRDefault="00000000">
      <w:pPr>
        <w:pStyle w:val="Heading2"/>
      </w:pPr>
      <w:r>
        <w:t>11.3 Resource Limitations</w:t>
      </w:r>
    </w:p>
    <w:p w:rsidR="00D87D4E" w:rsidRDefault="00000000">
      <w:pPr>
        <w:pStyle w:val="ListParagraph"/>
        <w:numPr>
          <w:ilvl w:val="0"/>
          <w:numId w:val="2"/>
        </w:numPr>
        <w:spacing w:before="60" w:after="60"/>
      </w:pPr>
      <w:r>
        <w:t>End-to-end processing on an Apple M2 MacBook CPU takes 2–5 minutes per incident, making real-time testing slow. Batch testing was used to evaluate multiple clips overnight.</w:t>
      </w:r>
    </w:p>
    <w:p w:rsidR="00D87D4E" w:rsidRDefault="00000000">
      <w:pPr>
        <w:pStyle w:val="ListParagraph"/>
        <w:numPr>
          <w:ilvl w:val="0"/>
          <w:numId w:val="2"/>
        </w:numPr>
        <w:spacing w:before="60" w:after="60"/>
      </w:pPr>
      <w:r>
        <w:lastRenderedPageBreak/>
        <w:t xml:space="preserve">The </w:t>
      </w:r>
      <w:proofErr w:type="spellStart"/>
      <w:r>
        <w:t>DoTA</w:t>
      </w:r>
      <w:proofErr w:type="spellEnd"/>
      <w:r>
        <w:t xml:space="preserve"> and DADA-2000 datasets require academic access requests, adding lead time before evaluation could begin.</w:t>
      </w:r>
    </w:p>
    <w:p w:rsidR="00D87D4E" w:rsidRDefault="00000000">
      <w:r>
        <w:br w:type="page"/>
      </w:r>
    </w:p>
    <w:p w:rsidR="00D87D4E" w:rsidRDefault="00000000">
      <w:pPr>
        <w:pStyle w:val="Heading1"/>
      </w:pPr>
      <w:r>
        <w:lastRenderedPageBreak/>
        <w:t>12. OUTCOME</w:t>
      </w:r>
    </w:p>
    <w:p w:rsidR="00D87D4E" w:rsidRDefault="00000000">
      <w:pPr>
        <w:pStyle w:val="Heading2"/>
      </w:pPr>
      <w:r>
        <w:t>12.1 Results Achieved</w:t>
      </w:r>
    </w:p>
    <w:p w:rsidR="00D87D4E" w:rsidRDefault="00D87D4E">
      <w:pPr>
        <w:spacing w:before="60" w:after="6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Metric</w:t>
            </w:r>
          </w:p>
        </w:tc>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Result</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Pipeline Phases</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5 fully implemented phases (extraction → detection → narration → export → evaluation)</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Incident Detection Precision (CCD)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0.72 (n=100)</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Incident Detection Recall (CCD)</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0.65 (n=100)</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Best ROUGE-L Score (3 keyframes)</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0.41</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Recommended Inference Time</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~42 seconds (3 keyframes, Apple M2 CPU)</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Privacy Coverage</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Face blur + LP blur on all exported keyframes</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PDF Evidence Package</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Auto-generated, downloadable, severity-badged PDF</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Cloud Dependency</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Zero — fully local, offline operation</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Hardware Compatibility</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Apple M-series (MPS), NVIDIA CUDA GPU, general CPU</w:t>
            </w:r>
          </w:p>
        </w:tc>
      </w:tr>
      <w:tr w:rsidR="00D87D4E">
        <w:tblPrEx>
          <w:tblCellMar>
            <w:top w:w="0" w:type="dxa"/>
            <w:bottom w:w="0" w:type="dxa"/>
          </w:tblCellMar>
        </w:tblPrEx>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UI Access</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Gradio</w:t>
            </w:r>
            <w:proofErr w:type="spellEnd"/>
            <w:r>
              <w:rPr>
                <w:sz w:val="20"/>
                <w:szCs w:val="20"/>
              </w:rPr>
              <w:t xml:space="preserve"> web UI at localhost:7860 + CLI pipeline</w:t>
            </w:r>
          </w:p>
        </w:tc>
      </w:tr>
    </w:tbl>
    <w:p w:rsidR="00D87D4E" w:rsidRDefault="00D87D4E">
      <w:pPr>
        <w:spacing w:before="80" w:after="80"/>
      </w:pPr>
    </w:p>
    <w:p w:rsidR="00D87D4E" w:rsidRDefault="00000000">
      <w:pPr>
        <w:spacing w:before="60" w:after="60"/>
        <w:jc w:val="center"/>
      </w:pPr>
      <w:r>
        <w:rPr>
          <w:i/>
          <w:iCs/>
          <w:color w:val="666666"/>
          <w:sz w:val="20"/>
          <w:szCs w:val="20"/>
        </w:rPr>
        <w:t>Table 12.1: Project Metrics and Results</w:t>
      </w:r>
    </w:p>
    <w:p w:rsidR="00D87D4E" w:rsidRDefault="00D87D4E">
      <w:pPr>
        <w:spacing w:before="120" w:after="120"/>
      </w:pPr>
    </w:p>
    <w:p w:rsidR="00D87D4E" w:rsidRDefault="00000000">
      <w:pPr>
        <w:pStyle w:val="Heading2"/>
      </w:pPr>
      <w:r>
        <w:t>12.2 Performance Observations</w:t>
      </w:r>
    </w:p>
    <w:p w:rsidR="00D87D4E" w:rsidRDefault="00000000">
      <w:pPr>
        <w:pStyle w:val="ListParagraph"/>
        <w:numPr>
          <w:ilvl w:val="0"/>
          <w:numId w:val="2"/>
        </w:numPr>
        <w:spacing w:before="60" w:after="60"/>
      </w:pPr>
      <w:r>
        <w:t>Smart keyframe extraction (motion-triggered) reduces the number of frames processed by YOLO11 by approximately 60% compared to uniform 5-FPS extraction on typical highway footage, significantly reducing Phase 2 latency.</w:t>
      </w:r>
    </w:p>
    <w:p w:rsidR="00D87D4E" w:rsidRDefault="00000000">
      <w:pPr>
        <w:pStyle w:val="ListParagraph"/>
        <w:numPr>
          <w:ilvl w:val="0"/>
          <w:numId w:val="2"/>
        </w:numPr>
        <w:spacing w:before="60" w:after="60"/>
      </w:pPr>
      <w:r>
        <w:t>Three keyframes consistently outperform one keyframe in ROUGE-L by 0.13 points, confirming that pre/post context is essential for accurate fault analysis and timeline reconstruction.</w:t>
      </w:r>
    </w:p>
    <w:p w:rsidR="00D87D4E" w:rsidRDefault="00000000">
      <w:pPr>
        <w:pStyle w:val="ListParagraph"/>
        <w:numPr>
          <w:ilvl w:val="0"/>
          <w:numId w:val="2"/>
        </w:numPr>
        <w:spacing w:before="60" w:after="60"/>
      </w:pPr>
      <w:proofErr w:type="spellStart"/>
      <w:r>
        <w:t>MiniCPM</w:t>
      </w:r>
      <w:proofErr w:type="spellEnd"/>
      <w:r>
        <w:t>-V’s confidence flagging (hedging language detection) correctly identifies approximately 78% of low-quality analyses in internal testing, allowing human reviewers to focus their attention effectively.</w:t>
      </w:r>
    </w:p>
    <w:p w:rsidR="00D87D4E" w:rsidRDefault="00000000">
      <w:pPr>
        <w:pStyle w:val="ListParagraph"/>
        <w:numPr>
          <w:ilvl w:val="0"/>
          <w:numId w:val="2"/>
        </w:numPr>
        <w:spacing w:before="60" w:after="60"/>
      </w:pPr>
      <w:r>
        <w:t>Full chain-of-custody auditability is maintained: all outputs (incident clip, annotated keyframes, JSON, PDF) are written to timestamped folders under outputs/ and can be replayed or reviewed independently.</w:t>
      </w:r>
    </w:p>
    <w:p w:rsidR="00D87D4E" w:rsidRDefault="00000000">
      <w:r>
        <w:br w:type="page"/>
      </w:r>
    </w:p>
    <w:p w:rsidR="00D87D4E" w:rsidRDefault="00000000">
      <w:pPr>
        <w:pStyle w:val="Heading1"/>
      </w:pPr>
      <w:r>
        <w:lastRenderedPageBreak/>
        <w:t>13. CONCLUSION</w:t>
      </w:r>
    </w:p>
    <w:p w:rsidR="00D87D4E" w:rsidRDefault="00000000">
      <w:pPr>
        <w:pStyle w:val="Heading2"/>
      </w:pPr>
      <w:r>
        <w:t>13.1 Summary</w:t>
      </w:r>
    </w:p>
    <w:p w:rsidR="00D87D4E" w:rsidRDefault="00000000">
      <w:pPr>
        <w:spacing w:before="80" w:after="120"/>
      </w:pPr>
      <w:r>
        <w:rPr>
          <w:color w:val="000000"/>
        </w:rPr>
        <w:t>The Local AI Dashcam Incident Explainer is a comprehensive, end-to-end computer vision pipeline that demonstrates how classical CV, deep learning, and local large multimodal models can be combined into a coherent, privacy-preserving system for real-world dashcam incident analysis.</w:t>
      </w:r>
    </w:p>
    <w:p w:rsidR="00D87D4E" w:rsidRDefault="00000000">
      <w:pPr>
        <w:spacing w:before="80" w:after="120"/>
      </w:pPr>
      <w:r>
        <w:rPr>
          <w:color w:val="000000"/>
        </w:rPr>
        <w:t xml:space="preserve">The system successfully integrates YOLO11 object detection, SORT multi-object tracking, </w:t>
      </w:r>
      <w:proofErr w:type="spellStart"/>
      <w:r>
        <w:rPr>
          <w:color w:val="000000"/>
        </w:rPr>
        <w:t>Farnebäck</w:t>
      </w:r>
      <w:proofErr w:type="spellEnd"/>
      <w:r>
        <w:rPr>
          <w:color w:val="000000"/>
        </w:rPr>
        <w:t xml:space="preserve"> optical flow, </w:t>
      </w:r>
      <w:proofErr w:type="spellStart"/>
      <w:r>
        <w:rPr>
          <w:color w:val="000000"/>
        </w:rPr>
        <w:t>MiniCPM</w:t>
      </w:r>
      <w:proofErr w:type="spellEnd"/>
      <w:r>
        <w:rPr>
          <w:color w:val="000000"/>
        </w:rPr>
        <w:t xml:space="preserve">-V 2.6 visual-language analysis, Mistral 7B prose generation, DNN-based privacy filtering, and </w:t>
      </w:r>
      <w:proofErr w:type="spellStart"/>
      <w:r>
        <w:rPr>
          <w:color w:val="000000"/>
        </w:rPr>
        <w:t>ReportLab</w:t>
      </w:r>
      <w:proofErr w:type="spellEnd"/>
      <w:r>
        <w:rPr>
          <w:color w:val="000000"/>
        </w:rPr>
        <w:t xml:space="preserve"> PDF export into a cohesive five-phase pipeline accessible via a </w:t>
      </w:r>
      <w:proofErr w:type="spellStart"/>
      <w:r>
        <w:rPr>
          <w:color w:val="000000"/>
        </w:rPr>
        <w:t>Gradio</w:t>
      </w:r>
      <w:proofErr w:type="spellEnd"/>
      <w:r>
        <w:rPr>
          <w:color w:val="000000"/>
        </w:rPr>
        <w:t xml:space="preserve"> web interface and a CLI. The three-keyframe configuration was validated as the optimal speed/quality trade-off through a systematic ablation study.</w:t>
      </w:r>
    </w:p>
    <w:p w:rsidR="00D87D4E" w:rsidRDefault="00000000">
      <w:pPr>
        <w:pStyle w:val="Heading2"/>
      </w:pPr>
      <w:r>
        <w:t>13.2 Learning Outcomes</w:t>
      </w:r>
    </w:p>
    <w:p w:rsidR="00D87D4E" w:rsidRDefault="00000000">
      <w:pPr>
        <w:spacing w:before="80" w:after="120"/>
      </w:pPr>
      <w:r>
        <w:rPr>
          <w:color w:val="000000"/>
        </w:rPr>
        <w:t>Through this project, the team developed the following skills and domain knowledge:</w:t>
      </w:r>
    </w:p>
    <w:p w:rsidR="00D87D4E" w:rsidRDefault="00000000">
      <w:pPr>
        <w:pStyle w:val="ListParagraph"/>
        <w:numPr>
          <w:ilvl w:val="0"/>
          <w:numId w:val="2"/>
        </w:numPr>
        <w:spacing w:before="60" w:after="60"/>
      </w:pPr>
      <w:r>
        <w:t>Computer Vision Pipeline Design — Integrating classical CV (optical flow) with modern deep learning (YOLO11, SORT) in a multi-stage inference pipeline.</w:t>
      </w:r>
    </w:p>
    <w:p w:rsidR="00D87D4E" w:rsidRDefault="00000000">
      <w:pPr>
        <w:pStyle w:val="ListParagraph"/>
        <w:numPr>
          <w:ilvl w:val="0"/>
          <w:numId w:val="2"/>
        </w:numPr>
        <w:spacing w:before="60" w:after="60"/>
      </w:pPr>
      <w:r>
        <w:t>Local AI Deployment — Deploying and orchestrating multiple large models (8B VLM + 7B LLM) locally via Ollama without cloud dependency.</w:t>
      </w:r>
    </w:p>
    <w:p w:rsidR="00D87D4E" w:rsidRDefault="00000000">
      <w:pPr>
        <w:pStyle w:val="ListParagraph"/>
        <w:numPr>
          <w:ilvl w:val="0"/>
          <w:numId w:val="2"/>
        </w:numPr>
        <w:spacing w:before="60" w:after="60"/>
      </w:pPr>
      <w:r>
        <w:t>Multimodal Prompting — Designing structured system prompts for vision-language models to produce JSON-compliant outputs with confidence flagging.</w:t>
      </w:r>
    </w:p>
    <w:p w:rsidR="00D87D4E" w:rsidRDefault="00000000">
      <w:pPr>
        <w:pStyle w:val="ListParagraph"/>
        <w:numPr>
          <w:ilvl w:val="0"/>
          <w:numId w:val="2"/>
        </w:numPr>
        <w:spacing w:before="60" w:after="60"/>
      </w:pPr>
      <w:r>
        <w:t>Privacy Engineering — Applying DNN-based face detection and heuristic licence plate blurring before any data export.</w:t>
      </w:r>
    </w:p>
    <w:p w:rsidR="00D87D4E" w:rsidRDefault="00000000">
      <w:pPr>
        <w:pStyle w:val="ListParagraph"/>
        <w:numPr>
          <w:ilvl w:val="0"/>
          <w:numId w:val="2"/>
        </w:numPr>
        <w:spacing w:before="60" w:after="60"/>
      </w:pPr>
      <w:r>
        <w:t>Evaluation Methodology — Computing BLEU-4 and ROUGE-L metrics and designing ablation studies for system hyperparameter optimisation.</w:t>
      </w:r>
    </w:p>
    <w:p w:rsidR="00D87D4E" w:rsidRDefault="00000000">
      <w:pPr>
        <w:pStyle w:val="ListParagraph"/>
        <w:numPr>
          <w:ilvl w:val="0"/>
          <w:numId w:val="2"/>
        </w:numPr>
        <w:spacing w:before="60" w:after="60"/>
      </w:pPr>
      <w:r>
        <w:t xml:space="preserve">Full-Stack Application Development — Building a complete local web application with </w:t>
      </w:r>
      <w:proofErr w:type="spellStart"/>
      <w:r>
        <w:t>Gradio</w:t>
      </w:r>
      <w:proofErr w:type="spellEnd"/>
      <w:r>
        <w:t>, real-time streaming logs, and file export.</w:t>
      </w:r>
    </w:p>
    <w:p w:rsidR="00D87D4E" w:rsidRDefault="00000000">
      <w:pPr>
        <w:pStyle w:val="Heading2"/>
      </w:pPr>
      <w:r>
        <w:t>13.3 Final Impact</w:t>
      </w:r>
    </w:p>
    <w:p w:rsidR="00D87D4E" w:rsidRDefault="00000000">
      <w:pPr>
        <w:spacing w:before="80" w:after="120"/>
      </w:pPr>
      <w:r>
        <w:rPr>
          <w:color w:val="000000"/>
        </w:rPr>
        <w:t>This project proves that a fully local, privacy-preserving AI pipeline for dashcam incident analysis is not only feasible but practical on consumer hardware. While the current system processes incidents in 2–5 minutes on CPU, GPU acceleration reduces this to approximately 30–60 seconds, making near-real-time operation achievable. The modular architecture provides a solid foundation for future enhancements including video-native VLMs, dedicated ALPR, Indian traffic fine-tuning, and insurance API integration, establishing a meaningful contribution to the growing field of applied computer vision for road safety.</w:t>
      </w:r>
    </w:p>
    <w:p w:rsidR="00D87D4E" w:rsidRDefault="00000000">
      <w:r>
        <w:br w:type="page"/>
      </w:r>
    </w:p>
    <w:p w:rsidR="00D87D4E" w:rsidRDefault="00000000">
      <w:pPr>
        <w:pStyle w:val="Heading1"/>
      </w:pPr>
      <w:r>
        <w:lastRenderedPageBreak/>
        <w:t>14. REFERENCES</w:t>
      </w:r>
    </w:p>
    <w:p w:rsidR="00D87D4E" w:rsidRDefault="00D87D4E">
      <w:pPr>
        <w:spacing w:before="80" w:after="80"/>
      </w:pPr>
    </w:p>
    <w:p w:rsidR="00D87D4E" w:rsidRDefault="00000000">
      <w:pPr>
        <w:pStyle w:val="ListParagraph"/>
        <w:numPr>
          <w:ilvl w:val="0"/>
          <w:numId w:val="3"/>
        </w:numPr>
        <w:spacing w:before="80" w:after="80"/>
      </w:pPr>
      <w:r>
        <w:rPr>
          <w:sz w:val="20"/>
          <w:szCs w:val="20"/>
        </w:rPr>
        <w:t>Bewley, A., Ge, Z., Ott, L., Ramos, F., and Upcroft, B. Simple Online and Realtime Tracking. arXiv:1602.00763, 2016. https://arxiv.org/abs/1602.00763</w:t>
      </w:r>
    </w:p>
    <w:p w:rsidR="00D87D4E" w:rsidRDefault="00000000">
      <w:pPr>
        <w:pStyle w:val="ListParagraph"/>
        <w:numPr>
          <w:ilvl w:val="0"/>
          <w:numId w:val="3"/>
        </w:numPr>
        <w:spacing w:before="80" w:after="80"/>
      </w:pPr>
      <w:proofErr w:type="spellStart"/>
      <w:r>
        <w:rPr>
          <w:sz w:val="20"/>
          <w:szCs w:val="20"/>
        </w:rPr>
        <w:t>Farneback</w:t>
      </w:r>
      <w:proofErr w:type="spellEnd"/>
      <w:r>
        <w:rPr>
          <w:sz w:val="20"/>
          <w:szCs w:val="20"/>
        </w:rPr>
        <w:t>, G. Two-Frame Motion Estimation Based on Polynomial Expansion. SCIA 2003, LNCS 2749, pp. 363–370, 2003.</w:t>
      </w:r>
    </w:p>
    <w:p w:rsidR="00D87D4E" w:rsidRDefault="00000000">
      <w:pPr>
        <w:pStyle w:val="ListParagraph"/>
        <w:numPr>
          <w:ilvl w:val="0"/>
          <w:numId w:val="3"/>
        </w:numPr>
        <w:spacing w:before="80" w:after="80"/>
      </w:pPr>
      <w:r>
        <w:rPr>
          <w:sz w:val="20"/>
          <w:szCs w:val="20"/>
        </w:rPr>
        <w:t xml:space="preserve">Yao, Y. et al. </w:t>
      </w:r>
      <w:proofErr w:type="spellStart"/>
      <w:r>
        <w:rPr>
          <w:sz w:val="20"/>
          <w:szCs w:val="20"/>
        </w:rPr>
        <w:t>MiniCPM</w:t>
      </w:r>
      <w:proofErr w:type="spellEnd"/>
      <w:r>
        <w:rPr>
          <w:sz w:val="20"/>
          <w:szCs w:val="20"/>
        </w:rPr>
        <w:t>-V: A GPT-4V Level MLLM on Your Phone. arXiv:2408.01800, 2024. https://arxiv.org/abs/2408.01800</w:t>
      </w:r>
    </w:p>
    <w:p w:rsidR="00D87D4E" w:rsidRDefault="00000000">
      <w:pPr>
        <w:pStyle w:val="ListParagraph"/>
        <w:numPr>
          <w:ilvl w:val="0"/>
          <w:numId w:val="3"/>
        </w:numPr>
        <w:spacing w:before="80" w:after="80"/>
      </w:pPr>
      <w:r>
        <w:rPr>
          <w:sz w:val="20"/>
          <w:szCs w:val="20"/>
        </w:rPr>
        <w:t xml:space="preserve">Yao, Y. et al. </w:t>
      </w:r>
      <w:proofErr w:type="spellStart"/>
      <w:r>
        <w:rPr>
          <w:sz w:val="20"/>
          <w:szCs w:val="20"/>
        </w:rPr>
        <w:t>DoTA</w:t>
      </w:r>
      <w:proofErr w:type="spellEnd"/>
      <w:r>
        <w:rPr>
          <w:sz w:val="20"/>
          <w:szCs w:val="20"/>
        </w:rPr>
        <w:t>: Unsupervised Detection of Traffic Anomaly in Driving Videos. IEEE TPAMI, 45(1), 444–459, 2023. doi:10.1109/TPAMI.2022.3150763</w:t>
      </w:r>
    </w:p>
    <w:p w:rsidR="00D87D4E" w:rsidRDefault="00000000">
      <w:pPr>
        <w:pStyle w:val="ListParagraph"/>
        <w:numPr>
          <w:ilvl w:val="0"/>
          <w:numId w:val="3"/>
        </w:numPr>
        <w:spacing w:before="80" w:after="80"/>
      </w:pPr>
      <w:r>
        <w:rPr>
          <w:sz w:val="20"/>
          <w:szCs w:val="20"/>
        </w:rPr>
        <w:t>Fang, J. et al. DADA-2000: Can Driving Accident be Predicted by Driver Attention? arXiv:1904.12634, 2019.</w:t>
      </w:r>
    </w:p>
    <w:p w:rsidR="00D87D4E" w:rsidRDefault="00000000">
      <w:pPr>
        <w:pStyle w:val="ListParagraph"/>
        <w:numPr>
          <w:ilvl w:val="0"/>
          <w:numId w:val="3"/>
        </w:numPr>
        <w:spacing w:before="80" w:after="80"/>
      </w:pPr>
      <w:r>
        <w:rPr>
          <w:sz w:val="20"/>
          <w:szCs w:val="20"/>
        </w:rPr>
        <w:t xml:space="preserve">Bao, W., Yu, Q., and Kong, Y. Uncertainty-based Traffic Accident Anticipation with </w:t>
      </w:r>
      <w:proofErr w:type="spellStart"/>
      <w:r>
        <w:rPr>
          <w:sz w:val="20"/>
          <w:szCs w:val="20"/>
        </w:rPr>
        <w:t>Spatio</w:t>
      </w:r>
      <w:proofErr w:type="spellEnd"/>
      <w:r>
        <w:rPr>
          <w:sz w:val="20"/>
          <w:szCs w:val="20"/>
        </w:rPr>
        <w:t>-Temporal Relational Learning. ACM MM 2020, pp. 2682–2690. doi:10.1145/3394171.3413827</w:t>
      </w:r>
    </w:p>
    <w:p w:rsidR="00D87D4E" w:rsidRDefault="00000000">
      <w:pPr>
        <w:pStyle w:val="ListParagraph"/>
        <w:numPr>
          <w:ilvl w:val="0"/>
          <w:numId w:val="3"/>
        </w:numPr>
        <w:spacing w:before="80" w:after="80"/>
      </w:pPr>
      <w:proofErr w:type="spellStart"/>
      <w:r>
        <w:rPr>
          <w:sz w:val="20"/>
          <w:szCs w:val="20"/>
        </w:rPr>
        <w:t>Ultralytics</w:t>
      </w:r>
      <w:proofErr w:type="spellEnd"/>
      <w:r>
        <w:rPr>
          <w:sz w:val="20"/>
          <w:szCs w:val="20"/>
        </w:rPr>
        <w:t xml:space="preserve">. </w:t>
      </w:r>
      <w:proofErr w:type="spellStart"/>
      <w:r>
        <w:rPr>
          <w:sz w:val="20"/>
          <w:szCs w:val="20"/>
        </w:rPr>
        <w:t>Ultralytics</w:t>
      </w:r>
      <w:proofErr w:type="spellEnd"/>
      <w:r>
        <w:rPr>
          <w:sz w:val="20"/>
          <w:szCs w:val="20"/>
        </w:rPr>
        <w:t xml:space="preserve"> YOLO11 Documentation. https://docs.ultralytics.com/</w:t>
      </w:r>
    </w:p>
    <w:p w:rsidR="00D87D4E" w:rsidRDefault="00000000">
      <w:pPr>
        <w:pStyle w:val="ListParagraph"/>
        <w:numPr>
          <w:ilvl w:val="0"/>
          <w:numId w:val="3"/>
        </w:numPr>
        <w:spacing w:before="80" w:after="80"/>
      </w:pPr>
      <w:r>
        <w:rPr>
          <w:sz w:val="20"/>
          <w:szCs w:val="20"/>
        </w:rPr>
        <w:t>Chan, F. H. et al. Anticipating Accidents in Dashcam Videos. ACCV 2016. (CCD Dataset)</w:t>
      </w:r>
    </w:p>
    <w:p w:rsidR="00D87D4E" w:rsidRDefault="00000000">
      <w:pPr>
        <w:pStyle w:val="ListParagraph"/>
        <w:numPr>
          <w:ilvl w:val="0"/>
          <w:numId w:val="3"/>
        </w:numPr>
        <w:spacing w:before="80" w:after="80"/>
      </w:pPr>
      <w:r>
        <w:rPr>
          <w:sz w:val="20"/>
          <w:szCs w:val="20"/>
        </w:rPr>
        <w:t>Mistral AI. Mistral 7B. arXiv:2310.06825, 2023. https://arxiv.org/abs/2310.06825</w:t>
      </w:r>
    </w:p>
    <w:p w:rsidR="00D87D4E" w:rsidRDefault="00000000">
      <w:pPr>
        <w:pStyle w:val="ListParagraph"/>
        <w:numPr>
          <w:ilvl w:val="0"/>
          <w:numId w:val="3"/>
        </w:numPr>
        <w:spacing w:before="80" w:after="80"/>
      </w:pPr>
      <w:r>
        <w:rPr>
          <w:sz w:val="20"/>
          <w:szCs w:val="20"/>
        </w:rPr>
        <w:t>Ollama. Local LLM Inference Platform. https://ollama.com/</w:t>
      </w:r>
    </w:p>
    <w:p w:rsidR="00D87D4E" w:rsidRDefault="00000000">
      <w:pPr>
        <w:pStyle w:val="ListParagraph"/>
        <w:numPr>
          <w:ilvl w:val="0"/>
          <w:numId w:val="3"/>
        </w:numPr>
        <w:spacing w:before="80" w:after="80"/>
      </w:pPr>
      <w:proofErr w:type="spellStart"/>
      <w:r>
        <w:rPr>
          <w:sz w:val="20"/>
          <w:szCs w:val="20"/>
        </w:rPr>
        <w:t>Gradio</w:t>
      </w:r>
      <w:proofErr w:type="spellEnd"/>
      <w:r>
        <w:rPr>
          <w:sz w:val="20"/>
          <w:szCs w:val="20"/>
        </w:rPr>
        <w:t>. Build &amp; Share ML Apps. https://gradio.app/</w:t>
      </w:r>
    </w:p>
    <w:p w:rsidR="00D87D4E" w:rsidRDefault="00000000">
      <w:pPr>
        <w:pStyle w:val="ListParagraph"/>
        <w:numPr>
          <w:ilvl w:val="0"/>
          <w:numId w:val="3"/>
        </w:numPr>
        <w:spacing w:before="80" w:after="80"/>
      </w:pPr>
      <w:proofErr w:type="spellStart"/>
      <w:r>
        <w:rPr>
          <w:sz w:val="20"/>
          <w:szCs w:val="20"/>
        </w:rPr>
        <w:t>ReportLab</w:t>
      </w:r>
      <w:proofErr w:type="spellEnd"/>
      <w:r>
        <w:rPr>
          <w:sz w:val="20"/>
          <w:szCs w:val="20"/>
        </w:rPr>
        <w:t>. PDF Generation Library for Python. https://www.reportlab.com/</w:t>
      </w:r>
    </w:p>
    <w:p w:rsidR="00D87D4E" w:rsidRDefault="00000000">
      <w:r>
        <w:br w:type="page"/>
      </w:r>
    </w:p>
    <w:p w:rsidR="00D87D4E" w:rsidRDefault="00000000">
      <w:pPr>
        <w:pStyle w:val="Heading1"/>
      </w:pPr>
      <w:r>
        <w:lastRenderedPageBreak/>
        <w:t>15. APPENDIX</w:t>
      </w:r>
    </w:p>
    <w:p w:rsidR="00D87D4E" w:rsidRDefault="00000000">
      <w:pPr>
        <w:pStyle w:val="Heading2"/>
      </w:pPr>
      <w:r>
        <w:t>A. VLM JSON Output Schema</w:t>
      </w:r>
    </w:p>
    <w:p w:rsidR="00D87D4E" w:rsidRDefault="00000000">
      <w:pPr>
        <w:spacing w:before="80" w:after="120"/>
      </w:pPr>
      <w:r>
        <w:rPr>
          <w:color w:val="000000"/>
        </w:rPr>
        <w:t xml:space="preserve">The following JSON schema is requested from </w:t>
      </w:r>
      <w:proofErr w:type="spellStart"/>
      <w:r>
        <w:rPr>
          <w:color w:val="000000"/>
        </w:rPr>
        <w:t>MiniCPM</w:t>
      </w:r>
      <w:proofErr w:type="spellEnd"/>
      <w:r>
        <w:rPr>
          <w:color w:val="000000"/>
        </w:rPr>
        <w:t>-V via the structured system prompt:</w:t>
      </w:r>
    </w:p>
    <w:p w:rsidR="00D87D4E" w:rsidRDefault="00D87D4E">
      <w:pPr>
        <w:spacing w:before="60" w:after="60"/>
      </w:pPr>
    </w:p>
    <w:p w:rsidR="00D87D4E" w:rsidRDefault="00000000">
      <w:pPr>
        <w:spacing w:before="60" w:after="60"/>
      </w:pPr>
      <w:r>
        <w:rPr>
          <w:rFonts w:ascii="Courier New" w:eastAsia="Courier New" w:hAnsi="Courier New" w:cs="Courier New"/>
          <w:color w:val="333333"/>
          <w:sz w:val="18"/>
          <w:szCs w:val="18"/>
        </w:rPr>
        <w:t>{   "vehicles": [     { "id": 1, "type": "car", "</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 "white", "position": "front-left" },     { "id": 2, "type": "motorcycle", "</w:t>
      </w:r>
      <w:proofErr w:type="spellStart"/>
      <w:r>
        <w:rPr>
          <w:rFonts w:ascii="Courier New" w:eastAsia="Courier New" w:hAnsi="Courier New" w:cs="Courier New"/>
          <w:color w:val="333333"/>
          <w:sz w:val="18"/>
          <w:szCs w:val="18"/>
        </w:rPr>
        <w:t>color</w:t>
      </w:r>
      <w:proofErr w:type="spellEnd"/>
      <w:r>
        <w:rPr>
          <w:rFonts w:ascii="Courier New" w:eastAsia="Courier New" w:hAnsi="Courier New" w:cs="Courier New"/>
          <w:color w:val="333333"/>
          <w:sz w:val="18"/>
          <w:szCs w:val="18"/>
        </w:rPr>
        <w:t>": "red", "position": "rear-right" }   ],   "</w:t>
      </w:r>
      <w:proofErr w:type="spellStart"/>
      <w:r>
        <w:rPr>
          <w:rFonts w:ascii="Courier New" w:eastAsia="Courier New" w:hAnsi="Courier New" w:cs="Courier New"/>
          <w:color w:val="333333"/>
          <w:sz w:val="18"/>
          <w:szCs w:val="18"/>
        </w:rPr>
        <w:t>fault_analysis</w:t>
      </w:r>
      <w:proofErr w:type="spellEnd"/>
      <w:r>
        <w:rPr>
          <w:rFonts w:ascii="Courier New" w:eastAsia="Courier New" w:hAnsi="Courier New" w:cs="Courier New"/>
          <w:color w:val="333333"/>
          <w:sz w:val="18"/>
          <w:szCs w:val="18"/>
        </w:rPr>
        <w:t>": "Vehicle 2 appears to have failed to maintain safe following distance.",   "conditions": { "road": "dry asphalt", "weather": "clear", "lighting": "daytime" },   "severity": "moderate",   "timeline": [     "Pre-incident: both vehicles travelling in same direction",     "Impact: rear-end collision between Vehicle 2 and Vehicle 1",     "Post-incident: Vehicle 1 stationary, Vehicle 2 offset to right"   ],   "</w:t>
      </w:r>
      <w:proofErr w:type="spellStart"/>
      <w:r>
        <w:rPr>
          <w:rFonts w:ascii="Courier New" w:eastAsia="Courier New" w:hAnsi="Courier New" w:cs="Courier New"/>
          <w:color w:val="333333"/>
          <w:sz w:val="18"/>
          <w:szCs w:val="18"/>
        </w:rPr>
        <w:t>confidence_flag</w:t>
      </w:r>
      <w:proofErr w:type="spellEnd"/>
      <w:r>
        <w:rPr>
          <w:rFonts w:ascii="Courier New" w:eastAsia="Courier New" w:hAnsi="Courier New" w:cs="Courier New"/>
          <w:color w:val="333333"/>
          <w:sz w:val="18"/>
          <w:szCs w:val="18"/>
        </w:rPr>
        <w:t>": false }</w:t>
      </w:r>
    </w:p>
    <w:p w:rsidR="00D87D4E" w:rsidRDefault="00D87D4E">
      <w:pPr>
        <w:spacing w:before="120" w:after="120"/>
      </w:pPr>
    </w:p>
    <w:p w:rsidR="00D87D4E" w:rsidRDefault="00000000">
      <w:pPr>
        <w:pStyle w:val="Heading2"/>
      </w:pPr>
      <w:r>
        <w:t>B. Project File Structure (Abbreviated)</w:t>
      </w:r>
    </w:p>
    <w:p w:rsidR="00D87D4E" w:rsidRDefault="00000000">
      <w:pPr>
        <w:spacing w:before="60" w:after="60"/>
      </w:pPr>
      <w:r>
        <w:rPr>
          <w:rFonts w:ascii="Courier New" w:eastAsia="Courier New" w:hAnsi="Courier New" w:cs="Courier New"/>
          <w:color w:val="333333"/>
          <w:sz w:val="18"/>
          <w:szCs w:val="18"/>
        </w:rPr>
        <w:t xml:space="preserve">dashcam-explainer/ ├── </w:t>
      </w:r>
      <w:proofErr w:type="spellStart"/>
      <w:r>
        <w:rPr>
          <w:rFonts w:ascii="Courier New" w:eastAsia="Courier New" w:hAnsi="Courier New" w:cs="Courier New"/>
          <w:color w:val="333333"/>
          <w:sz w:val="18"/>
          <w:szCs w:val="18"/>
        </w:rPr>
        <w:t>src</w:t>
      </w:r>
      <w:proofErr w:type="spellEnd"/>
      <w:r>
        <w:rPr>
          <w:rFonts w:ascii="Courier New" w:eastAsia="Courier New" w:hAnsi="Courier New" w:cs="Courier New"/>
          <w:color w:val="333333"/>
          <w:sz w:val="18"/>
          <w:szCs w:val="18"/>
        </w:rPr>
        <w:t xml:space="preserve">/ │   ├── phase1/           # </w:t>
      </w:r>
      <w:proofErr w:type="spellStart"/>
      <w:r>
        <w:rPr>
          <w:rFonts w:ascii="Courier New" w:eastAsia="Courier New" w:hAnsi="Courier New" w:cs="Courier New"/>
          <w:color w:val="333333"/>
          <w:sz w:val="18"/>
          <w:szCs w:val="18"/>
        </w:rPr>
        <w:t>FFmpeg</w:t>
      </w:r>
      <w:proofErr w:type="spellEnd"/>
      <w:r>
        <w:rPr>
          <w:rFonts w:ascii="Courier New" w:eastAsia="Courier New" w:hAnsi="Courier New" w:cs="Courier New"/>
          <w:color w:val="333333"/>
          <w:sz w:val="18"/>
          <w:szCs w:val="18"/>
        </w:rPr>
        <w:t xml:space="preserve"> keyframe extraction &amp; motion detector │   ├── phase2/           # YOLO11, SORT, </w:t>
      </w:r>
      <w:proofErr w:type="spellStart"/>
      <w:r>
        <w:rPr>
          <w:rFonts w:ascii="Courier New" w:eastAsia="Courier New" w:hAnsi="Courier New" w:cs="Courier New"/>
          <w:color w:val="333333"/>
          <w:sz w:val="18"/>
          <w:szCs w:val="18"/>
        </w:rPr>
        <w:t>Farneback</w:t>
      </w:r>
      <w:proofErr w:type="spellEnd"/>
      <w:r>
        <w:rPr>
          <w:rFonts w:ascii="Courier New" w:eastAsia="Courier New" w:hAnsi="Courier New" w:cs="Courier New"/>
          <w:color w:val="333333"/>
          <w:sz w:val="18"/>
          <w:szCs w:val="18"/>
        </w:rPr>
        <w:t xml:space="preserve"> optical flow, incident extractor │   ├── phase3/           # Keyframe sampler, VLM narrator, report generator │   ├── phase4/           # Privacy filters, PDF exporter, </w:t>
      </w:r>
      <w:proofErr w:type="spellStart"/>
      <w:r>
        <w:rPr>
          <w:rFonts w:ascii="Courier New" w:eastAsia="Courier New" w:hAnsi="Courier New" w:cs="Courier New"/>
          <w:color w:val="333333"/>
          <w:sz w:val="18"/>
          <w:szCs w:val="18"/>
        </w:rPr>
        <w:t>Gradio</w:t>
      </w:r>
      <w:proofErr w:type="spellEnd"/>
      <w:r>
        <w:rPr>
          <w:rFonts w:ascii="Courier New" w:eastAsia="Courier New" w:hAnsi="Courier New" w:cs="Courier New"/>
          <w:color w:val="333333"/>
          <w:sz w:val="18"/>
          <w:szCs w:val="18"/>
        </w:rPr>
        <w:t xml:space="preserve"> UI (app.py) │   └── phase5/           # Evaluation metrics and ablation study scripts ├── outputs/              # Timestamped output folders (clips, frames, JSON, PDF) ├── models/               # Ollama model config (</w:t>
      </w:r>
      <w:proofErr w:type="spellStart"/>
      <w:r>
        <w:rPr>
          <w:rFonts w:ascii="Courier New" w:eastAsia="Courier New" w:hAnsi="Courier New" w:cs="Courier New"/>
          <w:color w:val="333333"/>
          <w:sz w:val="18"/>
          <w:szCs w:val="18"/>
        </w:rPr>
        <w:t>MiniCPM</w:t>
      </w:r>
      <w:proofErr w:type="spellEnd"/>
      <w:r>
        <w:rPr>
          <w:rFonts w:ascii="Courier New" w:eastAsia="Courier New" w:hAnsi="Courier New" w:cs="Courier New"/>
          <w:color w:val="333333"/>
          <w:sz w:val="18"/>
          <w:szCs w:val="18"/>
        </w:rPr>
        <w:t>-V, Mistral) ├── data/                 # Dataset references and evaluation ground truth ├── requirements.txt      # Python dependencies └── README.md             # Setup and usage documentation</w:t>
      </w:r>
    </w:p>
    <w:p w:rsidR="00D87D4E" w:rsidRDefault="00D87D4E">
      <w:pPr>
        <w:spacing w:before="120" w:after="120"/>
      </w:pPr>
    </w:p>
    <w:p w:rsidR="00D87D4E" w:rsidRDefault="00000000">
      <w:pPr>
        <w:pStyle w:val="Heading2"/>
      </w:pPr>
      <w:r>
        <w:t>C. Hardware &amp; Software Requirements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Parameter</w:t>
            </w:r>
          </w:p>
        </w:tc>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D87D4E" w:rsidRDefault="00000000">
            <w:pPr>
              <w:jc w:val="center"/>
            </w:pPr>
            <w:r>
              <w:rPr>
                <w:b/>
                <w:bCs/>
                <w:color w:val="FFFFFF"/>
                <w:sz w:val="20"/>
                <w:szCs w:val="20"/>
              </w:rPr>
              <w:t>Recommended Specification</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Processor</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Apple Silicon M1/M2/M3 (MPS) or NVIDIA GPU (CUDA). Compatible with general CPU.</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RAM</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Minimum 8 GB. 16 GB+ recommended for 8B model inference without swapping.</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Storage</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10 GB reserved for GGUF model weights (</w:t>
            </w:r>
            <w:proofErr w:type="spellStart"/>
            <w:r>
              <w:rPr>
                <w:sz w:val="20"/>
                <w:szCs w:val="20"/>
              </w:rPr>
              <w:t>MiniCPM</w:t>
            </w:r>
            <w:proofErr w:type="spellEnd"/>
            <w:r>
              <w:rPr>
                <w:sz w:val="20"/>
                <w:szCs w:val="20"/>
              </w:rPr>
              <w:t>-V ~5 GB + Mistral ~4 GB).</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Python</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r>
              <w:rPr>
                <w:sz w:val="20"/>
                <w:szCs w:val="20"/>
              </w:rPr>
              <w:t>Python 3.10+</w:t>
            </w:r>
          </w:p>
        </w:tc>
      </w:tr>
      <w:tr w:rsidR="00D87D4E">
        <w:tblPrEx>
          <w:tblCellMar>
            <w:top w:w="0" w:type="dxa"/>
            <w:bottom w:w="0" w:type="dxa"/>
          </w:tblCellMar>
        </w:tblPrEx>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D87D4E" w:rsidRDefault="00000000">
            <w:r>
              <w:rPr>
                <w:b/>
                <w:bCs/>
                <w:sz w:val="20"/>
                <w:szCs w:val="20"/>
              </w:rPr>
              <w:t>External Tools</w:t>
            </w:r>
          </w:p>
        </w:tc>
        <w:tc>
          <w:tcPr>
            <w:tcW w:w="6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D87D4E" w:rsidRDefault="00000000">
            <w:proofErr w:type="spellStart"/>
            <w:r>
              <w:rPr>
                <w:sz w:val="20"/>
                <w:szCs w:val="20"/>
              </w:rPr>
              <w:t>FFmpeg</w:t>
            </w:r>
            <w:proofErr w:type="spellEnd"/>
            <w:r>
              <w:rPr>
                <w:sz w:val="20"/>
                <w:szCs w:val="20"/>
              </w:rPr>
              <w:t xml:space="preserve"> (video processing) and Ollama (local model serving daemon) are required.</w:t>
            </w:r>
          </w:p>
        </w:tc>
      </w:tr>
    </w:tbl>
    <w:p w:rsidR="00D87D4E" w:rsidRDefault="00D87D4E">
      <w:pPr>
        <w:spacing w:before="80" w:after="80"/>
      </w:pPr>
    </w:p>
    <w:p w:rsidR="00D87D4E" w:rsidRDefault="00D87D4E">
      <w:pPr>
        <w:spacing w:before="300" w:after="300"/>
      </w:pPr>
    </w:p>
    <w:p w:rsidR="00D87D4E" w:rsidRDefault="00000000">
      <w:pPr>
        <w:pBdr>
          <w:top w:val="single" w:sz="4" w:space="1" w:color="2E5FA3"/>
        </w:pBdr>
        <w:spacing w:after="40"/>
        <w:jc w:val="center"/>
      </w:pPr>
      <w:r>
        <w:rPr>
          <w:i/>
          <w:iCs/>
          <w:color w:val="666666"/>
        </w:rPr>
        <w:t>— End of Report —</w:t>
      </w:r>
    </w:p>
    <w:p w:rsidR="00D87D4E" w:rsidRDefault="00D87D4E">
      <w:pPr>
        <w:spacing w:before="60" w:after="60"/>
      </w:pPr>
    </w:p>
    <w:p w:rsidR="00D87D4E" w:rsidRDefault="00000000">
      <w:pPr>
        <w:spacing w:after="40"/>
        <w:jc w:val="center"/>
      </w:pPr>
      <w:r>
        <w:rPr>
          <w:b/>
          <w:bCs/>
          <w:sz w:val="20"/>
          <w:szCs w:val="20"/>
        </w:rPr>
        <w:t>Department of Computer Science Engineering and Technology</w:t>
      </w:r>
    </w:p>
    <w:p w:rsidR="00D87D4E" w:rsidRDefault="00000000">
      <w:pPr>
        <w:spacing w:after="40"/>
        <w:jc w:val="center"/>
      </w:pPr>
      <w:r>
        <w:rPr>
          <w:color w:val="666666"/>
          <w:sz w:val="20"/>
          <w:szCs w:val="20"/>
        </w:rPr>
        <w:t>Dr. Vishwanath Karad MIT World Peace University, Pune  |  Academic Year: 2025–2026</w:t>
      </w:r>
    </w:p>
    <w:sectPr w:rsidR="00D87D4E">
      <w:headerReference w:type="default" r:id="rId7"/>
      <w:footerReference w:type="default" r:id="rId8"/>
      <w:pgSz w:w="12240" w:h="15840"/>
      <w:pgMar w:top="1260" w:right="1080" w:bottom="126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225" w:rsidRDefault="006D5225">
      <w:r>
        <w:separator/>
      </w:r>
    </w:p>
  </w:endnote>
  <w:endnote w:type="continuationSeparator" w:id="0">
    <w:p w:rsidR="006D5225" w:rsidRDefault="006D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D4E" w:rsidRDefault="00000000">
    <w:pPr>
      <w:pBdr>
        <w:top w:val="single" w:sz="4" w:space="1" w:color="2E5FA3"/>
      </w:pBdr>
      <w:spacing w:before="60"/>
      <w:jc w:val="center"/>
    </w:pPr>
    <w:r>
      <w:rPr>
        <w:color w:val="666666"/>
        <w:sz w:val="16"/>
        <w:szCs w:val="16"/>
      </w:rPr>
      <w:t>Local AI Dashcam Incident Explainer  —  Computer Vision Course Project  —  MIT World Peace University, Pune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225" w:rsidRDefault="006D5225">
      <w:r>
        <w:separator/>
      </w:r>
    </w:p>
  </w:footnote>
  <w:footnote w:type="continuationSeparator" w:id="0">
    <w:p w:rsidR="006D5225" w:rsidRDefault="006D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7D4E" w:rsidRDefault="00000000">
    <w:pPr>
      <w:pBdr>
        <w:bottom w:val="single" w:sz="4" w:space="1" w:color="2E5FA3"/>
      </w:pBdr>
      <w:tabs>
        <w:tab w:val="right" w:pos="9000"/>
      </w:tabs>
      <w:spacing w:after="60"/>
    </w:pPr>
    <w:r>
      <w:rPr>
        <w:color w:val="666666"/>
        <w:sz w:val="18"/>
        <w:szCs w:val="18"/>
      </w:rPr>
      <w:t>CV Course Project Report</w:t>
    </w:r>
    <w:r>
      <w:rPr>
        <w:color w:val="666666"/>
        <w:sz w:val="18"/>
        <w:szCs w:val="18"/>
      </w:rPr>
      <w:tab/>
    </w:r>
    <w:r>
      <w:rPr>
        <w:color w:val="666666"/>
        <w:sz w:val="18"/>
        <w:szCs w:val="18"/>
      </w:rPr>
      <w:tab/>
      <w:t xml:space="preserve">Department of Computer Science Engineering &amp; Technology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5229C">
      <w:rPr>
        <w:noProof/>
        <w:color w:val="666666"/>
        <w:sz w:val="18"/>
        <w:szCs w:val="18"/>
      </w:rPr>
      <w:t>1</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C5CAD"/>
    <w:multiLevelType w:val="hybridMultilevel"/>
    <w:tmpl w:val="2BA253E2"/>
    <w:lvl w:ilvl="0" w:tplc="81309BD6">
      <w:start w:val="1"/>
      <w:numFmt w:val="bullet"/>
      <w:lvlText w:val="•"/>
      <w:lvlJc w:val="left"/>
      <w:pPr>
        <w:ind w:left="720" w:hanging="360"/>
      </w:pPr>
    </w:lvl>
    <w:lvl w:ilvl="1" w:tplc="FB2EB026">
      <w:numFmt w:val="decimal"/>
      <w:lvlText w:val=""/>
      <w:lvlJc w:val="left"/>
    </w:lvl>
    <w:lvl w:ilvl="2" w:tplc="361AEDD2">
      <w:numFmt w:val="decimal"/>
      <w:lvlText w:val=""/>
      <w:lvlJc w:val="left"/>
    </w:lvl>
    <w:lvl w:ilvl="3" w:tplc="4302F28C">
      <w:numFmt w:val="decimal"/>
      <w:lvlText w:val=""/>
      <w:lvlJc w:val="left"/>
    </w:lvl>
    <w:lvl w:ilvl="4" w:tplc="AB6CD5F2">
      <w:numFmt w:val="decimal"/>
      <w:lvlText w:val=""/>
      <w:lvlJc w:val="left"/>
    </w:lvl>
    <w:lvl w:ilvl="5" w:tplc="62FE44A2">
      <w:numFmt w:val="decimal"/>
      <w:lvlText w:val=""/>
      <w:lvlJc w:val="left"/>
    </w:lvl>
    <w:lvl w:ilvl="6" w:tplc="59EAFB7E">
      <w:numFmt w:val="decimal"/>
      <w:lvlText w:val=""/>
      <w:lvlJc w:val="left"/>
    </w:lvl>
    <w:lvl w:ilvl="7" w:tplc="DC5C6436">
      <w:numFmt w:val="decimal"/>
      <w:lvlText w:val=""/>
      <w:lvlJc w:val="left"/>
    </w:lvl>
    <w:lvl w:ilvl="8" w:tplc="07A24C9A">
      <w:numFmt w:val="decimal"/>
      <w:lvlText w:val=""/>
      <w:lvlJc w:val="left"/>
    </w:lvl>
  </w:abstractNum>
  <w:abstractNum w:abstractNumId="1" w15:restartNumberingAfterBreak="0">
    <w:nsid w:val="20E476E6"/>
    <w:multiLevelType w:val="hybridMultilevel"/>
    <w:tmpl w:val="44607AA8"/>
    <w:lvl w:ilvl="0" w:tplc="03EAA6AE">
      <w:start w:val="1"/>
      <w:numFmt w:val="decimal"/>
      <w:lvlText w:val="%1."/>
      <w:lvlJc w:val="left"/>
      <w:pPr>
        <w:ind w:left="720" w:hanging="360"/>
      </w:pPr>
    </w:lvl>
    <w:lvl w:ilvl="1" w:tplc="CA98CDB0">
      <w:numFmt w:val="decimal"/>
      <w:lvlText w:val=""/>
      <w:lvlJc w:val="left"/>
    </w:lvl>
    <w:lvl w:ilvl="2" w:tplc="68282A74">
      <w:numFmt w:val="decimal"/>
      <w:lvlText w:val=""/>
      <w:lvlJc w:val="left"/>
    </w:lvl>
    <w:lvl w:ilvl="3" w:tplc="F93068DC">
      <w:numFmt w:val="decimal"/>
      <w:lvlText w:val=""/>
      <w:lvlJc w:val="left"/>
    </w:lvl>
    <w:lvl w:ilvl="4" w:tplc="328A234E">
      <w:numFmt w:val="decimal"/>
      <w:lvlText w:val=""/>
      <w:lvlJc w:val="left"/>
    </w:lvl>
    <w:lvl w:ilvl="5" w:tplc="B6AED386">
      <w:numFmt w:val="decimal"/>
      <w:lvlText w:val=""/>
      <w:lvlJc w:val="left"/>
    </w:lvl>
    <w:lvl w:ilvl="6" w:tplc="3D8EBB90">
      <w:numFmt w:val="decimal"/>
      <w:lvlText w:val=""/>
      <w:lvlJc w:val="left"/>
    </w:lvl>
    <w:lvl w:ilvl="7" w:tplc="036A7988">
      <w:numFmt w:val="decimal"/>
      <w:lvlText w:val=""/>
      <w:lvlJc w:val="left"/>
    </w:lvl>
    <w:lvl w:ilvl="8" w:tplc="F1F03424">
      <w:numFmt w:val="decimal"/>
      <w:lvlText w:val=""/>
      <w:lvlJc w:val="left"/>
    </w:lvl>
  </w:abstractNum>
  <w:abstractNum w:abstractNumId="2" w15:restartNumberingAfterBreak="0">
    <w:nsid w:val="30207117"/>
    <w:multiLevelType w:val="hybridMultilevel"/>
    <w:tmpl w:val="46DCB328"/>
    <w:lvl w:ilvl="0" w:tplc="B1D02434">
      <w:start w:val="1"/>
      <w:numFmt w:val="bullet"/>
      <w:lvlText w:val="●"/>
      <w:lvlJc w:val="left"/>
      <w:pPr>
        <w:ind w:left="720" w:hanging="360"/>
      </w:pPr>
    </w:lvl>
    <w:lvl w:ilvl="1" w:tplc="4BA8DE3E">
      <w:start w:val="1"/>
      <w:numFmt w:val="bullet"/>
      <w:lvlText w:val="○"/>
      <w:lvlJc w:val="left"/>
      <w:pPr>
        <w:ind w:left="1440" w:hanging="360"/>
      </w:pPr>
    </w:lvl>
    <w:lvl w:ilvl="2" w:tplc="7ABCE73C">
      <w:start w:val="1"/>
      <w:numFmt w:val="bullet"/>
      <w:lvlText w:val="■"/>
      <w:lvlJc w:val="left"/>
      <w:pPr>
        <w:ind w:left="2160" w:hanging="360"/>
      </w:pPr>
    </w:lvl>
    <w:lvl w:ilvl="3" w:tplc="A7585D2A">
      <w:start w:val="1"/>
      <w:numFmt w:val="bullet"/>
      <w:lvlText w:val="●"/>
      <w:lvlJc w:val="left"/>
      <w:pPr>
        <w:ind w:left="2880" w:hanging="360"/>
      </w:pPr>
    </w:lvl>
    <w:lvl w:ilvl="4" w:tplc="72162788">
      <w:start w:val="1"/>
      <w:numFmt w:val="bullet"/>
      <w:lvlText w:val="○"/>
      <w:lvlJc w:val="left"/>
      <w:pPr>
        <w:ind w:left="3600" w:hanging="360"/>
      </w:pPr>
    </w:lvl>
    <w:lvl w:ilvl="5" w:tplc="E624978E">
      <w:start w:val="1"/>
      <w:numFmt w:val="bullet"/>
      <w:lvlText w:val="■"/>
      <w:lvlJc w:val="left"/>
      <w:pPr>
        <w:ind w:left="4320" w:hanging="360"/>
      </w:pPr>
    </w:lvl>
    <w:lvl w:ilvl="6" w:tplc="CB028924">
      <w:start w:val="1"/>
      <w:numFmt w:val="bullet"/>
      <w:lvlText w:val="●"/>
      <w:lvlJc w:val="left"/>
      <w:pPr>
        <w:ind w:left="5040" w:hanging="360"/>
      </w:pPr>
    </w:lvl>
    <w:lvl w:ilvl="7" w:tplc="9B2ECBA4">
      <w:start w:val="1"/>
      <w:numFmt w:val="bullet"/>
      <w:lvlText w:val="●"/>
      <w:lvlJc w:val="left"/>
      <w:pPr>
        <w:ind w:left="5760" w:hanging="360"/>
      </w:pPr>
    </w:lvl>
    <w:lvl w:ilvl="8" w:tplc="0AC0BC6A">
      <w:start w:val="1"/>
      <w:numFmt w:val="bullet"/>
      <w:lvlText w:val="●"/>
      <w:lvlJc w:val="left"/>
      <w:pPr>
        <w:ind w:left="6480" w:hanging="360"/>
      </w:pPr>
    </w:lvl>
  </w:abstractNum>
  <w:num w:numId="1" w16cid:durableId="894193927">
    <w:abstractNumId w:val="2"/>
    <w:lvlOverride w:ilvl="0">
      <w:startOverride w:val="1"/>
    </w:lvlOverride>
  </w:num>
  <w:num w:numId="2" w16cid:durableId="1144198614">
    <w:abstractNumId w:val="0"/>
    <w:lvlOverride w:ilvl="0">
      <w:startOverride w:val="1"/>
    </w:lvlOverride>
  </w:num>
  <w:num w:numId="3" w16cid:durableId="413661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D4E"/>
    <w:rsid w:val="00536584"/>
    <w:rsid w:val="006D5225"/>
    <w:rsid w:val="00D87D4E"/>
    <w:rsid w:val="00E52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68C39D"/>
  <w15:docId w15:val="{F0E61FE5-CB20-0C44-956A-DE2A893E1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5FA3"/>
      </w:pBdr>
      <w:spacing w:before="30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229C"/>
    <w:pPr>
      <w:tabs>
        <w:tab w:val="center" w:pos="4513"/>
        <w:tab w:val="right" w:pos="9026"/>
      </w:tabs>
    </w:pPr>
  </w:style>
  <w:style w:type="character" w:customStyle="1" w:styleId="HeaderChar">
    <w:name w:val="Header Char"/>
    <w:basedOn w:val="DefaultParagraphFont"/>
    <w:link w:val="Header"/>
    <w:uiPriority w:val="99"/>
    <w:rsid w:val="00E5229C"/>
  </w:style>
  <w:style w:type="paragraph" w:styleId="Footer">
    <w:name w:val="footer"/>
    <w:basedOn w:val="Normal"/>
    <w:link w:val="FooterChar"/>
    <w:uiPriority w:val="99"/>
    <w:unhideWhenUsed/>
    <w:rsid w:val="00E5229C"/>
    <w:pPr>
      <w:tabs>
        <w:tab w:val="center" w:pos="4513"/>
        <w:tab w:val="right" w:pos="9026"/>
      </w:tabs>
    </w:pPr>
  </w:style>
  <w:style w:type="character" w:customStyle="1" w:styleId="FooterChar">
    <w:name w:val="Footer Char"/>
    <w:basedOn w:val="DefaultParagraphFont"/>
    <w:link w:val="Footer"/>
    <w:uiPriority w:val="99"/>
    <w:rsid w:val="00E52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6166</Words>
  <Characters>35149</Characters>
  <Application>Microsoft Office Word</Application>
  <DocSecurity>0</DocSecurity>
  <Lines>292</Lines>
  <Paragraphs>82</Paragraphs>
  <ScaleCrop>false</ScaleCrop>
  <Company/>
  <LinksUpToDate>false</LinksUpToDate>
  <CharactersWithSpaces>41233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Tailor</cp:lastModifiedBy>
  <cp:revision>2</cp:revision>
  <dcterms:created xsi:type="dcterms:W3CDTF">2026-04-23T11:38:00Z</dcterms:created>
  <dcterms:modified xsi:type="dcterms:W3CDTF">2026-04-23T11:50:00Z</dcterms:modified>
</cp:coreProperties>
</file>