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6775" w:rsidRDefault="009D6775" w:rsidP="002D5792">
      <w:pPr>
        <w:spacing w:after="0"/>
        <w:jc w:val="center"/>
        <w:rPr>
          <w:rFonts w:ascii="Times New Roman" w:hAnsi="Times New Roman" w:cs="Times New Roman"/>
          <w:b/>
          <w:bCs/>
          <w:sz w:val="28"/>
          <w:szCs w:val="28"/>
        </w:rPr>
      </w:pPr>
    </w:p>
    <w:p w:rsidR="009D6775" w:rsidRDefault="009D6775" w:rsidP="002D5792">
      <w:pPr>
        <w:spacing w:after="0"/>
        <w:jc w:val="center"/>
        <w:rPr>
          <w:rFonts w:ascii="Times New Roman" w:hAnsi="Times New Roman" w:cs="Times New Roman"/>
          <w:b/>
          <w:bCs/>
          <w:sz w:val="28"/>
          <w:szCs w:val="28"/>
        </w:rPr>
      </w:pPr>
    </w:p>
    <w:p w:rsidR="009D6775" w:rsidRDefault="009D6775" w:rsidP="002D5792">
      <w:pPr>
        <w:spacing w:after="0"/>
        <w:jc w:val="center"/>
        <w:rPr>
          <w:rFonts w:ascii="Times New Roman" w:hAnsi="Times New Roman" w:cs="Times New Roman"/>
          <w:b/>
          <w:bCs/>
          <w:sz w:val="28"/>
          <w:szCs w:val="28"/>
        </w:rPr>
      </w:pPr>
    </w:p>
    <w:p w:rsidR="002D5792" w:rsidRPr="00DE6F53" w:rsidRDefault="002D5792" w:rsidP="002D5792">
      <w:pPr>
        <w:spacing w:after="0"/>
        <w:jc w:val="center"/>
        <w:rPr>
          <w:rFonts w:ascii="Times New Roman" w:hAnsi="Times New Roman" w:cs="Times New Roman"/>
          <w:b/>
          <w:bCs/>
          <w:sz w:val="28"/>
          <w:szCs w:val="28"/>
        </w:rPr>
      </w:pPr>
      <w:r w:rsidRPr="00DE6F53">
        <w:rPr>
          <w:rFonts w:ascii="Times New Roman" w:hAnsi="Times New Roman" w:cs="Times New Roman"/>
          <w:b/>
          <w:bCs/>
          <w:sz w:val="28"/>
          <w:szCs w:val="28"/>
        </w:rPr>
        <w:t>EASYBID</w:t>
      </w:r>
    </w:p>
    <w:p w:rsidR="008B7064" w:rsidRPr="00DE6F53" w:rsidRDefault="002D5792" w:rsidP="002D5792">
      <w:pPr>
        <w:spacing w:after="0"/>
        <w:jc w:val="center"/>
        <w:rPr>
          <w:rFonts w:ascii="Times New Roman" w:hAnsi="Times New Roman" w:cs="Times New Roman"/>
          <w:b/>
          <w:bCs/>
          <w:sz w:val="28"/>
          <w:szCs w:val="28"/>
        </w:rPr>
      </w:pPr>
      <w:r w:rsidRPr="00DE6F53">
        <w:rPr>
          <w:rFonts w:ascii="Times New Roman" w:hAnsi="Times New Roman" w:cs="Times New Roman"/>
          <w:b/>
          <w:bCs/>
          <w:sz w:val="28"/>
          <w:szCs w:val="28"/>
        </w:rPr>
        <w:t>(A WEB-BASED APPLICATION)</w:t>
      </w:r>
    </w:p>
    <w:p w:rsidR="00DE6F53" w:rsidRPr="00DE6F53" w:rsidRDefault="00DE6F53" w:rsidP="002D5792">
      <w:pPr>
        <w:spacing w:after="0"/>
        <w:jc w:val="center"/>
        <w:rPr>
          <w:rFonts w:ascii="Times New Roman" w:hAnsi="Times New Roman" w:cs="Times New Roman"/>
          <w:b/>
          <w:bCs/>
          <w:sz w:val="28"/>
          <w:szCs w:val="28"/>
        </w:rPr>
      </w:pPr>
    </w:p>
    <w:p w:rsidR="00DE6F53" w:rsidRPr="00DE6F53" w:rsidRDefault="009D6775" w:rsidP="002D5792">
      <w:pPr>
        <w:spacing w:after="0"/>
        <w:jc w:val="center"/>
        <w:rPr>
          <w:rFonts w:ascii="Times New Roman" w:hAnsi="Times New Roman" w:cs="Times New Roman"/>
          <w:b/>
          <w:bCs/>
          <w:sz w:val="28"/>
          <w:szCs w:val="28"/>
        </w:rPr>
      </w:pPr>
      <w:r>
        <w:rPr>
          <w:rFonts w:ascii="Times New Roman" w:hAnsi="Times New Roman" w:cs="Times New Roman"/>
          <w:b/>
          <w:bCs/>
          <w:noProof/>
          <w:sz w:val="28"/>
          <w:szCs w:val="28"/>
          <w:lang w:bidi="ne-NP"/>
        </w:rPr>
        <mc:AlternateContent>
          <mc:Choice Requires="wps">
            <w:drawing>
              <wp:anchor distT="0" distB="0" distL="114300" distR="114300" simplePos="0" relativeHeight="251659264" behindDoc="0" locked="0" layoutInCell="1" allowOverlap="1">
                <wp:simplePos x="0" y="0"/>
                <wp:positionH relativeFrom="column">
                  <wp:posOffset>2908935</wp:posOffset>
                </wp:positionH>
                <wp:positionV relativeFrom="paragraph">
                  <wp:posOffset>148144</wp:posOffset>
                </wp:positionV>
                <wp:extent cx="23751" cy="1211283"/>
                <wp:effectExtent l="0" t="0" r="33655" b="27305"/>
                <wp:wrapNone/>
                <wp:docPr id="1" name="Straight Connector 1"/>
                <wp:cNvGraphicFramePr/>
                <a:graphic xmlns:a="http://schemas.openxmlformats.org/drawingml/2006/main">
                  <a:graphicData uri="http://schemas.microsoft.com/office/word/2010/wordprocessingShape">
                    <wps:wsp>
                      <wps:cNvCnPr/>
                      <wps:spPr>
                        <a:xfrm>
                          <a:off x="0" y="0"/>
                          <a:ext cx="23751" cy="121128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B8979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9.05pt,11.65pt" to="230.9pt,10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" strokecolor="black [3200]" strokeweight=".5pt">
                <v:stroke joinstyle="miter"/>
              </v:line>
            </w:pict>
          </mc:Fallback>
        </mc:AlternateContent>
      </w:r>
    </w:p>
    <w:p w:rsidR="00DE6F53" w:rsidRDefault="009D6775" w:rsidP="002D5792">
      <w:pPr>
        <w:spacing w:after="0"/>
        <w:jc w:val="center"/>
        <w:rPr>
          <w:rFonts w:ascii="Times New Roman" w:hAnsi="Times New Roman" w:cs="Times New Roman"/>
          <w:b/>
          <w:bCs/>
          <w:sz w:val="28"/>
          <w:szCs w:val="28"/>
        </w:rPr>
      </w:pPr>
      <w:r>
        <w:rPr>
          <w:rFonts w:ascii="Times New Roman" w:hAnsi="Times New Roman" w:cs="Times New Roman"/>
          <w:b/>
          <w:bCs/>
          <w:noProof/>
          <w:sz w:val="28"/>
          <w:szCs w:val="28"/>
          <w:lang w:bidi="ne-NP"/>
        </w:rPr>
        <mc:AlternateContent>
          <mc:Choice Requires="wps">
            <w:drawing>
              <wp:anchor distT="0" distB="0" distL="114300" distR="114300" simplePos="0" relativeHeight="251663360" behindDoc="0" locked="0" layoutInCell="1" allowOverlap="1" wp14:anchorId="2C64F8B6" wp14:editId="38A63C14">
                <wp:simplePos x="0" y="0"/>
                <wp:positionH relativeFrom="column">
                  <wp:posOffset>3209607</wp:posOffset>
                </wp:positionH>
                <wp:positionV relativeFrom="paragraph">
                  <wp:posOffset>50800</wp:posOffset>
                </wp:positionV>
                <wp:extent cx="9207" cy="959485"/>
                <wp:effectExtent l="0" t="0" r="29210" b="31115"/>
                <wp:wrapNone/>
                <wp:docPr id="4" name="Straight Connector 4"/>
                <wp:cNvGraphicFramePr/>
                <a:graphic xmlns:a="http://schemas.openxmlformats.org/drawingml/2006/main">
                  <a:graphicData uri="http://schemas.microsoft.com/office/word/2010/wordprocessingShape">
                    <wps:wsp>
                      <wps:cNvCnPr/>
                      <wps:spPr>
                        <a:xfrm>
                          <a:off x="0" y="0"/>
                          <a:ext cx="9207" cy="9594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229C72"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7pt,4pt" to="253.4pt,7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" strokecolor="black [3200]" strokeweight=".5pt">
                <v:stroke joinstyle="miter"/>
              </v:line>
            </w:pict>
          </mc:Fallback>
        </mc:AlternateContent>
      </w:r>
      <w:r>
        <w:rPr>
          <w:rFonts w:ascii="Times New Roman" w:hAnsi="Times New Roman" w:cs="Times New Roman"/>
          <w:b/>
          <w:bCs/>
          <w:noProof/>
          <w:sz w:val="28"/>
          <w:szCs w:val="28"/>
          <w:lang w:bidi="ne-NP"/>
        </w:rPr>
        <mc:AlternateContent>
          <mc:Choice Requires="wps">
            <w:drawing>
              <wp:anchor distT="0" distB="0" distL="114300" distR="114300" simplePos="0" relativeHeight="251661312" behindDoc="0" locked="0" layoutInCell="1" allowOverlap="1" wp14:anchorId="679ECE1E" wp14:editId="5256558D">
                <wp:simplePos x="0" y="0"/>
                <wp:positionH relativeFrom="column">
                  <wp:posOffset>2612011</wp:posOffset>
                </wp:positionH>
                <wp:positionV relativeFrom="paragraph">
                  <wp:posOffset>70172</wp:posOffset>
                </wp:positionV>
                <wp:extent cx="0" cy="926275"/>
                <wp:effectExtent l="0" t="0" r="19050" b="26670"/>
                <wp:wrapNone/>
                <wp:docPr id="2" name="Straight Connector 2"/>
                <wp:cNvGraphicFramePr/>
                <a:graphic xmlns:a="http://schemas.openxmlformats.org/drawingml/2006/main">
                  <a:graphicData uri="http://schemas.microsoft.com/office/word/2010/wordprocessingShape">
                    <wps:wsp>
                      <wps:cNvCnPr/>
                      <wps:spPr>
                        <a:xfrm>
                          <a:off x="0" y="0"/>
                          <a:ext cx="0" cy="9262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416F36"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65pt,5.55pt" to="205.6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" strokecolor="black [3200]" strokeweight=".5pt">
                <v:stroke joinstyle="miter"/>
              </v:line>
            </w:pict>
          </mc:Fallback>
        </mc:AlternateContent>
      </w:r>
    </w:p>
    <w:p w:rsidR="00DE6F53" w:rsidRDefault="00DE6F53" w:rsidP="002D5792">
      <w:pPr>
        <w:spacing w:after="0"/>
        <w:jc w:val="center"/>
        <w:rPr>
          <w:rFonts w:ascii="Times New Roman" w:hAnsi="Times New Roman" w:cs="Times New Roman"/>
          <w:b/>
          <w:bCs/>
          <w:sz w:val="28"/>
          <w:szCs w:val="28"/>
        </w:rPr>
      </w:pPr>
    </w:p>
    <w:p w:rsidR="009D6775" w:rsidRDefault="009D6775" w:rsidP="002D5792">
      <w:pPr>
        <w:spacing w:after="0"/>
        <w:jc w:val="center"/>
        <w:rPr>
          <w:rFonts w:ascii="Times New Roman" w:hAnsi="Times New Roman" w:cs="Times New Roman"/>
          <w:b/>
          <w:bCs/>
          <w:sz w:val="28"/>
          <w:szCs w:val="28"/>
        </w:rPr>
      </w:pPr>
    </w:p>
    <w:p w:rsidR="009D6775" w:rsidRDefault="009D6775" w:rsidP="002D5792">
      <w:pPr>
        <w:spacing w:after="0"/>
        <w:jc w:val="center"/>
        <w:rPr>
          <w:rFonts w:ascii="Times New Roman" w:hAnsi="Times New Roman" w:cs="Times New Roman"/>
          <w:b/>
          <w:bCs/>
          <w:sz w:val="28"/>
          <w:szCs w:val="28"/>
        </w:rPr>
      </w:pPr>
    </w:p>
    <w:p w:rsidR="009D6775" w:rsidRDefault="009D6775" w:rsidP="002D5792">
      <w:pPr>
        <w:spacing w:after="0"/>
        <w:jc w:val="center"/>
        <w:rPr>
          <w:rFonts w:ascii="Times New Roman" w:hAnsi="Times New Roman" w:cs="Times New Roman"/>
          <w:b/>
          <w:bCs/>
          <w:sz w:val="28"/>
          <w:szCs w:val="28"/>
        </w:rPr>
      </w:pPr>
    </w:p>
    <w:p w:rsidR="009D6775" w:rsidRDefault="009D6775" w:rsidP="002D5792">
      <w:pPr>
        <w:spacing w:after="0"/>
        <w:jc w:val="center"/>
        <w:rPr>
          <w:rFonts w:ascii="Times New Roman" w:hAnsi="Times New Roman" w:cs="Times New Roman"/>
          <w:b/>
          <w:bCs/>
          <w:sz w:val="28"/>
          <w:szCs w:val="28"/>
        </w:rPr>
      </w:pPr>
    </w:p>
    <w:p w:rsidR="009D6775" w:rsidRPr="00DE6F53" w:rsidRDefault="009D6775" w:rsidP="002D5792">
      <w:pPr>
        <w:spacing w:after="0"/>
        <w:jc w:val="center"/>
        <w:rPr>
          <w:rFonts w:ascii="Times New Roman" w:hAnsi="Times New Roman" w:cs="Times New Roman"/>
          <w:b/>
          <w:bCs/>
          <w:sz w:val="28"/>
          <w:szCs w:val="28"/>
        </w:rPr>
      </w:pPr>
    </w:p>
    <w:p w:rsidR="00DE6F53" w:rsidRPr="00DE6F53" w:rsidRDefault="00DE6F53" w:rsidP="002D5792">
      <w:pPr>
        <w:spacing w:after="0"/>
        <w:jc w:val="center"/>
        <w:rPr>
          <w:rFonts w:ascii="Times New Roman" w:hAnsi="Times New Roman" w:cs="Times New Roman"/>
          <w:b/>
          <w:bCs/>
          <w:sz w:val="28"/>
          <w:szCs w:val="28"/>
        </w:rPr>
      </w:pPr>
    </w:p>
    <w:p w:rsidR="00DE6F53" w:rsidRPr="00DE6F53" w:rsidRDefault="00DE6F53" w:rsidP="002D5792">
      <w:pPr>
        <w:spacing w:after="0"/>
        <w:jc w:val="center"/>
        <w:rPr>
          <w:rFonts w:ascii="Times New Roman" w:hAnsi="Times New Roman" w:cs="Times New Roman"/>
          <w:b/>
          <w:bCs/>
          <w:sz w:val="24"/>
          <w:szCs w:val="24"/>
        </w:rPr>
      </w:pPr>
      <w:r w:rsidRPr="00DE6F53">
        <w:rPr>
          <w:rFonts w:ascii="Times New Roman" w:hAnsi="Times New Roman" w:cs="Times New Roman"/>
          <w:b/>
          <w:bCs/>
          <w:sz w:val="24"/>
          <w:szCs w:val="24"/>
        </w:rPr>
        <w:t>BY</w:t>
      </w:r>
    </w:p>
    <w:p w:rsidR="00DE6F53" w:rsidRPr="00DE6F53" w:rsidRDefault="00DE6F53" w:rsidP="002D5792">
      <w:pPr>
        <w:spacing w:after="0"/>
        <w:jc w:val="center"/>
        <w:rPr>
          <w:rFonts w:ascii="Times New Roman" w:hAnsi="Times New Roman" w:cs="Times New Roman"/>
          <w:b/>
          <w:bCs/>
          <w:sz w:val="24"/>
          <w:szCs w:val="24"/>
        </w:rPr>
      </w:pPr>
      <w:r w:rsidRPr="00DE6F53">
        <w:rPr>
          <w:rFonts w:ascii="Times New Roman" w:hAnsi="Times New Roman" w:cs="Times New Roman"/>
          <w:b/>
          <w:bCs/>
          <w:sz w:val="24"/>
          <w:szCs w:val="24"/>
        </w:rPr>
        <w:t xml:space="preserve">Rishav Shrestha &amp; Pratik </w:t>
      </w:r>
      <w:proofErr w:type="spellStart"/>
      <w:r w:rsidRPr="00DE6F53">
        <w:rPr>
          <w:rFonts w:ascii="Times New Roman" w:hAnsi="Times New Roman" w:cs="Times New Roman"/>
          <w:b/>
          <w:bCs/>
          <w:sz w:val="24"/>
          <w:szCs w:val="24"/>
        </w:rPr>
        <w:t>Majhi</w:t>
      </w:r>
      <w:proofErr w:type="spellEnd"/>
    </w:p>
    <w:p w:rsidR="00DE6F53" w:rsidRPr="00DE6F53" w:rsidRDefault="00DE6F53" w:rsidP="002D5792">
      <w:pPr>
        <w:spacing w:after="0"/>
        <w:jc w:val="center"/>
        <w:rPr>
          <w:rFonts w:ascii="Times New Roman" w:hAnsi="Times New Roman" w:cs="Times New Roman"/>
          <w:b/>
          <w:bCs/>
          <w:sz w:val="24"/>
          <w:szCs w:val="24"/>
        </w:rPr>
      </w:pPr>
      <w:r w:rsidRPr="00DE6F53">
        <w:rPr>
          <w:rFonts w:ascii="Times New Roman" w:hAnsi="Times New Roman" w:cs="Times New Roman"/>
          <w:b/>
          <w:bCs/>
          <w:sz w:val="24"/>
          <w:szCs w:val="24"/>
        </w:rPr>
        <w:t>(College Roll No.15375/22 &amp; 15372/22)</w:t>
      </w:r>
    </w:p>
    <w:p w:rsidR="00DE6F53" w:rsidRDefault="00DE6F53" w:rsidP="002D5792">
      <w:pPr>
        <w:spacing w:after="0"/>
        <w:jc w:val="center"/>
        <w:rPr>
          <w:rFonts w:ascii="Times New Roman" w:hAnsi="Times New Roman" w:cs="Times New Roman"/>
        </w:rPr>
      </w:pPr>
      <w:r w:rsidRPr="00DE6F53">
        <w:rPr>
          <w:rFonts w:ascii="Times New Roman" w:hAnsi="Times New Roman" w:cs="Times New Roman"/>
        </w:rPr>
        <w:t xml:space="preserve">Himalaya </w:t>
      </w:r>
      <w:proofErr w:type="spellStart"/>
      <w:r w:rsidRPr="00DE6F53">
        <w:rPr>
          <w:rFonts w:ascii="Times New Roman" w:hAnsi="Times New Roman" w:cs="Times New Roman"/>
        </w:rPr>
        <w:t>Darshan</w:t>
      </w:r>
      <w:proofErr w:type="spellEnd"/>
      <w:r w:rsidRPr="00DE6F53">
        <w:rPr>
          <w:rFonts w:ascii="Times New Roman" w:hAnsi="Times New Roman" w:cs="Times New Roman"/>
        </w:rPr>
        <w:t xml:space="preserve"> College</w:t>
      </w:r>
    </w:p>
    <w:p w:rsidR="00DE6F53" w:rsidRDefault="00DE6F53" w:rsidP="002D5792">
      <w:pPr>
        <w:spacing w:after="0"/>
        <w:jc w:val="center"/>
        <w:rPr>
          <w:rFonts w:ascii="Times New Roman" w:hAnsi="Times New Roman" w:cs="Times New Roman"/>
        </w:rPr>
      </w:pPr>
    </w:p>
    <w:p w:rsidR="00DE6F53" w:rsidRDefault="009D6775" w:rsidP="002D5792">
      <w:pPr>
        <w:spacing w:after="0"/>
        <w:jc w:val="center"/>
        <w:rPr>
          <w:rFonts w:ascii="Times New Roman" w:hAnsi="Times New Roman" w:cs="Times New Roman"/>
        </w:rPr>
      </w:pPr>
      <w:r>
        <w:rPr>
          <w:rFonts w:ascii="Times New Roman" w:hAnsi="Times New Roman" w:cs="Times New Roman"/>
          <w:b/>
          <w:bCs/>
          <w:noProof/>
          <w:sz w:val="28"/>
          <w:szCs w:val="28"/>
          <w:lang w:bidi="ne-NP"/>
        </w:rPr>
        <mc:AlternateContent>
          <mc:Choice Requires="wps">
            <w:drawing>
              <wp:anchor distT="0" distB="0" distL="114300" distR="114300" simplePos="0" relativeHeight="251665408" behindDoc="0" locked="0" layoutInCell="1" allowOverlap="1" wp14:anchorId="1D77F68A" wp14:editId="1E39D604">
                <wp:simplePos x="0" y="0"/>
                <wp:positionH relativeFrom="margin">
                  <wp:align>center</wp:align>
                </wp:positionH>
                <wp:positionV relativeFrom="paragraph">
                  <wp:posOffset>43447</wp:posOffset>
                </wp:positionV>
                <wp:extent cx="23751" cy="1211283"/>
                <wp:effectExtent l="0" t="0" r="33655" b="27305"/>
                <wp:wrapNone/>
                <wp:docPr id="5" name="Straight Connector 5"/>
                <wp:cNvGraphicFramePr/>
                <a:graphic xmlns:a="http://schemas.openxmlformats.org/drawingml/2006/main">
                  <a:graphicData uri="http://schemas.microsoft.com/office/word/2010/wordprocessingShape">
                    <wps:wsp>
                      <wps:cNvCnPr/>
                      <wps:spPr>
                        <a:xfrm>
                          <a:off x="0" y="0"/>
                          <a:ext cx="23751" cy="121128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2DEB1B" id="Straight Connector 5"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3.4pt" to="1.85pt,9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" strokecolor="black [3200]" strokeweight=".5pt">
                <v:stroke joinstyle="miter"/>
                <w10:wrap anchorx="margin"/>
              </v:line>
            </w:pict>
          </mc:Fallback>
        </mc:AlternateContent>
      </w:r>
    </w:p>
    <w:p w:rsidR="00DE6F53" w:rsidRDefault="009D6775" w:rsidP="002D5792">
      <w:pPr>
        <w:spacing w:after="0"/>
        <w:jc w:val="center"/>
        <w:rPr>
          <w:rFonts w:ascii="Times New Roman" w:hAnsi="Times New Roman" w:cs="Times New Roman"/>
        </w:rPr>
      </w:pPr>
      <w:r>
        <w:rPr>
          <w:rFonts w:ascii="Times New Roman" w:hAnsi="Times New Roman" w:cs="Times New Roman"/>
          <w:b/>
          <w:bCs/>
          <w:noProof/>
          <w:sz w:val="28"/>
          <w:szCs w:val="28"/>
          <w:lang w:bidi="ne-NP"/>
        </w:rPr>
        <mc:AlternateContent>
          <mc:Choice Requires="wps">
            <w:drawing>
              <wp:anchor distT="0" distB="0" distL="114300" distR="114300" simplePos="0" relativeHeight="251667456" behindDoc="0" locked="0" layoutInCell="1" allowOverlap="1" wp14:anchorId="7230C19D" wp14:editId="53809301">
                <wp:simplePos x="0" y="0"/>
                <wp:positionH relativeFrom="column">
                  <wp:posOffset>2757170</wp:posOffset>
                </wp:positionH>
                <wp:positionV relativeFrom="paragraph">
                  <wp:posOffset>3175</wp:posOffset>
                </wp:positionV>
                <wp:extent cx="8890" cy="959485"/>
                <wp:effectExtent l="0" t="0" r="29210" b="31115"/>
                <wp:wrapNone/>
                <wp:docPr id="6" name="Straight Connector 6"/>
                <wp:cNvGraphicFramePr/>
                <a:graphic xmlns:a="http://schemas.openxmlformats.org/drawingml/2006/main">
                  <a:graphicData uri="http://schemas.microsoft.com/office/word/2010/wordprocessingShape">
                    <wps:wsp>
                      <wps:cNvCnPr/>
                      <wps:spPr>
                        <a:xfrm>
                          <a:off x="0" y="0"/>
                          <a:ext cx="8890" cy="9594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32CDCF" id="Straight Connector 6"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1pt,.25pt" to="217.8pt,7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" strokecolor="black [3200]" strokeweight=".5pt">
                <v:stroke joinstyle="miter"/>
              </v:line>
            </w:pict>
          </mc:Fallback>
        </mc:AlternateContent>
      </w:r>
      <w:r>
        <w:rPr>
          <w:rFonts w:ascii="Times New Roman" w:hAnsi="Times New Roman" w:cs="Times New Roman"/>
          <w:b/>
          <w:bCs/>
          <w:noProof/>
          <w:sz w:val="28"/>
          <w:szCs w:val="28"/>
          <w:lang w:bidi="ne-NP"/>
        </w:rPr>
        <mc:AlternateContent>
          <mc:Choice Requires="wps">
            <w:drawing>
              <wp:anchor distT="0" distB="0" distL="114300" distR="114300" simplePos="0" relativeHeight="251669504" behindDoc="0" locked="0" layoutInCell="1" allowOverlap="1" wp14:anchorId="7230C19D" wp14:editId="53809301">
                <wp:simplePos x="0" y="0"/>
                <wp:positionH relativeFrom="column">
                  <wp:posOffset>3152458</wp:posOffset>
                </wp:positionH>
                <wp:positionV relativeFrom="paragraph">
                  <wp:posOffset>2540</wp:posOffset>
                </wp:positionV>
                <wp:extent cx="9207" cy="959485"/>
                <wp:effectExtent l="0" t="0" r="29210" b="31115"/>
                <wp:wrapNone/>
                <wp:docPr id="7" name="Straight Connector 7"/>
                <wp:cNvGraphicFramePr/>
                <a:graphic xmlns:a="http://schemas.openxmlformats.org/drawingml/2006/main">
                  <a:graphicData uri="http://schemas.microsoft.com/office/word/2010/wordprocessingShape">
                    <wps:wsp>
                      <wps:cNvCnPr/>
                      <wps:spPr>
                        <a:xfrm>
                          <a:off x="0" y="0"/>
                          <a:ext cx="9207" cy="9594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E94BA3" id="Straight Connector 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8.25pt,.2pt" to="248.95pt,7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" strokecolor="black [3200]" strokeweight=".5pt">
                <v:stroke joinstyle="miter"/>
              </v:line>
            </w:pict>
          </mc:Fallback>
        </mc:AlternateContent>
      </w:r>
    </w:p>
    <w:p w:rsidR="009D6775" w:rsidRDefault="009D6775" w:rsidP="002D5792">
      <w:pPr>
        <w:spacing w:after="0"/>
        <w:jc w:val="center"/>
        <w:rPr>
          <w:rFonts w:ascii="Times New Roman" w:hAnsi="Times New Roman" w:cs="Times New Roman"/>
        </w:rPr>
      </w:pPr>
    </w:p>
    <w:p w:rsidR="009D6775" w:rsidRDefault="009D6775" w:rsidP="002D5792">
      <w:pPr>
        <w:spacing w:after="0"/>
        <w:jc w:val="center"/>
        <w:rPr>
          <w:rFonts w:ascii="Times New Roman" w:hAnsi="Times New Roman" w:cs="Times New Roman"/>
        </w:rPr>
      </w:pPr>
    </w:p>
    <w:p w:rsidR="009D6775" w:rsidRDefault="009D6775" w:rsidP="002D5792">
      <w:pPr>
        <w:spacing w:after="0"/>
        <w:jc w:val="center"/>
        <w:rPr>
          <w:rFonts w:ascii="Times New Roman" w:hAnsi="Times New Roman" w:cs="Times New Roman"/>
        </w:rPr>
      </w:pPr>
    </w:p>
    <w:p w:rsidR="009D6775" w:rsidRDefault="009D6775" w:rsidP="002D5792">
      <w:pPr>
        <w:spacing w:after="0"/>
        <w:jc w:val="center"/>
        <w:rPr>
          <w:rFonts w:ascii="Times New Roman" w:hAnsi="Times New Roman" w:cs="Times New Roman"/>
        </w:rPr>
      </w:pPr>
    </w:p>
    <w:p w:rsidR="009D6775" w:rsidRDefault="009D6775" w:rsidP="002D5792">
      <w:pPr>
        <w:spacing w:after="0"/>
        <w:jc w:val="center"/>
        <w:rPr>
          <w:rFonts w:ascii="Times New Roman" w:hAnsi="Times New Roman" w:cs="Times New Roman"/>
        </w:rPr>
      </w:pPr>
    </w:p>
    <w:p w:rsidR="009D6775" w:rsidRDefault="009D6775" w:rsidP="002D5792">
      <w:pPr>
        <w:spacing w:after="0"/>
        <w:jc w:val="center"/>
        <w:rPr>
          <w:rFonts w:ascii="Times New Roman" w:hAnsi="Times New Roman" w:cs="Times New Roman"/>
        </w:rPr>
      </w:pPr>
    </w:p>
    <w:p w:rsidR="009D6775" w:rsidRDefault="009D6775" w:rsidP="002D5792">
      <w:pPr>
        <w:spacing w:after="0"/>
        <w:jc w:val="center"/>
        <w:rPr>
          <w:rFonts w:ascii="Times New Roman" w:hAnsi="Times New Roman" w:cs="Times New Roman"/>
        </w:rPr>
      </w:pPr>
    </w:p>
    <w:p w:rsidR="00DE6F53" w:rsidRPr="00DE6F53" w:rsidRDefault="00DE6F53" w:rsidP="002D5792">
      <w:pPr>
        <w:spacing w:after="0"/>
        <w:jc w:val="center"/>
        <w:rPr>
          <w:rFonts w:ascii="Times New Roman" w:hAnsi="Times New Roman" w:cs="Times New Roman"/>
          <w:i/>
          <w:iCs/>
        </w:rPr>
      </w:pPr>
      <w:r w:rsidRPr="00DE6F53">
        <w:rPr>
          <w:rFonts w:ascii="Times New Roman" w:hAnsi="Times New Roman" w:cs="Times New Roman"/>
          <w:i/>
          <w:iCs/>
        </w:rPr>
        <w:t xml:space="preserve">A Project Report Submitted to </w:t>
      </w:r>
    </w:p>
    <w:p w:rsidR="00DE6F53" w:rsidRPr="00DE6F53" w:rsidRDefault="00DE6F53" w:rsidP="002D5792">
      <w:pPr>
        <w:spacing w:after="0"/>
        <w:jc w:val="center"/>
        <w:rPr>
          <w:rFonts w:ascii="Times New Roman" w:hAnsi="Times New Roman" w:cs="Times New Roman"/>
          <w:b/>
          <w:bCs/>
        </w:rPr>
      </w:pPr>
      <w:r w:rsidRPr="00DE6F53">
        <w:rPr>
          <w:rFonts w:ascii="Times New Roman" w:hAnsi="Times New Roman" w:cs="Times New Roman"/>
          <w:b/>
          <w:bCs/>
        </w:rPr>
        <w:t xml:space="preserve">Faculty of Management, </w:t>
      </w:r>
      <w:proofErr w:type="spellStart"/>
      <w:r w:rsidRPr="00DE6F53">
        <w:rPr>
          <w:rFonts w:ascii="Times New Roman" w:hAnsi="Times New Roman" w:cs="Times New Roman"/>
          <w:b/>
          <w:bCs/>
        </w:rPr>
        <w:t>Tribhuvan</w:t>
      </w:r>
      <w:proofErr w:type="spellEnd"/>
      <w:r w:rsidRPr="00DE6F53">
        <w:rPr>
          <w:rFonts w:ascii="Times New Roman" w:hAnsi="Times New Roman" w:cs="Times New Roman"/>
          <w:b/>
          <w:bCs/>
        </w:rPr>
        <w:t xml:space="preserve"> University</w:t>
      </w:r>
    </w:p>
    <w:p w:rsidR="00DE6F53" w:rsidRDefault="00DE6F53" w:rsidP="002D5792">
      <w:pPr>
        <w:spacing w:after="0"/>
        <w:jc w:val="center"/>
        <w:rPr>
          <w:rFonts w:ascii="Times New Roman" w:hAnsi="Times New Roman" w:cs="Times New Roman"/>
        </w:rPr>
      </w:pPr>
      <w:proofErr w:type="gramStart"/>
      <w:r w:rsidRPr="00DE6F53">
        <w:rPr>
          <w:rFonts w:ascii="Times New Roman" w:hAnsi="Times New Roman" w:cs="Times New Roman"/>
        </w:rPr>
        <w:t>in</w:t>
      </w:r>
      <w:proofErr w:type="gramEnd"/>
      <w:r w:rsidRPr="00DE6F53">
        <w:rPr>
          <w:rFonts w:ascii="Times New Roman" w:hAnsi="Times New Roman" w:cs="Times New Roman"/>
        </w:rPr>
        <w:t xml:space="preserve"> partial fulfillment of the requirements for the degree of</w:t>
      </w:r>
    </w:p>
    <w:p w:rsidR="00501F35" w:rsidRDefault="00501F35" w:rsidP="002D5792">
      <w:pPr>
        <w:spacing w:after="0"/>
        <w:jc w:val="center"/>
        <w:rPr>
          <w:rFonts w:ascii="Times New Roman" w:hAnsi="Times New Roman" w:cs="Times New Roman"/>
          <w:b/>
          <w:bCs/>
        </w:rPr>
      </w:pPr>
    </w:p>
    <w:p w:rsidR="009D6775" w:rsidRDefault="009D6775" w:rsidP="002D5792">
      <w:pPr>
        <w:spacing w:after="0"/>
        <w:jc w:val="center"/>
        <w:rPr>
          <w:rFonts w:ascii="Times New Roman" w:hAnsi="Times New Roman" w:cs="Times New Roman"/>
          <w:b/>
          <w:bCs/>
        </w:rPr>
      </w:pPr>
    </w:p>
    <w:p w:rsidR="009D6775" w:rsidRDefault="009D6775" w:rsidP="002D5792">
      <w:pPr>
        <w:spacing w:after="0"/>
        <w:jc w:val="center"/>
        <w:rPr>
          <w:rFonts w:ascii="Times New Roman" w:hAnsi="Times New Roman" w:cs="Times New Roman"/>
          <w:b/>
          <w:bCs/>
        </w:rPr>
      </w:pPr>
    </w:p>
    <w:p w:rsidR="009D6775" w:rsidRDefault="009D6775" w:rsidP="002D5792">
      <w:pPr>
        <w:spacing w:after="0"/>
        <w:jc w:val="center"/>
        <w:rPr>
          <w:rFonts w:ascii="Times New Roman" w:hAnsi="Times New Roman" w:cs="Times New Roman"/>
          <w:b/>
          <w:bCs/>
        </w:rPr>
      </w:pPr>
    </w:p>
    <w:p w:rsidR="009D6775" w:rsidRPr="009D6775" w:rsidRDefault="009D6775" w:rsidP="002D5792">
      <w:pPr>
        <w:spacing w:after="0"/>
        <w:jc w:val="center"/>
        <w:rPr>
          <w:rFonts w:ascii="Times New Roman" w:hAnsi="Times New Roman" w:cs="Times New Roman"/>
          <w:b/>
          <w:bCs/>
        </w:rPr>
      </w:pPr>
    </w:p>
    <w:p w:rsidR="00501F35" w:rsidRDefault="00501F35" w:rsidP="002D5792">
      <w:pPr>
        <w:spacing w:after="0"/>
        <w:jc w:val="center"/>
        <w:rPr>
          <w:rFonts w:ascii="Times New Roman" w:hAnsi="Times New Roman" w:cs="Times New Roman"/>
          <w:b/>
          <w:bCs/>
        </w:rPr>
      </w:pPr>
      <w:r w:rsidRPr="009D6775">
        <w:rPr>
          <w:rFonts w:ascii="Times New Roman" w:hAnsi="Times New Roman" w:cs="Times New Roman"/>
          <w:b/>
          <w:bCs/>
        </w:rPr>
        <w:t>Bachelor of Information Management (BIM)</w:t>
      </w:r>
    </w:p>
    <w:p w:rsidR="009D6775" w:rsidRDefault="009D6775" w:rsidP="002D5792">
      <w:pPr>
        <w:spacing w:after="0"/>
        <w:jc w:val="center"/>
        <w:rPr>
          <w:rFonts w:ascii="Times New Roman" w:hAnsi="Times New Roman" w:cs="Times New Roman"/>
          <w:b/>
          <w:bCs/>
        </w:rPr>
      </w:pPr>
    </w:p>
    <w:p w:rsidR="009D6775" w:rsidRDefault="009D6775" w:rsidP="002D5792">
      <w:pPr>
        <w:spacing w:after="0"/>
        <w:jc w:val="center"/>
        <w:rPr>
          <w:rFonts w:ascii="Times New Roman" w:hAnsi="Times New Roman" w:cs="Times New Roman"/>
          <w:b/>
          <w:bCs/>
        </w:rPr>
      </w:pPr>
    </w:p>
    <w:p w:rsidR="009D6775" w:rsidRDefault="009D6775" w:rsidP="002D5792">
      <w:pPr>
        <w:spacing w:after="0"/>
        <w:jc w:val="center"/>
        <w:rPr>
          <w:rFonts w:ascii="Times New Roman" w:hAnsi="Times New Roman" w:cs="Times New Roman"/>
          <w:b/>
          <w:bCs/>
        </w:rPr>
      </w:pPr>
    </w:p>
    <w:p w:rsidR="009D6775" w:rsidRDefault="009D6775" w:rsidP="002D5792">
      <w:pPr>
        <w:spacing w:after="0"/>
        <w:jc w:val="center"/>
        <w:rPr>
          <w:rFonts w:ascii="Times New Roman" w:hAnsi="Times New Roman" w:cs="Times New Roman"/>
        </w:rPr>
      </w:pPr>
      <w:proofErr w:type="spellStart"/>
      <w:r w:rsidRPr="009D6775">
        <w:rPr>
          <w:rFonts w:ascii="Times New Roman" w:hAnsi="Times New Roman" w:cs="Times New Roman"/>
        </w:rPr>
        <w:t>Biratnagar</w:t>
      </w:r>
      <w:proofErr w:type="spellEnd"/>
    </w:p>
    <w:p w:rsidR="00BD3BE3" w:rsidRDefault="00BD3BE3" w:rsidP="002D5792">
      <w:pPr>
        <w:spacing w:after="0"/>
        <w:jc w:val="center"/>
        <w:rPr>
          <w:rFonts w:ascii="Times New Roman" w:hAnsi="Times New Roman" w:cs="Times New Roman"/>
        </w:rPr>
      </w:pPr>
      <w:r>
        <w:rPr>
          <w:rFonts w:ascii="Times New Roman" w:hAnsi="Times New Roman" w:cs="Times New Roman"/>
        </w:rPr>
        <w:t>Date??</w:t>
      </w:r>
    </w:p>
    <w:p w:rsidR="00BD3BE3" w:rsidRPr="00BD3BE3" w:rsidRDefault="00BD3BE3" w:rsidP="002D5792">
      <w:pPr>
        <w:spacing w:after="0"/>
        <w:jc w:val="center"/>
        <w:rPr>
          <w:rFonts w:ascii="Times New Roman" w:hAnsi="Times New Roman" w:cs="Times New Roman"/>
          <w:b/>
          <w:bCs/>
          <w:sz w:val="24"/>
          <w:szCs w:val="24"/>
        </w:rPr>
      </w:pPr>
      <w:r w:rsidRPr="00BD3BE3">
        <w:rPr>
          <w:rFonts w:ascii="Times New Roman" w:hAnsi="Times New Roman" w:cs="Times New Roman"/>
          <w:b/>
          <w:bCs/>
          <w:sz w:val="24"/>
          <w:szCs w:val="24"/>
        </w:rPr>
        <w:lastRenderedPageBreak/>
        <w:t xml:space="preserve">STUDENT DECLARATION </w:t>
      </w:r>
    </w:p>
    <w:p w:rsidR="00BD3BE3" w:rsidRPr="00BD3BE3" w:rsidRDefault="00BD3BE3" w:rsidP="00BD3BE3">
      <w:pPr>
        <w:spacing w:after="0"/>
        <w:jc w:val="both"/>
        <w:rPr>
          <w:rFonts w:ascii="Times New Roman" w:hAnsi="Times New Roman" w:cs="Times New Roman"/>
        </w:rPr>
      </w:pPr>
    </w:p>
    <w:p w:rsidR="00BD3BE3" w:rsidRDefault="00BD3BE3" w:rsidP="00BD3BE3">
      <w:pPr>
        <w:spacing w:after="0"/>
        <w:jc w:val="both"/>
        <w:rPr>
          <w:rFonts w:ascii="Times New Roman" w:hAnsi="Times New Roman" w:cs="Times New Roman"/>
        </w:rPr>
      </w:pPr>
      <w:r>
        <w:rPr>
          <w:rFonts w:ascii="Times New Roman" w:hAnsi="Times New Roman" w:cs="Times New Roman"/>
        </w:rPr>
        <w:t>This is to certify that we</w:t>
      </w:r>
      <w:r w:rsidRPr="00BD3BE3">
        <w:rPr>
          <w:rFonts w:ascii="Times New Roman" w:hAnsi="Times New Roman" w:cs="Times New Roman"/>
        </w:rPr>
        <w:t xml:space="preserve"> have completed the Project entitled “</w:t>
      </w:r>
      <w:proofErr w:type="spellStart"/>
      <w:r>
        <w:rPr>
          <w:rFonts w:ascii="Times New Roman" w:hAnsi="Times New Roman" w:cs="Times New Roman"/>
        </w:rPr>
        <w:t>EasyBid</w:t>
      </w:r>
      <w:proofErr w:type="spellEnd"/>
      <w:r w:rsidRPr="00BD3BE3">
        <w:rPr>
          <w:rFonts w:ascii="Times New Roman" w:hAnsi="Times New Roman" w:cs="Times New Roman"/>
        </w:rPr>
        <w:t xml:space="preserve">” under the guidance of “Mr. </w:t>
      </w:r>
      <w:proofErr w:type="spellStart"/>
      <w:r w:rsidRPr="00BD3BE3">
        <w:rPr>
          <w:rFonts w:ascii="Times New Roman" w:hAnsi="Times New Roman" w:cs="Times New Roman"/>
        </w:rPr>
        <w:t>Nabin</w:t>
      </w:r>
      <w:proofErr w:type="spellEnd"/>
      <w:r w:rsidRPr="00BD3BE3">
        <w:rPr>
          <w:rFonts w:ascii="Times New Roman" w:hAnsi="Times New Roman" w:cs="Times New Roman"/>
        </w:rPr>
        <w:t xml:space="preserve"> </w:t>
      </w:r>
      <w:proofErr w:type="spellStart"/>
      <w:r w:rsidRPr="00BD3BE3">
        <w:rPr>
          <w:rFonts w:ascii="Times New Roman" w:hAnsi="Times New Roman" w:cs="Times New Roman"/>
        </w:rPr>
        <w:t>Ghimire</w:t>
      </w:r>
      <w:proofErr w:type="spellEnd"/>
      <w:r w:rsidRPr="00BD3BE3">
        <w:rPr>
          <w:rFonts w:ascii="Times New Roman" w:hAnsi="Times New Roman" w:cs="Times New Roman"/>
        </w:rPr>
        <w:t xml:space="preserve">” in partial fulfillment of the requirements for the degree of Bachelor of Information Management at Faculty of Management, </w:t>
      </w:r>
      <w:proofErr w:type="spellStart"/>
      <w:r w:rsidRPr="00BD3BE3">
        <w:rPr>
          <w:rFonts w:ascii="Times New Roman" w:hAnsi="Times New Roman" w:cs="Times New Roman"/>
        </w:rPr>
        <w:t>Tribhuvan</w:t>
      </w:r>
      <w:proofErr w:type="spellEnd"/>
      <w:r w:rsidRPr="00BD3BE3">
        <w:rPr>
          <w:rFonts w:ascii="Times New Roman" w:hAnsi="Times New Roman" w:cs="Times New Roman"/>
        </w:rPr>
        <w:t xml:space="preserve"> University. This is </w:t>
      </w:r>
      <w:r>
        <w:rPr>
          <w:rFonts w:ascii="Times New Roman" w:hAnsi="Times New Roman" w:cs="Times New Roman"/>
        </w:rPr>
        <w:t>our</w:t>
      </w:r>
      <w:r w:rsidRPr="00BD3BE3">
        <w:rPr>
          <w:rFonts w:ascii="Times New Roman" w:hAnsi="Times New Roman" w:cs="Times New Roman"/>
        </w:rPr>
        <w:t xml:space="preserve"> original work and we have not submitted it earlier elsewhere</w:t>
      </w:r>
      <w:r>
        <w:t>.</w:t>
      </w:r>
    </w:p>
    <w:p w:rsidR="00BD3BE3" w:rsidRDefault="00BD3BE3" w:rsidP="00BD3BE3">
      <w:pPr>
        <w:spacing w:after="0"/>
        <w:jc w:val="both"/>
        <w:rPr>
          <w:rFonts w:ascii="Times New Roman" w:hAnsi="Times New Roman" w:cs="Times New Roman"/>
          <w:sz w:val="28"/>
          <w:szCs w:val="28"/>
        </w:rPr>
      </w:pPr>
    </w:p>
    <w:p w:rsidR="00BD3BE3" w:rsidRDefault="00BD3BE3" w:rsidP="00BD3BE3">
      <w:pPr>
        <w:spacing w:after="0"/>
        <w:jc w:val="both"/>
        <w:rPr>
          <w:rFonts w:ascii="Times New Roman" w:hAnsi="Times New Roman" w:cs="Times New Roman"/>
          <w:sz w:val="28"/>
          <w:szCs w:val="28"/>
        </w:rPr>
      </w:pPr>
    </w:p>
    <w:p w:rsidR="00BD3BE3" w:rsidRDefault="00BD3BE3" w:rsidP="00BD3BE3">
      <w:pPr>
        <w:spacing w:after="0"/>
        <w:jc w:val="both"/>
        <w:rPr>
          <w:rFonts w:ascii="Times New Roman" w:hAnsi="Times New Roman" w:cs="Times New Roman"/>
          <w:sz w:val="28"/>
          <w:szCs w:val="28"/>
        </w:rPr>
      </w:pPr>
    </w:p>
    <w:p w:rsidR="00BD3BE3" w:rsidRDefault="00BD3BE3" w:rsidP="00BD3BE3">
      <w:pPr>
        <w:spacing w:after="0"/>
        <w:jc w:val="both"/>
        <w:rPr>
          <w:rFonts w:ascii="Times New Roman" w:hAnsi="Times New Roman" w:cs="Times New Roman"/>
          <w:sz w:val="28"/>
          <w:szCs w:val="28"/>
        </w:rPr>
      </w:pPr>
    </w:p>
    <w:p w:rsidR="00BD3BE3" w:rsidRDefault="00BD3BE3" w:rsidP="00BD3BE3">
      <w:pPr>
        <w:spacing w:after="0"/>
        <w:jc w:val="both"/>
        <w:rPr>
          <w:rFonts w:ascii="Times New Roman" w:hAnsi="Times New Roman" w:cs="Times New Roman"/>
        </w:rPr>
      </w:pPr>
      <w:r w:rsidRPr="00BD3BE3">
        <w:rPr>
          <w:rFonts w:ascii="Times New Roman" w:hAnsi="Times New Roman" w:cs="Times New Roman"/>
        </w:rPr>
        <w:t xml:space="preserve">Date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Signature……………………….</w:t>
      </w:r>
    </w:p>
    <w:p w:rsidR="00BD3BE3" w:rsidRDefault="00BD3BE3" w:rsidP="00BD3BE3">
      <w:pPr>
        <w:spacing w:after="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Name: Rishav Shrestha</w:t>
      </w:r>
    </w:p>
    <w:p w:rsidR="00BD3BE3" w:rsidRDefault="00BD3BE3" w:rsidP="00BD3BE3">
      <w:pPr>
        <w:spacing w:after="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TU </w:t>
      </w:r>
      <w:proofErr w:type="spellStart"/>
      <w:r>
        <w:rPr>
          <w:rFonts w:ascii="Times New Roman" w:hAnsi="Times New Roman" w:cs="Times New Roman"/>
        </w:rPr>
        <w:t>Reg</w:t>
      </w:r>
      <w:proofErr w:type="spellEnd"/>
      <w:r>
        <w:rPr>
          <w:rFonts w:ascii="Times New Roman" w:hAnsi="Times New Roman" w:cs="Times New Roman"/>
        </w:rPr>
        <w:t xml:space="preserve"> No. 7-2-1073-84-2022 </w:t>
      </w:r>
    </w:p>
    <w:p w:rsidR="00BD3BE3" w:rsidRDefault="00BD3BE3" w:rsidP="00BD3BE3">
      <w:pPr>
        <w:spacing w:after="0"/>
        <w:ind w:left="5760" w:firstLine="720"/>
        <w:jc w:val="both"/>
        <w:rPr>
          <w:rFonts w:ascii="Times New Roman" w:hAnsi="Times New Roman" w:cs="Times New Roman"/>
        </w:rPr>
      </w:pPr>
      <w:r>
        <w:rPr>
          <w:rFonts w:ascii="Times New Roman" w:hAnsi="Times New Roman" w:cs="Times New Roman"/>
        </w:rPr>
        <w:t xml:space="preserve">           </w:t>
      </w:r>
    </w:p>
    <w:p w:rsidR="00BD3BE3" w:rsidRDefault="00BD3BE3" w:rsidP="00BD3BE3">
      <w:pPr>
        <w:spacing w:after="0"/>
        <w:ind w:left="5760" w:firstLine="720"/>
        <w:jc w:val="both"/>
        <w:rPr>
          <w:rFonts w:ascii="Times New Roman" w:hAnsi="Times New Roman" w:cs="Times New Roman"/>
        </w:rPr>
      </w:pPr>
    </w:p>
    <w:p w:rsidR="00BD3BE3" w:rsidRDefault="00BD3BE3" w:rsidP="00BD3BE3">
      <w:pPr>
        <w:spacing w:after="0"/>
        <w:ind w:left="6480"/>
        <w:jc w:val="both"/>
        <w:rPr>
          <w:rFonts w:ascii="Times New Roman" w:hAnsi="Times New Roman" w:cs="Times New Roman"/>
        </w:rPr>
      </w:pPr>
      <w:r>
        <w:rPr>
          <w:rFonts w:ascii="Times New Roman" w:hAnsi="Times New Roman" w:cs="Times New Roman"/>
        </w:rPr>
        <w:t xml:space="preserve">Signature……………………….Name: Pratik </w:t>
      </w:r>
      <w:proofErr w:type="spellStart"/>
      <w:r>
        <w:rPr>
          <w:rFonts w:ascii="Times New Roman" w:hAnsi="Times New Roman" w:cs="Times New Roman"/>
        </w:rPr>
        <w:t>Majhi</w:t>
      </w:r>
      <w:proofErr w:type="spellEnd"/>
    </w:p>
    <w:p w:rsidR="00782BCF" w:rsidRDefault="00BD3BE3" w:rsidP="00782BCF">
      <w:pPr>
        <w:spacing w:after="0"/>
        <w:ind w:left="5760" w:firstLine="720"/>
        <w:jc w:val="both"/>
        <w:rPr>
          <w:rFonts w:ascii="Times New Roman" w:hAnsi="Times New Roman" w:cs="Times New Roman"/>
        </w:rPr>
      </w:pPr>
      <w:r>
        <w:rPr>
          <w:rFonts w:ascii="Times New Roman" w:hAnsi="Times New Roman" w:cs="Times New Roman"/>
        </w:rPr>
        <w:t xml:space="preserve">TU </w:t>
      </w:r>
      <w:proofErr w:type="spellStart"/>
      <w:r>
        <w:rPr>
          <w:rFonts w:ascii="Times New Roman" w:hAnsi="Times New Roman" w:cs="Times New Roman"/>
        </w:rPr>
        <w:t>Reg</w:t>
      </w:r>
      <w:proofErr w:type="spellEnd"/>
      <w:r>
        <w:rPr>
          <w:rFonts w:ascii="Times New Roman" w:hAnsi="Times New Roman" w:cs="Times New Roman"/>
        </w:rPr>
        <w:t xml:space="preserve"> No. 7-2-1073-81-2022</w:t>
      </w: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center"/>
        <w:rPr>
          <w:rFonts w:ascii="Times New Roman" w:hAnsi="Times New Roman" w:cs="Times New Roman"/>
          <w:b/>
          <w:bCs/>
          <w:sz w:val="24"/>
          <w:szCs w:val="24"/>
        </w:rPr>
      </w:pPr>
      <w:r w:rsidRPr="00782BCF">
        <w:rPr>
          <w:rFonts w:ascii="Times New Roman" w:hAnsi="Times New Roman" w:cs="Times New Roman"/>
          <w:b/>
          <w:bCs/>
          <w:sz w:val="24"/>
          <w:szCs w:val="24"/>
        </w:rPr>
        <w:lastRenderedPageBreak/>
        <w:t>CERTIFICATE FROM THE SUPERVISOR</w:t>
      </w:r>
    </w:p>
    <w:p w:rsidR="00782BCF" w:rsidRPr="00782BCF" w:rsidRDefault="00782BCF" w:rsidP="00782BCF">
      <w:pPr>
        <w:spacing w:after="0"/>
        <w:jc w:val="both"/>
        <w:rPr>
          <w:rFonts w:ascii="Times New Roman" w:hAnsi="Times New Roman" w:cs="Times New Roman"/>
          <w:b/>
          <w:bCs/>
          <w:sz w:val="24"/>
          <w:szCs w:val="24"/>
        </w:rPr>
      </w:pPr>
      <w:r w:rsidRPr="00782BCF">
        <w:rPr>
          <w:rFonts w:ascii="Times New Roman" w:hAnsi="Times New Roman" w:cs="Times New Roman"/>
        </w:rPr>
        <w:t>This is to certify that the project entitled “</w:t>
      </w:r>
      <w:proofErr w:type="spellStart"/>
      <w:r>
        <w:rPr>
          <w:rFonts w:ascii="Times New Roman" w:hAnsi="Times New Roman" w:cs="Times New Roman"/>
        </w:rPr>
        <w:t>EasyBid</w:t>
      </w:r>
      <w:proofErr w:type="spellEnd"/>
      <w:r w:rsidRPr="00782BCF">
        <w:rPr>
          <w:rFonts w:ascii="Times New Roman" w:hAnsi="Times New Roman" w:cs="Times New Roman"/>
        </w:rPr>
        <w:t>” is</w:t>
      </w:r>
      <w:r>
        <w:rPr>
          <w:rFonts w:ascii="Times New Roman" w:hAnsi="Times New Roman" w:cs="Times New Roman"/>
        </w:rPr>
        <w:t xml:space="preserve"> an academic work done by “Rishav Shrestha</w:t>
      </w:r>
      <w:r w:rsidRPr="00782BCF">
        <w:rPr>
          <w:rFonts w:ascii="Times New Roman" w:hAnsi="Times New Roman" w:cs="Times New Roman"/>
        </w:rPr>
        <w:t xml:space="preserve">” submitted in the partial fulfillment of the requirements for the degree of Bachelor of Information Management at Faculty of Management, </w:t>
      </w:r>
      <w:proofErr w:type="spellStart"/>
      <w:r w:rsidRPr="00782BCF">
        <w:rPr>
          <w:rFonts w:ascii="Times New Roman" w:hAnsi="Times New Roman" w:cs="Times New Roman"/>
        </w:rPr>
        <w:t>Tribhuvan</w:t>
      </w:r>
      <w:proofErr w:type="spellEnd"/>
      <w:r w:rsidRPr="00782BCF">
        <w:rPr>
          <w:rFonts w:ascii="Times New Roman" w:hAnsi="Times New Roman" w:cs="Times New Roman"/>
        </w:rPr>
        <w:t xml:space="preserve"> University under my guidance and supervision. To the best of my knowledge, the information presented by them in the project report has not been submitted earlier.</w:t>
      </w: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p>
    <w:p w:rsidR="00782BCF" w:rsidRDefault="00782BCF" w:rsidP="00782BCF">
      <w:pPr>
        <w:spacing w:after="0"/>
        <w:jc w:val="both"/>
        <w:rPr>
          <w:rFonts w:ascii="Times New Roman" w:hAnsi="Times New Roman" w:cs="Times New Roman"/>
        </w:rPr>
      </w:pPr>
      <w:r>
        <w:rPr>
          <w:rFonts w:ascii="Times New Roman" w:hAnsi="Times New Roman" w:cs="Times New Roman"/>
        </w:rPr>
        <w:t>______________________</w:t>
      </w:r>
    </w:p>
    <w:p w:rsidR="00782BCF" w:rsidRDefault="00782BCF" w:rsidP="00782BCF">
      <w:pPr>
        <w:spacing w:after="0"/>
        <w:jc w:val="both"/>
      </w:pPr>
      <w:r>
        <w:t xml:space="preserve">Signature of the Supervisor </w:t>
      </w:r>
    </w:p>
    <w:p w:rsidR="00782BCF" w:rsidRDefault="00782BCF" w:rsidP="00782BCF">
      <w:pPr>
        <w:spacing w:after="0"/>
        <w:jc w:val="both"/>
      </w:pPr>
      <w:r>
        <w:t xml:space="preserve">Name: Mr. </w:t>
      </w:r>
      <w:proofErr w:type="spellStart"/>
      <w:r>
        <w:t>Nabin</w:t>
      </w:r>
      <w:proofErr w:type="spellEnd"/>
      <w:r>
        <w:t xml:space="preserve"> </w:t>
      </w:r>
      <w:proofErr w:type="spellStart"/>
      <w:r>
        <w:t>Ghimire</w:t>
      </w:r>
      <w:proofErr w:type="spellEnd"/>
    </w:p>
    <w:p w:rsidR="00782BCF" w:rsidRDefault="00782BCF" w:rsidP="00782BCF">
      <w:pPr>
        <w:spacing w:after="0"/>
        <w:jc w:val="both"/>
      </w:pPr>
      <w:r>
        <w:t>Designation: Lecturer</w:t>
      </w:r>
    </w:p>
    <w:p w:rsidR="00782BCF" w:rsidRDefault="00782BCF" w:rsidP="00782BCF">
      <w:pPr>
        <w:spacing w:after="0"/>
        <w:jc w:val="both"/>
        <w:rPr>
          <w:rFonts w:ascii="Times New Roman" w:hAnsi="Times New Roman" w:cs="Times New Roman"/>
        </w:rPr>
      </w:pPr>
      <w:r>
        <w:t>Date:</w:t>
      </w:r>
    </w:p>
    <w:p w:rsidR="00113498" w:rsidRDefault="00113498" w:rsidP="00113498">
      <w:pPr>
        <w:spacing w:after="0"/>
        <w:jc w:val="both"/>
        <w:rPr>
          <w:rFonts w:ascii="Times New Roman" w:hAnsi="Times New Roman" w:cs="Times New Roman"/>
        </w:rPr>
      </w:pPr>
    </w:p>
    <w:p w:rsidR="00113498" w:rsidRDefault="00113498" w:rsidP="00113498">
      <w:pPr>
        <w:spacing w:after="0"/>
        <w:jc w:val="both"/>
      </w:pPr>
      <w:r>
        <w:t>APPROVAL SHEET</w:t>
      </w:r>
    </w:p>
    <w:p w:rsidR="00113498" w:rsidRDefault="00113498" w:rsidP="00113498">
      <w:pPr>
        <w:spacing w:after="0"/>
        <w:jc w:val="both"/>
      </w:pPr>
      <w:r>
        <w:t>ACKNOWLEDGEMENT</w:t>
      </w:r>
    </w:p>
    <w:p w:rsidR="00113498" w:rsidRDefault="00113498" w:rsidP="00113498">
      <w:pPr>
        <w:spacing w:after="0"/>
        <w:jc w:val="both"/>
        <w:rPr>
          <w:rFonts w:ascii="Times New Roman" w:hAnsi="Times New Roman" w:cs="Times New Roman"/>
        </w:rPr>
      </w:pPr>
      <w:r>
        <w:t>ABSTRACT</w:t>
      </w:r>
    </w:p>
    <w:p w:rsidR="00EE1E80" w:rsidRDefault="00EE1E80" w:rsidP="00EE1E80">
      <w:pPr>
        <w:spacing w:after="0"/>
        <w:rPr>
          <w:rFonts w:ascii="Times New Roman" w:hAnsi="Times New Roman" w:cs="Times New Roman"/>
        </w:rPr>
      </w:pPr>
    </w:p>
    <w:p w:rsidR="00EE1E80" w:rsidRDefault="00EE1E80" w:rsidP="00EE1E80">
      <w:pPr>
        <w:spacing w:after="0"/>
        <w:rPr>
          <w:rFonts w:ascii="Times New Roman" w:hAnsi="Times New Roman" w:cs="Times New Roman"/>
        </w:rPr>
      </w:pPr>
    </w:p>
    <w:p w:rsidR="00EE1E80" w:rsidRDefault="00EE1E80" w:rsidP="00EE1E80">
      <w:pPr>
        <w:spacing w:after="0"/>
        <w:rPr>
          <w:rFonts w:ascii="Times New Roman" w:hAnsi="Times New Roman" w:cs="Times New Roman"/>
        </w:rPr>
      </w:pPr>
    </w:p>
    <w:p w:rsidR="00EE1E80" w:rsidRDefault="00EE1E80" w:rsidP="00EE1E80">
      <w:pPr>
        <w:spacing w:after="0"/>
        <w:rPr>
          <w:rFonts w:ascii="Times New Roman" w:hAnsi="Times New Roman" w:cs="Times New Roman"/>
        </w:rPr>
      </w:pPr>
    </w:p>
    <w:p w:rsidR="00EE1E80" w:rsidRDefault="00EE1E80" w:rsidP="00EE1E80">
      <w:pPr>
        <w:spacing w:after="0"/>
        <w:rPr>
          <w:rFonts w:ascii="Times New Roman" w:hAnsi="Times New Roman" w:cs="Times New Roman"/>
        </w:rPr>
      </w:pPr>
    </w:p>
    <w:p w:rsidR="00EE1E80" w:rsidRDefault="00EE1E80" w:rsidP="00EE1E80">
      <w:pPr>
        <w:spacing w:after="0"/>
        <w:rPr>
          <w:rFonts w:ascii="Times New Roman" w:hAnsi="Times New Roman" w:cs="Times New Roman"/>
        </w:rPr>
      </w:pPr>
    </w:p>
    <w:p w:rsidR="00EE1E80" w:rsidRDefault="00EE1E80" w:rsidP="00EE1E80">
      <w:pPr>
        <w:spacing w:after="0"/>
        <w:rPr>
          <w:rFonts w:ascii="Times New Roman" w:hAnsi="Times New Roman" w:cs="Times New Roman"/>
        </w:rPr>
      </w:pPr>
    </w:p>
    <w:p w:rsidR="00EE1E80" w:rsidRDefault="00EE1E80" w:rsidP="00EE1E80">
      <w:pPr>
        <w:spacing w:after="0"/>
        <w:rPr>
          <w:rFonts w:ascii="Times New Roman" w:hAnsi="Times New Roman" w:cs="Times New Roman"/>
        </w:rPr>
      </w:pPr>
    </w:p>
    <w:p w:rsidR="00EE1E80" w:rsidRDefault="00EE1E80" w:rsidP="00EE1E80">
      <w:pPr>
        <w:spacing w:after="0"/>
        <w:rPr>
          <w:rFonts w:ascii="Times New Roman" w:hAnsi="Times New Roman" w:cs="Times New Roman"/>
        </w:rPr>
      </w:pPr>
    </w:p>
    <w:p w:rsidR="00EE1E80" w:rsidRDefault="00EE1E80" w:rsidP="00EE1E80">
      <w:pPr>
        <w:spacing w:after="0"/>
        <w:rPr>
          <w:rFonts w:ascii="Times New Roman" w:hAnsi="Times New Roman" w:cs="Times New Roman"/>
        </w:rPr>
      </w:pPr>
    </w:p>
    <w:p w:rsidR="00EE1E80" w:rsidRDefault="00EE1E80" w:rsidP="00EE1E80">
      <w:pPr>
        <w:spacing w:after="0"/>
        <w:rPr>
          <w:rFonts w:ascii="Times New Roman" w:hAnsi="Times New Roman" w:cs="Times New Roman"/>
        </w:rPr>
      </w:pPr>
    </w:p>
    <w:p w:rsidR="00EE1E80" w:rsidRDefault="00EE1E80" w:rsidP="00EE1E80">
      <w:pPr>
        <w:spacing w:after="0"/>
        <w:rPr>
          <w:rFonts w:ascii="Times New Roman" w:hAnsi="Times New Roman" w:cs="Times New Roman"/>
        </w:rPr>
      </w:pPr>
    </w:p>
    <w:p w:rsidR="00EE1E80" w:rsidRDefault="00EE1E80" w:rsidP="00EE1E80">
      <w:pPr>
        <w:spacing w:after="0"/>
        <w:rPr>
          <w:rFonts w:ascii="Times New Roman" w:hAnsi="Times New Roman" w:cs="Times New Roman"/>
        </w:rPr>
      </w:pPr>
    </w:p>
    <w:p w:rsidR="00EE1E80" w:rsidRDefault="00EE1E80" w:rsidP="00EE1E80">
      <w:pPr>
        <w:spacing w:after="0"/>
        <w:rPr>
          <w:rFonts w:ascii="Times New Roman" w:hAnsi="Times New Roman" w:cs="Times New Roman"/>
        </w:rPr>
      </w:pPr>
    </w:p>
    <w:p w:rsidR="00EE1E80" w:rsidRDefault="00EE1E80" w:rsidP="00EE1E80">
      <w:pPr>
        <w:spacing w:after="0"/>
        <w:rPr>
          <w:rFonts w:ascii="Times New Roman" w:hAnsi="Times New Roman" w:cs="Times New Roman"/>
        </w:rPr>
      </w:pPr>
    </w:p>
    <w:p w:rsidR="00EE1E80" w:rsidRDefault="00EE1E80" w:rsidP="00EE1E80">
      <w:pPr>
        <w:spacing w:after="0"/>
        <w:rPr>
          <w:rFonts w:ascii="Times New Roman" w:hAnsi="Times New Roman" w:cs="Times New Roman"/>
        </w:rPr>
      </w:pPr>
    </w:p>
    <w:p w:rsidR="00EE1E80" w:rsidRDefault="00EE1E80" w:rsidP="00EE1E80">
      <w:pPr>
        <w:spacing w:after="0"/>
        <w:rPr>
          <w:rFonts w:ascii="Times New Roman" w:hAnsi="Times New Roman" w:cs="Times New Roman"/>
        </w:rPr>
      </w:pPr>
    </w:p>
    <w:p w:rsidR="00EE1E80" w:rsidRDefault="00EE1E80" w:rsidP="00EE1E80">
      <w:pPr>
        <w:spacing w:after="0"/>
        <w:rPr>
          <w:rFonts w:ascii="Times New Roman" w:hAnsi="Times New Roman" w:cs="Times New Roman"/>
        </w:rPr>
      </w:pPr>
    </w:p>
    <w:p w:rsidR="00EE1E80" w:rsidRDefault="00EE1E80" w:rsidP="00EE1E80">
      <w:pPr>
        <w:spacing w:after="0"/>
        <w:rPr>
          <w:rFonts w:ascii="Times New Roman" w:hAnsi="Times New Roman" w:cs="Times New Roman"/>
        </w:rPr>
      </w:pPr>
    </w:p>
    <w:p w:rsidR="00EE1E80" w:rsidRDefault="00EE1E80" w:rsidP="00EE1E80">
      <w:pPr>
        <w:spacing w:after="0"/>
        <w:rPr>
          <w:rFonts w:ascii="Times New Roman" w:hAnsi="Times New Roman" w:cs="Times New Roman"/>
        </w:rPr>
      </w:pPr>
    </w:p>
    <w:p w:rsidR="00EE1E80" w:rsidRDefault="00EE1E80" w:rsidP="00EE1E80">
      <w:pPr>
        <w:spacing w:after="0"/>
        <w:rPr>
          <w:rFonts w:ascii="Times New Roman" w:hAnsi="Times New Roman" w:cs="Times New Roman"/>
        </w:rPr>
      </w:pPr>
    </w:p>
    <w:p w:rsidR="00EE1E80" w:rsidRDefault="00EE1E80" w:rsidP="00EE1E80">
      <w:pPr>
        <w:spacing w:after="0"/>
        <w:rPr>
          <w:rFonts w:ascii="Times New Roman" w:hAnsi="Times New Roman" w:cs="Times New Roman"/>
        </w:rPr>
      </w:pPr>
    </w:p>
    <w:p w:rsidR="00EE1E80" w:rsidRDefault="00EE1E80" w:rsidP="00EE1E80">
      <w:pPr>
        <w:spacing w:after="0"/>
        <w:rPr>
          <w:rFonts w:ascii="Times New Roman" w:hAnsi="Times New Roman" w:cs="Times New Roman"/>
        </w:rPr>
      </w:pPr>
    </w:p>
    <w:p w:rsidR="00EE1E80" w:rsidRDefault="00EE1E80" w:rsidP="00EE1E80">
      <w:pPr>
        <w:spacing w:after="0"/>
        <w:rPr>
          <w:rFonts w:ascii="Times New Roman" w:hAnsi="Times New Roman" w:cs="Times New Roman"/>
        </w:rPr>
      </w:pPr>
    </w:p>
    <w:p w:rsidR="00EE1E80" w:rsidRDefault="00EE1E80" w:rsidP="00EE1E80">
      <w:pPr>
        <w:spacing w:after="0"/>
        <w:rPr>
          <w:rFonts w:ascii="Times New Roman" w:hAnsi="Times New Roman" w:cs="Times New Roman"/>
        </w:rPr>
      </w:pPr>
    </w:p>
    <w:p w:rsidR="00EE1E80" w:rsidRDefault="00EE1E80" w:rsidP="00EE1E80">
      <w:pPr>
        <w:spacing w:after="0"/>
        <w:rPr>
          <w:rFonts w:ascii="Times New Roman" w:hAnsi="Times New Roman" w:cs="Times New Roman"/>
        </w:rPr>
      </w:pPr>
    </w:p>
    <w:p w:rsidR="00EE1E80" w:rsidRDefault="00EE1E80" w:rsidP="00EE1E80">
      <w:pPr>
        <w:spacing w:after="0"/>
        <w:rPr>
          <w:rFonts w:ascii="Times New Roman" w:hAnsi="Times New Roman" w:cs="Times New Roman"/>
        </w:rPr>
      </w:pPr>
    </w:p>
    <w:p w:rsidR="00AC597F" w:rsidRPr="00AC597F" w:rsidRDefault="00AC597F" w:rsidP="00755C9F">
      <w:pPr>
        <w:spacing w:before="240" w:after="0"/>
        <w:jc w:val="center"/>
        <w:rPr>
          <w:rFonts w:ascii="Times New Roman" w:hAnsi="Times New Roman" w:cs="Times New Roman"/>
          <w:b/>
          <w:bCs/>
          <w:sz w:val="28"/>
          <w:szCs w:val="28"/>
        </w:rPr>
      </w:pPr>
      <w:r w:rsidRPr="00AC597F">
        <w:rPr>
          <w:rFonts w:ascii="Times New Roman" w:hAnsi="Times New Roman" w:cs="Times New Roman"/>
          <w:b/>
          <w:bCs/>
          <w:sz w:val="28"/>
          <w:szCs w:val="28"/>
        </w:rPr>
        <w:lastRenderedPageBreak/>
        <w:t>Chapter 1: Introduction</w:t>
      </w:r>
    </w:p>
    <w:p w:rsidR="00EE1E80" w:rsidRPr="00EE1E80" w:rsidRDefault="00AC597F" w:rsidP="00755C9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1.1 </w:t>
      </w:r>
      <w:r w:rsidR="00EE1E80" w:rsidRPr="00EE1E80">
        <w:rPr>
          <w:rFonts w:ascii="Times New Roman" w:hAnsi="Times New Roman" w:cs="Times New Roman"/>
          <w:b/>
          <w:bCs/>
          <w:sz w:val="24"/>
          <w:szCs w:val="24"/>
        </w:rPr>
        <w:t>Background of the project</w:t>
      </w:r>
    </w:p>
    <w:p w:rsidR="00EE1E80" w:rsidRDefault="00755C9F" w:rsidP="00755C9F">
      <w:pPr>
        <w:pStyle w:val="NormalWeb"/>
        <w:jc w:val="both"/>
        <w:rPr>
          <w:sz w:val="22"/>
          <w:szCs w:val="22"/>
        </w:rPr>
      </w:pPr>
      <w:proofErr w:type="spellStart"/>
      <w:r w:rsidRPr="00755C9F">
        <w:rPr>
          <w:rStyle w:val="Strong"/>
          <w:b w:val="0"/>
          <w:bCs w:val="0"/>
          <w:sz w:val="22"/>
          <w:szCs w:val="22"/>
        </w:rPr>
        <w:t>EasyBid</w:t>
      </w:r>
      <w:proofErr w:type="spellEnd"/>
      <w:r w:rsidRPr="00755C9F">
        <w:rPr>
          <w:sz w:val="22"/>
          <w:szCs w:val="22"/>
        </w:rPr>
        <w:t xml:space="preserve"> is a web-based application designed to facilitate online auctions by allowing users to list items for auction and participate in bidding from anywhere. Traditional auction methods often face challenges such as limited participation, lack of real-time transparency, and time-consuming manual processes. </w:t>
      </w:r>
      <w:proofErr w:type="spellStart"/>
      <w:r w:rsidRPr="00755C9F">
        <w:rPr>
          <w:sz w:val="22"/>
          <w:szCs w:val="22"/>
        </w:rPr>
        <w:t>EasyBid</w:t>
      </w:r>
      <w:proofErr w:type="spellEnd"/>
      <w:r w:rsidRPr="00755C9F">
        <w:rPr>
          <w:sz w:val="22"/>
          <w:szCs w:val="22"/>
        </w:rPr>
        <w:t xml:space="preserve"> aims to address these issues by providing a secure, transparent, and user-friendly platform for conducting online auctions. The system ensures fair bidding through </w:t>
      </w:r>
      <w:r w:rsidRPr="00133B47">
        <w:rPr>
          <w:sz w:val="22"/>
          <w:szCs w:val="22"/>
        </w:rPr>
        <w:t>real-time bid updates</w:t>
      </w:r>
      <w:r w:rsidRPr="00755C9F">
        <w:rPr>
          <w:sz w:val="22"/>
          <w:szCs w:val="22"/>
        </w:rPr>
        <w:t xml:space="preserve"> and enables administrators to efficiently monitor and manage auction activities.</w:t>
      </w:r>
    </w:p>
    <w:p w:rsidR="00755C9F" w:rsidRDefault="00755C9F" w:rsidP="00755C9F">
      <w:pPr>
        <w:pStyle w:val="NormalWeb"/>
        <w:jc w:val="both"/>
        <w:rPr>
          <w:b/>
          <w:bCs/>
        </w:rPr>
      </w:pPr>
      <w:r w:rsidRPr="00755C9F">
        <w:rPr>
          <w:b/>
          <w:bCs/>
        </w:rPr>
        <w:t>1.2 Problem Statement</w:t>
      </w:r>
    </w:p>
    <w:p w:rsidR="00755C9F" w:rsidRDefault="00CF5FCF" w:rsidP="00755C9F">
      <w:pPr>
        <w:pStyle w:val="NormalWeb"/>
        <w:jc w:val="both"/>
        <w:rPr>
          <w:sz w:val="22"/>
          <w:szCs w:val="22"/>
        </w:rPr>
      </w:pPr>
      <w:r w:rsidRPr="00CF5FCF">
        <w:rPr>
          <w:sz w:val="22"/>
          <w:szCs w:val="22"/>
        </w:rPr>
        <w:t>Traditional auction systems face several challenges, including limited accessibility, lack of real-time transparency, and time-consuming manual processes, making them inefficient for participants. Existing offline auction methods often require physical presence and fail to provide timely updates on bid status, leaving bidders uncertain about the current highest bid and auction progress. Additionally, auctioneers encounter difficulties in managing auction items, tracking bids, and maintaining accurate records due to the absence of a centralized digital system. Administrators also struggle with effective monitoring and control of auction activities, which can result in inconsistencies and reduced fairness in the bidding process. To address these issues, there is a need for a centralized, web-based auction management platform that simplifies auction listing and bidding, ensures transparency through real-time bid updates, and improves overall auction management efficiency. Implementing such a solution will enhance accessibility, improve operational efficiency, and build trust among all stakeholders involved in the auction process.</w:t>
      </w:r>
    </w:p>
    <w:p w:rsidR="000E4C0F" w:rsidRDefault="000E4C0F" w:rsidP="00BD63DC">
      <w:pPr>
        <w:pStyle w:val="NormalWeb"/>
        <w:jc w:val="both"/>
        <w:rPr>
          <w:b/>
          <w:bCs/>
        </w:rPr>
      </w:pPr>
      <w:r w:rsidRPr="00C61EC6">
        <w:rPr>
          <w:b/>
          <w:bCs/>
        </w:rPr>
        <w:t>1.3 Objectives</w:t>
      </w:r>
    </w:p>
    <w:p w:rsidR="00C61EC6" w:rsidRPr="005C3D99" w:rsidRDefault="00C61EC6" w:rsidP="00BD63DC">
      <w:pPr>
        <w:pStyle w:val="NormalWeb"/>
        <w:numPr>
          <w:ilvl w:val="0"/>
          <w:numId w:val="1"/>
        </w:numPr>
        <w:jc w:val="both"/>
        <w:rPr>
          <w:b/>
          <w:bCs/>
          <w:sz w:val="22"/>
          <w:szCs w:val="22"/>
        </w:rPr>
      </w:pPr>
      <w:r w:rsidRPr="00C61EC6">
        <w:rPr>
          <w:sz w:val="22"/>
          <w:szCs w:val="22"/>
        </w:rPr>
        <w:t xml:space="preserve">To develop </w:t>
      </w:r>
      <w:r>
        <w:rPr>
          <w:sz w:val="22"/>
          <w:szCs w:val="22"/>
        </w:rPr>
        <w:t>a</w:t>
      </w:r>
      <w:r w:rsidRPr="00C61EC6">
        <w:rPr>
          <w:b/>
          <w:bCs/>
          <w:sz w:val="22"/>
          <w:szCs w:val="22"/>
        </w:rPr>
        <w:t xml:space="preserve"> </w:t>
      </w:r>
      <w:r w:rsidRPr="00C61EC6">
        <w:rPr>
          <w:rStyle w:val="Strong"/>
          <w:b w:val="0"/>
          <w:bCs w:val="0"/>
          <w:sz w:val="22"/>
          <w:szCs w:val="22"/>
        </w:rPr>
        <w:t>web-based auction management system</w:t>
      </w:r>
      <w:r w:rsidRPr="00C61EC6">
        <w:rPr>
          <w:sz w:val="22"/>
          <w:szCs w:val="22"/>
        </w:rPr>
        <w:t xml:space="preserve"> for listing items and conducting bidding.</w:t>
      </w:r>
    </w:p>
    <w:p w:rsidR="005C3D99" w:rsidRPr="005C3D99" w:rsidRDefault="005C3D99" w:rsidP="00BD63DC">
      <w:pPr>
        <w:pStyle w:val="ListParagraph"/>
        <w:numPr>
          <w:ilvl w:val="0"/>
          <w:numId w:val="1"/>
        </w:numPr>
        <w:spacing w:before="100" w:beforeAutospacing="1" w:after="100" w:afterAutospacing="1" w:line="240" w:lineRule="auto"/>
        <w:jc w:val="both"/>
        <w:rPr>
          <w:rFonts w:ascii="Times New Roman" w:eastAsia="Times New Roman" w:hAnsi="Times New Roman" w:cs="Times New Roman"/>
          <w:lang w:bidi="ne-NP"/>
        </w:rPr>
      </w:pPr>
      <w:r w:rsidRPr="005C3D99">
        <w:rPr>
          <w:rFonts w:ascii="Times New Roman" w:eastAsia="Times New Roman" w:hAnsi="Times New Roman" w:cs="Times New Roman"/>
          <w:lang w:bidi="ne-NP"/>
        </w:rPr>
        <w:t>To ensure transparency and fairness in auctions by displaying live bid updates and highest bid information.</w:t>
      </w:r>
    </w:p>
    <w:p w:rsidR="005C3D99" w:rsidRPr="005C3D99" w:rsidRDefault="005C3D99" w:rsidP="00BD63DC">
      <w:pPr>
        <w:pStyle w:val="ListParagraph"/>
        <w:numPr>
          <w:ilvl w:val="0"/>
          <w:numId w:val="1"/>
        </w:numPr>
        <w:spacing w:before="100" w:beforeAutospacing="1" w:after="100" w:afterAutospacing="1" w:line="240" w:lineRule="auto"/>
        <w:jc w:val="both"/>
        <w:rPr>
          <w:rFonts w:ascii="Times New Roman" w:eastAsia="Times New Roman" w:hAnsi="Times New Roman" w:cs="Times New Roman"/>
          <w:lang w:bidi="ne-NP"/>
        </w:rPr>
      </w:pPr>
      <w:r w:rsidRPr="005C3D99">
        <w:rPr>
          <w:rFonts w:ascii="Times New Roman" w:eastAsia="Times New Roman" w:hAnsi="Times New Roman" w:cs="Times New Roman"/>
          <w:lang w:bidi="ne-NP"/>
        </w:rPr>
        <w:t>To provide a secure and user-friendly platform with proper authentication and access control.</w:t>
      </w:r>
    </w:p>
    <w:p w:rsidR="005C3D99" w:rsidRDefault="005C3D99" w:rsidP="00BD63DC">
      <w:pPr>
        <w:pStyle w:val="ListParagraph"/>
        <w:numPr>
          <w:ilvl w:val="0"/>
          <w:numId w:val="1"/>
        </w:numPr>
        <w:spacing w:before="100" w:beforeAutospacing="1" w:after="100" w:afterAutospacing="1" w:line="240" w:lineRule="auto"/>
        <w:jc w:val="both"/>
        <w:rPr>
          <w:rFonts w:ascii="Times New Roman" w:eastAsia="Times New Roman" w:hAnsi="Times New Roman" w:cs="Times New Roman"/>
          <w:lang w:bidi="ne-NP"/>
        </w:rPr>
      </w:pPr>
      <w:r w:rsidRPr="005C3D99">
        <w:rPr>
          <w:rFonts w:ascii="Times New Roman" w:eastAsia="Times New Roman" w:hAnsi="Times New Roman" w:cs="Times New Roman"/>
          <w:lang w:bidi="ne-NP"/>
        </w:rPr>
        <w:t>To enable efficient monitoring and management of auction activities by administrators.</w:t>
      </w:r>
    </w:p>
    <w:p w:rsidR="00BD63DC" w:rsidRPr="00B4074D" w:rsidRDefault="00BD63DC" w:rsidP="00BD63DC">
      <w:pPr>
        <w:spacing w:before="100" w:beforeAutospacing="1" w:after="100" w:afterAutospacing="1" w:line="240" w:lineRule="auto"/>
        <w:rPr>
          <w:rFonts w:ascii="Times New Roman" w:eastAsia="Times New Roman" w:hAnsi="Times New Roman" w:cs="Times New Roman"/>
          <w:b/>
          <w:bCs/>
          <w:sz w:val="24"/>
          <w:szCs w:val="24"/>
          <w:lang w:bidi="ne-NP"/>
        </w:rPr>
      </w:pPr>
      <w:r w:rsidRPr="00B4074D">
        <w:rPr>
          <w:rFonts w:ascii="Times New Roman" w:eastAsia="Times New Roman" w:hAnsi="Times New Roman" w:cs="Times New Roman"/>
          <w:b/>
          <w:bCs/>
          <w:sz w:val="24"/>
          <w:szCs w:val="24"/>
          <w:lang w:bidi="ne-NP"/>
        </w:rPr>
        <w:t>1.4</w:t>
      </w:r>
      <w:r w:rsidR="00B4074D" w:rsidRPr="00B4074D">
        <w:rPr>
          <w:rFonts w:ascii="Times New Roman" w:hAnsi="Times New Roman" w:cs="Times New Roman"/>
          <w:b/>
          <w:bCs/>
          <w:sz w:val="24"/>
          <w:szCs w:val="24"/>
        </w:rPr>
        <w:t xml:space="preserve"> Review of Related Work and Literature</w:t>
      </w:r>
    </w:p>
    <w:p w:rsidR="00BD63DC" w:rsidRPr="00B4074D" w:rsidRDefault="00BD63DC" w:rsidP="00BD63DC">
      <w:pPr>
        <w:spacing w:before="100" w:beforeAutospacing="1" w:after="100" w:afterAutospacing="1" w:line="240" w:lineRule="auto"/>
        <w:rPr>
          <w:rFonts w:ascii="Times New Roman" w:eastAsia="Times New Roman" w:hAnsi="Times New Roman" w:cs="Times New Roman"/>
          <w:b/>
          <w:bCs/>
          <w:lang w:bidi="ne-NP"/>
        </w:rPr>
      </w:pPr>
      <w:r w:rsidRPr="00B4074D">
        <w:rPr>
          <w:rFonts w:ascii="Times New Roman" w:eastAsia="Times New Roman" w:hAnsi="Times New Roman" w:cs="Times New Roman"/>
          <w:b/>
          <w:bCs/>
          <w:lang w:bidi="ne-NP"/>
        </w:rPr>
        <w:t>1.4.1</w:t>
      </w:r>
      <w:r w:rsidR="00B4074D" w:rsidRPr="00B4074D">
        <w:rPr>
          <w:rFonts w:ascii="Times New Roman" w:eastAsia="Times New Roman" w:hAnsi="Times New Roman" w:cs="Times New Roman"/>
          <w:b/>
          <w:bCs/>
          <w:lang w:bidi="ne-NP"/>
        </w:rPr>
        <w:t xml:space="preserve"> </w:t>
      </w:r>
      <w:r w:rsidR="00B4074D" w:rsidRPr="00B4074D">
        <w:rPr>
          <w:rFonts w:ascii="Times New Roman" w:hAnsi="Times New Roman" w:cs="Times New Roman"/>
          <w:b/>
          <w:bCs/>
        </w:rPr>
        <w:t>Review of Related Work</w:t>
      </w:r>
    </w:p>
    <w:p w:rsidR="00BD63DC" w:rsidRPr="00BD63DC" w:rsidRDefault="00BD63DC" w:rsidP="00BD63DC">
      <w:pPr>
        <w:spacing w:before="100" w:beforeAutospacing="1" w:after="100" w:afterAutospacing="1" w:line="240" w:lineRule="auto"/>
        <w:jc w:val="both"/>
        <w:rPr>
          <w:rFonts w:ascii="Times New Roman" w:eastAsia="Times New Roman" w:hAnsi="Times New Roman" w:cs="Times New Roman"/>
          <w:lang w:bidi="ne-NP"/>
        </w:rPr>
      </w:pPr>
      <w:r w:rsidRPr="00BD63DC">
        <w:rPr>
          <w:rFonts w:ascii="Times New Roman" w:eastAsia="Times New Roman" w:hAnsi="Times New Roman" w:cs="Times New Roman"/>
          <w:lang w:bidi="ne-NP"/>
        </w:rPr>
        <w:t xml:space="preserve">In the field of online auctions, conducting transparent and efficient bidding has become an important necessity. Whether it is for auctioning items for a short period, long-term auctions, or scheduling auctions for a specific event, users seek a seamless and transparent system. </w:t>
      </w:r>
      <w:proofErr w:type="spellStart"/>
      <w:r w:rsidRPr="00BD63DC">
        <w:rPr>
          <w:rFonts w:ascii="Times New Roman" w:eastAsia="Times New Roman" w:hAnsi="Times New Roman" w:cs="Times New Roman"/>
          <w:lang w:bidi="ne-NP"/>
        </w:rPr>
        <w:t>EasyBid</w:t>
      </w:r>
      <w:proofErr w:type="spellEnd"/>
      <w:r w:rsidRPr="00BD63DC">
        <w:rPr>
          <w:rFonts w:ascii="Times New Roman" w:eastAsia="Times New Roman" w:hAnsi="Times New Roman" w:cs="Times New Roman"/>
          <w:lang w:bidi="ne-NP"/>
        </w:rPr>
        <w:t xml:space="preserve"> is designed to meet these needs by providing a web-based platform that enables users to list items for auction and participate in real-time bidding efficiently. The core concept of </w:t>
      </w:r>
      <w:proofErr w:type="spellStart"/>
      <w:r w:rsidRPr="00BD63DC">
        <w:rPr>
          <w:rFonts w:ascii="Times New Roman" w:eastAsia="Times New Roman" w:hAnsi="Times New Roman" w:cs="Times New Roman"/>
          <w:lang w:bidi="ne-NP"/>
        </w:rPr>
        <w:t>EasyBid</w:t>
      </w:r>
      <w:proofErr w:type="spellEnd"/>
      <w:r w:rsidRPr="00BD63DC">
        <w:rPr>
          <w:rFonts w:ascii="Times New Roman" w:eastAsia="Times New Roman" w:hAnsi="Times New Roman" w:cs="Times New Roman"/>
          <w:lang w:bidi="ne-NP"/>
        </w:rPr>
        <w:t xml:space="preserve"> revolves around enhancing accessibility, transparency, and fairness while ensuring a smooth auction experience for both bidders and auctioneers.</w:t>
      </w:r>
    </w:p>
    <w:p w:rsidR="00BD63DC" w:rsidRPr="00BD63DC" w:rsidRDefault="00BD63DC" w:rsidP="00BD63DC">
      <w:pPr>
        <w:spacing w:before="100" w:beforeAutospacing="1" w:after="100" w:afterAutospacing="1" w:line="240" w:lineRule="auto"/>
        <w:jc w:val="both"/>
        <w:rPr>
          <w:rFonts w:ascii="Times New Roman" w:eastAsia="Times New Roman" w:hAnsi="Times New Roman" w:cs="Times New Roman"/>
          <w:lang w:bidi="ne-NP"/>
        </w:rPr>
      </w:pPr>
      <w:r w:rsidRPr="00BD63DC">
        <w:rPr>
          <w:rFonts w:ascii="Times New Roman" w:eastAsia="Times New Roman" w:hAnsi="Times New Roman" w:cs="Times New Roman"/>
          <w:lang w:bidi="ne-NP"/>
        </w:rPr>
        <w:t xml:space="preserve">The development of </w:t>
      </w:r>
      <w:proofErr w:type="spellStart"/>
      <w:r w:rsidRPr="00BD63DC">
        <w:rPr>
          <w:rFonts w:ascii="Times New Roman" w:eastAsia="Times New Roman" w:hAnsi="Times New Roman" w:cs="Times New Roman"/>
          <w:lang w:bidi="ne-NP"/>
        </w:rPr>
        <w:t>EasyBid</w:t>
      </w:r>
      <w:proofErr w:type="spellEnd"/>
      <w:r w:rsidRPr="00BD63DC">
        <w:rPr>
          <w:rFonts w:ascii="Times New Roman" w:eastAsia="Times New Roman" w:hAnsi="Times New Roman" w:cs="Times New Roman"/>
          <w:lang w:bidi="ne-NP"/>
        </w:rPr>
        <w:t xml:space="preserve"> involves the study of existing systems such as eBay, </w:t>
      </w:r>
      <w:proofErr w:type="spellStart"/>
      <w:r w:rsidRPr="00BD63DC">
        <w:rPr>
          <w:rFonts w:ascii="Times New Roman" w:eastAsia="Times New Roman" w:hAnsi="Times New Roman" w:cs="Times New Roman"/>
          <w:lang w:bidi="ne-NP"/>
        </w:rPr>
        <w:t>Catawiki</w:t>
      </w:r>
      <w:proofErr w:type="spellEnd"/>
      <w:r w:rsidRPr="00BD63DC">
        <w:rPr>
          <w:rFonts w:ascii="Times New Roman" w:eastAsia="Times New Roman" w:hAnsi="Times New Roman" w:cs="Times New Roman"/>
          <w:lang w:bidi="ne-NP"/>
        </w:rPr>
        <w:t xml:space="preserve">, and local Nepali systems like NIC Asia Bank’s Online Auction Portal, where users can participate in auctions for various items, including bank assets and collectibles. These platforms provide basic functionalities such as item listing, bid submission, auction timers, and bid history tracking. However, </w:t>
      </w:r>
      <w:proofErr w:type="spellStart"/>
      <w:r w:rsidRPr="00BD63DC">
        <w:rPr>
          <w:rFonts w:ascii="Times New Roman" w:eastAsia="Times New Roman" w:hAnsi="Times New Roman" w:cs="Times New Roman"/>
          <w:lang w:bidi="ne-NP"/>
        </w:rPr>
        <w:t>EasyBid</w:t>
      </w:r>
      <w:proofErr w:type="spellEnd"/>
      <w:r w:rsidRPr="00BD63DC">
        <w:rPr>
          <w:rFonts w:ascii="Times New Roman" w:eastAsia="Times New Roman" w:hAnsi="Times New Roman" w:cs="Times New Roman"/>
          <w:lang w:bidi="ne-NP"/>
        </w:rPr>
        <w:t xml:space="preserve"> enhances this approach by offering a more user-friendly and centralized system that allows users to schedule auctions, </w:t>
      </w:r>
      <w:r w:rsidRPr="00BD63DC">
        <w:rPr>
          <w:rFonts w:ascii="Times New Roman" w:eastAsia="Times New Roman" w:hAnsi="Times New Roman" w:cs="Times New Roman"/>
          <w:lang w:bidi="ne-NP"/>
        </w:rPr>
        <w:lastRenderedPageBreak/>
        <w:t>access real-time bidding updates, and monitor auction results securely, making it a more versatile and efficient solution.</w:t>
      </w:r>
    </w:p>
    <w:p w:rsidR="00BD63DC" w:rsidRDefault="00BD63DC" w:rsidP="00BD63DC">
      <w:pPr>
        <w:spacing w:before="100" w:beforeAutospacing="1" w:after="100" w:afterAutospacing="1" w:line="240" w:lineRule="auto"/>
        <w:jc w:val="both"/>
        <w:rPr>
          <w:rFonts w:ascii="Times New Roman" w:eastAsia="Times New Roman" w:hAnsi="Times New Roman" w:cs="Times New Roman"/>
          <w:lang w:bidi="ne-NP"/>
        </w:rPr>
      </w:pPr>
      <w:r w:rsidRPr="00BD63DC">
        <w:rPr>
          <w:rFonts w:ascii="Times New Roman" w:eastAsia="Times New Roman" w:hAnsi="Times New Roman" w:cs="Times New Roman"/>
          <w:lang w:bidi="ne-NP"/>
        </w:rPr>
        <w:t xml:space="preserve">One of the key conclusions drawn from the study of existing systems is that instead of relying solely on static updates, it is more effective to implement real-time bid tracking and a centralized auction dashboard. This ensures that all participants have access to the latest bid information instantly, improving fairness and minimizing disputes. Additionally, </w:t>
      </w:r>
      <w:proofErr w:type="spellStart"/>
      <w:r w:rsidRPr="00BD63DC">
        <w:rPr>
          <w:rFonts w:ascii="Times New Roman" w:eastAsia="Times New Roman" w:hAnsi="Times New Roman" w:cs="Times New Roman"/>
          <w:lang w:bidi="ne-NP"/>
        </w:rPr>
        <w:t>EasyBid</w:t>
      </w:r>
      <w:proofErr w:type="spellEnd"/>
      <w:r w:rsidRPr="00BD63DC">
        <w:rPr>
          <w:rFonts w:ascii="Times New Roman" w:eastAsia="Times New Roman" w:hAnsi="Times New Roman" w:cs="Times New Roman"/>
          <w:lang w:bidi="ne-NP"/>
        </w:rPr>
        <w:t xml:space="preserve"> integrates a role-based system where users can act as bidders or auctioneers and administrators can monitor all auction activities, ensuring security, proper record-keeping, and transparent management of the online auction process.</w:t>
      </w:r>
    </w:p>
    <w:p w:rsidR="00B4074D" w:rsidRDefault="00B4074D" w:rsidP="00BD63DC">
      <w:pPr>
        <w:spacing w:before="100" w:beforeAutospacing="1" w:after="100" w:afterAutospacing="1" w:line="240" w:lineRule="auto"/>
        <w:jc w:val="both"/>
        <w:rPr>
          <w:rFonts w:ascii="Times New Roman" w:eastAsia="Times New Roman" w:hAnsi="Times New Roman" w:cs="Times New Roman"/>
          <w:b/>
          <w:bCs/>
          <w:lang w:bidi="ne-NP"/>
        </w:rPr>
      </w:pPr>
      <w:r w:rsidRPr="00B4074D">
        <w:rPr>
          <w:rFonts w:ascii="Times New Roman" w:eastAsia="Times New Roman" w:hAnsi="Times New Roman" w:cs="Times New Roman"/>
          <w:b/>
          <w:bCs/>
          <w:sz w:val="24"/>
          <w:szCs w:val="24"/>
          <w:lang w:bidi="ne-NP"/>
        </w:rPr>
        <w:t xml:space="preserve">1.4.2 </w:t>
      </w:r>
      <w:r w:rsidRPr="00B4074D">
        <w:rPr>
          <w:rFonts w:ascii="Times New Roman" w:eastAsia="Times New Roman" w:hAnsi="Times New Roman" w:cs="Times New Roman"/>
          <w:b/>
          <w:bCs/>
          <w:lang w:bidi="ne-NP"/>
        </w:rPr>
        <w:t>Literature Review</w:t>
      </w:r>
    </w:p>
    <w:p w:rsidR="003E28C6" w:rsidRPr="00133B47" w:rsidRDefault="003E28C6" w:rsidP="00931CE3">
      <w:pPr>
        <w:spacing w:before="100" w:beforeAutospacing="1" w:after="100" w:afterAutospacing="1" w:line="240" w:lineRule="auto"/>
        <w:jc w:val="both"/>
        <w:rPr>
          <w:rFonts w:ascii="Times New Roman" w:eastAsia="Times New Roman" w:hAnsi="Times New Roman" w:cs="Times New Roman"/>
          <w:lang w:bidi="ne-NP"/>
        </w:rPr>
      </w:pPr>
      <w:proofErr w:type="gramStart"/>
      <w:r w:rsidRPr="00133B47">
        <w:rPr>
          <w:rFonts w:ascii="Times New Roman" w:eastAsia="Times New Roman" w:hAnsi="Times New Roman" w:cs="Times New Roman"/>
          <w:b/>
          <w:bCs/>
          <w:lang w:bidi="ne-NP"/>
        </w:rPr>
        <w:t>eBay</w:t>
      </w:r>
      <w:proofErr w:type="gramEnd"/>
      <w:r w:rsidRPr="00133B47">
        <w:rPr>
          <w:rFonts w:ascii="Times New Roman" w:eastAsia="Times New Roman" w:hAnsi="Times New Roman" w:cs="Times New Roman"/>
          <w:b/>
          <w:bCs/>
          <w:lang w:bidi="ne-NP"/>
        </w:rPr>
        <w:t xml:space="preserve"> (eBay, </w:t>
      </w:r>
      <w:proofErr w:type="spellStart"/>
      <w:r w:rsidRPr="00133B47">
        <w:rPr>
          <w:rFonts w:ascii="Times New Roman" w:eastAsia="Times New Roman" w:hAnsi="Times New Roman" w:cs="Times New Roman"/>
          <w:b/>
          <w:bCs/>
          <w:lang w:bidi="ne-NP"/>
        </w:rPr>
        <w:t>n.d.</w:t>
      </w:r>
      <w:proofErr w:type="spellEnd"/>
      <w:r w:rsidRPr="00133B47">
        <w:rPr>
          <w:rFonts w:ascii="Times New Roman" w:eastAsia="Times New Roman" w:hAnsi="Times New Roman" w:cs="Times New Roman"/>
          <w:b/>
          <w:bCs/>
          <w:lang w:bidi="ne-NP"/>
        </w:rPr>
        <w:t>)</w:t>
      </w:r>
      <w:r w:rsidRPr="00133B47">
        <w:rPr>
          <w:rFonts w:ascii="Times New Roman" w:eastAsia="Times New Roman" w:hAnsi="Times New Roman" w:cs="Times New Roman"/>
          <w:lang w:bidi="ne-NP"/>
        </w:rPr>
        <w:t xml:space="preserve"> is a widely recognized international online auction platform that allows users to list items for auction and participate in real-time bidding. The platform provides features such as item categorization, bid tracking, auction timers, and secure payment processing. Specifically, this study aims to develop an online auction system that ensures transparency by displaying the current highest bid and maintaining a complete bidding history. Traditional offline auctions often face challenges such as limited participation, lack of real-time updates, and inefficiency in record-keeping. The eBay system addresses these issues by providing a centralized platform where users can access auction information instantly, bid on items from any location, and monitor auction progress in real time. Usability and functionality evaluations suggest that eBay enhances user trust and convenience by maintaining clear records of bids, providing secure transactions, and offering real-time updates.</w:t>
      </w:r>
    </w:p>
    <w:p w:rsidR="003E28C6" w:rsidRPr="00133B47" w:rsidRDefault="003E28C6" w:rsidP="00931CE3">
      <w:pPr>
        <w:spacing w:before="100" w:beforeAutospacing="1" w:after="100" w:afterAutospacing="1" w:line="240" w:lineRule="auto"/>
        <w:jc w:val="both"/>
        <w:rPr>
          <w:rFonts w:ascii="Times New Roman" w:eastAsia="Times New Roman" w:hAnsi="Times New Roman" w:cs="Times New Roman"/>
          <w:lang w:bidi="ne-NP"/>
        </w:rPr>
      </w:pPr>
      <w:proofErr w:type="spellStart"/>
      <w:r w:rsidRPr="00133B47">
        <w:rPr>
          <w:rFonts w:ascii="Times New Roman" w:eastAsia="Times New Roman" w:hAnsi="Times New Roman" w:cs="Times New Roman"/>
          <w:b/>
          <w:bCs/>
          <w:lang w:bidi="ne-NP"/>
        </w:rPr>
        <w:t>Catawiki</w:t>
      </w:r>
      <w:proofErr w:type="spellEnd"/>
      <w:r w:rsidRPr="00133B47">
        <w:rPr>
          <w:rFonts w:ascii="Times New Roman" w:eastAsia="Times New Roman" w:hAnsi="Times New Roman" w:cs="Times New Roman"/>
          <w:b/>
          <w:bCs/>
          <w:lang w:bidi="ne-NP"/>
        </w:rPr>
        <w:t xml:space="preserve"> (</w:t>
      </w:r>
      <w:proofErr w:type="spellStart"/>
      <w:r w:rsidRPr="00133B47">
        <w:rPr>
          <w:rFonts w:ascii="Times New Roman" w:eastAsia="Times New Roman" w:hAnsi="Times New Roman" w:cs="Times New Roman"/>
          <w:b/>
          <w:bCs/>
          <w:lang w:bidi="ne-NP"/>
        </w:rPr>
        <w:t>Catawiki</w:t>
      </w:r>
      <w:proofErr w:type="spellEnd"/>
      <w:r w:rsidRPr="00133B47">
        <w:rPr>
          <w:rFonts w:ascii="Times New Roman" w:eastAsia="Times New Roman" w:hAnsi="Times New Roman" w:cs="Times New Roman"/>
          <w:b/>
          <w:bCs/>
          <w:lang w:bidi="ne-NP"/>
        </w:rPr>
        <w:t xml:space="preserve">, </w:t>
      </w:r>
      <w:proofErr w:type="spellStart"/>
      <w:r w:rsidRPr="00133B47">
        <w:rPr>
          <w:rFonts w:ascii="Times New Roman" w:eastAsia="Times New Roman" w:hAnsi="Times New Roman" w:cs="Times New Roman"/>
          <w:b/>
          <w:bCs/>
          <w:lang w:bidi="ne-NP"/>
        </w:rPr>
        <w:t>n.d.</w:t>
      </w:r>
      <w:proofErr w:type="spellEnd"/>
      <w:r w:rsidRPr="00133B47">
        <w:rPr>
          <w:rFonts w:ascii="Times New Roman" w:eastAsia="Times New Roman" w:hAnsi="Times New Roman" w:cs="Times New Roman"/>
          <w:b/>
          <w:bCs/>
          <w:lang w:bidi="ne-NP"/>
        </w:rPr>
        <w:t>)</w:t>
      </w:r>
      <w:r w:rsidRPr="00133B47">
        <w:rPr>
          <w:rFonts w:ascii="Times New Roman" w:eastAsia="Times New Roman" w:hAnsi="Times New Roman" w:cs="Times New Roman"/>
          <w:lang w:bidi="ne-NP"/>
        </w:rPr>
        <w:t xml:space="preserve"> is a Dutch online auction platform specializing in collectibles and high-value items. Users can submit auction items, and interested bidders can place competitive bids over a set period. This platform emphasizes transparency by displaying bid histories and item details and ensuring fair auction closure based on the highest bid. The study of </w:t>
      </w:r>
      <w:proofErr w:type="spellStart"/>
      <w:r w:rsidRPr="00133B47">
        <w:rPr>
          <w:rFonts w:ascii="Times New Roman" w:eastAsia="Times New Roman" w:hAnsi="Times New Roman" w:cs="Times New Roman"/>
          <w:lang w:bidi="ne-NP"/>
        </w:rPr>
        <w:t>Catawiki</w:t>
      </w:r>
      <w:proofErr w:type="spellEnd"/>
      <w:r w:rsidRPr="00133B47">
        <w:rPr>
          <w:rFonts w:ascii="Times New Roman" w:eastAsia="Times New Roman" w:hAnsi="Times New Roman" w:cs="Times New Roman"/>
          <w:lang w:bidi="ne-NP"/>
        </w:rPr>
        <w:t xml:space="preserve"> informs the development of </w:t>
      </w:r>
      <w:proofErr w:type="spellStart"/>
      <w:r w:rsidRPr="00133B47">
        <w:rPr>
          <w:rFonts w:ascii="Times New Roman" w:eastAsia="Times New Roman" w:hAnsi="Times New Roman" w:cs="Times New Roman"/>
          <w:lang w:bidi="ne-NP"/>
        </w:rPr>
        <w:t>EasyBid</w:t>
      </w:r>
      <w:proofErr w:type="spellEnd"/>
      <w:r w:rsidRPr="00133B47">
        <w:rPr>
          <w:rFonts w:ascii="Times New Roman" w:eastAsia="Times New Roman" w:hAnsi="Times New Roman" w:cs="Times New Roman"/>
          <w:lang w:bidi="ne-NP"/>
        </w:rPr>
        <w:t xml:space="preserve"> by highlighting the importance of structured item listings, bid tracking, and scheduled auction timings, which enhance user confidence in the fairness of online auctions.</w:t>
      </w:r>
    </w:p>
    <w:p w:rsidR="003E28C6" w:rsidRPr="00133B47" w:rsidRDefault="003E28C6" w:rsidP="00931CE3">
      <w:pPr>
        <w:spacing w:before="100" w:beforeAutospacing="1" w:after="100" w:afterAutospacing="1" w:line="240" w:lineRule="auto"/>
        <w:jc w:val="both"/>
        <w:rPr>
          <w:rFonts w:ascii="Times New Roman" w:eastAsia="Times New Roman" w:hAnsi="Times New Roman" w:cs="Times New Roman"/>
          <w:lang w:bidi="ne-NP"/>
        </w:rPr>
      </w:pPr>
      <w:r w:rsidRPr="00133B47">
        <w:rPr>
          <w:rFonts w:ascii="Times New Roman" w:eastAsia="Times New Roman" w:hAnsi="Times New Roman" w:cs="Times New Roman"/>
          <w:b/>
          <w:bCs/>
          <w:lang w:bidi="ne-NP"/>
        </w:rPr>
        <w:t xml:space="preserve">NIC Asia Bank Online Auction Portal (NIC Asia Bank, </w:t>
      </w:r>
      <w:proofErr w:type="spellStart"/>
      <w:r w:rsidRPr="00133B47">
        <w:rPr>
          <w:rFonts w:ascii="Times New Roman" w:eastAsia="Times New Roman" w:hAnsi="Times New Roman" w:cs="Times New Roman"/>
          <w:b/>
          <w:bCs/>
          <w:lang w:bidi="ne-NP"/>
        </w:rPr>
        <w:t>n.d.</w:t>
      </w:r>
      <w:proofErr w:type="spellEnd"/>
      <w:r w:rsidRPr="00133B47">
        <w:rPr>
          <w:rFonts w:ascii="Times New Roman" w:eastAsia="Times New Roman" w:hAnsi="Times New Roman" w:cs="Times New Roman"/>
          <w:b/>
          <w:bCs/>
          <w:lang w:bidi="ne-NP"/>
        </w:rPr>
        <w:t>)</w:t>
      </w:r>
      <w:r w:rsidRPr="00133B47">
        <w:rPr>
          <w:rFonts w:ascii="Times New Roman" w:eastAsia="Times New Roman" w:hAnsi="Times New Roman" w:cs="Times New Roman"/>
          <w:lang w:bidi="ne-NP"/>
        </w:rPr>
        <w:t xml:space="preserve"> is a Nepal-based digital auction system used primarily for auctioning bank-owned assets and collateral. The system allows registered users to view detailed information about listed assets, including images, descriptions, and QR codes, and to place bids online. Unlike general marketplace auctions, this platform focuses on a secure and controlled bidding environment for financial and real estate assets. Studying this system informs </w:t>
      </w:r>
      <w:proofErr w:type="spellStart"/>
      <w:r w:rsidRPr="00133B47">
        <w:rPr>
          <w:rFonts w:ascii="Times New Roman" w:eastAsia="Times New Roman" w:hAnsi="Times New Roman" w:cs="Times New Roman"/>
          <w:lang w:bidi="ne-NP"/>
        </w:rPr>
        <w:t>EasyBid’s</w:t>
      </w:r>
      <w:proofErr w:type="spellEnd"/>
      <w:r w:rsidRPr="00133B47">
        <w:rPr>
          <w:rFonts w:ascii="Times New Roman" w:eastAsia="Times New Roman" w:hAnsi="Times New Roman" w:cs="Times New Roman"/>
          <w:lang w:bidi="ne-NP"/>
        </w:rPr>
        <w:t xml:space="preserve"> design by demonstrating how real-time bid updates, user authentication, and secure access control can be implemented in the Nepali context to ensure transparency and reliability.</w:t>
      </w:r>
    </w:p>
    <w:p w:rsidR="003E28C6" w:rsidRPr="00133B47" w:rsidRDefault="003E28C6" w:rsidP="00931CE3">
      <w:pPr>
        <w:spacing w:before="100" w:beforeAutospacing="1" w:after="100" w:afterAutospacing="1" w:line="240" w:lineRule="auto"/>
        <w:jc w:val="both"/>
        <w:rPr>
          <w:rFonts w:ascii="Times New Roman" w:eastAsia="Times New Roman" w:hAnsi="Times New Roman" w:cs="Times New Roman"/>
          <w:lang w:bidi="ne-NP"/>
        </w:rPr>
      </w:pPr>
      <w:r w:rsidRPr="00133B47">
        <w:rPr>
          <w:rFonts w:ascii="Times New Roman" w:eastAsia="Times New Roman" w:hAnsi="Times New Roman" w:cs="Times New Roman"/>
          <w:b/>
          <w:bCs/>
          <w:lang w:bidi="ne-NP"/>
        </w:rPr>
        <w:t xml:space="preserve">Nepal </w:t>
      </w:r>
      <w:proofErr w:type="spellStart"/>
      <w:r w:rsidRPr="00133B47">
        <w:rPr>
          <w:rFonts w:ascii="Times New Roman" w:eastAsia="Times New Roman" w:hAnsi="Times New Roman" w:cs="Times New Roman"/>
          <w:b/>
          <w:bCs/>
          <w:lang w:bidi="ne-NP"/>
        </w:rPr>
        <w:t>Rastra</w:t>
      </w:r>
      <w:proofErr w:type="spellEnd"/>
      <w:r w:rsidRPr="00133B47">
        <w:rPr>
          <w:rFonts w:ascii="Times New Roman" w:eastAsia="Times New Roman" w:hAnsi="Times New Roman" w:cs="Times New Roman"/>
          <w:b/>
          <w:bCs/>
          <w:lang w:bidi="ne-NP"/>
        </w:rPr>
        <w:t xml:space="preserve"> Bank Online Bidding System (NRB, </w:t>
      </w:r>
      <w:proofErr w:type="spellStart"/>
      <w:r w:rsidRPr="00133B47">
        <w:rPr>
          <w:rFonts w:ascii="Times New Roman" w:eastAsia="Times New Roman" w:hAnsi="Times New Roman" w:cs="Times New Roman"/>
          <w:b/>
          <w:bCs/>
          <w:lang w:bidi="ne-NP"/>
        </w:rPr>
        <w:t>n.d.</w:t>
      </w:r>
      <w:proofErr w:type="spellEnd"/>
      <w:r w:rsidRPr="00133B47">
        <w:rPr>
          <w:rFonts w:ascii="Times New Roman" w:eastAsia="Times New Roman" w:hAnsi="Times New Roman" w:cs="Times New Roman"/>
          <w:b/>
          <w:bCs/>
          <w:lang w:bidi="ne-NP"/>
        </w:rPr>
        <w:t>)</w:t>
      </w:r>
      <w:r w:rsidRPr="00133B47">
        <w:rPr>
          <w:rFonts w:ascii="Times New Roman" w:eastAsia="Times New Roman" w:hAnsi="Times New Roman" w:cs="Times New Roman"/>
          <w:lang w:bidi="ne-NP"/>
        </w:rPr>
        <w:t xml:space="preserve"> is used for government and financial auctions such as treasury bills and monetary instruments. The system supports electronic bid submission, instant bid validation, and centralized tracking of bidding activities. Lessons from this platform reinforce the need for real-time bid processing, audit trails, and secure administration in developing </w:t>
      </w:r>
      <w:proofErr w:type="spellStart"/>
      <w:r w:rsidRPr="00133B47">
        <w:rPr>
          <w:rFonts w:ascii="Times New Roman" w:eastAsia="Times New Roman" w:hAnsi="Times New Roman" w:cs="Times New Roman"/>
          <w:lang w:bidi="ne-NP"/>
        </w:rPr>
        <w:t>EasyBid</w:t>
      </w:r>
      <w:proofErr w:type="spellEnd"/>
      <w:r w:rsidRPr="00133B47">
        <w:rPr>
          <w:rFonts w:ascii="Times New Roman" w:eastAsia="Times New Roman" w:hAnsi="Times New Roman" w:cs="Times New Roman"/>
          <w:lang w:bidi="ne-NP"/>
        </w:rPr>
        <w:t>.</w:t>
      </w:r>
    </w:p>
    <w:p w:rsidR="003E28C6" w:rsidRPr="00133B47" w:rsidRDefault="003E28C6" w:rsidP="00931CE3">
      <w:pPr>
        <w:spacing w:before="100" w:beforeAutospacing="1" w:after="100" w:afterAutospacing="1" w:line="240" w:lineRule="auto"/>
        <w:jc w:val="both"/>
        <w:rPr>
          <w:rFonts w:ascii="Times New Roman" w:eastAsia="Times New Roman" w:hAnsi="Times New Roman" w:cs="Times New Roman"/>
          <w:lang w:bidi="ne-NP"/>
        </w:rPr>
      </w:pPr>
      <w:r w:rsidRPr="00133B47">
        <w:rPr>
          <w:rFonts w:ascii="Times New Roman" w:eastAsia="Times New Roman" w:hAnsi="Times New Roman" w:cs="Times New Roman"/>
          <w:b/>
          <w:bCs/>
          <w:lang w:bidi="ne-NP"/>
        </w:rPr>
        <w:t xml:space="preserve">Local Nepali Auction Initiatives (Various, </w:t>
      </w:r>
      <w:proofErr w:type="spellStart"/>
      <w:r w:rsidRPr="00133B47">
        <w:rPr>
          <w:rFonts w:ascii="Times New Roman" w:eastAsia="Times New Roman" w:hAnsi="Times New Roman" w:cs="Times New Roman"/>
          <w:b/>
          <w:bCs/>
          <w:lang w:bidi="ne-NP"/>
        </w:rPr>
        <w:t>n.d.</w:t>
      </w:r>
      <w:proofErr w:type="spellEnd"/>
      <w:r w:rsidRPr="00133B47">
        <w:rPr>
          <w:rFonts w:ascii="Times New Roman" w:eastAsia="Times New Roman" w:hAnsi="Times New Roman" w:cs="Times New Roman"/>
          <w:b/>
          <w:bCs/>
          <w:lang w:bidi="ne-NP"/>
        </w:rPr>
        <w:t>)</w:t>
      </w:r>
      <w:r w:rsidRPr="00133B47">
        <w:rPr>
          <w:rFonts w:ascii="Times New Roman" w:eastAsia="Times New Roman" w:hAnsi="Times New Roman" w:cs="Times New Roman"/>
          <w:lang w:bidi="ne-NP"/>
        </w:rPr>
        <w:t xml:space="preserve"> are emerging in online marketplaces, where items such as electronics, collectibles, and vehicles are auctioned through smaller web portals. These initiatives often provide basic listing and bidding functionality but lack real-time bid updates, user-friendly dashboards, and structured auction management. Analyzing these platforms highlights the ga</w:t>
      </w:r>
      <w:r w:rsidR="00931CE3" w:rsidRPr="00133B47">
        <w:rPr>
          <w:rFonts w:ascii="Times New Roman" w:eastAsia="Times New Roman" w:hAnsi="Times New Roman" w:cs="Times New Roman"/>
          <w:lang w:bidi="ne-NP"/>
        </w:rPr>
        <w:t xml:space="preserve">ps that </w:t>
      </w:r>
      <w:proofErr w:type="spellStart"/>
      <w:r w:rsidR="00931CE3" w:rsidRPr="00133B47">
        <w:rPr>
          <w:rFonts w:ascii="Times New Roman" w:eastAsia="Times New Roman" w:hAnsi="Times New Roman" w:cs="Times New Roman"/>
          <w:lang w:bidi="ne-NP"/>
        </w:rPr>
        <w:t>EasyBid</w:t>
      </w:r>
      <w:proofErr w:type="spellEnd"/>
      <w:r w:rsidR="00931CE3" w:rsidRPr="00133B47">
        <w:rPr>
          <w:rFonts w:ascii="Times New Roman" w:eastAsia="Times New Roman" w:hAnsi="Times New Roman" w:cs="Times New Roman"/>
          <w:lang w:bidi="ne-NP"/>
        </w:rPr>
        <w:t xml:space="preserve"> aims to address </w:t>
      </w:r>
      <w:r w:rsidRPr="00133B47">
        <w:rPr>
          <w:rFonts w:ascii="Times New Roman" w:eastAsia="Times New Roman" w:hAnsi="Times New Roman" w:cs="Times New Roman"/>
          <w:lang w:bidi="ne-NP"/>
        </w:rPr>
        <w:t>mainly real-time transparency, centralized auction monitoring, and a secure, role-based system for bidders, auctioneers, and administrators.</w:t>
      </w:r>
    </w:p>
    <w:p w:rsidR="003E28C6" w:rsidRPr="003E28C6" w:rsidRDefault="003E28C6" w:rsidP="00931CE3">
      <w:pPr>
        <w:spacing w:after="0" w:line="240" w:lineRule="auto"/>
        <w:jc w:val="both"/>
        <w:rPr>
          <w:rFonts w:ascii="Times New Roman" w:eastAsia="Times New Roman" w:hAnsi="Times New Roman" w:cs="Times New Roman"/>
          <w:lang w:bidi="ne-NP"/>
        </w:rPr>
      </w:pPr>
      <w:r w:rsidRPr="003E28C6">
        <w:rPr>
          <w:rFonts w:ascii="Times New Roman" w:eastAsia="Times New Roman" w:hAnsi="Times New Roman" w:cs="Times New Roman"/>
          <w:lang w:bidi="ne-NP"/>
        </w:rPr>
        <w:lastRenderedPageBreak/>
        <w:t xml:space="preserve">This literature review positions </w:t>
      </w:r>
      <w:proofErr w:type="spellStart"/>
      <w:r w:rsidRPr="00931CE3">
        <w:rPr>
          <w:rFonts w:ascii="Times New Roman" w:eastAsia="Times New Roman" w:hAnsi="Times New Roman" w:cs="Times New Roman"/>
          <w:lang w:bidi="ne-NP"/>
        </w:rPr>
        <w:t>EasyBid</w:t>
      </w:r>
      <w:proofErr w:type="spellEnd"/>
      <w:r w:rsidRPr="003E28C6">
        <w:rPr>
          <w:rFonts w:ascii="Times New Roman" w:eastAsia="Times New Roman" w:hAnsi="Times New Roman" w:cs="Times New Roman"/>
          <w:lang w:bidi="ne-NP"/>
        </w:rPr>
        <w:t xml:space="preserve"> as a system that builds on the strengths of international platforms like </w:t>
      </w:r>
      <w:r w:rsidRPr="00931CE3">
        <w:rPr>
          <w:rFonts w:ascii="Times New Roman" w:eastAsia="Times New Roman" w:hAnsi="Times New Roman" w:cs="Times New Roman"/>
          <w:lang w:bidi="ne-NP"/>
        </w:rPr>
        <w:t>eBay</w:t>
      </w:r>
      <w:r w:rsidRPr="003E28C6">
        <w:rPr>
          <w:rFonts w:ascii="Times New Roman" w:eastAsia="Times New Roman" w:hAnsi="Times New Roman" w:cs="Times New Roman"/>
          <w:lang w:bidi="ne-NP"/>
        </w:rPr>
        <w:t xml:space="preserve"> and local Nepali solutions while addressing gaps in </w:t>
      </w:r>
      <w:r w:rsidRPr="00931CE3">
        <w:rPr>
          <w:rFonts w:ascii="Times New Roman" w:eastAsia="Times New Roman" w:hAnsi="Times New Roman" w:cs="Times New Roman"/>
          <w:lang w:bidi="ne-NP"/>
        </w:rPr>
        <w:t>real-time transparency, usability, and centralized auction management</w:t>
      </w:r>
      <w:r w:rsidRPr="003E28C6">
        <w:rPr>
          <w:rFonts w:ascii="Times New Roman" w:eastAsia="Times New Roman" w:hAnsi="Times New Roman" w:cs="Times New Roman"/>
          <w:lang w:bidi="ne-NP"/>
        </w:rPr>
        <w:t>.</w:t>
      </w:r>
      <w:r w:rsidR="00931CE3" w:rsidRPr="00931CE3">
        <w:rPr>
          <w:rFonts w:ascii="Times New Roman" w:hAnsi="Times New Roman" w:cs="Times New Roman"/>
        </w:rPr>
        <w:t xml:space="preserve"> The studies conclude that </w:t>
      </w:r>
      <w:r w:rsidR="00931CE3" w:rsidRPr="00931CE3">
        <w:rPr>
          <w:rStyle w:val="Strong"/>
          <w:rFonts w:ascii="Times New Roman" w:hAnsi="Times New Roman" w:cs="Times New Roman"/>
          <w:b w:val="0"/>
          <w:bCs w:val="0"/>
        </w:rPr>
        <w:t>real-time bid updates, auction transparency, and clear item details</w:t>
      </w:r>
      <w:r w:rsidR="00931CE3" w:rsidRPr="00931CE3">
        <w:rPr>
          <w:rFonts w:ascii="Times New Roman" w:hAnsi="Times New Roman" w:cs="Times New Roman"/>
          <w:b/>
          <w:bCs/>
        </w:rPr>
        <w:t xml:space="preserve"> </w:t>
      </w:r>
      <w:r w:rsidR="00931CE3" w:rsidRPr="00931CE3">
        <w:rPr>
          <w:rFonts w:ascii="Times New Roman" w:hAnsi="Times New Roman" w:cs="Times New Roman"/>
        </w:rPr>
        <w:t>contribute</w:t>
      </w:r>
      <w:r w:rsidR="00931CE3" w:rsidRPr="00931CE3">
        <w:rPr>
          <w:rFonts w:ascii="Times New Roman" w:hAnsi="Times New Roman" w:cs="Times New Roman"/>
          <w:b/>
          <w:bCs/>
        </w:rPr>
        <w:t xml:space="preserve"> </w:t>
      </w:r>
      <w:r w:rsidR="00931CE3" w:rsidRPr="00931CE3">
        <w:rPr>
          <w:rFonts w:ascii="Times New Roman" w:hAnsi="Times New Roman" w:cs="Times New Roman"/>
        </w:rPr>
        <w:t>significantly to</w:t>
      </w:r>
      <w:r w:rsidR="00931CE3" w:rsidRPr="00931CE3">
        <w:rPr>
          <w:rFonts w:ascii="Times New Roman" w:hAnsi="Times New Roman" w:cs="Times New Roman"/>
          <w:b/>
          <w:bCs/>
        </w:rPr>
        <w:t xml:space="preserve"> </w:t>
      </w:r>
      <w:r w:rsidR="00931CE3" w:rsidRPr="00931CE3">
        <w:rPr>
          <w:rStyle w:val="Strong"/>
          <w:rFonts w:ascii="Times New Roman" w:hAnsi="Times New Roman" w:cs="Times New Roman"/>
          <w:b w:val="0"/>
          <w:bCs w:val="0"/>
        </w:rPr>
        <w:t>bidder trust, fairness, and overall satisfaction</w:t>
      </w:r>
      <w:r w:rsidR="00931CE3" w:rsidRPr="00931CE3">
        <w:rPr>
          <w:rFonts w:ascii="Times New Roman" w:hAnsi="Times New Roman" w:cs="Times New Roman"/>
        </w:rPr>
        <w:t xml:space="preserve"> in online auction systems.</w:t>
      </w:r>
    </w:p>
    <w:p w:rsidR="00BD63DC" w:rsidRDefault="009C05DC" w:rsidP="00BD63DC">
      <w:pPr>
        <w:spacing w:before="100" w:beforeAutospacing="1" w:after="100" w:afterAutospacing="1" w:line="240" w:lineRule="auto"/>
        <w:rPr>
          <w:rFonts w:ascii="Times New Roman" w:hAnsi="Times New Roman" w:cs="Times New Roman"/>
          <w:b/>
          <w:bCs/>
          <w:sz w:val="24"/>
          <w:szCs w:val="24"/>
        </w:rPr>
      </w:pPr>
      <w:r w:rsidRPr="009C05DC">
        <w:rPr>
          <w:rFonts w:ascii="Times New Roman" w:hAnsi="Times New Roman" w:cs="Times New Roman"/>
          <w:b/>
          <w:bCs/>
          <w:sz w:val="24"/>
          <w:szCs w:val="24"/>
        </w:rPr>
        <w:t>1.5 Development Methodology</w:t>
      </w:r>
    </w:p>
    <w:p w:rsidR="009C05DC" w:rsidRDefault="009C05DC" w:rsidP="00C30658">
      <w:pPr>
        <w:spacing w:before="100" w:beforeAutospacing="1" w:after="100" w:afterAutospacing="1" w:line="240" w:lineRule="auto"/>
        <w:jc w:val="both"/>
      </w:pPr>
      <w:r>
        <w:t xml:space="preserve">The </w:t>
      </w:r>
      <w:r w:rsidRPr="009C05DC">
        <w:rPr>
          <w:rStyle w:val="Strong"/>
          <w:b w:val="0"/>
          <w:bCs w:val="0"/>
        </w:rPr>
        <w:t>incremental model</w:t>
      </w:r>
      <w:r>
        <w:t xml:space="preserve"> divides the </w:t>
      </w:r>
      <w:proofErr w:type="spellStart"/>
      <w:r>
        <w:t>EasyBid</w:t>
      </w:r>
      <w:proofErr w:type="spellEnd"/>
      <w:r>
        <w:t xml:space="preserve"> development process into smaller, manageable increments, allowing for gradual implementation and refinement. Each increment delivers a functional component of the system, enabling early user feedback and adjustments. This approach enhances flexibility in accommodating evolving requirements while maintaining a structured development process.</w:t>
      </w:r>
    </w:p>
    <w:p w:rsidR="00951BAB" w:rsidRDefault="00951BAB" w:rsidP="00C30658">
      <w:pPr>
        <w:spacing w:before="100" w:beforeAutospacing="1" w:after="100" w:afterAutospacing="1" w:line="240" w:lineRule="auto"/>
        <w:jc w:val="both"/>
      </w:pPr>
    </w:p>
    <w:p w:rsidR="00951BAB" w:rsidRDefault="00951BAB" w:rsidP="00C30658">
      <w:pPr>
        <w:spacing w:before="100" w:beforeAutospacing="1" w:after="100" w:afterAutospacing="1" w:line="240" w:lineRule="auto"/>
        <w:jc w:val="both"/>
      </w:pPr>
      <w:r w:rsidRPr="00951BAB">
        <w:t>SDLC Model</w:t>
      </w:r>
    </w:p>
    <w:p w:rsidR="00887BF3" w:rsidRPr="00C30658" w:rsidRDefault="00951BAB" w:rsidP="00C30658">
      <w:pPr>
        <w:pStyle w:val="NormalWeb"/>
        <w:jc w:val="both"/>
        <w:rPr>
          <w:b/>
          <w:bCs/>
          <w:sz w:val="22"/>
          <w:szCs w:val="22"/>
        </w:rPr>
      </w:pPr>
      <w:r w:rsidRPr="00951BAB">
        <w:rPr>
          <w:b/>
          <w:bCs/>
        </w:rPr>
        <w:drawing>
          <wp:inline distT="0" distB="0" distL="0" distR="0" wp14:anchorId="1675F63E" wp14:editId="34A6559E">
            <wp:extent cx="5943600" cy="2891155"/>
            <wp:effectExtent l="0" t="0" r="0" b="444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
                    <a:stretch>
                      <a:fillRect/>
                    </a:stretch>
                  </pic:blipFill>
                  <pic:spPr>
                    <a:xfrm>
                      <a:off x="0" y="0"/>
                      <a:ext cx="5943600" cy="2891155"/>
                    </a:xfrm>
                    <a:prstGeom prst="rect">
                      <a:avLst/>
                    </a:prstGeom>
                  </pic:spPr>
                </pic:pic>
              </a:graphicData>
            </a:graphic>
          </wp:inline>
        </w:drawing>
      </w:r>
      <w:r w:rsidR="009C05DC" w:rsidRPr="00C30658">
        <w:rPr>
          <w:b/>
          <w:bCs/>
          <w:sz w:val="22"/>
          <w:szCs w:val="22"/>
        </w:rPr>
        <w:t>Requirement Gathering</w:t>
      </w:r>
    </w:p>
    <w:p w:rsidR="009C05DC" w:rsidRPr="00887BF3" w:rsidRDefault="009C05DC" w:rsidP="00C30658">
      <w:pPr>
        <w:pStyle w:val="NormalWeb"/>
        <w:jc w:val="both"/>
        <w:rPr>
          <w:sz w:val="22"/>
          <w:szCs w:val="22"/>
        </w:rPr>
      </w:pPr>
      <w:r w:rsidRPr="00887BF3">
        <w:rPr>
          <w:sz w:val="22"/>
          <w:szCs w:val="22"/>
        </w:rPr>
        <w:t>In this phase, va</w:t>
      </w:r>
      <w:r w:rsidR="00C30658">
        <w:rPr>
          <w:sz w:val="22"/>
          <w:szCs w:val="22"/>
        </w:rPr>
        <w:t xml:space="preserve">rious requirements such as </w:t>
      </w:r>
      <w:proofErr w:type="gramStart"/>
      <w:r w:rsidR="00C30658">
        <w:rPr>
          <w:sz w:val="22"/>
          <w:szCs w:val="22"/>
        </w:rPr>
        <w:t>user</w:t>
      </w:r>
      <w:r w:rsidRPr="00887BF3">
        <w:rPr>
          <w:sz w:val="22"/>
          <w:szCs w:val="22"/>
        </w:rPr>
        <w:t>(</w:t>
      </w:r>
      <w:proofErr w:type="gramEnd"/>
      <w:r w:rsidRPr="00887BF3">
        <w:rPr>
          <w:sz w:val="22"/>
          <w:szCs w:val="22"/>
        </w:rPr>
        <w:t xml:space="preserve">bidder, auctioneer, admin), auction preferences, and auction item types in the </w:t>
      </w:r>
      <w:proofErr w:type="spellStart"/>
      <w:r w:rsidRPr="00887BF3">
        <w:rPr>
          <w:sz w:val="22"/>
          <w:szCs w:val="22"/>
        </w:rPr>
        <w:t>EasyBid</w:t>
      </w:r>
      <w:proofErr w:type="spellEnd"/>
      <w:r w:rsidRPr="00887BF3">
        <w:rPr>
          <w:sz w:val="22"/>
          <w:szCs w:val="22"/>
        </w:rPr>
        <w:t xml:space="preserve"> application are identified. The analysis includes essential features like </w:t>
      </w:r>
      <w:r w:rsidRPr="00C30658">
        <w:rPr>
          <w:rStyle w:val="Strong"/>
          <w:b w:val="0"/>
          <w:bCs w:val="0"/>
          <w:sz w:val="22"/>
          <w:szCs w:val="22"/>
        </w:rPr>
        <w:t>real-time bidding, auction scheduling, highest bid tracking, and transparent auction history</w:t>
      </w:r>
      <w:r w:rsidRPr="00887BF3">
        <w:rPr>
          <w:sz w:val="22"/>
          <w:szCs w:val="22"/>
        </w:rPr>
        <w:t xml:space="preserve">. Additionally, system requirements for ensuring </w:t>
      </w:r>
      <w:r w:rsidRPr="00C30658">
        <w:rPr>
          <w:rStyle w:val="Strong"/>
          <w:b w:val="0"/>
          <w:bCs w:val="0"/>
          <w:sz w:val="22"/>
          <w:szCs w:val="22"/>
        </w:rPr>
        <w:t xml:space="preserve">secure transactions, user authentication, and </w:t>
      </w:r>
      <w:r w:rsidR="00C30658">
        <w:rPr>
          <w:rStyle w:val="Strong"/>
          <w:b w:val="0"/>
          <w:bCs w:val="0"/>
          <w:sz w:val="22"/>
          <w:szCs w:val="22"/>
        </w:rPr>
        <w:t>smooth</w:t>
      </w:r>
      <w:r w:rsidRPr="00C30658">
        <w:rPr>
          <w:rStyle w:val="Strong"/>
          <w:b w:val="0"/>
          <w:bCs w:val="0"/>
          <w:sz w:val="22"/>
          <w:szCs w:val="22"/>
        </w:rPr>
        <w:t xml:space="preserve"> auction management</w:t>
      </w:r>
      <w:r w:rsidRPr="00887BF3">
        <w:rPr>
          <w:sz w:val="22"/>
          <w:szCs w:val="22"/>
        </w:rPr>
        <w:t xml:space="preserve"> are gathered to enhance the overall efficiency, fairness, and usability of the platform.</w:t>
      </w:r>
    </w:p>
    <w:p w:rsidR="009C05DC" w:rsidRPr="00C30658" w:rsidRDefault="009C05DC" w:rsidP="00C30658">
      <w:pPr>
        <w:pStyle w:val="NormalWeb"/>
        <w:jc w:val="both"/>
        <w:rPr>
          <w:b/>
          <w:bCs/>
          <w:sz w:val="22"/>
          <w:szCs w:val="22"/>
        </w:rPr>
      </w:pPr>
      <w:r w:rsidRPr="00C30658">
        <w:rPr>
          <w:b/>
          <w:bCs/>
          <w:sz w:val="22"/>
          <w:szCs w:val="22"/>
        </w:rPr>
        <w:t xml:space="preserve">Design </w:t>
      </w:r>
    </w:p>
    <w:p w:rsidR="009C05DC" w:rsidRPr="00887BF3" w:rsidRDefault="009C05DC" w:rsidP="00C30658">
      <w:pPr>
        <w:pStyle w:val="NormalWeb"/>
        <w:jc w:val="both"/>
        <w:rPr>
          <w:sz w:val="22"/>
          <w:szCs w:val="22"/>
        </w:rPr>
      </w:pPr>
      <w:r w:rsidRPr="00887BF3">
        <w:rPr>
          <w:sz w:val="22"/>
          <w:szCs w:val="22"/>
        </w:rPr>
        <w:t xml:space="preserve">Based on the requirement gathering, </w:t>
      </w:r>
      <w:r w:rsidRPr="00C30658">
        <w:rPr>
          <w:rStyle w:val="Strong"/>
          <w:b w:val="0"/>
          <w:bCs w:val="0"/>
          <w:sz w:val="22"/>
          <w:szCs w:val="22"/>
        </w:rPr>
        <w:t>user interface design</w:t>
      </w:r>
      <w:r w:rsidRPr="00887BF3">
        <w:rPr>
          <w:sz w:val="22"/>
          <w:szCs w:val="22"/>
        </w:rPr>
        <w:t xml:space="preserve"> is created, including layout, colors, typography, and arrangement of components in the web application. Responsive design is considered for </w:t>
      </w:r>
      <w:r w:rsidRPr="00C30658">
        <w:rPr>
          <w:rStyle w:val="Strong"/>
          <w:b w:val="0"/>
          <w:bCs w:val="0"/>
          <w:sz w:val="22"/>
          <w:szCs w:val="22"/>
        </w:rPr>
        <w:t>different screen sizes and devices</w:t>
      </w:r>
      <w:r w:rsidRPr="00887BF3">
        <w:rPr>
          <w:sz w:val="22"/>
          <w:szCs w:val="22"/>
        </w:rPr>
        <w:t xml:space="preserve">, ensuring the platform is accessible on desktops, laptops, tablets, and mobile devices. The </w:t>
      </w:r>
      <w:r w:rsidRPr="00887BF3">
        <w:rPr>
          <w:sz w:val="22"/>
          <w:szCs w:val="22"/>
        </w:rPr>
        <w:lastRenderedPageBreak/>
        <w:t xml:space="preserve">design focuses on </w:t>
      </w:r>
      <w:r w:rsidRPr="00C30658">
        <w:rPr>
          <w:rStyle w:val="Strong"/>
          <w:b w:val="0"/>
          <w:bCs w:val="0"/>
          <w:sz w:val="22"/>
          <w:szCs w:val="22"/>
        </w:rPr>
        <w:t>clear dashboards for bidders, auctioneers, and administrators</w:t>
      </w:r>
      <w:r w:rsidRPr="00887BF3">
        <w:rPr>
          <w:sz w:val="22"/>
          <w:szCs w:val="22"/>
        </w:rPr>
        <w:t>, making the system intuitive and easy to navigate.</w:t>
      </w:r>
    </w:p>
    <w:p w:rsidR="009C05DC" w:rsidRPr="00887BF3" w:rsidRDefault="009C05DC" w:rsidP="00C30658">
      <w:pPr>
        <w:pStyle w:val="NormalWeb"/>
        <w:jc w:val="both"/>
        <w:rPr>
          <w:b/>
          <w:bCs/>
          <w:sz w:val="22"/>
          <w:szCs w:val="22"/>
        </w:rPr>
      </w:pPr>
      <w:r w:rsidRPr="00887BF3">
        <w:rPr>
          <w:b/>
          <w:bCs/>
          <w:sz w:val="22"/>
          <w:szCs w:val="22"/>
        </w:rPr>
        <w:t xml:space="preserve">Development </w:t>
      </w:r>
    </w:p>
    <w:p w:rsidR="009C05DC" w:rsidRPr="00887BF3" w:rsidRDefault="009C05DC" w:rsidP="00C30658">
      <w:pPr>
        <w:pStyle w:val="NormalWeb"/>
        <w:jc w:val="both"/>
        <w:rPr>
          <w:sz w:val="22"/>
          <w:szCs w:val="22"/>
        </w:rPr>
      </w:pPr>
      <w:r w:rsidRPr="00887BF3">
        <w:rPr>
          <w:sz w:val="22"/>
          <w:szCs w:val="22"/>
        </w:rPr>
        <w:t xml:space="preserve">In this phase, coding of </w:t>
      </w:r>
      <w:proofErr w:type="spellStart"/>
      <w:r w:rsidRPr="00887BF3">
        <w:rPr>
          <w:sz w:val="22"/>
          <w:szCs w:val="22"/>
        </w:rPr>
        <w:t>EasyBid</w:t>
      </w:r>
      <w:proofErr w:type="spellEnd"/>
      <w:r w:rsidRPr="00887BF3">
        <w:rPr>
          <w:sz w:val="22"/>
          <w:szCs w:val="22"/>
        </w:rPr>
        <w:t xml:space="preserve"> begins following the website architecture and design guidelines</w:t>
      </w:r>
      <w:r w:rsidR="00887BF3">
        <w:rPr>
          <w:sz w:val="22"/>
          <w:szCs w:val="22"/>
        </w:rPr>
        <w:t xml:space="preserve">. Small chunks of functionality </w:t>
      </w:r>
      <w:r w:rsidRPr="00887BF3">
        <w:rPr>
          <w:sz w:val="22"/>
          <w:szCs w:val="22"/>
        </w:rPr>
        <w:t xml:space="preserve">such as </w:t>
      </w:r>
      <w:r w:rsidRPr="00887BF3">
        <w:rPr>
          <w:rStyle w:val="Strong"/>
          <w:b w:val="0"/>
          <w:bCs w:val="0"/>
          <w:sz w:val="22"/>
          <w:szCs w:val="22"/>
        </w:rPr>
        <w:t>user registration, item listing, bidding module, and admin dashboards</w:t>
      </w:r>
      <w:r w:rsidR="00887BF3">
        <w:rPr>
          <w:sz w:val="22"/>
          <w:szCs w:val="22"/>
        </w:rPr>
        <w:t xml:space="preserve"> </w:t>
      </w:r>
      <w:r w:rsidRPr="00887BF3">
        <w:rPr>
          <w:sz w:val="22"/>
          <w:szCs w:val="22"/>
        </w:rPr>
        <w:t>are implemented incrementally. Each module is tested individually before integration to ensure correctness and functionality.</w:t>
      </w:r>
    </w:p>
    <w:p w:rsidR="009C05DC" w:rsidRPr="00887BF3" w:rsidRDefault="009C05DC" w:rsidP="00C30658">
      <w:pPr>
        <w:jc w:val="both"/>
      </w:pPr>
    </w:p>
    <w:p w:rsidR="009C05DC" w:rsidRPr="00887BF3" w:rsidRDefault="009C05DC" w:rsidP="00C30658">
      <w:pPr>
        <w:pStyle w:val="NormalWeb"/>
        <w:jc w:val="both"/>
        <w:rPr>
          <w:b/>
          <w:bCs/>
          <w:sz w:val="22"/>
          <w:szCs w:val="22"/>
        </w:rPr>
      </w:pPr>
      <w:r w:rsidRPr="00887BF3">
        <w:rPr>
          <w:b/>
          <w:bCs/>
          <w:sz w:val="22"/>
          <w:szCs w:val="22"/>
        </w:rPr>
        <w:t>Testing</w:t>
      </w:r>
    </w:p>
    <w:p w:rsidR="009C05DC" w:rsidRPr="00887BF3" w:rsidRDefault="009C05DC" w:rsidP="00C30658">
      <w:pPr>
        <w:pStyle w:val="NormalWeb"/>
        <w:jc w:val="both"/>
        <w:rPr>
          <w:sz w:val="22"/>
          <w:szCs w:val="22"/>
        </w:rPr>
      </w:pPr>
      <w:r w:rsidRPr="00887BF3">
        <w:rPr>
          <w:sz w:val="22"/>
          <w:szCs w:val="22"/>
        </w:rPr>
        <w:t xml:space="preserve">During the testing phase, various types of tests are conducted, including </w:t>
      </w:r>
      <w:r w:rsidRPr="00887BF3">
        <w:rPr>
          <w:rStyle w:val="Strong"/>
          <w:b w:val="0"/>
          <w:bCs w:val="0"/>
          <w:sz w:val="22"/>
          <w:szCs w:val="22"/>
        </w:rPr>
        <w:t>functional, usability, performance, and security testing</w:t>
      </w:r>
      <w:r w:rsidRPr="00887BF3">
        <w:rPr>
          <w:sz w:val="22"/>
          <w:szCs w:val="22"/>
        </w:rPr>
        <w:t xml:space="preserve"> of </w:t>
      </w:r>
      <w:proofErr w:type="spellStart"/>
      <w:r w:rsidRPr="00887BF3">
        <w:rPr>
          <w:sz w:val="22"/>
          <w:szCs w:val="22"/>
        </w:rPr>
        <w:t>EasyBid</w:t>
      </w:r>
      <w:proofErr w:type="spellEnd"/>
      <w:r w:rsidRPr="00887BF3">
        <w:rPr>
          <w:sz w:val="22"/>
          <w:szCs w:val="22"/>
        </w:rPr>
        <w:t>. Test cases are created based on the system requirements and executed by simulating real auction scenarios. Inputs, user interactions, and auction workflows are tested, comparing actual outcomes with expected results. After overall system testing is completed, the product is deployed for user access.</w:t>
      </w:r>
    </w:p>
    <w:p w:rsidR="009C05DC" w:rsidRPr="00887BF3" w:rsidRDefault="009C05DC" w:rsidP="00C30658">
      <w:pPr>
        <w:pStyle w:val="NormalWeb"/>
        <w:jc w:val="both"/>
        <w:rPr>
          <w:b/>
          <w:bCs/>
          <w:sz w:val="22"/>
          <w:szCs w:val="22"/>
        </w:rPr>
      </w:pPr>
      <w:proofErr w:type="spellStart"/>
      <w:r w:rsidRPr="00887BF3">
        <w:rPr>
          <w:b/>
          <w:bCs/>
          <w:sz w:val="22"/>
          <w:szCs w:val="22"/>
        </w:rPr>
        <w:t>Maintainance</w:t>
      </w:r>
      <w:proofErr w:type="spellEnd"/>
    </w:p>
    <w:p w:rsidR="009C05DC" w:rsidRPr="00887BF3" w:rsidRDefault="009C05DC" w:rsidP="00C30658">
      <w:pPr>
        <w:pStyle w:val="NormalWeb"/>
        <w:jc w:val="both"/>
        <w:rPr>
          <w:sz w:val="22"/>
          <w:szCs w:val="22"/>
        </w:rPr>
      </w:pPr>
      <w:r w:rsidRPr="00887BF3">
        <w:rPr>
          <w:sz w:val="22"/>
          <w:szCs w:val="22"/>
        </w:rPr>
        <w:t xml:space="preserve">In the maintenance phase, </w:t>
      </w:r>
      <w:proofErr w:type="spellStart"/>
      <w:r w:rsidRPr="00887BF3">
        <w:rPr>
          <w:sz w:val="22"/>
          <w:szCs w:val="22"/>
        </w:rPr>
        <w:t>EasyBid</w:t>
      </w:r>
      <w:proofErr w:type="spellEnd"/>
      <w:r w:rsidRPr="00887BF3">
        <w:rPr>
          <w:sz w:val="22"/>
          <w:szCs w:val="22"/>
        </w:rPr>
        <w:t xml:space="preserve"> ensures that the platform remains </w:t>
      </w:r>
      <w:r w:rsidRPr="00887BF3">
        <w:rPr>
          <w:rStyle w:val="Strong"/>
          <w:b w:val="0"/>
          <w:bCs w:val="0"/>
          <w:sz w:val="22"/>
          <w:szCs w:val="22"/>
        </w:rPr>
        <w:t>stable, secure, and efficient</w:t>
      </w:r>
      <w:r w:rsidRPr="00887BF3">
        <w:rPr>
          <w:sz w:val="22"/>
          <w:szCs w:val="22"/>
        </w:rPr>
        <w:t xml:space="preserve">, addressing user concerns and fixing any issues. Continuous updates and enhancements are applied to meet </w:t>
      </w:r>
      <w:r w:rsidRPr="00887BF3">
        <w:rPr>
          <w:rStyle w:val="Strong"/>
          <w:b w:val="0"/>
          <w:bCs w:val="0"/>
          <w:sz w:val="22"/>
          <w:szCs w:val="22"/>
        </w:rPr>
        <w:t>changing user needs</w:t>
      </w:r>
      <w:r w:rsidRPr="00887BF3">
        <w:rPr>
          <w:b/>
          <w:bCs/>
          <w:sz w:val="22"/>
          <w:szCs w:val="22"/>
        </w:rPr>
        <w:t>,</w:t>
      </w:r>
      <w:r w:rsidRPr="00887BF3">
        <w:rPr>
          <w:sz w:val="22"/>
          <w:szCs w:val="22"/>
        </w:rPr>
        <w:t xml:space="preserve"> improve user experience, and incorporate additional features such as</w:t>
      </w:r>
      <w:r w:rsidRPr="00887BF3">
        <w:rPr>
          <w:b/>
          <w:bCs/>
          <w:sz w:val="22"/>
          <w:szCs w:val="22"/>
        </w:rPr>
        <w:t xml:space="preserve"> </w:t>
      </w:r>
      <w:r w:rsidRPr="00887BF3">
        <w:rPr>
          <w:rStyle w:val="Strong"/>
          <w:b w:val="0"/>
          <w:bCs w:val="0"/>
          <w:sz w:val="22"/>
          <w:szCs w:val="22"/>
        </w:rPr>
        <w:t>advanced analytics, notifications, and enhanced auction functionalities</w:t>
      </w:r>
      <w:r w:rsidRPr="00887BF3">
        <w:rPr>
          <w:b/>
          <w:bCs/>
          <w:sz w:val="22"/>
          <w:szCs w:val="22"/>
        </w:rPr>
        <w:t>.</w:t>
      </w:r>
    </w:p>
    <w:p w:rsidR="00A13165" w:rsidRDefault="00A13165" w:rsidP="00BD63DC">
      <w:pPr>
        <w:spacing w:before="100" w:beforeAutospacing="1" w:after="100" w:afterAutospacing="1" w:line="240" w:lineRule="auto"/>
        <w:rPr>
          <w:rFonts w:ascii="Times New Roman" w:eastAsia="Times New Roman" w:hAnsi="Times New Roman" w:cs="Times New Roman"/>
          <w:b/>
          <w:bCs/>
          <w:sz w:val="24"/>
          <w:szCs w:val="24"/>
          <w:lang w:bidi="ne-NP"/>
        </w:rPr>
      </w:pPr>
      <w:r>
        <w:rPr>
          <w:rFonts w:ascii="Times New Roman" w:eastAsia="Times New Roman" w:hAnsi="Times New Roman" w:cs="Times New Roman"/>
          <w:b/>
          <w:bCs/>
          <w:sz w:val="24"/>
          <w:szCs w:val="24"/>
          <w:lang w:bidi="ne-NP"/>
        </w:rPr>
        <w:t xml:space="preserve">1.6 Scope and </w:t>
      </w:r>
      <w:r w:rsidR="00AC797E">
        <w:rPr>
          <w:rFonts w:ascii="Times New Roman" w:eastAsia="Times New Roman" w:hAnsi="Times New Roman" w:cs="Times New Roman"/>
          <w:b/>
          <w:bCs/>
          <w:sz w:val="24"/>
          <w:szCs w:val="24"/>
          <w:lang w:bidi="ne-NP"/>
        </w:rPr>
        <w:t>Limitation</w:t>
      </w:r>
    </w:p>
    <w:p w:rsidR="00A13165" w:rsidRDefault="00A13165" w:rsidP="00BD63DC">
      <w:pPr>
        <w:spacing w:before="100" w:beforeAutospacing="1" w:after="100" w:afterAutospacing="1" w:line="240" w:lineRule="auto"/>
        <w:rPr>
          <w:rFonts w:ascii="Times New Roman" w:eastAsia="Times New Roman" w:hAnsi="Times New Roman" w:cs="Times New Roman"/>
          <w:b/>
          <w:bCs/>
          <w:sz w:val="24"/>
          <w:szCs w:val="24"/>
          <w:lang w:bidi="ne-NP"/>
        </w:rPr>
      </w:pPr>
      <w:r w:rsidRPr="00AC797E">
        <w:rPr>
          <w:rFonts w:ascii="Times New Roman" w:eastAsia="Times New Roman" w:hAnsi="Times New Roman" w:cs="Times New Roman"/>
          <w:b/>
          <w:bCs/>
          <w:lang w:bidi="ne-NP"/>
        </w:rPr>
        <w:t>1.6.1</w:t>
      </w:r>
      <w:r>
        <w:rPr>
          <w:rFonts w:ascii="Times New Roman" w:eastAsia="Times New Roman" w:hAnsi="Times New Roman" w:cs="Times New Roman"/>
          <w:b/>
          <w:bCs/>
          <w:sz w:val="24"/>
          <w:szCs w:val="24"/>
          <w:lang w:bidi="ne-NP"/>
        </w:rPr>
        <w:t xml:space="preserve"> </w:t>
      </w:r>
      <w:r w:rsidRPr="00AC797E">
        <w:rPr>
          <w:rFonts w:ascii="Times New Roman" w:eastAsia="Times New Roman" w:hAnsi="Times New Roman" w:cs="Times New Roman"/>
          <w:b/>
          <w:bCs/>
          <w:lang w:bidi="ne-NP"/>
        </w:rPr>
        <w:t>Scope</w:t>
      </w:r>
    </w:p>
    <w:p w:rsidR="00A13165" w:rsidRDefault="00A13165" w:rsidP="00A13165">
      <w:pPr>
        <w:pStyle w:val="NormalWeb"/>
        <w:jc w:val="both"/>
        <w:rPr>
          <w:sz w:val="22"/>
          <w:szCs w:val="22"/>
        </w:rPr>
      </w:pPr>
      <w:r w:rsidRPr="00A13165">
        <w:rPr>
          <w:sz w:val="22"/>
          <w:szCs w:val="22"/>
        </w:rPr>
        <w:t xml:space="preserve">The </w:t>
      </w:r>
      <w:proofErr w:type="spellStart"/>
      <w:r w:rsidRPr="00A13165">
        <w:rPr>
          <w:sz w:val="22"/>
          <w:szCs w:val="22"/>
        </w:rPr>
        <w:t>EasyBid</w:t>
      </w:r>
      <w:proofErr w:type="spellEnd"/>
      <w:r w:rsidRPr="00A13165">
        <w:rPr>
          <w:sz w:val="22"/>
          <w:szCs w:val="22"/>
        </w:rPr>
        <w:t xml:space="preserve"> web application is a digital platform designed to streamline online auctions by enabling users to list items for auction, participate in competitive bidding, and schedule auctions for short-term or long-term periods. It addresses key challenges such as limited participation, lack of transparency, and inefficient auction management by offering real-time bid updates, highest bid tracking, and secure auction history management. With a user-friendly interface for bidders, auctioneers, and administrators, it enhances operational efficiency and oversight. By integrating centralized auction monitoring, role-based access control, and structured auction workflows, </w:t>
      </w:r>
      <w:proofErr w:type="spellStart"/>
      <w:r w:rsidRPr="00A13165">
        <w:rPr>
          <w:sz w:val="22"/>
          <w:szCs w:val="22"/>
        </w:rPr>
        <w:t>EasyBid</w:t>
      </w:r>
      <w:proofErr w:type="spellEnd"/>
      <w:r w:rsidRPr="00A13165">
        <w:rPr>
          <w:sz w:val="22"/>
          <w:szCs w:val="22"/>
        </w:rPr>
        <w:t xml:space="preserve"> aims to improve transparency, fairness, and accessibility, making online auctions more efficient, trustworthy, and convenient for all participants.</w:t>
      </w:r>
    </w:p>
    <w:p w:rsidR="009C05DC" w:rsidRPr="00AC797E" w:rsidRDefault="00AC797E" w:rsidP="00AC797E">
      <w:pPr>
        <w:pStyle w:val="NormalWeb"/>
        <w:jc w:val="both"/>
        <w:rPr>
          <w:b/>
          <w:bCs/>
          <w:sz w:val="22"/>
          <w:szCs w:val="22"/>
        </w:rPr>
      </w:pPr>
      <w:r>
        <w:rPr>
          <w:b/>
          <w:bCs/>
          <w:sz w:val="22"/>
          <w:szCs w:val="22"/>
        </w:rPr>
        <w:t>1.6.2 Limitation</w:t>
      </w:r>
    </w:p>
    <w:p w:rsidR="00AC797E" w:rsidRDefault="00AC797E" w:rsidP="00AC797E">
      <w:pPr>
        <w:pStyle w:val="NormalWeb"/>
        <w:jc w:val="both"/>
        <w:rPr>
          <w:sz w:val="22"/>
          <w:szCs w:val="22"/>
        </w:rPr>
      </w:pPr>
      <w:r w:rsidRPr="00AC797E">
        <w:rPr>
          <w:sz w:val="22"/>
          <w:szCs w:val="22"/>
        </w:rPr>
        <w:t>It does not provide fully live real-time bid updates and does not include automated fraud or dispute resolution mechanisms</w:t>
      </w:r>
      <w:r w:rsidRPr="00AC797E">
        <w:rPr>
          <w:sz w:val="22"/>
          <w:szCs w:val="22"/>
        </w:rPr>
        <w:t xml:space="preserve">, and </w:t>
      </w:r>
      <w:r w:rsidRPr="00AC797E">
        <w:rPr>
          <w:sz w:val="22"/>
          <w:szCs w:val="22"/>
        </w:rPr>
        <w:t xml:space="preserve">Mobile application support is </w:t>
      </w:r>
      <w:r w:rsidRPr="00AC797E">
        <w:rPr>
          <w:rStyle w:val="Strong"/>
          <w:b w:val="0"/>
          <w:bCs w:val="0"/>
          <w:sz w:val="22"/>
          <w:szCs w:val="22"/>
        </w:rPr>
        <w:t>not available</w:t>
      </w:r>
      <w:r w:rsidRPr="00AC797E">
        <w:rPr>
          <w:rStyle w:val="Strong"/>
          <w:b w:val="0"/>
          <w:bCs w:val="0"/>
          <w:sz w:val="22"/>
          <w:szCs w:val="22"/>
        </w:rPr>
        <w:t xml:space="preserve"> yet</w:t>
      </w:r>
      <w:r w:rsidRPr="00AC797E">
        <w:rPr>
          <w:sz w:val="22"/>
          <w:szCs w:val="22"/>
        </w:rPr>
        <w:t>.</w:t>
      </w:r>
    </w:p>
    <w:p w:rsidR="00AC797E" w:rsidRPr="00AC797E" w:rsidRDefault="00AC797E" w:rsidP="00AC797E">
      <w:pPr>
        <w:pStyle w:val="NormalWeb"/>
        <w:jc w:val="both"/>
        <w:rPr>
          <w:b/>
          <w:bCs/>
        </w:rPr>
      </w:pPr>
      <w:r w:rsidRPr="00AC797E">
        <w:rPr>
          <w:b/>
          <w:bCs/>
        </w:rPr>
        <w:t xml:space="preserve">1.7 Report Organization </w:t>
      </w:r>
    </w:p>
    <w:p w:rsidR="00AC797E" w:rsidRDefault="00AC797E" w:rsidP="00AC797E">
      <w:pPr>
        <w:pStyle w:val="NormalWeb"/>
        <w:jc w:val="both"/>
        <w:rPr>
          <w:sz w:val="22"/>
          <w:szCs w:val="22"/>
        </w:rPr>
      </w:pPr>
      <w:r w:rsidRPr="00AC797E">
        <w:rPr>
          <w:sz w:val="22"/>
          <w:szCs w:val="22"/>
        </w:rPr>
        <w:t xml:space="preserve">The report consists of three chapters which will cover the designing and development application. 6 Chapter One introduces the system and the problems and literature review which is the previous related work that </w:t>
      </w:r>
      <w:r w:rsidRPr="00AC797E">
        <w:rPr>
          <w:sz w:val="22"/>
          <w:szCs w:val="22"/>
        </w:rPr>
        <w:lastRenderedPageBreak/>
        <w:t>has been done before and gives an overview of the study. Similarly, Chapter Two cover the analysis, designing and implementation and testing. And Chapter Three discusses the summary, conclusion, recommendations for future works to improve this study.</w:t>
      </w:r>
    </w:p>
    <w:p w:rsidR="008913DD" w:rsidRDefault="008913DD" w:rsidP="00AC797E">
      <w:pPr>
        <w:pStyle w:val="NormalWeb"/>
        <w:jc w:val="both"/>
        <w:rPr>
          <w:sz w:val="22"/>
          <w:szCs w:val="22"/>
        </w:rPr>
      </w:pPr>
      <w:r>
        <w:rPr>
          <w:sz w:val="22"/>
          <w:szCs w:val="22"/>
        </w:rPr>
        <w:t>Gantt chart</w:t>
      </w:r>
    </w:p>
    <w:p w:rsidR="008913DD" w:rsidRPr="00AC797E" w:rsidRDefault="008913DD" w:rsidP="00AC797E">
      <w:pPr>
        <w:pStyle w:val="NormalWeb"/>
        <w:jc w:val="both"/>
        <w:rPr>
          <w:sz w:val="22"/>
          <w:szCs w:val="22"/>
        </w:rPr>
      </w:pPr>
      <w:r w:rsidRPr="008913DD">
        <w:rPr>
          <w:sz w:val="22"/>
          <w:szCs w:val="22"/>
        </w:rPr>
        <w:drawing>
          <wp:inline distT="0" distB="0" distL="0" distR="0" wp14:anchorId="23C74354" wp14:editId="660057FC">
            <wp:extent cx="5068007" cy="49155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68007" cy="4915586"/>
                    </a:xfrm>
                    <a:prstGeom prst="rect">
                      <a:avLst/>
                    </a:prstGeom>
                  </pic:spPr>
                </pic:pic>
              </a:graphicData>
            </a:graphic>
          </wp:inline>
        </w:drawing>
      </w:r>
      <w:bookmarkStart w:id="0" w:name="_GoBack"/>
      <w:bookmarkEnd w:id="0"/>
    </w:p>
    <w:sectPr w:rsidR="008913DD" w:rsidRPr="00AC79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45411B4"/>
    <w:multiLevelType w:val="multilevel"/>
    <w:tmpl w:val="926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887F76"/>
    <w:multiLevelType w:val="hybridMultilevel"/>
    <w:tmpl w:val="4F967F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792"/>
    <w:rsid w:val="000E4C0F"/>
    <w:rsid w:val="00113498"/>
    <w:rsid w:val="00133B47"/>
    <w:rsid w:val="002D5792"/>
    <w:rsid w:val="00361E5D"/>
    <w:rsid w:val="003E28C6"/>
    <w:rsid w:val="004B37CE"/>
    <w:rsid w:val="00501F35"/>
    <w:rsid w:val="005C3D99"/>
    <w:rsid w:val="00755C9F"/>
    <w:rsid w:val="00782BCF"/>
    <w:rsid w:val="00853C74"/>
    <w:rsid w:val="00887BF3"/>
    <w:rsid w:val="008913DD"/>
    <w:rsid w:val="008B7064"/>
    <w:rsid w:val="00931CE3"/>
    <w:rsid w:val="00951BAB"/>
    <w:rsid w:val="009C05DC"/>
    <w:rsid w:val="009D6775"/>
    <w:rsid w:val="00A13165"/>
    <w:rsid w:val="00AC597F"/>
    <w:rsid w:val="00AC797E"/>
    <w:rsid w:val="00B4074D"/>
    <w:rsid w:val="00BD3BE3"/>
    <w:rsid w:val="00BD63DC"/>
    <w:rsid w:val="00C30658"/>
    <w:rsid w:val="00C61EC6"/>
    <w:rsid w:val="00CF5FCF"/>
    <w:rsid w:val="00DE6F53"/>
    <w:rsid w:val="00EE1E80"/>
    <w:rsid w:val="00F074B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D36DA1-C720-467E-87DC-8A5A04F56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E28C6"/>
    <w:pPr>
      <w:spacing w:before="100" w:beforeAutospacing="1" w:after="100" w:afterAutospacing="1" w:line="240" w:lineRule="auto"/>
      <w:outlineLvl w:val="2"/>
    </w:pPr>
    <w:rPr>
      <w:rFonts w:ascii="Times New Roman" w:eastAsia="Times New Roman" w:hAnsi="Times New Roman" w:cs="Times New Roman"/>
      <w:b/>
      <w:bCs/>
      <w:sz w:val="27"/>
      <w:szCs w:val="27"/>
      <w:lang w:bidi="ne-N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E1E80"/>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Strong">
    <w:name w:val="Strong"/>
    <w:basedOn w:val="DefaultParagraphFont"/>
    <w:uiPriority w:val="22"/>
    <w:qFormat/>
    <w:rsid w:val="00EE1E80"/>
    <w:rPr>
      <w:b/>
      <w:bCs/>
    </w:rPr>
  </w:style>
  <w:style w:type="paragraph" w:styleId="ListParagraph">
    <w:name w:val="List Paragraph"/>
    <w:basedOn w:val="Normal"/>
    <w:uiPriority w:val="34"/>
    <w:qFormat/>
    <w:rsid w:val="00AC597F"/>
    <w:pPr>
      <w:ind w:left="720"/>
      <w:contextualSpacing/>
    </w:pPr>
  </w:style>
  <w:style w:type="character" w:customStyle="1" w:styleId="Heading3Char">
    <w:name w:val="Heading 3 Char"/>
    <w:basedOn w:val="DefaultParagraphFont"/>
    <w:link w:val="Heading3"/>
    <w:uiPriority w:val="9"/>
    <w:rsid w:val="003E28C6"/>
    <w:rPr>
      <w:rFonts w:ascii="Times New Roman" w:eastAsia="Times New Roman" w:hAnsi="Times New Roman" w:cs="Times New Roman"/>
      <w:b/>
      <w:bCs/>
      <w:sz w:val="27"/>
      <w:szCs w:val="27"/>
      <w:lang w:bidi="ne-NP"/>
    </w:rPr>
  </w:style>
  <w:style w:type="paragraph" w:styleId="BalloonText">
    <w:name w:val="Balloon Text"/>
    <w:basedOn w:val="Normal"/>
    <w:link w:val="BalloonTextChar"/>
    <w:uiPriority w:val="99"/>
    <w:semiHidden/>
    <w:unhideWhenUsed/>
    <w:rsid w:val="009C05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05D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831197">
      <w:bodyDiv w:val="1"/>
      <w:marLeft w:val="0"/>
      <w:marRight w:val="0"/>
      <w:marTop w:val="0"/>
      <w:marBottom w:val="0"/>
      <w:divBdr>
        <w:top w:val="none" w:sz="0" w:space="0" w:color="auto"/>
        <w:left w:val="none" w:sz="0" w:space="0" w:color="auto"/>
        <w:bottom w:val="none" w:sz="0" w:space="0" w:color="auto"/>
        <w:right w:val="none" w:sz="0" w:space="0" w:color="auto"/>
      </w:divBdr>
    </w:div>
    <w:div w:id="195627803">
      <w:bodyDiv w:val="1"/>
      <w:marLeft w:val="0"/>
      <w:marRight w:val="0"/>
      <w:marTop w:val="0"/>
      <w:marBottom w:val="0"/>
      <w:divBdr>
        <w:top w:val="none" w:sz="0" w:space="0" w:color="auto"/>
        <w:left w:val="none" w:sz="0" w:space="0" w:color="auto"/>
        <w:bottom w:val="none" w:sz="0" w:space="0" w:color="auto"/>
        <w:right w:val="none" w:sz="0" w:space="0" w:color="auto"/>
      </w:divBdr>
    </w:div>
    <w:div w:id="620965376">
      <w:bodyDiv w:val="1"/>
      <w:marLeft w:val="0"/>
      <w:marRight w:val="0"/>
      <w:marTop w:val="0"/>
      <w:marBottom w:val="0"/>
      <w:divBdr>
        <w:top w:val="none" w:sz="0" w:space="0" w:color="auto"/>
        <w:left w:val="none" w:sz="0" w:space="0" w:color="auto"/>
        <w:bottom w:val="none" w:sz="0" w:space="0" w:color="auto"/>
        <w:right w:val="none" w:sz="0" w:space="0" w:color="auto"/>
      </w:divBdr>
    </w:div>
    <w:div w:id="847797138">
      <w:bodyDiv w:val="1"/>
      <w:marLeft w:val="0"/>
      <w:marRight w:val="0"/>
      <w:marTop w:val="0"/>
      <w:marBottom w:val="0"/>
      <w:divBdr>
        <w:top w:val="none" w:sz="0" w:space="0" w:color="auto"/>
        <w:left w:val="none" w:sz="0" w:space="0" w:color="auto"/>
        <w:bottom w:val="none" w:sz="0" w:space="0" w:color="auto"/>
        <w:right w:val="none" w:sz="0" w:space="0" w:color="auto"/>
      </w:divBdr>
    </w:div>
    <w:div w:id="920412581">
      <w:bodyDiv w:val="1"/>
      <w:marLeft w:val="0"/>
      <w:marRight w:val="0"/>
      <w:marTop w:val="0"/>
      <w:marBottom w:val="0"/>
      <w:divBdr>
        <w:top w:val="none" w:sz="0" w:space="0" w:color="auto"/>
        <w:left w:val="none" w:sz="0" w:space="0" w:color="auto"/>
        <w:bottom w:val="none" w:sz="0" w:space="0" w:color="auto"/>
        <w:right w:val="none" w:sz="0" w:space="0" w:color="auto"/>
      </w:divBdr>
    </w:div>
    <w:div w:id="1170218337">
      <w:bodyDiv w:val="1"/>
      <w:marLeft w:val="0"/>
      <w:marRight w:val="0"/>
      <w:marTop w:val="0"/>
      <w:marBottom w:val="0"/>
      <w:divBdr>
        <w:top w:val="none" w:sz="0" w:space="0" w:color="auto"/>
        <w:left w:val="none" w:sz="0" w:space="0" w:color="auto"/>
        <w:bottom w:val="none" w:sz="0" w:space="0" w:color="auto"/>
        <w:right w:val="none" w:sz="0" w:space="0" w:color="auto"/>
      </w:divBdr>
    </w:div>
    <w:div w:id="1372879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2FC6B7-6129-4735-B597-7B29E8C12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567</TotalTime>
  <Pages>8</Pages>
  <Words>2023</Words>
  <Characters>11536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16</cp:revision>
  <dcterms:created xsi:type="dcterms:W3CDTF">2025-12-21T14:12:00Z</dcterms:created>
  <dcterms:modified xsi:type="dcterms:W3CDTF">2025-12-23T04:28:00Z</dcterms:modified>
</cp:coreProperties>
</file>