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D3C3" w14:textId="77777777" w:rsidR="00150F23" w:rsidRDefault="00150F23">
      <w:pPr>
        <w:rPr>
          <w:rFonts w:eastAsia="Calibri"/>
          <w:color w:val="000000" w:themeColor="text1"/>
          <w:sz w:val="28"/>
          <w:szCs w:val="28"/>
        </w:rPr>
      </w:pPr>
    </w:p>
    <w:p w14:paraId="08D4A587" w14:textId="77777777" w:rsidR="00150F23"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7BA25F29" wp14:editId="1F29A015">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r>
        <w:rPr>
          <w:color w:val="000000" w:themeColor="text1"/>
        </w:rPr>
        <w:t>BansilalRamnathAgarwalCharitableTrust’s</w:t>
      </w:r>
    </w:p>
    <w:p w14:paraId="60DEDCAB" w14:textId="77777777" w:rsidR="00150F23" w:rsidRDefault="00000000">
      <w:pPr>
        <w:pStyle w:val="Title"/>
        <w:ind w:left="0"/>
        <w:jc w:val="left"/>
        <w:rPr>
          <w:color w:val="000000" w:themeColor="text1"/>
        </w:rPr>
      </w:pPr>
      <w:r>
        <w:rPr>
          <w:color w:val="000000" w:themeColor="text1"/>
        </w:rPr>
        <w:t xml:space="preserve">     VishwakarmaInstituteofTechnology, Pune-37</w:t>
      </w:r>
    </w:p>
    <w:p w14:paraId="60C487E7" w14:textId="77777777" w:rsidR="00150F23" w:rsidRDefault="00000000">
      <w:pPr>
        <w:spacing w:before="227"/>
        <w:ind w:left="854" w:right="854"/>
        <w:jc w:val="center"/>
        <w:rPr>
          <w:i/>
          <w:color w:val="000000" w:themeColor="text1"/>
          <w:sz w:val="24"/>
        </w:rPr>
      </w:pPr>
      <w:r>
        <w:rPr>
          <w:i/>
          <w:color w:val="000000" w:themeColor="text1"/>
          <w:sz w:val="24"/>
        </w:rPr>
        <w:t>(AnautonomousInstituteofSavitribaiPhulePuneUniversity)</w:t>
      </w:r>
    </w:p>
    <w:p w14:paraId="6E9E8574" w14:textId="77777777" w:rsidR="00150F23"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1AEF0698" wp14:editId="5EDCBB33">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6" cstate="print"/>
                    <a:stretch>
                      <a:fillRect/>
                    </a:stretch>
                  </pic:blipFill>
                  <pic:spPr>
                    <a:xfrm>
                      <a:off x="0" y="0"/>
                      <a:ext cx="913447" cy="1246822"/>
                    </a:xfrm>
                    <a:prstGeom prst="rect">
                      <a:avLst/>
                    </a:prstGeom>
                  </pic:spPr>
                </pic:pic>
              </a:graphicData>
            </a:graphic>
          </wp:anchor>
        </w:drawing>
      </w:r>
    </w:p>
    <w:p w14:paraId="5272997E" w14:textId="77777777" w:rsidR="00150F23" w:rsidRDefault="00150F23">
      <w:pPr>
        <w:spacing w:before="2"/>
        <w:rPr>
          <w:i/>
          <w:color w:val="000000" w:themeColor="text1"/>
        </w:rPr>
      </w:pPr>
    </w:p>
    <w:p w14:paraId="11775569" w14:textId="77777777" w:rsidR="00150F23"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2A14606F" w14:textId="77777777" w:rsidR="00150F23" w:rsidRDefault="00150F23">
      <w:pPr>
        <w:rPr>
          <w:color w:val="000000" w:themeColor="text1"/>
        </w:rPr>
      </w:pPr>
    </w:p>
    <w:p w14:paraId="6AC43A25" w14:textId="77777777" w:rsidR="00150F23" w:rsidRDefault="00150F23">
      <w:pPr>
        <w:rPr>
          <w:color w:val="000000" w:themeColor="text1"/>
        </w:rPr>
      </w:pPr>
    </w:p>
    <w:tbl>
      <w:tblPr>
        <w:tblStyle w:val="TableGrid"/>
        <w:tblW w:w="0" w:type="auto"/>
        <w:tblLook w:val="04A0" w:firstRow="1" w:lastRow="0" w:firstColumn="1" w:lastColumn="0" w:noHBand="0" w:noVBand="1"/>
      </w:tblPr>
      <w:tblGrid>
        <w:gridCol w:w="4678"/>
        <w:gridCol w:w="4672"/>
      </w:tblGrid>
      <w:tr w:rsidR="00150F23" w14:paraId="694B9C5D" w14:textId="77777777">
        <w:trPr>
          <w:trHeight w:val="831"/>
        </w:trPr>
        <w:tc>
          <w:tcPr>
            <w:tcW w:w="4762" w:type="dxa"/>
          </w:tcPr>
          <w:p w14:paraId="04F783A6" w14:textId="77777777" w:rsidR="00150F23" w:rsidRDefault="00000000">
            <w:pPr>
              <w:rPr>
                <w:b/>
                <w:color w:val="000000" w:themeColor="text1"/>
                <w:sz w:val="32"/>
              </w:rPr>
            </w:pPr>
            <w:r>
              <w:rPr>
                <w:b/>
                <w:color w:val="000000" w:themeColor="text1"/>
                <w:sz w:val="32"/>
              </w:rPr>
              <w:t>Division</w:t>
            </w:r>
          </w:p>
        </w:tc>
        <w:tc>
          <w:tcPr>
            <w:tcW w:w="4762" w:type="dxa"/>
          </w:tcPr>
          <w:p w14:paraId="2682217E" w14:textId="77777777" w:rsidR="00150F23" w:rsidRDefault="00000000">
            <w:pPr>
              <w:rPr>
                <w:color w:val="000000" w:themeColor="text1"/>
              </w:rPr>
            </w:pPr>
            <w:r>
              <w:rPr>
                <w:color w:val="000000" w:themeColor="text1"/>
              </w:rPr>
              <w:t>AIML-A</w:t>
            </w:r>
          </w:p>
        </w:tc>
      </w:tr>
      <w:tr w:rsidR="00150F23" w14:paraId="36E76239" w14:textId="77777777">
        <w:trPr>
          <w:trHeight w:val="776"/>
        </w:trPr>
        <w:tc>
          <w:tcPr>
            <w:tcW w:w="4762" w:type="dxa"/>
          </w:tcPr>
          <w:p w14:paraId="14BA8177" w14:textId="77777777" w:rsidR="00150F23" w:rsidRDefault="00000000">
            <w:pPr>
              <w:rPr>
                <w:b/>
                <w:color w:val="000000" w:themeColor="text1"/>
                <w:sz w:val="32"/>
              </w:rPr>
            </w:pPr>
            <w:r>
              <w:rPr>
                <w:b/>
                <w:color w:val="000000" w:themeColor="text1"/>
                <w:sz w:val="32"/>
              </w:rPr>
              <w:t>Batch</w:t>
            </w:r>
          </w:p>
        </w:tc>
        <w:tc>
          <w:tcPr>
            <w:tcW w:w="4762" w:type="dxa"/>
          </w:tcPr>
          <w:p w14:paraId="5205785D" w14:textId="77777777" w:rsidR="00150F23" w:rsidRDefault="00000000">
            <w:pPr>
              <w:rPr>
                <w:color w:val="000000" w:themeColor="text1"/>
              </w:rPr>
            </w:pPr>
            <w:r>
              <w:rPr>
                <w:color w:val="000000" w:themeColor="text1"/>
              </w:rPr>
              <w:t>B2</w:t>
            </w:r>
          </w:p>
        </w:tc>
      </w:tr>
      <w:tr w:rsidR="00150F23" w14:paraId="3E39A559" w14:textId="77777777">
        <w:trPr>
          <w:trHeight w:val="776"/>
        </w:trPr>
        <w:tc>
          <w:tcPr>
            <w:tcW w:w="4762" w:type="dxa"/>
          </w:tcPr>
          <w:p w14:paraId="65B007C3" w14:textId="77777777" w:rsidR="00150F23" w:rsidRDefault="00000000">
            <w:pPr>
              <w:rPr>
                <w:b/>
                <w:color w:val="000000" w:themeColor="text1"/>
                <w:sz w:val="32"/>
              </w:rPr>
            </w:pPr>
            <w:r>
              <w:rPr>
                <w:b/>
                <w:color w:val="000000" w:themeColor="text1"/>
                <w:sz w:val="32"/>
              </w:rPr>
              <w:t>GR-no</w:t>
            </w:r>
          </w:p>
        </w:tc>
        <w:tc>
          <w:tcPr>
            <w:tcW w:w="4762" w:type="dxa"/>
          </w:tcPr>
          <w:p w14:paraId="2D26A2A0" w14:textId="1EE334AF" w:rsidR="00150F23" w:rsidRDefault="00500BFB">
            <w:pPr>
              <w:rPr>
                <w:color w:val="000000" w:themeColor="text1"/>
                <w:lang w:val="en-IN"/>
              </w:rPr>
            </w:pPr>
            <w:r>
              <w:rPr>
                <w:color w:val="000000" w:themeColor="text1"/>
                <w:lang w:val="en-IN"/>
              </w:rPr>
              <w:t>12414334</w:t>
            </w:r>
          </w:p>
        </w:tc>
      </w:tr>
      <w:tr w:rsidR="00150F23" w14:paraId="1883921C" w14:textId="77777777">
        <w:trPr>
          <w:trHeight w:val="831"/>
        </w:trPr>
        <w:tc>
          <w:tcPr>
            <w:tcW w:w="4762" w:type="dxa"/>
          </w:tcPr>
          <w:p w14:paraId="44891D46" w14:textId="77777777" w:rsidR="00150F23" w:rsidRDefault="00000000">
            <w:pPr>
              <w:rPr>
                <w:b/>
                <w:color w:val="000000" w:themeColor="text1"/>
                <w:sz w:val="32"/>
              </w:rPr>
            </w:pPr>
            <w:r>
              <w:rPr>
                <w:b/>
                <w:color w:val="000000" w:themeColor="text1"/>
                <w:sz w:val="32"/>
              </w:rPr>
              <w:t>Rollno</w:t>
            </w:r>
          </w:p>
        </w:tc>
        <w:tc>
          <w:tcPr>
            <w:tcW w:w="4762" w:type="dxa"/>
          </w:tcPr>
          <w:p w14:paraId="5B34ED61" w14:textId="7D0B923B" w:rsidR="00150F23" w:rsidRDefault="00500BFB">
            <w:pPr>
              <w:rPr>
                <w:color w:val="000000" w:themeColor="text1"/>
                <w:lang w:val="en-IN"/>
              </w:rPr>
            </w:pPr>
            <w:r>
              <w:rPr>
                <w:color w:val="000000" w:themeColor="text1"/>
              </w:rPr>
              <w:t>49</w:t>
            </w:r>
          </w:p>
        </w:tc>
      </w:tr>
      <w:tr w:rsidR="00150F23" w14:paraId="07CE639C" w14:textId="77777777">
        <w:trPr>
          <w:trHeight w:val="776"/>
        </w:trPr>
        <w:tc>
          <w:tcPr>
            <w:tcW w:w="4762" w:type="dxa"/>
          </w:tcPr>
          <w:p w14:paraId="0A88F6EB" w14:textId="77777777" w:rsidR="00150F23" w:rsidRDefault="00000000">
            <w:pPr>
              <w:rPr>
                <w:b/>
                <w:color w:val="000000" w:themeColor="text1"/>
                <w:sz w:val="32"/>
              </w:rPr>
            </w:pPr>
            <w:r>
              <w:rPr>
                <w:b/>
                <w:color w:val="000000" w:themeColor="text1"/>
                <w:sz w:val="32"/>
              </w:rPr>
              <w:t xml:space="preserve">Name </w:t>
            </w:r>
          </w:p>
        </w:tc>
        <w:tc>
          <w:tcPr>
            <w:tcW w:w="4762" w:type="dxa"/>
          </w:tcPr>
          <w:p w14:paraId="4375586F" w14:textId="5F6DB667" w:rsidR="00150F23" w:rsidRDefault="00500BFB">
            <w:pPr>
              <w:rPr>
                <w:color w:val="000000" w:themeColor="text1"/>
                <w:lang w:val="en-IN"/>
              </w:rPr>
            </w:pPr>
            <w:r>
              <w:rPr>
                <w:color w:val="000000" w:themeColor="text1"/>
                <w:lang w:val="en-IN"/>
              </w:rPr>
              <w:t>Bhagat Rishikesh Vijay</w:t>
            </w:r>
          </w:p>
        </w:tc>
      </w:tr>
    </w:tbl>
    <w:p w14:paraId="13CFFD84" w14:textId="77777777" w:rsidR="00150F23" w:rsidRDefault="00150F23">
      <w:pPr>
        <w:rPr>
          <w:color w:val="000000" w:themeColor="text1"/>
        </w:rPr>
      </w:pPr>
    </w:p>
    <w:p w14:paraId="2D3D5A04" w14:textId="77777777" w:rsidR="00150F23" w:rsidRDefault="00150F23">
      <w:pPr>
        <w:rPr>
          <w:color w:val="000000" w:themeColor="text1"/>
        </w:rPr>
      </w:pPr>
    </w:p>
    <w:p w14:paraId="25B3139C" w14:textId="77777777" w:rsidR="00150F23" w:rsidRDefault="00150F23">
      <w:pPr>
        <w:rPr>
          <w:color w:val="000000" w:themeColor="text1"/>
        </w:rPr>
      </w:pPr>
    </w:p>
    <w:p w14:paraId="62041E70" w14:textId="77777777" w:rsidR="00150F23" w:rsidRDefault="00150F23">
      <w:pPr>
        <w:rPr>
          <w:color w:val="000000" w:themeColor="text1"/>
        </w:rPr>
      </w:pPr>
    </w:p>
    <w:p w14:paraId="53109590" w14:textId="77777777" w:rsidR="00150F23" w:rsidRDefault="00150F23">
      <w:pPr>
        <w:rPr>
          <w:color w:val="000000" w:themeColor="text1"/>
        </w:rPr>
      </w:pPr>
    </w:p>
    <w:p w14:paraId="3E469E36" w14:textId="77777777" w:rsidR="00150F23" w:rsidRDefault="00150F23">
      <w:pPr>
        <w:rPr>
          <w:color w:val="000000" w:themeColor="text1"/>
        </w:rPr>
      </w:pPr>
    </w:p>
    <w:p w14:paraId="363062D9" w14:textId="77777777" w:rsidR="00150F23" w:rsidRDefault="00150F23">
      <w:pPr>
        <w:rPr>
          <w:color w:val="000000" w:themeColor="text1"/>
        </w:rPr>
      </w:pPr>
    </w:p>
    <w:p w14:paraId="794CE184" w14:textId="77777777" w:rsidR="00150F23" w:rsidRDefault="00150F23">
      <w:pPr>
        <w:rPr>
          <w:color w:val="000000" w:themeColor="text1"/>
        </w:rPr>
      </w:pPr>
    </w:p>
    <w:p w14:paraId="1574781F" w14:textId="77777777" w:rsidR="00150F23" w:rsidRDefault="00150F23">
      <w:pPr>
        <w:rPr>
          <w:color w:val="000000" w:themeColor="text1"/>
        </w:rPr>
      </w:pPr>
    </w:p>
    <w:p w14:paraId="3030F7C8" w14:textId="77777777" w:rsidR="00150F23" w:rsidRDefault="00150F23">
      <w:pPr>
        <w:rPr>
          <w:color w:val="000000" w:themeColor="text1"/>
        </w:rPr>
      </w:pPr>
    </w:p>
    <w:p w14:paraId="619E882C" w14:textId="77777777" w:rsidR="00150F23" w:rsidRDefault="00150F23">
      <w:pPr>
        <w:rPr>
          <w:color w:val="000000" w:themeColor="text1"/>
        </w:rPr>
      </w:pPr>
    </w:p>
    <w:p w14:paraId="19DAFBFE" w14:textId="77777777" w:rsidR="00150F23" w:rsidRDefault="00150F23">
      <w:pPr>
        <w:rPr>
          <w:color w:val="000000" w:themeColor="text1"/>
        </w:rPr>
      </w:pPr>
    </w:p>
    <w:p w14:paraId="01020A5B" w14:textId="77777777" w:rsidR="00150F23"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Assignment No.</w:t>
      </w:r>
      <w:r>
        <w:rPr>
          <w:b/>
          <w:bCs/>
          <w:color w:val="000000" w:themeColor="text1"/>
          <w:sz w:val="28"/>
          <w:szCs w:val="28"/>
          <w:lang w:val="en-IN"/>
        </w:rPr>
        <w:t xml:space="preserve"> 12</w:t>
      </w:r>
    </w:p>
    <w:p w14:paraId="4653F8AF" w14:textId="77777777" w:rsidR="00150F23"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 xml:space="preserve">Title </w:t>
      </w:r>
      <w:r>
        <w:rPr>
          <w:b/>
          <w:bCs/>
          <w:color w:val="000000" w:themeColor="text1"/>
          <w:sz w:val="28"/>
          <w:szCs w:val="28"/>
          <w:lang w:val="en-IN"/>
        </w:rPr>
        <w:t>- Markov Model</w:t>
      </w:r>
    </w:p>
    <w:p w14:paraId="1E783130" w14:textId="77777777" w:rsidR="00150F23" w:rsidRDefault="00000000">
      <w:pPr>
        <w:widowControl/>
        <w:numPr>
          <w:ilvl w:val="0"/>
          <w:numId w:val="1"/>
        </w:numPr>
        <w:autoSpaceDE/>
        <w:autoSpaceDN/>
        <w:spacing w:after="200" w:line="276" w:lineRule="auto"/>
        <w:rPr>
          <w:color w:val="000000" w:themeColor="text1"/>
          <w:sz w:val="28"/>
          <w:szCs w:val="28"/>
          <w:lang w:val="en-IN"/>
        </w:rPr>
      </w:pPr>
      <w:r>
        <w:rPr>
          <w:b/>
          <w:bCs/>
          <w:color w:val="000000" w:themeColor="text1"/>
          <w:sz w:val="28"/>
          <w:szCs w:val="28"/>
        </w:rPr>
        <w:t>Theory</w:t>
      </w:r>
    </w:p>
    <w:p w14:paraId="69DAF996" w14:textId="77777777" w:rsidR="00500BFB" w:rsidRPr="00500BFB" w:rsidRDefault="00500BFB" w:rsidP="00500BFB">
      <w:pPr>
        <w:pStyle w:val="NormalWeb"/>
        <w:rPr>
          <w:b/>
          <w:bCs/>
          <w:lang w:val="en-IN"/>
        </w:rPr>
      </w:pPr>
      <w:r w:rsidRPr="00500BFB">
        <w:rPr>
          <w:b/>
          <w:bCs/>
          <w:lang w:val="en-IN"/>
        </w:rPr>
        <w:t>Markov Model and Markov Decision Process (MDP)</w:t>
      </w:r>
    </w:p>
    <w:p w14:paraId="10A5E056" w14:textId="77777777" w:rsidR="00500BFB" w:rsidRPr="00500BFB" w:rsidRDefault="00500BFB" w:rsidP="00500BFB">
      <w:pPr>
        <w:pStyle w:val="NormalWeb"/>
        <w:rPr>
          <w:b/>
          <w:bCs/>
          <w:lang w:val="en-IN"/>
        </w:rPr>
      </w:pPr>
      <w:r w:rsidRPr="00500BFB">
        <w:rPr>
          <w:b/>
          <w:bCs/>
          <w:lang w:val="en-IN"/>
        </w:rPr>
        <w:t>1. What is a Markov Model?</w:t>
      </w:r>
    </w:p>
    <w:p w14:paraId="469C0BD9" w14:textId="77777777" w:rsidR="00500BFB" w:rsidRPr="00500BFB" w:rsidRDefault="00500BFB" w:rsidP="00500BFB">
      <w:pPr>
        <w:pStyle w:val="NormalWeb"/>
        <w:rPr>
          <w:lang w:val="en-IN"/>
        </w:rPr>
      </w:pPr>
      <w:r w:rsidRPr="00500BFB">
        <w:rPr>
          <w:lang w:val="en-IN"/>
        </w:rPr>
        <w:t>A Markov Model is a probabilistic model used to predict the next state of a system based on its current state and the probabilities of transitioning between states.</w:t>
      </w:r>
    </w:p>
    <w:p w14:paraId="6B7F5E0B" w14:textId="77777777" w:rsidR="00500BFB" w:rsidRPr="00500BFB" w:rsidRDefault="00500BFB" w:rsidP="00500BFB">
      <w:pPr>
        <w:pStyle w:val="NormalWeb"/>
        <w:rPr>
          <w:lang w:val="en-IN"/>
        </w:rPr>
      </w:pPr>
      <w:r w:rsidRPr="00500BFB">
        <w:rPr>
          <w:lang w:val="en-IN"/>
        </w:rPr>
        <w:t xml:space="preserve">It follows the </w:t>
      </w:r>
      <w:r w:rsidRPr="00500BFB">
        <w:rPr>
          <w:b/>
          <w:bCs/>
          <w:lang w:val="en-IN"/>
        </w:rPr>
        <w:t>Markov Property</w:t>
      </w:r>
      <w:r w:rsidRPr="00500BFB">
        <w:rPr>
          <w:lang w:val="en-IN"/>
        </w:rPr>
        <w:t>, which states that the future state depends on the present state rather than the complete history of previous states.</w:t>
      </w:r>
    </w:p>
    <w:p w14:paraId="1047C083" w14:textId="77777777" w:rsidR="00500BFB" w:rsidRPr="00500BFB" w:rsidRDefault="00500BFB" w:rsidP="00500BFB">
      <w:pPr>
        <w:pStyle w:val="NormalWeb"/>
        <w:rPr>
          <w:lang w:val="en-IN"/>
        </w:rPr>
      </w:pPr>
      <w:r w:rsidRPr="00500BFB">
        <w:rPr>
          <w:b/>
          <w:bCs/>
          <w:lang w:val="en-IN"/>
        </w:rPr>
        <w:t>Example: Weather Prediction</w:t>
      </w:r>
    </w:p>
    <w:p w14:paraId="2BB12673" w14:textId="77777777" w:rsidR="00500BFB" w:rsidRPr="00500BFB" w:rsidRDefault="00500BFB" w:rsidP="00500BFB">
      <w:pPr>
        <w:pStyle w:val="NormalWeb"/>
        <w:rPr>
          <w:lang w:val="en-IN"/>
        </w:rPr>
      </w:pPr>
      <w:r w:rsidRPr="00500BFB">
        <w:rPr>
          <w:lang w:val="en-IN"/>
        </w:rPr>
        <w:t>If today's weather is sunny, a Markov Model uses transition probabilities to estimate whether tomorrow will be sunny or rainy.</w:t>
      </w:r>
    </w:p>
    <w:p w14:paraId="461CE0D8" w14:textId="77777777" w:rsidR="00500BFB" w:rsidRPr="00500BFB" w:rsidRDefault="00500BFB" w:rsidP="00500BFB">
      <w:pPr>
        <w:pStyle w:val="NormalWeb"/>
        <w:rPr>
          <w:b/>
          <w:bCs/>
          <w:lang w:val="en-IN"/>
        </w:rPr>
      </w:pPr>
      <w:r w:rsidRPr="00500BFB">
        <w:rPr>
          <w:b/>
          <w:bCs/>
          <w:lang w:val="en-IN"/>
        </w:rPr>
        <w:t>2. Types of Markov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7297"/>
      </w:tblGrid>
      <w:tr w:rsidR="00500BFB" w:rsidRPr="00500BFB" w14:paraId="4FC3862F" w14:textId="77777777">
        <w:trPr>
          <w:tblCellSpacing w:w="15" w:type="dxa"/>
        </w:trPr>
        <w:tc>
          <w:tcPr>
            <w:tcW w:w="0" w:type="auto"/>
            <w:vAlign w:val="center"/>
            <w:hideMark/>
          </w:tcPr>
          <w:p w14:paraId="5CEA9ADB" w14:textId="77777777" w:rsidR="00500BFB" w:rsidRPr="00500BFB" w:rsidRDefault="00500BFB" w:rsidP="00500BFB">
            <w:pPr>
              <w:pStyle w:val="NormalWeb"/>
              <w:rPr>
                <w:b/>
                <w:bCs/>
                <w:lang w:val="en-IN"/>
              </w:rPr>
            </w:pPr>
            <w:r w:rsidRPr="00500BFB">
              <w:rPr>
                <w:b/>
                <w:bCs/>
                <w:lang w:val="en-IN"/>
              </w:rPr>
              <w:t>Type</w:t>
            </w:r>
          </w:p>
        </w:tc>
        <w:tc>
          <w:tcPr>
            <w:tcW w:w="0" w:type="auto"/>
            <w:vAlign w:val="center"/>
            <w:hideMark/>
          </w:tcPr>
          <w:p w14:paraId="2F439BFA" w14:textId="77777777" w:rsidR="00500BFB" w:rsidRPr="00500BFB" w:rsidRDefault="00500BFB" w:rsidP="00500BFB">
            <w:pPr>
              <w:pStyle w:val="NormalWeb"/>
              <w:rPr>
                <w:b/>
                <w:bCs/>
                <w:lang w:val="en-IN"/>
              </w:rPr>
            </w:pPr>
            <w:r w:rsidRPr="00500BFB">
              <w:rPr>
                <w:b/>
                <w:bCs/>
                <w:lang w:val="en-IN"/>
              </w:rPr>
              <w:t>Description</w:t>
            </w:r>
          </w:p>
        </w:tc>
      </w:tr>
      <w:tr w:rsidR="00500BFB" w:rsidRPr="00500BFB" w14:paraId="5CABDCF5" w14:textId="77777777">
        <w:trPr>
          <w:tblCellSpacing w:w="15" w:type="dxa"/>
        </w:trPr>
        <w:tc>
          <w:tcPr>
            <w:tcW w:w="0" w:type="auto"/>
            <w:vAlign w:val="center"/>
            <w:hideMark/>
          </w:tcPr>
          <w:p w14:paraId="1AFF940A" w14:textId="77777777" w:rsidR="00500BFB" w:rsidRPr="00500BFB" w:rsidRDefault="00500BFB" w:rsidP="00500BFB">
            <w:pPr>
              <w:pStyle w:val="NormalWeb"/>
              <w:rPr>
                <w:lang w:val="en-IN"/>
              </w:rPr>
            </w:pPr>
            <w:r w:rsidRPr="00500BFB">
              <w:rPr>
                <w:lang w:val="en-IN"/>
              </w:rPr>
              <w:t>Markov Chain</w:t>
            </w:r>
          </w:p>
        </w:tc>
        <w:tc>
          <w:tcPr>
            <w:tcW w:w="0" w:type="auto"/>
            <w:vAlign w:val="center"/>
            <w:hideMark/>
          </w:tcPr>
          <w:p w14:paraId="59DF0ABD" w14:textId="77777777" w:rsidR="00500BFB" w:rsidRPr="00500BFB" w:rsidRDefault="00500BFB" w:rsidP="00500BFB">
            <w:pPr>
              <w:pStyle w:val="NormalWeb"/>
              <w:rPr>
                <w:lang w:val="en-IN"/>
              </w:rPr>
            </w:pPr>
            <w:r w:rsidRPr="00500BFB">
              <w:rPr>
                <w:lang w:val="en-IN"/>
              </w:rPr>
              <w:t>Models probabilistic transitions between observable states.</w:t>
            </w:r>
          </w:p>
        </w:tc>
      </w:tr>
      <w:tr w:rsidR="00500BFB" w:rsidRPr="00500BFB" w14:paraId="0EE4BB3D" w14:textId="77777777">
        <w:trPr>
          <w:tblCellSpacing w:w="15" w:type="dxa"/>
        </w:trPr>
        <w:tc>
          <w:tcPr>
            <w:tcW w:w="0" w:type="auto"/>
            <w:vAlign w:val="center"/>
            <w:hideMark/>
          </w:tcPr>
          <w:p w14:paraId="48489D36" w14:textId="77777777" w:rsidR="00500BFB" w:rsidRPr="00500BFB" w:rsidRDefault="00500BFB" w:rsidP="00500BFB">
            <w:pPr>
              <w:pStyle w:val="NormalWeb"/>
              <w:rPr>
                <w:lang w:val="en-IN"/>
              </w:rPr>
            </w:pPr>
            <w:r w:rsidRPr="00500BFB">
              <w:rPr>
                <w:lang w:val="en-IN"/>
              </w:rPr>
              <w:t>Hidden Markov Model (HMM)</w:t>
            </w:r>
          </w:p>
        </w:tc>
        <w:tc>
          <w:tcPr>
            <w:tcW w:w="0" w:type="auto"/>
            <w:vAlign w:val="center"/>
            <w:hideMark/>
          </w:tcPr>
          <w:p w14:paraId="24C40446" w14:textId="77777777" w:rsidR="00500BFB" w:rsidRPr="00500BFB" w:rsidRDefault="00500BFB" w:rsidP="00500BFB">
            <w:pPr>
              <w:pStyle w:val="NormalWeb"/>
              <w:rPr>
                <w:lang w:val="en-IN"/>
              </w:rPr>
            </w:pPr>
            <w:r w:rsidRPr="00500BFB">
              <w:rPr>
                <w:lang w:val="en-IN"/>
              </w:rPr>
              <w:t>Models systems in which the actual states are hidden, but observable outputs provide clues about them.</w:t>
            </w:r>
          </w:p>
        </w:tc>
      </w:tr>
      <w:tr w:rsidR="00500BFB" w:rsidRPr="00500BFB" w14:paraId="638710A1" w14:textId="77777777">
        <w:trPr>
          <w:tblCellSpacing w:w="15" w:type="dxa"/>
        </w:trPr>
        <w:tc>
          <w:tcPr>
            <w:tcW w:w="0" w:type="auto"/>
            <w:vAlign w:val="center"/>
            <w:hideMark/>
          </w:tcPr>
          <w:p w14:paraId="77EFC369" w14:textId="77777777" w:rsidR="00500BFB" w:rsidRPr="00500BFB" w:rsidRDefault="00500BFB" w:rsidP="00500BFB">
            <w:pPr>
              <w:pStyle w:val="NormalWeb"/>
              <w:rPr>
                <w:lang w:val="en-IN"/>
              </w:rPr>
            </w:pPr>
            <w:r w:rsidRPr="00500BFB">
              <w:rPr>
                <w:lang w:val="en-IN"/>
              </w:rPr>
              <w:t>Markov Decision Process (MDP)</w:t>
            </w:r>
          </w:p>
        </w:tc>
        <w:tc>
          <w:tcPr>
            <w:tcW w:w="0" w:type="auto"/>
            <w:vAlign w:val="center"/>
            <w:hideMark/>
          </w:tcPr>
          <w:p w14:paraId="44289273" w14:textId="77777777" w:rsidR="00500BFB" w:rsidRPr="00500BFB" w:rsidRDefault="00500BFB" w:rsidP="00500BFB">
            <w:pPr>
              <w:pStyle w:val="NormalWeb"/>
              <w:rPr>
                <w:lang w:val="en-IN"/>
              </w:rPr>
            </w:pPr>
            <w:r w:rsidRPr="00500BFB">
              <w:rPr>
                <w:lang w:val="en-IN"/>
              </w:rPr>
              <w:t>Models decision-making problems involving states, actions, transition probabilities, and rewards. It is widely used in reinforcement learning.</w:t>
            </w:r>
          </w:p>
        </w:tc>
      </w:tr>
    </w:tbl>
    <w:p w14:paraId="4F95DBEF" w14:textId="77777777" w:rsidR="00500BFB" w:rsidRPr="00500BFB" w:rsidRDefault="00500BFB" w:rsidP="00500BFB">
      <w:pPr>
        <w:pStyle w:val="NormalWeb"/>
        <w:rPr>
          <w:lang w:val="en-IN"/>
        </w:rPr>
      </w:pPr>
      <w:r w:rsidRPr="00500BFB">
        <w:rPr>
          <w:lang w:val="en-IN"/>
        </w:rPr>
        <w:t xml:space="preserve">For this practical, we will implement a </w:t>
      </w:r>
      <w:r w:rsidRPr="00500BFB">
        <w:rPr>
          <w:b/>
          <w:bCs/>
          <w:lang w:val="en-IN"/>
        </w:rPr>
        <w:t>Markov Decision Process (MDP)</w:t>
      </w:r>
      <w:r w:rsidRPr="00500BFB">
        <w:rPr>
          <w:lang w:val="en-IN"/>
        </w:rPr>
        <w:t>.</w:t>
      </w:r>
    </w:p>
    <w:p w14:paraId="43234BCC" w14:textId="77777777" w:rsidR="00500BFB" w:rsidRPr="00500BFB" w:rsidRDefault="00500BFB" w:rsidP="00500BFB">
      <w:pPr>
        <w:pStyle w:val="NormalWeb"/>
        <w:rPr>
          <w:b/>
          <w:bCs/>
          <w:lang w:val="en-IN"/>
        </w:rPr>
      </w:pPr>
      <w:r w:rsidRPr="00500BFB">
        <w:rPr>
          <w:b/>
          <w:bCs/>
          <w:lang w:val="en-IN"/>
        </w:rPr>
        <w:t>3. What is a Markov Decision Process?</w:t>
      </w:r>
    </w:p>
    <w:p w14:paraId="3C1FA122" w14:textId="77777777" w:rsidR="00500BFB" w:rsidRPr="00500BFB" w:rsidRDefault="00500BFB" w:rsidP="00500BFB">
      <w:pPr>
        <w:pStyle w:val="NormalWeb"/>
        <w:rPr>
          <w:lang w:val="en-IN"/>
        </w:rPr>
      </w:pPr>
      <w:r w:rsidRPr="00500BFB">
        <w:rPr>
          <w:lang w:val="en-IN"/>
        </w:rPr>
        <w:t>A Markov Decision Process (MDP) is a mathematical framework used to represent decision-making problems in which an agent selects actions, transitions between states, and receives rewards or penalties.</w:t>
      </w:r>
    </w:p>
    <w:p w14:paraId="24756EE5" w14:textId="77777777" w:rsidR="00500BFB" w:rsidRPr="00500BFB" w:rsidRDefault="00500BFB" w:rsidP="00500BFB">
      <w:pPr>
        <w:pStyle w:val="NormalWeb"/>
        <w:rPr>
          <w:lang w:val="en-IN"/>
        </w:rPr>
      </w:pPr>
      <w:r w:rsidRPr="00500BFB">
        <w:rPr>
          <w:lang w:val="en-IN"/>
        </w:rPr>
        <w:t>Unlike a basic Markov Chain, which models state transitions, an MDP allows an agent to choose actions to maximize its expected cumulative reward.</w:t>
      </w:r>
    </w:p>
    <w:p w14:paraId="482BFCFD" w14:textId="77777777" w:rsidR="00500BFB" w:rsidRPr="00500BFB" w:rsidRDefault="00500BFB" w:rsidP="00500BFB">
      <w:pPr>
        <w:pStyle w:val="NormalWeb"/>
        <w:rPr>
          <w:lang w:val="en-IN"/>
        </w:rPr>
      </w:pPr>
      <w:r w:rsidRPr="00500BFB">
        <w:rPr>
          <w:b/>
          <w:bCs/>
          <w:lang w:val="en-IN"/>
        </w:rPr>
        <w:t>Example: Robot Navigation</w:t>
      </w:r>
    </w:p>
    <w:p w14:paraId="5A955FC8" w14:textId="77777777" w:rsidR="00500BFB" w:rsidRPr="00500BFB" w:rsidRDefault="00500BFB" w:rsidP="00500BFB">
      <w:pPr>
        <w:pStyle w:val="NormalWeb"/>
        <w:rPr>
          <w:lang w:val="en-IN"/>
        </w:rPr>
      </w:pPr>
      <w:r w:rsidRPr="00500BFB">
        <w:rPr>
          <w:lang w:val="en-IN"/>
        </w:rPr>
        <w:lastRenderedPageBreak/>
        <w:t>A robot must reach a destination while avoiding obstacles. It can move up, down, left, or right. The robot receives a positive reward for reaching the goal and penalties for taking unnecessary steps or hitting obstacles. The objective is to find the best sequence of decisions.</w:t>
      </w:r>
    </w:p>
    <w:p w14:paraId="2F886EBF" w14:textId="77777777" w:rsidR="00500BFB" w:rsidRPr="00500BFB" w:rsidRDefault="00500BFB" w:rsidP="00500BFB">
      <w:pPr>
        <w:pStyle w:val="NormalWeb"/>
        <w:rPr>
          <w:b/>
          <w:bCs/>
          <w:lang w:val="en-IN"/>
        </w:rPr>
      </w:pPr>
      <w:r w:rsidRPr="00500BFB">
        <w:rPr>
          <w:b/>
          <w:bCs/>
          <w:lang w:val="en-IN"/>
        </w:rPr>
        <w:t>4. Components of an MDP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4165"/>
        <w:gridCol w:w="3271"/>
      </w:tblGrid>
      <w:tr w:rsidR="00500BFB" w:rsidRPr="00500BFB" w14:paraId="5A23B7BB" w14:textId="77777777">
        <w:trPr>
          <w:tblCellSpacing w:w="15" w:type="dxa"/>
        </w:trPr>
        <w:tc>
          <w:tcPr>
            <w:tcW w:w="0" w:type="auto"/>
            <w:vAlign w:val="center"/>
            <w:hideMark/>
          </w:tcPr>
          <w:p w14:paraId="200D6F3A" w14:textId="77777777" w:rsidR="00500BFB" w:rsidRPr="00500BFB" w:rsidRDefault="00500BFB" w:rsidP="00500BFB">
            <w:pPr>
              <w:pStyle w:val="NormalWeb"/>
              <w:rPr>
                <w:b/>
                <w:bCs/>
                <w:lang w:val="en-IN"/>
              </w:rPr>
            </w:pPr>
            <w:r w:rsidRPr="00500BFB">
              <w:rPr>
                <w:b/>
                <w:bCs/>
                <w:lang w:val="en-IN"/>
              </w:rPr>
              <w:t>Component</w:t>
            </w:r>
          </w:p>
        </w:tc>
        <w:tc>
          <w:tcPr>
            <w:tcW w:w="0" w:type="auto"/>
            <w:vAlign w:val="center"/>
            <w:hideMark/>
          </w:tcPr>
          <w:p w14:paraId="3E70D5BE" w14:textId="77777777" w:rsidR="00500BFB" w:rsidRPr="00500BFB" w:rsidRDefault="00500BFB" w:rsidP="00500BFB">
            <w:pPr>
              <w:pStyle w:val="NormalWeb"/>
              <w:rPr>
                <w:b/>
                <w:bCs/>
                <w:lang w:val="en-IN"/>
              </w:rPr>
            </w:pPr>
            <w:r w:rsidRPr="00500BFB">
              <w:rPr>
                <w:b/>
                <w:bCs/>
                <w:lang w:val="en-IN"/>
              </w:rPr>
              <w:t>Meaning</w:t>
            </w:r>
          </w:p>
        </w:tc>
        <w:tc>
          <w:tcPr>
            <w:tcW w:w="0" w:type="auto"/>
            <w:vAlign w:val="center"/>
            <w:hideMark/>
          </w:tcPr>
          <w:p w14:paraId="09C4B36B" w14:textId="77777777" w:rsidR="00500BFB" w:rsidRPr="00500BFB" w:rsidRDefault="00500BFB" w:rsidP="00500BFB">
            <w:pPr>
              <w:pStyle w:val="NormalWeb"/>
              <w:rPr>
                <w:b/>
                <w:bCs/>
                <w:lang w:val="en-IN"/>
              </w:rPr>
            </w:pPr>
            <w:r w:rsidRPr="00500BFB">
              <w:rPr>
                <w:b/>
                <w:bCs/>
                <w:lang w:val="en-IN"/>
              </w:rPr>
              <w:t>Example</w:t>
            </w:r>
          </w:p>
        </w:tc>
      </w:tr>
      <w:tr w:rsidR="00500BFB" w:rsidRPr="00500BFB" w14:paraId="075D332B" w14:textId="77777777">
        <w:trPr>
          <w:tblCellSpacing w:w="15" w:type="dxa"/>
        </w:trPr>
        <w:tc>
          <w:tcPr>
            <w:tcW w:w="0" w:type="auto"/>
            <w:vAlign w:val="center"/>
            <w:hideMark/>
          </w:tcPr>
          <w:p w14:paraId="274C730D" w14:textId="77777777" w:rsidR="00500BFB" w:rsidRPr="00500BFB" w:rsidRDefault="00500BFB" w:rsidP="00500BFB">
            <w:pPr>
              <w:pStyle w:val="NormalWeb"/>
              <w:rPr>
                <w:lang w:val="en-IN"/>
              </w:rPr>
            </w:pPr>
            <w:r w:rsidRPr="00500BFB">
              <w:rPr>
                <w:lang w:val="en-IN"/>
              </w:rPr>
              <w:t>States (S)</w:t>
            </w:r>
          </w:p>
        </w:tc>
        <w:tc>
          <w:tcPr>
            <w:tcW w:w="0" w:type="auto"/>
            <w:vAlign w:val="center"/>
            <w:hideMark/>
          </w:tcPr>
          <w:p w14:paraId="3AE685B3" w14:textId="77777777" w:rsidR="00500BFB" w:rsidRPr="00500BFB" w:rsidRDefault="00500BFB" w:rsidP="00500BFB">
            <w:pPr>
              <w:pStyle w:val="NormalWeb"/>
              <w:rPr>
                <w:lang w:val="en-IN"/>
              </w:rPr>
            </w:pPr>
            <w:r w:rsidRPr="00500BFB">
              <w:rPr>
                <w:lang w:val="en-IN"/>
              </w:rPr>
              <w:t>All possible situations in which the agent can exist.</w:t>
            </w:r>
          </w:p>
        </w:tc>
        <w:tc>
          <w:tcPr>
            <w:tcW w:w="0" w:type="auto"/>
            <w:vAlign w:val="center"/>
            <w:hideMark/>
          </w:tcPr>
          <w:p w14:paraId="38A404E9" w14:textId="77777777" w:rsidR="00500BFB" w:rsidRPr="00500BFB" w:rsidRDefault="00500BFB" w:rsidP="00500BFB">
            <w:pPr>
              <w:pStyle w:val="NormalWeb"/>
              <w:rPr>
                <w:lang w:val="en-IN"/>
              </w:rPr>
            </w:pPr>
            <w:r w:rsidRPr="00500BFB">
              <w:rPr>
                <w:lang w:val="en-IN"/>
              </w:rPr>
              <w:t>Robot's current grid cell.</w:t>
            </w:r>
          </w:p>
        </w:tc>
      </w:tr>
      <w:tr w:rsidR="00500BFB" w:rsidRPr="00500BFB" w14:paraId="3C0D94CF" w14:textId="77777777">
        <w:trPr>
          <w:tblCellSpacing w:w="15" w:type="dxa"/>
        </w:trPr>
        <w:tc>
          <w:tcPr>
            <w:tcW w:w="0" w:type="auto"/>
            <w:vAlign w:val="center"/>
            <w:hideMark/>
          </w:tcPr>
          <w:p w14:paraId="1D80A7E7" w14:textId="77777777" w:rsidR="00500BFB" w:rsidRPr="00500BFB" w:rsidRDefault="00500BFB" w:rsidP="00500BFB">
            <w:pPr>
              <w:pStyle w:val="NormalWeb"/>
              <w:rPr>
                <w:lang w:val="en-IN"/>
              </w:rPr>
            </w:pPr>
            <w:r w:rsidRPr="00500BFB">
              <w:rPr>
                <w:lang w:val="en-IN"/>
              </w:rPr>
              <w:t>Actions (A)</w:t>
            </w:r>
          </w:p>
        </w:tc>
        <w:tc>
          <w:tcPr>
            <w:tcW w:w="0" w:type="auto"/>
            <w:vAlign w:val="center"/>
            <w:hideMark/>
          </w:tcPr>
          <w:p w14:paraId="6BB613FE" w14:textId="77777777" w:rsidR="00500BFB" w:rsidRPr="00500BFB" w:rsidRDefault="00500BFB" w:rsidP="00500BFB">
            <w:pPr>
              <w:pStyle w:val="NormalWeb"/>
              <w:rPr>
                <w:lang w:val="en-IN"/>
              </w:rPr>
            </w:pPr>
            <w:r w:rsidRPr="00500BFB">
              <w:rPr>
                <w:lang w:val="en-IN"/>
              </w:rPr>
              <w:t>Choices available to the agent.</w:t>
            </w:r>
          </w:p>
        </w:tc>
        <w:tc>
          <w:tcPr>
            <w:tcW w:w="0" w:type="auto"/>
            <w:vAlign w:val="center"/>
            <w:hideMark/>
          </w:tcPr>
          <w:p w14:paraId="4329F7A0" w14:textId="77777777" w:rsidR="00500BFB" w:rsidRPr="00500BFB" w:rsidRDefault="00500BFB" w:rsidP="00500BFB">
            <w:pPr>
              <w:pStyle w:val="NormalWeb"/>
              <w:rPr>
                <w:lang w:val="en-IN"/>
              </w:rPr>
            </w:pPr>
            <w:r w:rsidRPr="00500BFB">
              <w:rPr>
                <w:lang w:val="en-IN"/>
              </w:rPr>
              <w:t>Moving up, down, left, or right.</w:t>
            </w:r>
          </w:p>
        </w:tc>
      </w:tr>
      <w:tr w:rsidR="00500BFB" w:rsidRPr="00500BFB" w14:paraId="234FE601" w14:textId="77777777">
        <w:trPr>
          <w:tblCellSpacing w:w="15" w:type="dxa"/>
        </w:trPr>
        <w:tc>
          <w:tcPr>
            <w:tcW w:w="0" w:type="auto"/>
            <w:vAlign w:val="center"/>
            <w:hideMark/>
          </w:tcPr>
          <w:p w14:paraId="7012A150" w14:textId="77777777" w:rsidR="00500BFB" w:rsidRPr="00500BFB" w:rsidRDefault="00500BFB" w:rsidP="00500BFB">
            <w:pPr>
              <w:pStyle w:val="NormalWeb"/>
              <w:rPr>
                <w:lang w:val="en-IN"/>
              </w:rPr>
            </w:pPr>
            <w:r w:rsidRPr="00500BFB">
              <w:rPr>
                <w:lang w:val="en-IN"/>
              </w:rPr>
              <w:t>Transition Probability (P)</w:t>
            </w:r>
          </w:p>
        </w:tc>
        <w:tc>
          <w:tcPr>
            <w:tcW w:w="0" w:type="auto"/>
            <w:vAlign w:val="center"/>
            <w:hideMark/>
          </w:tcPr>
          <w:p w14:paraId="15C36B48" w14:textId="77777777" w:rsidR="00500BFB" w:rsidRPr="00500BFB" w:rsidRDefault="00500BFB" w:rsidP="00500BFB">
            <w:pPr>
              <w:pStyle w:val="NormalWeb"/>
              <w:rPr>
                <w:lang w:val="en-IN"/>
              </w:rPr>
            </w:pPr>
            <w:r w:rsidRPr="00500BFB">
              <w:rPr>
                <w:lang w:val="en-IN"/>
              </w:rPr>
              <w:t>Probability of reaching a particular next state after taking an action.</w:t>
            </w:r>
          </w:p>
        </w:tc>
        <w:tc>
          <w:tcPr>
            <w:tcW w:w="0" w:type="auto"/>
            <w:vAlign w:val="center"/>
            <w:hideMark/>
          </w:tcPr>
          <w:p w14:paraId="04F76E52" w14:textId="77777777" w:rsidR="00500BFB" w:rsidRPr="00500BFB" w:rsidRDefault="00500BFB" w:rsidP="00500BFB">
            <w:pPr>
              <w:pStyle w:val="NormalWeb"/>
              <w:rPr>
                <w:lang w:val="en-IN"/>
              </w:rPr>
            </w:pPr>
            <w:r w:rsidRPr="00500BFB">
              <w:rPr>
                <w:lang w:val="en-IN"/>
              </w:rPr>
              <w:t>90% chance of moving in the intended direction.</w:t>
            </w:r>
          </w:p>
        </w:tc>
      </w:tr>
      <w:tr w:rsidR="00500BFB" w:rsidRPr="00500BFB" w14:paraId="74C55CE6" w14:textId="77777777">
        <w:trPr>
          <w:tblCellSpacing w:w="15" w:type="dxa"/>
        </w:trPr>
        <w:tc>
          <w:tcPr>
            <w:tcW w:w="0" w:type="auto"/>
            <w:vAlign w:val="center"/>
            <w:hideMark/>
          </w:tcPr>
          <w:p w14:paraId="4B378044" w14:textId="77777777" w:rsidR="00500BFB" w:rsidRPr="00500BFB" w:rsidRDefault="00500BFB" w:rsidP="00500BFB">
            <w:pPr>
              <w:pStyle w:val="NormalWeb"/>
              <w:rPr>
                <w:lang w:val="en-IN"/>
              </w:rPr>
            </w:pPr>
            <w:r w:rsidRPr="00500BFB">
              <w:rPr>
                <w:lang w:val="en-IN"/>
              </w:rPr>
              <w:t>Reward (R)</w:t>
            </w:r>
          </w:p>
        </w:tc>
        <w:tc>
          <w:tcPr>
            <w:tcW w:w="0" w:type="auto"/>
            <w:vAlign w:val="center"/>
            <w:hideMark/>
          </w:tcPr>
          <w:p w14:paraId="2B408A9E" w14:textId="77777777" w:rsidR="00500BFB" w:rsidRPr="00500BFB" w:rsidRDefault="00500BFB" w:rsidP="00500BFB">
            <w:pPr>
              <w:pStyle w:val="NormalWeb"/>
              <w:rPr>
                <w:lang w:val="en-IN"/>
              </w:rPr>
            </w:pPr>
            <w:r w:rsidRPr="00500BFB">
              <w:rPr>
                <w:lang w:val="en-IN"/>
              </w:rPr>
              <w:t>Feedback received for an action or resulting state.</w:t>
            </w:r>
          </w:p>
        </w:tc>
        <w:tc>
          <w:tcPr>
            <w:tcW w:w="0" w:type="auto"/>
            <w:vAlign w:val="center"/>
            <w:hideMark/>
          </w:tcPr>
          <w:p w14:paraId="6612A809" w14:textId="77777777" w:rsidR="00500BFB" w:rsidRPr="00500BFB" w:rsidRDefault="00500BFB" w:rsidP="00500BFB">
            <w:pPr>
              <w:pStyle w:val="NormalWeb"/>
              <w:rPr>
                <w:lang w:val="en-IN"/>
              </w:rPr>
            </w:pPr>
            <w:r w:rsidRPr="00500BFB">
              <w:rPr>
                <w:lang w:val="en-IN"/>
              </w:rPr>
              <w:t>+10 for reaching the goal.</w:t>
            </w:r>
          </w:p>
        </w:tc>
      </w:tr>
      <w:tr w:rsidR="00500BFB" w:rsidRPr="00500BFB" w14:paraId="7D43A9DD" w14:textId="77777777">
        <w:trPr>
          <w:tblCellSpacing w:w="15" w:type="dxa"/>
        </w:trPr>
        <w:tc>
          <w:tcPr>
            <w:tcW w:w="0" w:type="auto"/>
            <w:vAlign w:val="center"/>
            <w:hideMark/>
          </w:tcPr>
          <w:p w14:paraId="5289D884" w14:textId="77777777" w:rsidR="00500BFB" w:rsidRPr="00500BFB" w:rsidRDefault="00500BFB" w:rsidP="00500BFB">
            <w:pPr>
              <w:pStyle w:val="NormalWeb"/>
              <w:rPr>
                <w:lang w:val="en-IN"/>
              </w:rPr>
            </w:pPr>
            <w:r w:rsidRPr="00500BFB">
              <w:rPr>
                <w:lang w:val="en-IN"/>
              </w:rPr>
              <w:t>Discount Factor (γ)</w:t>
            </w:r>
          </w:p>
        </w:tc>
        <w:tc>
          <w:tcPr>
            <w:tcW w:w="0" w:type="auto"/>
            <w:vAlign w:val="center"/>
            <w:hideMark/>
          </w:tcPr>
          <w:p w14:paraId="0D442EA0" w14:textId="77777777" w:rsidR="00500BFB" w:rsidRPr="00500BFB" w:rsidRDefault="00500BFB" w:rsidP="00500BFB">
            <w:pPr>
              <w:pStyle w:val="NormalWeb"/>
              <w:rPr>
                <w:lang w:val="en-IN"/>
              </w:rPr>
            </w:pPr>
            <w:r w:rsidRPr="00500BFB">
              <w:rPr>
                <w:lang w:val="en-IN"/>
              </w:rPr>
              <w:t>Determines the importance of future rewards; typically between 0 and 1.</w:t>
            </w:r>
          </w:p>
        </w:tc>
        <w:tc>
          <w:tcPr>
            <w:tcW w:w="0" w:type="auto"/>
            <w:vAlign w:val="center"/>
            <w:hideMark/>
          </w:tcPr>
          <w:p w14:paraId="0BBD6E78" w14:textId="77777777" w:rsidR="00500BFB" w:rsidRPr="00500BFB" w:rsidRDefault="00500BFB" w:rsidP="00500BFB">
            <w:pPr>
              <w:pStyle w:val="NormalWeb"/>
              <w:rPr>
                <w:lang w:val="en-IN"/>
              </w:rPr>
            </w:pPr>
            <w:r w:rsidRPr="00500BFB">
              <w:rPr>
                <w:lang w:val="en-IN"/>
              </w:rPr>
              <w:t>γ = 0.9 gives substantial importance to future rewards.</w:t>
            </w:r>
          </w:p>
        </w:tc>
      </w:tr>
      <w:tr w:rsidR="00500BFB" w:rsidRPr="00500BFB" w14:paraId="7BFAFBC9" w14:textId="77777777">
        <w:trPr>
          <w:tblCellSpacing w:w="15" w:type="dxa"/>
        </w:trPr>
        <w:tc>
          <w:tcPr>
            <w:tcW w:w="0" w:type="auto"/>
            <w:vAlign w:val="center"/>
            <w:hideMark/>
          </w:tcPr>
          <w:p w14:paraId="27D86CF0" w14:textId="77777777" w:rsidR="00500BFB" w:rsidRPr="00500BFB" w:rsidRDefault="00500BFB" w:rsidP="00500BFB">
            <w:pPr>
              <w:pStyle w:val="NormalWeb"/>
              <w:rPr>
                <w:lang w:val="en-IN"/>
              </w:rPr>
            </w:pPr>
            <w:r w:rsidRPr="00500BFB">
              <w:rPr>
                <w:lang w:val="en-IN"/>
              </w:rPr>
              <w:t>Policy (π)</w:t>
            </w:r>
          </w:p>
        </w:tc>
        <w:tc>
          <w:tcPr>
            <w:tcW w:w="0" w:type="auto"/>
            <w:vAlign w:val="center"/>
            <w:hideMark/>
          </w:tcPr>
          <w:p w14:paraId="34D7EB29" w14:textId="77777777" w:rsidR="00500BFB" w:rsidRPr="00500BFB" w:rsidRDefault="00500BFB" w:rsidP="00500BFB">
            <w:pPr>
              <w:pStyle w:val="NormalWeb"/>
              <w:rPr>
                <w:lang w:val="en-IN"/>
              </w:rPr>
            </w:pPr>
            <w:r w:rsidRPr="00500BFB">
              <w:rPr>
                <w:lang w:val="en-IN"/>
              </w:rPr>
              <w:t>A strategy that specifies which action to take in each state.</w:t>
            </w:r>
          </w:p>
        </w:tc>
        <w:tc>
          <w:tcPr>
            <w:tcW w:w="0" w:type="auto"/>
            <w:vAlign w:val="center"/>
            <w:hideMark/>
          </w:tcPr>
          <w:p w14:paraId="5A6551AB" w14:textId="77777777" w:rsidR="00500BFB" w:rsidRPr="00500BFB" w:rsidRDefault="00500BFB" w:rsidP="00500BFB">
            <w:pPr>
              <w:pStyle w:val="NormalWeb"/>
              <w:rPr>
                <w:lang w:val="en-IN"/>
              </w:rPr>
            </w:pPr>
            <w:r w:rsidRPr="00500BFB">
              <w:rPr>
                <w:lang w:val="en-IN"/>
              </w:rPr>
              <w:t>Move right when the goal is to the right.</w:t>
            </w:r>
          </w:p>
        </w:tc>
      </w:tr>
    </w:tbl>
    <w:p w14:paraId="669A5916" w14:textId="77777777" w:rsidR="00500BFB" w:rsidRPr="00500BFB" w:rsidRDefault="00500BFB" w:rsidP="00500BFB">
      <w:pPr>
        <w:pStyle w:val="NormalWeb"/>
        <w:rPr>
          <w:lang w:val="en-IN"/>
        </w:rPr>
      </w:pPr>
      <w:r w:rsidRPr="00500BFB">
        <w:rPr>
          <w:lang w:val="en-IN"/>
        </w:rPr>
        <w:t>The Markov Property still applies: the next state depends on the current state and chosen action, rather than the entire history.</w:t>
      </w:r>
    </w:p>
    <w:p w14:paraId="4A587FA0" w14:textId="77777777" w:rsidR="00500BFB" w:rsidRPr="00500BFB" w:rsidRDefault="00500BFB" w:rsidP="00500BFB">
      <w:pPr>
        <w:pStyle w:val="NormalWeb"/>
        <w:rPr>
          <w:lang w:val="en-IN"/>
        </w:rPr>
      </w:pPr>
      <w:r w:rsidRPr="00500BFB">
        <w:rPr>
          <w:lang w:val="en-IN"/>
        </w:rPr>
        <w:t>The main objective is to find an optimal policy that maximizes the expected cumulative reward over time.</w:t>
      </w:r>
    </w:p>
    <w:p w14:paraId="402506C6" w14:textId="77777777" w:rsidR="00500BFB" w:rsidRPr="00500BFB" w:rsidRDefault="00500BFB" w:rsidP="00500BFB">
      <w:pPr>
        <w:pStyle w:val="NormalWeb"/>
        <w:rPr>
          <w:b/>
          <w:bCs/>
          <w:lang w:val="en-IN"/>
        </w:rPr>
      </w:pPr>
      <w:r w:rsidRPr="00500BFB">
        <w:rPr>
          <w:b/>
          <w:bCs/>
          <w:lang w:val="en-IN"/>
        </w:rPr>
        <w:t>5. Advantages and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5268"/>
      </w:tblGrid>
      <w:tr w:rsidR="00500BFB" w:rsidRPr="00500BFB" w14:paraId="51522135" w14:textId="77777777">
        <w:trPr>
          <w:tblCellSpacing w:w="15" w:type="dxa"/>
        </w:trPr>
        <w:tc>
          <w:tcPr>
            <w:tcW w:w="0" w:type="auto"/>
            <w:vAlign w:val="center"/>
            <w:hideMark/>
          </w:tcPr>
          <w:p w14:paraId="6781B81D" w14:textId="77777777" w:rsidR="00500BFB" w:rsidRPr="00500BFB" w:rsidRDefault="00500BFB" w:rsidP="00500BFB">
            <w:pPr>
              <w:pStyle w:val="NormalWeb"/>
              <w:rPr>
                <w:b/>
                <w:bCs/>
                <w:lang w:val="en-IN"/>
              </w:rPr>
            </w:pPr>
            <w:r w:rsidRPr="00500BFB">
              <w:rPr>
                <w:b/>
                <w:bCs/>
                <w:lang w:val="en-IN"/>
              </w:rPr>
              <w:t>Advantages</w:t>
            </w:r>
          </w:p>
        </w:tc>
        <w:tc>
          <w:tcPr>
            <w:tcW w:w="0" w:type="auto"/>
            <w:vAlign w:val="center"/>
            <w:hideMark/>
          </w:tcPr>
          <w:p w14:paraId="768116BC" w14:textId="77777777" w:rsidR="00500BFB" w:rsidRPr="00500BFB" w:rsidRDefault="00500BFB" w:rsidP="00500BFB">
            <w:pPr>
              <w:pStyle w:val="NormalWeb"/>
              <w:rPr>
                <w:b/>
                <w:bCs/>
                <w:lang w:val="en-IN"/>
              </w:rPr>
            </w:pPr>
            <w:r w:rsidRPr="00500BFB">
              <w:rPr>
                <w:b/>
                <w:bCs/>
                <w:lang w:val="en-IN"/>
              </w:rPr>
              <w:t>Disadvantages</w:t>
            </w:r>
          </w:p>
        </w:tc>
      </w:tr>
      <w:tr w:rsidR="00500BFB" w:rsidRPr="00500BFB" w14:paraId="7ACBA0D8" w14:textId="77777777">
        <w:trPr>
          <w:tblCellSpacing w:w="15" w:type="dxa"/>
        </w:trPr>
        <w:tc>
          <w:tcPr>
            <w:tcW w:w="0" w:type="auto"/>
            <w:vAlign w:val="center"/>
            <w:hideMark/>
          </w:tcPr>
          <w:p w14:paraId="56D0D248" w14:textId="77777777" w:rsidR="00500BFB" w:rsidRPr="00500BFB" w:rsidRDefault="00500BFB" w:rsidP="00500BFB">
            <w:pPr>
              <w:pStyle w:val="NormalWeb"/>
              <w:rPr>
                <w:lang w:val="en-IN"/>
              </w:rPr>
            </w:pPr>
            <w:r w:rsidRPr="00500BFB">
              <w:rPr>
                <w:lang w:val="en-IN"/>
              </w:rPr>
              <w:t>Supports decision-making under uncertainty.</w:t>
            </w:r>
          </w:p>
        </w:tc>
        <w:tc>
          <w:tcPr>
            <w:tcW w:w="0" w:type="auto"/>
            <w:vAlign w:val="center"/>
            <w:hideMark/>
          </w:tcPr>
          <w:p w14:paraId="242000CE" w14:textId="77777777" w:rsidR="00500BFB" w:rsidRPr="00500BFB" w:rsidRDefault="00500BFB" w:rsidP="00500BFB">
            <w:pPr>
              <w:pStyle w:val="NormalWeb"/>
              <w:rPr>
                <w:lang w:val="en-IN"/>
              </w:rPr>
            </w:pPr>
            <w:r w:rsidRPr="00500BFB">
              <w:rPr>
                <w:lang w:val="en-IN"/>
              </w:rPr>
              <w:t>Requires a model of state transitions and rewards when using model-based methods.</w:t>
            </w:r>
          </w:p>
        </w:tc>
      </w:tr>
      <w:tr w:rsidR="00500BFB" w:rsidRPr="00500BFB" w14:paraId="1E3A5E94" w14:textId="77777777">
        <w:trPr>
          <w:tblCellSpacing w:w="15" w:type="dxa"/>
        </w:trPr>
        <w:tc>
          <w:tcPr>
            <w:tcW w:w="0" w:type="auto"/>
            <w:vAlign w:val="center"/>
            <w:hideMark/>
          </w:tcPr>
          <w:p w14:paraId="70E67FA4" w14:textId="77777777" w:rsidR="00500BFB" w:rsidRPr="00500BFB" w:rsidRDefault="00500BFB" w:rsidP="00500BFB">
            <w:pPr>
              <w:pStyle w:val="NormalWeb"/>
              <w:rPr>
                <w:lang w:val="en-IN"/>
              </w:rPr>
            </w:pPr>
            <w:r w:rsidRPr="00500BFB">
              <w:rPr>
                <w:lang w:val="en-IN"/>
              </w:rPr>
              <w:t>Helps find policies that maximize expected cumulative rewards.</w:t>
            </w:r>
          </w:p>
        </w:tc>
        <w:tc>
          <w:tcPr>
            <w:tcW w:w="0" w:type="auto"/>
            <w:vAlign w:val="center"/>
            <w:hideMark/>
          </w:tcPr>
          <w:p w14:paraId="55BBBC79" w14:textId="77777777" w:rsidR="00500BFB" w:rsidRPr="00500BFB" w:rsidRDefault="00500BFB" w:rsidP="00500BFB">
            <w:pPr>
              <w:pStyle w:val="NormalWeb"/>
              <w:rPr>
                <w:lang w:val="en-IN"/>
              </w:rPr>
            </w:pPr>
            <w:r w:rsidRPr="00500BFB">
              <w:rPr>
                <w:lang w:val="en-IN"/>
              </w:rPr>
              <w:t>Large state spaces can require substantial computation.</w:t>
            </w:r>
          </w:p>
        </w:tc>
      </w:tr>
      <w:tr w:rsidR="00500BFB" w:rsidRPr="00500BFB" w14:paraId="1D2B403A" w14:textId="77777777">
        <w:trPr>
          <w:tblCellSpacing w:w="15" w:type="dxa"/>
        </w:trPr>
        <w:tc>
          <w:tcPr>
            <w:tcW w:w="0" w:type="auto"/>
            <w:vAlign w:val="center"/>
            <w:hideMark/>
          </w:tcPr>
          <w:p w14:paraId="404B0777" w14:textId="77777777" w:rsidR="00500BFB" w:rsidRPr="00500BFB" w:rsidRDefault="00500BFB" w:rsidP="00500BFB">
            <w:pPr>
              <w:pStyle w:val="NormalWeb"/>
              <w:rPr>
                <w:lang w:val="en-IN"/>
              </w:rPr>
            </w:pPr>
            <w:r w:rsidRPr="00500BFB">
              <w:rPr>
                <w:lang w:val="en-IN"/>
              </w:rPr>
              <w:t>Considers future rewards through the discount factor.</w:t>
            </w:r>
          </w:p>
        </w:tc>
        <w:tc>
          <w:tcPr>
            <w:tcW w:w="0" w:type="auto"/>
            <w:vAlign w:val="center"/>
            <w:hideMark/>
          </w:tcPr>
          <w:p w14:paraId="196A46CF" w14:textId="77777777" w:rsidR="00500BFB" w:rsidRPr="00500BFB" w:rsidRDefault="00500BFB" w:rsidP="00500BFB">
            <w:pPr>
              <w:pStyle w:val="NormalWeb"/>
              <w:rPr>
                <w:lang w:val="en-IN"/>
              </w:rPr>
            </w:pPr>
            <w:r w:rsidRPr="00500BFB">
              <w:rPr>
                <w:lang w:val="en-IN"/>
              </w:rPr>
              <w:t>Results depend on reward design and model accuracy.</w:t>
            </w:r>
          </w:p>
        </w:tc>
      </w:tr>
      <w:tr w:rsidR="00500BFB" w:rsidRPr="00500BFB" w14:paraId="7F79FA1E" w14:textId="77777777">
        <w:trPr>
          <w:tblCellSpacing w:w="15" w:type="dxa"/>
        </w:trPr>
        <w:tc>
          <w:tcPr>
            <w:tcW w:w="0" w:type="auto"/>
            <w:vAlign w:val="center"/>
            <w:hideMark/>
          </w:tcPr>
          <w:p w14:paraId="1F4BC06C" w14:textId="77777777" w:rsidR="00500BFB" w:rsidRPr="00500BFB" w:rsidRDefault="00500BFB" w:rsidP="00500BFB">
            <w:pPr>
              <w:pStyle w:val="NormalWeb"/>
              <w:rPr>
                <w:lang w:val="en-IN"/>
              </w:rPr>
            </w:pPr>
            <w:r w:rsidRPr="00500BFB">
              <w:rPr>
                <w:lang w:val="en-IN"/>
              </w:rPr>
              <w:t>Provides a mathematical foundation for reinforcement learning.</w:t>
            </w:r>
          </w:p>
        </w:tc>
        <w:tc>
          <w:tcPr>
            <w:tcW w:w="0" w:type="auto"/>
            <w:vAlign w:val="center"/>
            <w:hideMark/>
          </w:tcPr>
          <w:p w14:paraId="3821B06C" w14:textId="77777777" w:rsidR="00500BFB" w:rsidRPr="00500BFB" w:rsidRDefault="00500BFB" w:rsidP="00500BFB">
            <w:pPr>
              <w:pStyle w:val="NormalWeb"/>
              <w:rPr>
                <w:lang w:val="en-IN"/>
              </w:rPr>
            </w:pPr>
            <w:r w:rsidRPr="00500BFB">
              <w:rPr>
                <w:lang w:val="en-IN"/>
              </w:rPr>
              <w:t>Value Iteration can be computationally expensive for large problems.</w:t>
            </w:r>
          </w:p>
        </w:tc>
      </w:tr>
    </w:tbl>
    <w:p w14:paraId="057D5DC4" w14:textId="77777777" w:rsidR="00500BFB" w:rsidRPr="00500BFB" w:rsidRDefault="00500BFB" w:rsidP="00500BFB">
      <w:pPr>
        <w:pStyle w:val="NormalWeb"/>
        <w:rPr>
          <w:b/>
          <w:bCs/>
          <w:lang w:val="en-IN"/>
        </w:rPr>
      </w:pPr>
      <w:r w:rsidRPr="00500BFB">
        <w:rPr>
          <w:b/>
          <w:bCs/>
          <w:lang w:val="en-IN"/>
        </w:rPr>
        <w:t>6. Applications</w:t>
      </w:r>
    </w:p>
    <w:p w14:paraId="3582EE43" w14:textId="77777777" w:rsidR="00500BFB" w:rsidRPr="00500BFB" w:rsidRDefault="00500BFB" w:rsidP="00500BFB">
      <w:pPr>
        <w:pStyle w:val="NormalWeb"/>
        <w:numPr>
          <w:ilvl w:val="0"/>
          <w:numId w:val="6"/>
        </w:numPr>
        <w:rPr>
          <w:lang w:val="en-IN"/>
        </w:rPr>
      </w:pPr>
      <w:r w:rsidRPr="00500BFB">
        <w:rPr>
          <w:b/>
          <w:bCs/>
          <w:lang w:val="en-IN"/>
        </w:rPr>
        <w:t>Robot navigation:</w:t>
      </w:r>
      <w:r w:rsidRPr="00500BFB">
        <w:rPr>
          <w:lang w:val="en-IN"/>
        </w:rPr>
        <w:t xml:space="preserve"> Finding paths while avoiding obstacles.</w:t>
      </w:r>
    </w:p>
    <w:p w14:paraId="7AFB53CF" w14:textId="77777777" w:rsidR="00500BFB" w:rsidRPr="00500BFB" w:rsidRDefault="00500BFB" w:rsidP="00500BFB">
      <w:pPr>
        <w:pStyle w:val="NormalWeb"/>
        <w:numPr>
          <w:ilvl w:val="0"/>
          <w:numId w:val="6"/>
        </w:numPr>
        <w:rPr>
          <w:lang w:val="en-IN"/>
        </w:rPr>
      </w:pPr>
      <w:r w:rsidRPr="00500BFB">
        <w:rPr>
          <w:b/>
          <w:bCs/>
          <w:lang w:val="en-IN"/>
        </w:rPr>
        <w:t>Traffic signal optimization:</w:t>
      </w:r>
      <w:r w:rsidRPr="00500BFB">
        <w:rPr>
          <w:lang w:val="en-IN"/>
        </w:rPr>
        <w:t xml:space="preserve"> Choosing signal timings to improve traffic flow.</w:t>
      </w:r>
    </w:p>
    <w:p w14:paraId="16CB1361" w14:textId="77777777" w:rsidR="00500BFB" w:rsidRPr="00500BFB" w:rsidRDefault="00500BFB" w:rsidP="00500BFB">
      <w:pPr>
        <w:pStyle w:val="NormalWeb"/>
        <w:numPr>
          <w:ilvl w:val="0"/>
          <w:numId w:val="6"/>
        </w:numPr>
        <w:rPr>
          <w:lang w:val="en-IN"/>
        </w:rPr>
      </w:pPr>
      <w:r w:rsidRPr="00500BFB">
        <w:rPr>
          <w:b/>
          <w:bCs/>
          <w:lang w:val="en-IN"/>
        </w:rPr>
        <w:t>Resource allocation:</w:t>
      </w:r>
      <w:r w:rsidRPr="00500BFB">
        <w:rPr>
          <w:lang w:val="en-IN"/>
        </w:rPr>
        <w:t xml:space="preserve"> Distributing limited resources efficiently.</w:t>
      </w:r>
    </w:p>
    <w:p w14:paraId="07B3285D" w14:textId="77777777" w:rsidR="00500BFB" w:rsidRPr="00500BFB" w:rsidRDefault="00500BFB" w:rsidP="00500BFB">
      <w:pPr>
        <w:pStyle w:val="NormalWeb"/>
        <w:numPr>
          <w:ilvl w:val="0"/>
          <w:numId w:val="6"/>
        </w:numPr>
        <w:rPr>
          <w:lang w:val="en-IN"/>
        </w:rPr>
      </w:pPr>
      <w:r w:rsidRPr="00500BFB">
        <w:rPr>
          <w:b/>
          <w:bCs/>
          <w:lang w:val="en-IN"/>
        </w:rPr>
        <w:t>Game-playing agents:</w:t>
      </w:r>
      <w:r w:rsidRPr="00500BFB">
        <w:rPr>
          <w:lang w:val="en-IN"/>
        </w:rPr>
        <w:t xml:space="preserve"> Selecting actions to maximize the probability of winning.</w:t>
      </w:r>
    </w:p>
    <w:p w14:paraId="7F202D21" w14:textId="77777777" w:rsidR="00500BFB" w:rsidRPr="00500BFB" w:rsidRDefault="00500BFB" w:rsidP="00500BFB">
      <w:pPr>
        <w:pStyle w:val="NormalWeb"/>
        <w:numPr>
          <w:ilvl w:val="0"/>
          <w:numId w:val="6"/>
        </w:numPr>
        <w:rPr>
          <w:lang w:val="en-IN"/>
        </w:rPr>
      </w:pPr>
      <w:r w:rsidRPr="00500BFB">
        <w:rPr>
          <w:b/>
          <w:bCs/>
          <w:lang w:val="en-IN"/>
        </w:rPr>
        <w:lastRenderedPageBreak/>
        <w:t>Inventory management:</w:t>
      </w:r>
      <w:r w:rsidRPr="00500BFB">
        <w:rPr>
          <w:lang w:val="en-IN"/>
        </w:rPr>
        <w:t xml:space="preserve"> Determining replenishment decisions based on stock levels and demand.</w:t>
      </w:r>
    </w:p>
    <w:p w14:paraId="107057C8" w14:textId="77777777" w:rsidR="00500BFB" w:rsidRPr="00500BFB" w:rsidRDefault="00500BFB" w:rsidP="00500BFB">
      <w:pPr>
        <w:pStyle w:val="NormalWeb"/>
        <w:numPr>
          <w:ilvl w:val="0"/>
          <w:numId w:val="6"/>
        </w:numPr>
        <w:rPr>
          <w:lang w:val="en-IN"/>
        </w:rPr>
      </w:pPr>
      <w:r w:rsidRPr="00500BFB">
        <w:rPr>
          <w:b/>
          <w:bCs/>
          <w:lang w:val="en-IN"/>
        </w:rPr>
        <w:t>Reinforcement learning:</w:t>
      </w:r>
      <w:r w:rsidRPr="00500BFB">
        <w:rPr>
          <w:lang w:val="en-IN"/>
        </w:rPr>
        <w:t xml:space="preserve"> Training agents to make sequential decisions in an environment.</w:t>
      </w:r>
    </w:p>
    <w:p w14:paraId="40E452D2" w14:textId="77777777" w:rsidR="00500BFB" w:rsidRPr="00500BFB" w:rsidRDefault="00500BFB" w:rsidP="00500BFB">
      <w:pPr>
        <w:pStyle w:val="NormalWeb"/>
        <w:rPr>
          <w:b/>
          <w:bCs/>
          <w:lang w:val="en-IN"/>
        </w:rPr>
      </w:pPr>
      <w:r w:rsidRPr="00500BFB">
        <w:rPr>
          <w:b/>
          <w:bCs/>
          <w:lang w:val="en-IN"/>
        </w:rPr>
        <w:t>7. Conclusion</w:t>
      </w:r>
    </w:p>
    <w:p w14:paraId="124A20DA" w14:textId="77777777" w:rsidR="00500BFB" w:rsidRPr="00500BFB" w:rsidRDefault="00500BFB" w:rsidP="00500BFB">
      <w:pPr>
        <w:pStyle w:val="NormalWeb"/>
        <w:rPr>
          <w:lang w:val="en-IN"/>
        </w:rPr>
      </w:pPr>
      <w:r w:rsidRPr="00500BFB">
        <w:rPr>
          <w:lang w:val="en-IN"/>
        </w:rPr>
        <w:t>Markov Models represent systems that transition between states according to probabilities. A Markov Decision Process extends this idea by introducing actions and rewards, allowing an agent to make decisions under uncertainty. MDPs are widely used in robotics, planning, resource management, and reinforcement learning to determine policies that maximize expected cumulative rewards.</w:t>
      </w:r>
    </w:p>
    <w:p w14:paraId="6078214D" w14:textId="6434802B" w:rsidR="00150F23" w:rsidRDefault="00500BFB">
      <w:pPr>
        <w:pStyle w:val="NormalWeb"/>
        <w:rPr>
          <w:lang w:val="en-IN"/>
        </w:rPr>
      </w:pPr>
      <w:r>
        <w:rPr>
          <w:lang w:val="en-IN"/>
        </w:rPr>
        <w:t>CODE</w:t>
      </w:r>
    </w:p>
    <w:p w14:paraId="0B7BB6A4" w14:textId="77777777" w:rsidR="00500BFB" w:rsidRPr="00500BFB" w:rsidRDefault="00500BFB" w:rsidP="00500BFB">
      <w:pPr>
        <w:pStyle w:val="NormalWeb"/>
        <w:rPr>
          <w:b/>
          <w:bCs/>
          <w:lang w:val="en-IN"/>
        </w:rPr>
      </w:pPr>
      <w:r w:rsidRPr="00500BFB">
        <w:rPr>
          <w:b/>
          <w:bCs/>
          <w:lang w:val="en-IN"/>
        </w:rPr>
        <w:t>Step 1: Define the environment</w:t>
      </w:r>
    </w:p>
    <w:p w14:paraId="241A6A27" w14:textId="77777777" w:rsidR="00500BFB" w:rsidRPr="00500BFB" w:rsidRDefault="00500BFB" w:rsidP="00500BFB">
      <w:pPr>
        <w:pStyle w:val="NormalWeb"/>
        <w:rPr>
          <w:lang w:val="en-IN"/>
        </w:rPr>
      </w:pPr>
      <w:r w:rsidRPr="00500BFB">
        <w:rPr>
          <w:lang w:val="en-IN"/>
        </w:rPr>
        <w:t>We will model a simplified traffic intersection with three traffic states:</w:t>
      </w:r>
    </w:p>
    <w:p w14:paraId="246712F7" w14:textId="77777777" w:rsidR="00500BFB" w:rsidRPr="00500BFB" w:rsidRDefault="00500BFB" w:rsidP="00500BFB">
      <w:pPr>
        <w:pStyle w:val="NormalWeb"/>
        <w:numPr>
          <w:ilvl w:val="0"/>
          <w:numId w:val="7"/>
        </w:numPr>
        <w:rPr>
          <w:lang w:val="en-IN"/>
        </w:rPr>
      </w:pPr>
      <w:r w:rsidRPr="00500BFB">
        <w:rPr>
          <w:lang w:val="en-IN"/>
        </w:rPr>
        <w:t>Low: Few vehicles waiting.</w:t>
      </w:r>
    </w:p>
    <w:p w14:paraId="214F5B6F" w14:textId="77777777" w:rsidR="00500BFB" w:rsidRPr="00500BFB" w:rsidRDefault="00500BFB" w:rsidP="00500BFB">
      <w:pPr>
        <w:pStyle w:val="NormalWeb"/>
        <w:numPr>
          <w:ilvl w:val="0"/>
          <w:numId w:val="7"/>
        </w:numPr>
        <w:rPr>
          <w:lang w:val="en-IN"/>
        </w:rPr>
      </w:pPr>
      <w:r w:rsidRPr="00500BFB">
        <w:rPr>
          <w:lang w:val="en-IN"/>
        </w:rPr>
        <w:t>Medium: A moderate queue of vehicles.</w:t>
      </w:r>
    </w:p>
    <w:p w14:paraId="7C7372A9" w14:textId="77777777" w:rsidR="00500BFB" w:rsidRPr="00500BFB" w:rsidRDefault="00500BFB" w:rsidP="00500BFB">
      <w:pPr>
        <w:pStyle w:val="NormalWeb"/>
        <w:numPr>
          <w:ilvl w:val="0"/>
          <w:numId w:val="7"/>
        </w:numPr>
        <w:rPr>
          <w:lang w:val="en-IN"/>
        </w:rPr>
      </w:pPr>
      <w:r w:rsidRPr="00500BFB">
        <w:rPr>
          <w:lang w:val="en-IN"/>
        </w:rPr>
        <w:t>High: Heavy congestion.</w:t>
      </w:r>
    </w:p>
    <w:p w14:paraId="7402A637" w14:textId="77777777" w:rsidR="00500BFB" w:rsidRPr="00500BFB" w:rsidRDefault="00500BFB" w:rsidP="00500BFB">
      <w:pPr>
        <w:pStyle w:val="NormalWeb"/>
        <w:rPr>
          <w:lang w:val="en-IN"/>
        </w:rPr>
      </w:pPr>
      <w:r w:rsidRPr="00500BFB">
        <w:rPr>
          <w:lang w:val="en-IN"/>
        </w:rPr>
        <w:t>Available actions:</w:t>
      </w:r>
    </w:p>
    <w:p w14:paraId="24AF90AE" w14:textId="77777777" w:rsidR="00500BFB" w:rsidRPr="00500BFB" w:rsidRDefault="00500BFB" w:rsidP="00500BFB">
      <w:pPr>
        <w:pStyle w:val="NormalWeb"/>
        <w:numPr>
          <w:ilvl w:val="0"/>
          <w:numId w:val="8"/>
        </w:numPr>
        <w:rPr>
          <w:lang w:val="en-IN"/>
        </w:rPr>
      </w:pPr>
      <w:r w:rsidRPr="00500BFB">
        <w:rPr>
          <w:lang w:val="en-IN"/>
        </w:rPr>
        <w:t>KEEP: Keep the current signal green.</w:t>
      </w:r>
    </w:p>
    <w:p w14:paraId="7E4E310F" w14:textId="77777777" w:rsidR="00500BFB" w:rsidRPr="00500BFB" w:rsidRDefault="00500BFB" w:rsidP="00500BFB">
      <w:pPr>
        <w:pStyle w:val="NormalWeb"/>
        <w:numPr>
          <w:ilvl w:val="0"/>
          <w:numId w:val="8"/>
        </w:numPr>
        <w:rPr>
          <w:lang w:val="en-IN"/>
        </w:rPr>
      </w:pPr>
      <w:r w:rsidRPr="00500BFB">
        <w:rPr>
          <w:lang w:val="en-IN"/>
        </w:rPr>
        <w:t>SWITCH: Switch the signal to serve the other road.</w:t>
      </w:r>
    </w:p>
    <w:p w14:paraId="18BD0217" w14:textId="77777777" w:rsidR="00500BFB" w:rsidRPr="00500BFB" w:rsidRDefault="00500BFB" w:rsidP="00500BFB">
      <w:pPr>
        <w:pStyle w:val="NormalWeb"/>
        <w:rPr>
          <w:lang w:val="en-IN"/>
        </w:rPr>
      </w:pPr>
      <w:r w:rsidRPr="00500BFB">
        <w:rPr>
          <w:lang w:val="en-IN"/>
        </w:rPr>
        <w:t>Rewards are designed to encourage congestion reduction while penalizing unnecessary switching. The transition probabilities are illustrative for this academic simulation.</w:t>
      </w:r>
    </w:p>
    <w:p w14:paraId="4AFFCE05" w14:textId="77777777" w:rsidR="00500BFB" w:rsidRPr="00500BFB" w:rsidRDefault="00500BFB" w:rsidP="00500BFB">
      <w:pPr>
        <w:pStyle w:val="NormalWeb"/>
        <w:rPr>
          <w:b/>
          <w:bCs/>
          <w:lang w:val="en-IN"/>
        </w:rPr>
      </w:pPr>
      <w:r w:rsidRPr="00500BFB">
        <w:rPr>
          <w:b/>
          <w:bCs/>
          <w:lang w:val="en-IN"/>
        </w:rPr>
        <w:t>Step 4: Implement Value Iteration</w:t>
      </w:r>
    </w:p>
    <w:p w14:paraId="402FD292" w14:textId="4804055B" w:rsidR="00500BFB" w:rsidRDefault="00500BFB">
      <w:pPr>
        <w:pStyle w:val="NormalWeb"/>
        <w:rPr>
          <w:lang w:val="en-IN"/>
        </w:rPr>
      </w:pPr>
      <w:r w:rsidRPr="00500BFB">
        <w:rPr>
          <w:lang w:val="en-IN"/>
        </w:rPr>
        <w:t>Value Iteration uses the Bellman optimality equation:</w:t>
      </w:r>
    </w:p>
    <w:p w14:paraId="01A76A46" w14:textId="169ED340" w:rsidR="00500BFB" w:rsidRDefault="00500BFB">
      <w:pPr>
        <w:pStyle w:val="NormalWeb"/>
        <w:rPr>
          <w:lang w:val="en-IN"/>
        </w:rPr>
      </w:pPr>
      <w:r w:rsidRPr="00500BFB">
        <w:rPr>
          <w:lang w:val="en-IN"/>
        </w:rPr>
        <w:drawing>
          <wp:inline distT="0" distB="0" distL="0" distR="0" wp14:anchorId="661B0EB9" wp14:editId="3710AC32">
            <wp:extent cx="4016088" cy="891617"/>
            <wp:effectExtent l="0" t="0" r="3810" b="3810"/>
            <wp:docPr id="9209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2806" name=""/>
                    <pic:cNvPicPr/>
                  </pic:nvPicPr>
                  <pic:blipFill>
                    <a:blip r:embed="rId7"/>
                    <a:stretch>
                      <a:fillRect/>
                    </a:stretch>
                  </pic:blipFill>
                  <pic:spPr>
                    <a:xfrm>
                      <a:off x="0" y="0"/>
                      <a:ext cx="4016088" cy="891617"/>
                    </a:xfrm>
                    <a:prstGeom prst="rect">
                      <a:avLst/>
                    </a:prstGeom>
                  </pic:spPr>
                </pic:pic>
              </a:graphicData>
            </a:graphic>
          </wp:inline>
        </w:drawing>
      </w:r>
    </w:p>
    <w:sectPr w:rsidR="00500BFB">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DCFE"/>
    <w:multiLevelType w:val="singleLevel"/>
    <w:tmpl w:val="14B8DCF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DB552F9"/>
    <w:multiLevelType w:val="multilevel"/>
    <w:tmpl w:val="D1A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50A6C"/>
    <w:multiLevelType w:val="multilevel"/>
    <w:tmpl w:val="23CA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73B3D"/>
    <w:multiLevelType w:val="singleLevel"/>
    <w:tmpl w:val="49673B3D"/>
    <w:lvl w:ilvl="0">
      <w:start w:val="1"/>
      <w:numFmt w:val="decimal"/>
      <w:lvlText w:val="%1."/>
      <w:lvlJc w:val="left"/>
      <w:pPr>
        <w:tabs>
          <w:tab w:val="left" w:pos="425"/>
        </w:tabs>
        <w:ind w:left="425" w:hanging="425"/>
      </w:pPr>
      <w:rPr>
        <w:rFonts w:hint="default"/>
      </w:rPr>
    </w:lvl>
  </w:abstractNum>
  <w:abstractNum w:abstractNumId="4" w15:restartNumberingAfterBreak="0">
    <w:nsid w:val="6D354DDC"/>
    <w:multiLevelType w:val="multilevel"/>
    <w:tmpl w:val="747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8373CAE"/>
    <w:multiLevelType w:val="singleLevel"/>
    <w:tmpl w:val="78373CAE"/>
    <w:lvl w:ilvl="0">
      <w:start w:val="1"/>
      <w:numFmt w:val="decimal"/>
      <w:lvlText w:val="%1."/>
      <w:lvlJc w:val="left"/>
      <w:pPr>
        <w:tabs>
          <w:tab w:val="left" w:pos="425"/>
        </w:tabs>
        <w:ind w:left="425" w:hanging="425"/>
      </w:pPr>
      <w:rPr>
        <w:rFonts w:hint="default"/>
      </w:rPr>
    </w:lvl>
  </w:abstractNum>
  <w:abstractNum w:abstractNumId="7" w15:restartNumberingAfterBreak="0">
    <w:nsid w:val="7C7402FB"/>
    <w:multiLevelType w:val="singleLevel"/>
    <w:tmpl w:val="7C7402FB"/>
    <w:lvl w:ilvl="0">
      <w:start w:val="1"/>
      <w:numFmt w:val="decimal"/>
      <w:lvlText w:val="%1)"/>
      <w:lvlJc w:val="left"/>
      <w:pPr>
        <w:tabs>
          <w:tab w:val="left" w:pos="425"/>
        </w:tabs>
        <w:ind w:left="425" w:hanging="425"/>
      </w:pPr>
      <w:rPr>
        <w:rFonts w:hint="default"/>
      </w:rPr>
    </w:lvl>
  </w:abstractNum>
  <w:num w:numId="1" w16cid:durableId="1128086406">
    <w:abstractNumId w:val="5"/>
  </w:num>
  <w:num w:numId="2" w16cid:durableId="1688870941">
    <w:abstractNumId w:val="0"/>
  </w:num>
  <w:num w:numId="3" w16cid:durableId="1690257210">
    <w:abstractNumId w:val="3"/>
  </w:num>
  <w:num w:numId="4" w16cid:durableId="2110196578">
    <w:abstractNumId w:val="6"/>
  </w:num>
  <w:num w:numId="5" w16cid:durableId="1497724574">
    <w:abstractNumId w:val="7"/>
  </w:num>
  <w:num w:numId="6" w16cid:durableId="290592878">
    <w:abstractNumId w:val="1"/>
  </w:num>
  <w:num w:numId="7" w16cid:durableId="1868058880">
    <w:abstractNumId w:val="4"/>
  </w:num>
  <w:num w:numId="8" w16cid:durableId="1866090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84ECE"/>
    <w:rsid w:val="00145F6F"/>
    <w:rsid w:val="00150F23"/>
    <w:rsid w:val="001A5006"/>
    <w:rsid w:val="00244B44"/>
    <w:rsid w:val="0026218B"/>
    <w:rsid w:val="002D2AA5"/>
    <w:rsid w:val="00361F04"/>
    <w:rsid w:val="003A6393"/>
    <w:rsid w:val="004B3F01"/>
    <w:rsid w:val="004C50DF"/>
    <w:rsid w:val="004E5CC9"/>
    <w:rsid w:val="00500BFB"/>
    <w:rsid w:val="00573E3A"/>
    <w:rsid w:val="006C4568"/>
    <w:rsid w:val="006D4853"/>
    <w:rsid w:val="006F6A40"/>
    <w:rsid w:val="007C17AA"/>
    <w:rsid w:val="007E5D25"/>
    <w:rsid w:val="0083679A"/>
    <w:rsid w:val="0084201A"/>
    <w:rsid w:val="008C7034"/>
    <w:rsid w:val="00A4294D"/>
    <w:rsid w:val="00A46A1E"/>
    <w:rsid w:val="00A6783C"/>
    <w:rsid w:val="00C22380"/>
    <w:rsid w:val="00C94E80"/>
    <w:rsid w:val="00D06656"/>
    <w:rsid w:val="00D974B8"/>
    <w:rsid w:val="00E35617"/>
    <w:rsid w:val="00E51C17"/>
    <w:rsid w:val="00E84892"/>
    <w:rsid w:val="00ED22B0"/>
    <w:rsid w:val="00EF3C36"/>
    <w:rsid w:val="00F821EC"/>
    <w:rsid w:val="00FE53E4"/>
    <w:rsid w:val="0203305B"/>
    <w:rsid w:val="0B3705F5"/>
    <w:rsid w:val="1B80312D"/>
    <w:rsid w:val="2576709C"/>
    <w:rsid w:val="3B410447"/>
    <w:rsid w:val="3FAF0E28"/>
    <w:rsid w:val="48B843DB"/>
    <w:rsid w:val="4F13254C"/>
    <w:rsid w:val="5D5F1D8C"/>
    <w:rsid w:val="6FBA10EA"/>
    <w:rsid w:val="78C74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149962"/>
  <w15:docId w15:val="{B8A5534A-03C8-4F3A-99AD-EA7D77D9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2026-09-02T14:29:00Z</dcterms:created>
  <dcterms:modified xsi:type="dcterms:W3CDTF">2026-10-12T20:46:00Z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4D19495B91434736B637EEF91ECF88F2_13</vt:lpwstr>
  </property>
  <property fmtid="{D5CDD505-2E9C-101B-9397-08002B2CF9AE}" pid="4" name="KSOTemplateDocerSaveRecord">
    <vt:lpwstr>eyJoZGlkIjoiMjA1ZWU1NzE4OWViN2VmYTY3NThjMWFlYzZiYTI4YjIiLCJ1c2VySWQiOiI1Njc1NDcyODYxOTcifQ==</vt:lpwstr>
  </property>
</Properties>
</file>