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24F1" w14:textId="77777777" w:rsidR="003A6393" w:rsidRDefault="003A6393">
      <w:pPr>
        <w:rPr>
          <w:rFonts w:eastAsia="Calibri"/>
          <w:color w:val="000000" w:themeColor="text1"/>
          <w:sz w:val="28"/>
          <w:szCs w:val="28"/>
        </w:rPr>
      </w:pPr>
    </w:p>
    <w:p w14:paraId="0D7326AB" w14:textId="77777777" w:rsidR="003A6393" w:rsidRDefault="00000000">
      <w:pPr>
        <w:pStyle w:val="Heading1"/>
        <w:ind w:right="854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6BC9CC" wp14:editId="442975A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24pt;margin-top:24pt;height:744.15pt;width:564.15pt;mso-position-horizontal-relative:page;mso-position-vertical-relative:page;z-index:-251656192;mso-width-relative:page;mso-height-relative:page;" fillcolor="#000000" filled="t" stroked="f" coordsize="11283,14883" o:gfxdata="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" path="m89,74l74,74,74,89,74,14794,74,14854,89,14854,89,14794,89,89,89,74xm11254,74l11194,74,89,74,89,89,11194,89,11194,14794,89,14794,89,14854,11194,14854,11254,14854,11254,14794,11254,89,11254,74xm11282,0l11282,0,11268,0,11268,60,11268,89,11268,14794,11268,14868,11194,14868,89,14868,60,14868,60,14794,60,89,60,60,89,60,11194,60,11268,60,11268,0,11194,0,89,0,60,0,0,0,0,60,0,89,0,14794,0,14868,0,14882,60,14882,89,14882,11194,14882,11268,14882,11282,14882,11282,14868,11282,14794,11282,89,11282,60,11282,0xe">
                <v:path o:connectlocs="35887025,223386650;29838650,223386650;29838650,229435025;29838650,@0;29838650,@0;35887025,@0;35887025,@0;35887025,229435025;35887025,223386650;@0,223386650;@0,223386650;35887025,223386650;35887025,229435025;@0,229435025;@0,@0;35887025,@0;35887025,@0;@0,@0;@0,@0;@0,@0;@0,229435025;@0,223386650;@0,193548000;@0,193548000;@0,193548000;@0,217741500;@0,229435025;@0,@0;@0,@0;@0,@0;35887025,@0;24193500,@0;24193500,@0;24193500,229435025;24193500,217741500;35887025,217741500;@0,217741500;@0,217741500;@0,193548000;@0,193548000;35887025,193548000;24193500,193548000;0,193548000;0,217741500;0,229435025;0,@0;0,@0;0,@0;24193500,@0;35887025,@0;@0,@0;@0,@0;@0,@0;@0,@0;@0,@0;@0,@0;@0,@0;@0,229435025;@0,217741500;@0,217741500;@0,19354800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proofErr w:type="spellStart"/>
      <w:r>
        <w:rPr>
          <w:color w:val="000000" w:themeColor="text1"/>
        </w:rPr>
        <w:t>BansilalRamnathAgarwalCharitableTrust’s</w:t>
      </w:r>
      <w:proofErr w:type="spellEnd"/>
    </w:p>
    <w:p w14:paraId="159F1E01" w14:textId="77777777" w:rsidR="003A6393" w:rsidRDefault="00000000">
      <w:pPr>
        <w:pStyle w:val="Title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     </w:t>
      </w:r>
      <w:proofErr w:type="spellStart"/>
      <w:r>
        <w:rPr>
          <w:color w:val="000000" w:themeColor="text1"/>
        </w:rPr>
        <w:t>VishwakarmaInstituteofTechnology</w:t>
      </w:r>
      <w:proofErr w:type="spellEnd"/>
      <w:r>
        <w:rPr>
          <w:color w:val="000000" w:themeColor="text1"/>
        </w:rPr>
        <w:t>, Pune-37</w:t>
      </w:r>
    </w:p>
    <w:p w14:paraId="144EC277" w14:textId="77777777" w:rsidR="003A6393" w:rsidRDefault="00000000">
      <w:pPr>
        <w:spacing w:before="227"/>
        <w:ind w:left="854" w:right="854"/>
        <w:jc w:val="center"/>
        <w:rPr>
          <w:i/>
          <w:color w:val="000000" w:themeColor="text1"/>
          <w:sz w:val="24"/>
        </w:rPr>
      </w:pPr>
      <w:r>
        <w:rPr>
          <w:i/>
          <w:color w:val="000000" w:themeColor="text1"/>
          <w:sz w:val="24"/>
        </w:rPr>
        <w:t>(</w:t>
      </w:r>
      <w:proofErr w:type="spellStart"/>
      <w:r>
        <w:rPr>
          <w:i/>
          <w:color w:val="000000" w:themeColor="text1"/>
          <w:sz w:val="24"/>
        </w:rPr>
        <w:t>AnautonomousInstituteofSavitribaiPhulePuneUniversity</w:t>
      </w:r>
      <w:proofErr w:type="spellEnd"/>
      <w:r>
        <w:rPr>
          <w:i/>
          <w:color w:val="000000" w:themeColor="text1"/>
          <w:sz w:val="24"/>
        </w:rPr>
        <w:t>)</w:t>
      </w:r>
    </w:p>
    <w:p w14:paraId="2C870841" w14:textId="77777777" w:rsidR="003A6393" w:rsidRDefault="00000000">
      <w:pPr>
        <w:spacing w:before="10"/>
        <w:rPr>
          <w:i/>
          <w:color w:val="000000" w:themeColor="text1"/>
          <w:sz w:val="9"/>
        </w:rPr>
      </w:pPr>
      <w:r>
        <w:rPr>
          <w:noProof/>
          <w:color w:val="000000" w:themeColor="text1"/>
        </w:rPr>
        <w:drawing>
          <wp:anchor distT="0" distB="0" distL="0" distR="0" simplePos="0" relativeHeight="251659264" behindDoc="0" locked="0" layoutInCell="1" allowOverlap="1" wp14:anchorId="059403CE" wp14:editId="1A62B1C8">
            <wp:simplePos x="0" y="0"/>
            <wp:positionH relativeFrom="page">
              <wp:posOffset>3425825</wp:posOffset>
            </wp:positionH>
            <wp:positionV relativeFrom="paragraph">
              <wp:posOffset>97155</wp:posOffset>
            </wp:positionV>
            <wp:extent cx="913130" cy="1246505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http://vitmelange.com/img/logo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461DB" w14:textId="77777777" w:rsidR="003A6393" w:rsidRDefault="003A6393">
      <w:pPr>
        <w:spacing w:before="2"/>
        <w:rPr>
          <w:i/>
          <w:color w:val="000000" w:themeColor="text1"/>
        </w:rPr>
      </w:pPr>
    </w:p>
    <w:p w14:paraId="673AE9E5" w14:textId="77777777" w:rsidR="003A6393" w:rsidRDefault="00000000">
      <w:pPr>
        <w:spacing w:before="1" w:line="360" w:lineRule="auto"/>
        <w:ind w:right="1903"/>
        <w:jc w:val="center"/>
        <w:rPr>
          <w:b/>
          <w:color w:val="000000" w:themeColor="text1"/>
          <w:spacing w:val="-1"/>
          <w:sz w:val="36"/>
        </w:rPr>
      </w:pPr>
      <w:r>
        <w:rPr>
          <w:b/>
          <w:color w:val="000000" w:themeColor="text1"/>
          <w:sz w:val="36"/>
        </w:rPr>
        <w:t xml:space="preserve">          Department of Multidisciplinary Engineering</w:t>
      </w:r>
    </w:p>
    <w:p w14:paraId="5A2BE024" w14:textId="77777777" w:rsidR="003A6393" w:rsidRDefault="003A6393">
      <w:pPr>
        <w:rPr>
          <w:color w:val="000000" w:themeColor="text1"/>
        </w:rPr>
      </w:pPr>
    </w:p>
    <w:p w14:paraId="604298C5" w14:textId="77777777" w:rsidR="003A6393" w:rsidRDefault="003A6393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3A6393" w14:paraId="34E13DA4" w14:textId="77777777">
        <w:trPr>
          <w:trHeight w:val="831"/>
        </w:trPr>
        <w:tc>
          <w:tcPr>
            <w:tcW w:w="4762" w:type="dxa"/>
          </w:tcPr>
          <w:p w14:paraId="75EBB9A5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Division</w:t>
            </w:r>
          </w:p>
        </w:tc>
        <w:tc>
          <w:tcPr>
            <w:tcW w:w="4762" w:type="dxa"/>
          </w:tcPr>
          <w:p w14:paraId="6F3DE759" w14:textId="77777777" w:rsidR="003A639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AIML-A</w:t>
            </w:r>
          </w:p>
        </w:tc>
      </w:tr>
      <w:tr w:rsidR="003A6393" w14:paraId="0C77AAA0" w14:textId="77777777">
        <w:trPr>
          <w:trHeight w:val="776"/>
        </w:trPr>
        <w:tc>
          <w:tcPr>
            <w:tcW w:w="4762" w:type="dxa"/>
          </w:tcPr>
          <w:p w14:paraId="40067D3E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Batch</w:t>
            </w:r>
          </w:p>
        </w:tc>
        <w:tc>
          <w:tcPr>
            <w:tcW w:w="4762" w:type="dxa"/>
          </w:tcPr>
          <w:p w14:paraId="53FF83FF" w14:textId="77777777" w:rsidR="003A639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B2</w:t>
            </w:r>
          </w:p>
        </w:tc>
      </w:tr>
      <w:tr w:rsidR="003A6393" w14:paraId="5B6DF97F" w14:textId="77777777">
        <w:trPr>
          <w:trHeight w:val="776"/>
        </w:trPr>
        <w:tc>
          <w:tcPr>
            <w:tcW w:w="4762" w:type="dxa"/>
          </w:tcPr>
          <w:p w14:paraId="65D97F8F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>GR-no</w:t>
            </w:r>
          </w:p>
        </w:tc>
        <w:tc>
          <w:tcPr>
            <w:tcW w:w="4762" w:type="dxa"/>
          </w:tcPr>
          <w:p w14:paraId="63FF7D12" w14:textId="45AB2509" w:rsidR="003A6393" w:rsidRDefault="005651AE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12414334</w:t>
            </w:r>
          </w:p>
        </w:tc>
      </w:tr>
      <w:tr w:rsidR="003A6393" w14:paraId="075F09A7" w14:textId="77777777">
        <w:trPr>
          <w:trHeight w:val="831"/>
        </w:trPr>
        <w:tc>
          <w:tcPr>
            <w:tcW w:w="4762" w:type="dxa"/>
          </w:tcPr>
          <w:p w14:paraId="250974CD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proofErr w:type="spellStart"/>
            <w:r>
              <w:rPr>
                <w:b/>
                <w:color w:val="000000" w:themeColor="text1"/>
                <w:sz w:val="32"/>
              </w:rPr>
              <w:t>Rollno</w:t>
            </w:r>
            <w:proofErr w:type="spellEnd"/>
          </w:p>
        </w:tc>
        <w:tc>
          <w:tcPr>
            <w:tcW w:w="4762" w:type="dxa"/>
          </w:tcPr>
          <w:p w14:paraId="76D29304" w14:textId="2FFC75BA" w:rsidR="003A6393" w:rsidRDefault="005651AE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  <w:lang w:val="en-IN"/>
              </w:rPr>
              <w:t>49</w:t>
            </w:r>
          </w:p>
        </w:tc>
      </w:tr>
      <w:tr w:rsidR="003A6393" w14:paraId="180F811B" w14:textId="77777777">
        <w:trPr>
          <w:trHeight w:val="776"/>
        </w:trPr>
        <w:tc>
          <w:tcPr>
            <w:tcW w:w="4762" w:type="dxa"/>
          </w:tcPr>
          <w:p w14:paraId="6401EF42" w14:textId="77777777" w:rsidR="003A6393" w:rsidRDefault="00000000">
            <w:pPr>
              <w:rPr>
                <w:b/>
                <w:color w:val="000000" w:themeColor="text1"/>
                <w:sz w:val="32"/>
              </w:rPr>
            </w:pPr>
            <w:r>
              <w:rPr>
                <w:b/>
                <w:color w:val="000000" w:themeColor="text1"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39449B88" w14:textId="77C50AEC" w:rsidR="003A6393" w:rsidRDefault="005651AE">
            <w:pPr>
              <w:rPr>
                <w:color w:val="000000" w:themeColor="text1"/>
                <w:lang w:val="en-IN"/>
              </w:rPr>
            </w:pPr>
            <w:r>
              <w:rPr>
                <w:color w:val="000000" w:themeColor="text1"/>
              </w:rPr>
              <w:t>Bhagat Rishikesh Vijay</w:t>
            </w:r>
          </w:p>
        </w:tc>
      </w:tr>
    </w:tbl>
    <w:p w14:paraId="25D8B457" w14:textId="77777777" w:rsidR="003A6393" w:rsidRDefault="003A6393">
      <w:pPr>
        <w:rPr>
          <w:color w:val="000000" w:themeColor="text1"/>
        </w:rPr>
      </w:pPr>
    </w:p>
    <w:p w14:paraId="058B24AF" w14:textId="77777777" w:rsidR="003A6393" w:rsidRDefault="003A6393">
      <w:pPr>
        <w:rPr>
          <w:color w:val="000000" w:themeColor="text1"/>
        </w:rPr>
      </w:pPr>
    </w:p>
    <w:p w14:paraId="460AEE18" w14:textId="77777777" w:rsidR="003A6393" w:rsidRDefault="003A6393">
      <w:pPr>
        <w:rPr>
          <w:color w:val="000000" w:themeColor="text1"/>
        </w:rPr>
      </w:pPr>
    </w:p>
    <w:p w14:paraId="2C5CE21E" w14:textId="77777777" w:rsidR="003A6393" w:rsidRDefault="003A6393">
      <w:pPr>
        <w:rPr>
          <w:color w:val="000000" w:themeColor="text1"/>
        </w:rPr>
      </w:pPr>
    </w:p>
    <w:p w14:paraId="025B52BF" w14:textId="77777777" w:rsidR="003A6393" w:rsidRDefault="003A6393">
      <w:pPr>
        <w:rPr>
          <w:color w:val="000000" w:themeColor="text1"/>
        </w:rPr>
      </w:pPr>
    </w:p>
    <w:p w14:paraId="0482258F" w14:textId="77777777" w:rsidR="003A6393" w:rsidRDefault="003A6393">
      <w:pPr>
        <w:rPr>
          <w:color w:val="000000" w:themeColor="text1"/>
        </w:rPr>
      </w:pPr>
    </w:p>
    <w:p w14:paraId="0FE78CF6" w14:textId="77777777" w:rsidR="003A6393" w:rsidRDefault="003A6393">
      <w:pPr>
        <w:rPr>
          <w:color w:val="000000" w:themeColor="text1"/>
        </w:rPr>
      </w:pPr>
    </w:p>
    <w:p w14:paraId="411771B4" w14:textId="77777777" w:rsidR="003A6393" w:rsidRDefault="003A6393">
      <w:pPr>
        <w:rPr>
          <w:color w:val="000000" w:themeColor="text1"/>
        </w:rPr>
      </w:pPr>
    </w:p>
    <w:p w14:paraId="3B71E7C3" w14:textId="77777777" w:rsidR="003A6393" w:rsidRDefault="003A6393">
      <w:pPr>
        <w:rPr>
          <w:color w:val="000000" w:themeColor="text1"/>
        </w:rPr>
      </w:pPr>
    </w:p>
    <w:p w14:paraId="1BD4EC13" w14:textId="77777777" w:rsidR="003A6393" w:rsidRDefault="003A6393">
      <w:pPr>
        <w:rPr>
          <w:color w:val="000000" w:themeColor="text1"/>
        </w:rPr>
      </w:pPr>
    </w:p>
    <w:p w14:paraId="52714C46" w14:textId="77777777" w:rsidR="003A6393" w:rsidRDefault="003A6393">
      <w:pPr>
        <w:rPr>
          <w:color w:val="000000" w:themeColor="text1"/>
        </w:rPr>
      </w:pPr>
    </w:p>
    <w:p w14:paraId="5F87FC2F" w14:textId="77777777" w:rsidR="003A6393" w:rsidRDefault="003A6393">
      <w:pPr>
        <w:rPr>
          <w:color w:val="000000" w:themeColor="text1"/>
        </w:rPr>
      </w:pPr>
    </w:p>
    <w:p w14:paraId="7EE28058" w14:textId="68AE8750" w:rsidR="003A6393" w:rsidRPr="0026218B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26218B">
        <w:rPr>
          <w:b/>
          <w:bCs/>
          <w:color w:val="000000" w:themeColor="text1"/>
          <w:sz w:val="28"/>
          <w:szCs w:val="28"/>
        </w:rPr>
        <w:t>Assignment No.</w:t>
      </w:r>
      <w:r w:rsidRPr="0026218B"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 w:rsidR="0026218B" w:rsidRPr="0026218B">
        <w:rPr>
          <w:b/>
          <w:bCs/>
          <w:color w:val="000000" w:themeColor="text1"/>
          <w:sz w:val="28"/>
          <w:szCs w:val="28"/>
          <w:lang w:val="en-IN"/>
        </w:rPr>
        <w:t>2</w:t>
      </w:r>
    </w:p>
    <w:p w14:paraId="5262B80A" w14:textId="44FAE2C1" w:rsidR="003A6393" w:rsidRPr="0026218B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26218B">
        <w:rPr>
          <w:b/>
          <w:bCs/>
          <w:color w:val="000000" w:themeColor="text1"/>
          <w:sz w:val="28"/>
          <w:szCs w:val="28"/>
        </w:rPr>
        <w:t xml:space="preserve">Title </w:t>
      </w:r>
      <w:r w:rsidRPr="0026218B">
        <w:rPr>
          <w:color w:val="000000" w:themeColor="text1"/>
          <w:sz w:val="28"/>
          <w:szCs w:val="28"/>
          <w:lang w:val="en-IN"/>
        </w:rPr>
        <w:t>-</w:t>
      </w:r>
      <w:r w:rsidRPr="0026218B">
        <w:rPr>
          <w:b/>
          <w:bCs/>
          <w:color w:val="000000" w:themeColor="text1"/>
          <w:sz w:val="28"/>
          <w:szCs w:val="28"/>
          <w:lang w:val="en-IN"/>
        </w:rPr>
        <w:t xml:space="preserve"> </w:t>
      </w:r>
      <w:r w:rsidRPr="0026218B">
        <w:rPr>
          <w:color w:val="000000" w:themeColor="text1"/>
          <w:sz w:val="28"/>
          <w:szCs w:val="28"/>
        </w:rPr>
        <w:t>I</w:t>
      </w:r>
      <w:r w:rsidRPr="0026218B">
        <w:rPr>
          <w:b/>
          <w:bCs/>
          <w:color w:val="000000" w:themeColor="text1"/>
          <w:sz w:val="28"/>
          <w:szCs w:val="28"/>
        </w:rPr>
        <w:t xml:space="preserve">mplement logistic regression </w:t>
      </w:r>
      <w:r w:rsidRPr="0026218B">
        <w:rPr>
          <w:b/>
          <w:bCs/>
          <w:color w:val="000000" w:themeColor="text1"/>
          <w:sz w:val="26"/>
          <w:szCs w:val="26"/>
        </w:rPr>
        <w:t>to</w:t>
      </w:r>
      <w:r w:rsidR="0026218B" w:rsidRPr="0026218B">
        <w:rPr>
          <w:b/>
          <w:bCs/>
          <w:color w:val="000000" w:themeColor="text1"/>
          <w:sz w:val="26"/>
          <w:szCs w:val="26"/>
        </w:rPr>
        <w:t xml:space="preserve"> predict whether a user will purchase a product based on features like </w:t>
      </w:r>
      <w:r w:rsidR="0026218B" w:rsidRPr="0026218B">
        <w:rPr>
          <w:rStyle w:val="Strong"/>
          <w:color w:val="000000" w:themeColor="text1"/>
          <w:sz w:val="26"/>
          <w:szCs w:val="26"/>
        </w:rPr>
        <w:t>Age</w:t>
      </w:r>
      <w:r w:rsidR="0026218B" w:rsidRPr="0026218B">
        <w:rPr>
          <w:b/>
          <w:bCs/>
          <w:color w:val="000000" w:themeColor="text1"/>
          <w:sz w:val="26"/>
          <w:szCs w:val="26"/>
        </w:rPr>
        <w:t xml:space="preserve"> and </w:t>
      </w:r>
      <w:r w:rsidR="0026218B" w:rsidRPr="0026218B">
        <w:rPr>
          <w:rStyle w:val="Strong"/>
          <w:color w:val="000000" w:themeColor="text1"/>
          <w:sz w:val="26"/>
          <w:szCs w:val="26"/>
        </w:rPr>
        <w:t>Estimated Salary</w:t>
      </w:r>
      <w:r w:rsidR="0026218B" w:rsidRPr="0026218B">
        <w:rPr>
          <w:color w:val="000000" w:themeColor="text1"/>
          <w:sz w:val="26"/>
          <w:szCs w:val="26"/>
        </w:rPr>
        <w:t>.</w:t>
      </w:r>
    </w:p>
    <w:p w14:paraId="303B2C14" w14:textId="5DE291CC" w:rsidR="003A6393" w:rsidRPr="00A748A8" w:rsidRDefault="00000000">
      <w:pPr>
        <w:widowControl/>
        <w:numPr>
          <w:ilvl w:val="0"/>
          <w:numId w:val="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</w:rPr>
        <w:t>Theory</w:t>
      </w:r>
    </w:p>
    <w:p w14:paraId="2A37C09E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Logistic Regression for Classification</w:t>
      </w:r>
    </w:p>
    <w:p w14:paraId="37E5334F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1. Introduction</w:t>
      </w:r>
    </w:p>
    <w:p w14:paraId="6EEE233B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Logistic Regression is a supervised machine learning algorithm primarily used for classification tasks. It is commonly applied to binary classification problems in which the target variable has two possible outcomes, such as 0 or 1.</w:t>
      </w:r>
    </w:p>
    <w:p w14:paraId="40CA7DDA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 xml:space="preserve">In this experiment, Logistic Regression is applied to the </w:t>
      </w:r>
      <w:proofErr w:type="spellStart"/>
      <w:r w:rsidRPr="00A748A8">
        <w:rPr>
          <w:b/>
          <w:bCs/>
          <w:color w:val="000000" w:themeColor="text1"/>
          <w:sz w:val="28"/>
          <w:szCs w:val="28"/>
          <w:lang w:val="en-IN"/>
        </w:rPr>
        <w:t>Social_Network_Ads</w:t>
      </w:r>
      <w:proofErr w:type="spellEnd"/>
      <w:r w:rsidRPr="00A748A8">
        <w:rPr>
          <w:b/>
          <w:bCs/>
          <w:color w:val="000000" w:themeColor="text1"/>
          <w:sz w:val="28"/>
          <w:szCs w:val="28"/>
          <w:lang w:val="en-IN"/>
        </w:rPr>
        <w:t xml:space="preserve"> dataset</w:t>
      </w:r>
      <w:r w:rsidRPr="00A748A8">
        <w:rPr>
          <w:color w:val="000000" w:themeColor="text1"/>
          <w:sz w:val="28"/>
          <w:szCs w:val="28"/>
          <w:lang w:val="en-IN"/>
        </w:rPr>
        <w:t xml:space="preserve"> to predict whether a user will purchase a product based on input features such as Age and Estimated Salary.</w:t>
      </w:r>
    </w:p>
    <w:p w14:paraId="334AF1EF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2. Working Principle</w:t>
      </w:r>
    </w:p>
    <w:p w14:paraId="5D301A37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Unlike Linear Regression, which predicts continuous numerical values, Logistic Regression estimates the probability that an observation belongs to a particular class.</w:t>
      </w:r>
    </w:p>
    <w:p w14:paraId="196A9942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 xml:space="preserve">It uses the </w:t>
      </w:r>
      <w:r w:rsidRPr="00A748A8">
        <w:rPr>
          <w:b/>
          <w:bCs/>
          <w:color w:val="000000" w:themeColor="text1"/>
          <w:sz w:val="28"/>
          <w:szCs w:val="28"/>
          <w:lang w:val="en-IN"/>
        </w:rPr>
        <w:t>Sigmoid Function</w:t>
      </w:r>
      <w:r w:rsidRPr="00A748A8">
        <w:rPr>
          <w:color w:val="000000" w:themeColor="text1"/>
          <w:sz w:val="28"/>
          <w:szCs w:val="28"/>
          <w:lang w:val="en-IN"/>
        </w:rPr>
        <w:t xml:space="preserve"> to convert the model's output into a probability between 0 and 1.</w:t>
      </w:r>
    </w:p>
    <w:p w14:paraId="29863452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The classification decision is made using a threshold, typically 0.5:</w:t>
      </w:r>
    </w:p>
    <w:p w14:paraId="1C92023C" w14:textId="77777777" w:rsidR="00A748A8" w:rsidRPr="00A748A8" w:rsidRDefault="00A748A8" w:rsidP="00A748A8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If probability ≥ 0.5, classify as Class 1 (Purchased).</w:t>
      </w:r>
    </w:p>
    <w:p w14:paraId="286C8679" w14:textId="77777777" w:rsidR="00A748A8" w:rsidRPr="00A748A8" w:rsidRDefault="00A748A8" w:rsidP="00A748A8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If probability &lt; 0.5, classify as Class 0 (Not Purchased).</w:t>
      </w:r>
    </w:p>
    <w:p w14:paraId="666F9F27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3. Steps Involved</w:t>
      </w:r>
    </w:p>
    <w:p w14:paraId="63399B25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3.1 Data Collection</w:t>
      </w:r>
    </w:p>
    <w:p w14:paraId="3401BD93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 xml:space="preserve">The </w:t>
      </w:r>
      <w:proofErr w:type="spellStart"/>
      <w:r w:rsidRPr="00A748A8">
        <w:rPr>
          <w:color w:val="000000" w:themeColor="text1"/>
          <w:sz w:val="28"/>
          <w:szCs w:val="28"/>
          <w:lang w:val="en-IN"/>
        </w:rPr>
        <w:t>Social_Network_Ads</w:t>
      </w:r>
      <w:proofErr w:type="spellEnd"/>
      <w:r w:rsidRPr="00A748A8">
        <w:rPr>
          <w:color w:val="000000" w:themeColor="text1"/>
          <w:sz w:val="28"/>
          <w:szCs w:val="28"/>
          <w:lang w:val="en-IN"/>
        </w:rPr>
        <w:t xml:space="preserve"> dataset contains information about users, including their age, estimated salary, and purchase status.</w:t>
      </w:r>
    </w:p>
    <w:p w14:paraId="41D26FCB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lastRenderedPageBreak/>
        <w:t>3.2 Data Preprocessing</w:t>
      </w:r>
    </w:p>
    <w:p w14:paraId="41178BD9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The dataset is prepared for model training by performing the following operations:</w:t>
      </w:r>
    </w:p>
    <w:p w14:paraId="3F5CDA26" w14:textId="77777777" w:rsidR="00A748A8" w:rsidRPr="00A748A8" w:rsidRDefault="00A748A8" w:rsidP="00A748A8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Selecting relevant input features and the target variable.</w:t>
      </w:r>
    </w:p>
    <w:p w14:paraId="6829C73B" w14:textId="77777777" w:rsidR="00A748A8" w:rsidRPr="00A748A8" w:rsidRDefault="00A748A8" w:rsidP="00A748A8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Dividing the dataset into training and testing sets.</w:t>
      </w:r>
    </w:p>
    <w:p w14:paraId="25CD2410" w14:textId="77777777" w:rsidR="00A748A8" w:rsidRPr="00A748A8" w:rsidRDefault="00A748A8" w:rsidP="00A748A8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Applying feature scaling to improve the model's numerical optimization and ensure that features operate on comparable scales.</w:t>
      </w:r>
    </w:p>
    <w:p w14:paraId="49ED366E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3.3 Model Training</w:t>
      </w:r>
    </w:p>
    <w:p w14:paraId="2C4DF1C7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A Logistic Regression model is created and trained on the training dataset. The model learns the relationship between the input features and the probability of purchasing a product.</w:t>
      </w:r>
    </w:p>
    <w:p w14:paraId="454134A3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3.4 Prediction</w:t>
      </w:r>
    </w:p>
    <w:p w14:paraId="718D26C8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The trained model predicts the probability of purchase for the test observations and assigns a class based on the selected classification threshold.</w:t>
      </w:r>
    </w:p>
    <w:p w14:paraId="4F15B121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3.5 Model Evaluation</w:t>
      </w:r>
    </w:p>
    <w:p w14:paraId="0E391D2D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The model's classification performance is evaluated using the following metrics:</w:t>
      </w:r>
    </w:p>
    <w:p w14:paraId="40210730" w14:textId="77777777" w:rsidR="00A748A8" w:rsidRPr="00A748A8" w:rsidRDefault="00A748A8" w:rsidP="00A748A8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Confusion Matrix:</w:t>
      </w:r>
      <w:r w:rsidRPr="00A748A8">
        <w:rPr>
          <w:color w:val="000000" w:themeColor="text1"/>
          <w:sz w:val="28"/>
          <w:szCs w:val="28"/>
          <w:lang w:val="en-IN"/>
        </w:rPr>
        <w:t xml:space="preserve"> Summarizes correct and incorrect classifications across the two classes.</w:t>
      </w:r>
    </w:p>
    <w:p w14:paraId="4E1D8CFC" w14:textId="77777777" w:rsidR="00A748A8" w:rsidRPr="00A748A8" w:rsidRDefault="00A748A8" w:rsidP="00A748A8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Accuracy Score:</w:t>
      </w:r>
      <w:r w:rsidRPr="00A748A8">
        <w:rPr>
          <w:color w:val="000000" w:themeColor="text1"/>
          <w:sz w:val="28"/>
          <w:szCs w:val="28"/>
          <w:lang w:val="en-IN"/>
        </w:rPr>
        <w:t xml:space="preserve"> Measures the proportion of correctly classified observations among all predictions.</w:t>
      </w:r>
    </w:p>
    <w:p w14:paraId="5EB68380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3.6 Visualization</w:t>
      </w:r>
    </w:p>
    <w:p w14:paraId="1ADFAB2E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A decision boundary plot is generated to illustrate how the model separates users into the Purchased and Not Purchased categories based on the selected features.</w:t>
      </w:r>
    </w:p>
    <w:p w14:paraId="11B6C9D9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4. Advantages</w:t>
      </w:r>
    </w:p>
    <w:p w14:paraId="2C6A3DE9" w14:textId="77777777" w:rsidR="00A748A8" w:rsidRPr="00A748A8" w:rsidRDefault="00A748A8" w:rsidP="00A748A8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lastRenderedPageBreak/>
        <w:t>Simple to understand and implement.</w:t>
      </w:r>
    </w:p>
    <w:p w14:paraId="02D5D057" w14:textId="77777777" w:rsidR="00A748A8" w:rsidRPr="00A748A8" w:rsidRDefault="00A748A8" w:rsidP="00A748A8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Effective for many binary classification problems.</w:t>
      </w:r>
    </w:p>
    <w:p w14:paraId="5FA65206" w14:textId="77777777" w:rsidR="00A748A8" w:rsidRPr="00A748A8" w:rsidRDefault="00A748A8" w:rsidP="00A748A8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Produces probability-based predictions.</w:t>
      </w:r>
    </w:p>
    <w:p w14:paraId="0AA5A7C5" w14:textId="77777777" w:rsidR="00A748A8" w:rsidRPr="00A748A8" w:rsidRDefault="00A748A8" w:rsidP="00A748A8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Computationally efficient for relatively small and moderate-sized datasets.</w:t>
      </w:r>
    </w:p>
    <w:p w14:paraId="1021F727" w14:textId="77777777" w:rsidR="00A748A8" w:rsidRPr="00A748A8" w:rsidRDefault="00A748A8" w:rsidP="00A748A8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Provides interpretable coefficients that describe how features relate to the predicted log-odds.</w:t>
      </w:r>
    </w:p>
    <w:p w14:paraId="02134AB2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5. Limitations</w:t>
      </w:r>
    </w:p>
    <w:p w14:paraId="392532A1" w14:textId="77777777" w:rsidR="00A748A8" w:rsidRPr="00A748A8" w:rsidRDefault="00A748A8" w:rsidP="00A748A8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May perform poorly when the relationship between features and classes is highly nonlinear.</w:t>
      </w:r>
    </w:p>
    <w:p w14:paraId="63142B85" w14:textId="77777777" w:rsidR="00A748A8" w:rsidRPr="00A748A8" w:rsidRDefault="00A748A8" w:rsidP="00A748A8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Can be affected by outliers and influential observations.</w:t>
      </w:r>
    </w:p>
    <w:p w14:paraId="17D686C7" w14:textId="77777777" w:rsidR="00A748A8" w:rsidRPr="00A748A8" w:rsidRDefault="00A748A8" w:rsidP="00A748A8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Feature scaling is often helpful, particularly when features have different numerical ranges.</w:t>
      </w:r>
    </w:p>
    <w:p w14:paraId="1BFD44A1" w14:textId="77777777" w:rsidR="00A748A8" w:rsidRPr="00A748A8" w:rsidRDefault="00A748A8" w:rsidP="00A748A8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Performance may be limited when classes overlap substantially or the model's assumptions do not fit the data.</w:t>
      </w:r>
    </w:p>
    <w:p w14:paraId="5E3EA123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6. Applications</w:t>
      </w:r>
    </w:p>
    <w:p w14:paraId="23B8B4F3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Logistic Regression is commonly used in:</w:t>
      </w:r>
    </w:p>
    <w:p w14:paraId="0002A413" w14:textId="77777777" w:rsidR="00A748A8" w:rsidRPr="00A748A8" w:rsidRDefault="00A748A8" w:rsidP="00A748A8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Email spam detection.</w:t>
      </w:r>
    </w:p>
    <w:p w14:paraId="005D1F8F" w14:textId="77777777" w:rsidR="00A748A8" w:rsidRPr="00A748A8" w:rsidRDefault="00A748A8" w:rsidP="00A748A8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Disease risk prediction.</w:t>
      </w:r>
    </w:p>
    <w:p w14:paraId="0F905C56" w14:textId="77777777" w:rsidR="00A748A8" w:rsidRPr="00A748A8" w:rsidRDefault="00A748A8" w:rsidP="00A748A8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Customer purchase prediction.</w:t>
      </w:r>
    </w:p>
    <w:p w14:paraId="30331713" w14:textId="77777777" w:rsidR="00A748A8" w:rsidRPr="00A748A8" w:rsidRDefault="00A748A8" w:rsidP="00A748A8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Credit risk analysis.</w:t>
      </w:r>
    </w:p>
    <w:p w14:paraId="3308F5C4" w14:textId="77777777" w:rsidR="00A748A8" w:rsidRPr="00A748A8" w:rsidRDefault="00A748A8" w:rsidP="00A748A8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Customer churn prediction.</w:t>
      </w:r>
    </w:p>
    <w:p w14:paraId="79C92D14" w14:textId="77777777" w:rsidR="00A748A8" w:rsidRPr="00A748A8" w:rsidRDefault="00A748A8" w:rsidP="00A748A8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t>Fraud detection.</w:t>
      </w:r>
    </w:p>
    <w:p w14:paraId="35D3400B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A748A8">
        <w:rPr>
          <w:b/>
          <w:bCs/>
          <w:color w:val="000000" w:themeColor="text1"/>
          <w:sz w:val="28"/>
          <w:szCs w:val="28"/>
          <w:lang w:val="en-IN"/>
        </w:rPr>
        <w:t>7. Conclusion</w:t>
      </w:r>
    </w:p>
    <w:p w14:paraId="044CAF81" w14:textId="77777777" w:rsidR="00A748A8" w:rsidRPr="00A748A8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  <w:r w:rsidRPr="00A748A8">
        <w:rPr>
          <w:color w:val="000000" w:themeColor="text1"/>
          <w:sz w:val="28"/>
          <w:szCs w:val="28"/>
          <w:lang w:val="en-IN"/>
        </w:rPr>
        <w:lastRenderedPageBreak/>
        <w:t>Logistic Regression is a widely used supervised learning algorithm for classification tasks. In this experiment, it is used to predict whether a user will purchase a product based on age and estimated salary. The model estimates purchase probabilities and assigns class labels using a decision threshold. Evaluation metrics, including the Confusion Matrix and Accuracy Score, help assess its performance, while the decision boundary visualization provides a clear representation of the classification process.</w:t>
      </w:r>
    </w:p>
    <w:p w14:paraId="02E28B92" w14:textId="77777777" w:rsidR="00A748A8" w:rsidRPr="0026218B" w:rsidRDefault="00A748A8" w:rsidP="00A748A8">
      <w:pPr>
        <w:widowControl/>
        <w:autoSpaceDE/>
        <w:autoSpaceDN/>
        <w:spacing w:after="200" w:line="276" w:lineRule="auto"/>
        <w:ind w:left="360"/>
        <w:rPr>
          <w:color w:val="000000" w:themeColor="text1"/>
          <w:sz w:val="28"/>
          <w:szCs w:val="28"/>
          <w:lang w:val="en-IN"/>
        </w:rPr>
      </w:pPr>
    </w:p>
    <w:sectPr w:rsidR="00A748A8" w:rsidRPr="0026218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F301" w14:textId="77777777" w:rsidR="009345E0" w:rsidRDefault="009345E0">
      <w:r>
        <w:separator/>
      </w:r>
    </w:p>
  </w:endnote>
  <w:endnote w:type="continuationSeparator" w:id="0">
    <w:p w14:paraId="7CC59C53" w14:textId="77777777" w:rsidR="009345E0" w:rsidRDefault="00934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B0AB" w14:textId="77777777" w:rsidR="009345E0" w:rsidRDefault="009345E0">
      <w:r>
        <w:separator/>
      </w:r>
    </w:p>
  </w:footnote>
  <w:footnote w:type="continuationSeparator" w:id="0">
    <w:p w14:paraId="26D0E3BF" w14:textId="77777777" w:rsidR="009345E0" w:rsidRDefault="00934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0ECAFD"/>
    <w:multiLevelType w:val="multilevel"/>
    <w:tmpl w:val="E30ECA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C3106B"/>
    <w:multiLevelType w:val="multilevel"/>
    <w:tmpl w:val="09C310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791330C"/>
    <w:multiLevelType w:val="multilevel"/>
    <w:tmpl w:val="179133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C824045"/>
    <w:multiLevelType w:val="multilevel"/>
    <w:tmpl w:val="2C8240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34A90071"/>
    <w:multiLevelType w:val="multilevel"/>
    <w:tmpl w:val="202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74438"/>
    <w:multiLevelType w:val="multilevel"/>
    <w:tmpl w:val="3C4744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156255B"/>
    <w:multiLevelType w:val="multilevel"/>
    <w:tmpl w:val="B0D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77F23"/>
    <w:multiLevelType w:val="multilevel"/>
    <w:tmpl w:val="71D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F7731"/>
    <w:multiLevelType w:val="multilevel"/>
    <w:tmpl w:val="B1C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73E2E"/>
    <w:multiLevelType w:val="multilevel"/>
    <w:tmpl w:val="667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52D8B"/>
    <w:multiLevelType w:val="multilevel"/>
    <w:tmpl w:val="F65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639C0"/>
    <w:multiLevelType w:val="multilevel"/>
    <w:tmpl w:val="77763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0804763">
    <w:abstractNumId w:val="11"/>
  </w:num>
  <w:num w:numId="2" w16cid:durableId="98764765">
    <w:abstractNumId w:val="5"/>
  </w:num>
  <w:num w:numId="3" w16cid:durableId="249504378">
    <w:abstractNumId w:val="3"/>
  </w:num>
  <w:num w:numId="4" w16cid:durableId="11098596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22158">
    <w:abstractNumId w:val="1"/>
  </w:num>
  <w:num w:numId="6" w16cid:durableId="1110008482">
    <w:abstractNumId w:val="0"/>
  </w:num>
  <w:num w:numId="7" w16cid:durableId="1098404309">
    <w:abstractNumId w:val="2"/>
  </w:num>
  <w:num w:numId="8" w16cid:durableId="1842230407">
    <w:abstractNumId w:val="7"/>
  </w:num>
  <w:num w:numId="9" w16cid:durableId="119765912">
    <w:abstractNumId w:val="8"/>
  </w:num>
  <w:num w:numId="10" w16cid:durableId="1384407117">
    <w:abstractNumId w:val="6"/>
  </w:num>
  <w:num w:numId="11" w16cid:durableId="193428320">
    <w:abstractNumId w:val="4"/>
  </w:num>
  <w:num w:numId="12" w16cid:durableId="1776823698">
    <w:abstractNumId w:val="9"/>
  </w:num>
  <w:num w:numId="13" w16cid:durableId="821772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6"/>
    <w:rsid w:val="00084ECE"/>
    <w:rsid w:val="00181401"/>
    <w:rsid w:val="001A5006"/>
    <w:rsid w:val="00244B44"/>
    <w:rsid w:val="0026218B"/>
    <w:rsid w:val="002D2AA5"/>
    <w:rsid w:val="00361F04"/>
    <w:rsid w:val="003A6393"/>
    <w:rsid w:val="004B3F01"/>
    <w:rsid w:val="004C50DF"/>
    <w:rsid w:val="004E5CC9"/>
    <w:rsid w:val="00515CC0"/>
    <w:rsid w:val="005651AE"/>
    <w:rsid w:val="00573E3A"/>
    <w:rsid w:val="005813AC"/>
    <w:rsid w:val="006D4853"/>
    <w:rsid w:val="006F6A40"/>
    <w:rsid w:val="007C17AA"/>
    <w:rsid w:val="007E5D25"/>
    <w:rsid w:val="0084201A"/>
    <w:rsid w:val="008C7034"/>
    <w:rsid w:val="009345E0"/>
    <w:rsid w:val="00A04E84"/>
    <w:rsid w:val="00A4294D"/>
    <w:rsid w:val="00A6783C"/>
    <w:rsid w:val="00A748A8"/>
    <w:rsid w:val="00C22380"/>
    <w:rsid w:val="00D06656"/>
    <w:rsid w:val="00D974B8"/>
    <w:rsid w:val="00E35617"/>
    <w:rsid w:val="00E51C17"/>
    <w:rsid w:val="00E84892"/>
    <w:rsid w:val="00ED22B0"/>
    <w:rsid w:val="00EF3C36"/>
    <w:rsid w:val="00F821EC"/>
    <w:rsid w:val="00FE53E4"/>
    <w:rsid w:val="5D5F1D8C"/>
    <w:rsid w:val="6FBA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A2451D"/>
  <w15:docId w15:val="{DCC08DA0-AAFF-4E84-80AF-C4A29CC4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msonormal0">
    <w:name w:val="msonormal"/>
    <w:basedOn w:val="Normal"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Rishikesh Bhagat</cp:lastModifiedBy>
  <cp:revision>3</cp:revision>
  <dcterms:created xsi:type="dcterms:W3CDTF">2026-09-23T07:09:00Z</dcterms:created>
  <dcterms:modified xsi:type="dcterms:W3CDTF">2026-10-12T20:54:00Z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9F36A0ED77FC421C87CB7B20FE91F758_13</vt:lpwstr>
  </property>
  <property fmtid="{D5CDD505-2E9C-101B-9397-08002B2CF9AE}" pid="4" name="KSOTemplateDocerSaveRecord">
    <vt:lpwstr>eyJoZGlkIjoiMjA1ZWU1NzE4OWViN2VmYTY3NThjMWFlYzZiYTI4YjIiLCJ1c2VySWQiOiI1Njc1NDcyODYxOTcifQ==</vt:lpwstr>
  </property>
</Properties>
</file>