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5A44" w14:textId="77777777" w:rsidR="00DF543A" w:rsidRDefault="00DF543A">
      <w:pPr>
        <w:rPr>
          <w:rFonts w:eastAsia="Calibri"/>
          <w:color w:val="000000" w:themeColor="text1"/>
          <w:sz w:val="28"/>
          <w:szCs w:val="28"/>
        </w:rPr>
      </w:pPr>
    </w:p>
    <w:p w14:paraId="35AAC635" w14:textId="77777777" w:rsidR="00DF543A" w:rsidRDefault="00000000">
      <w:pPr>
        <w:pStyle w:val="Heading1"/>
        <w:ind w:right="854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D7B5A7A" wp14:editId="504ABD3B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*/ 56515 w 11283"/>
                            <a:gd name="T1" fmla="*/ 351790 h 14883"/>
                            <a:gd name="T2" fmla="*/ 46990 w 11283"/>
                            <a:gd name="T3" fmla="*/ 351790 h 14883"/>
                            <a:gd name="T4" fmla="*/ 46990 w 11283"/>
                            <a:gd name="T5" fmla="*/ 361315 h 14883"/>
                            <a:gd name="T6" fmla="*/ 46990 w 11283"/>
                            <a:gd name="T7" fmla="*/ 9698990 h 14883"/>
                            <a:gd name="T8" fmla="*/ 46990 w 11283"/>
                            <a:gd name="T9" fmla="*/ 9737090 h 14883"/>
                            <a:gd name="T10" fmla="*/ 56515 w 11283"/>
                            <a:gd name="T11" fmla="*/ 9737090 h 14883"/>
                            <a:gd name="T12" fmla="*/ 56515 w 11283"/>
                            <a:gd name="T13" fmla="*/ 9698990 h 14883"/>
                            <a:gd name="T14" fmla="*/ 56515 w 11283"/>
                            <a:gd name="T15" fmla="*/ 361315 h 14883"/>
                            <a:gd name="T16" fmla="*/ 56515 w 11283"/>
                            <a:gd name="T17" fmla="*/ 351790 h 14883"/>
                            <a:gd name="T18" fmla="*/ 7146290 w 11283"/>
                            <a:gd name="T19" fmla="*/ 351790 h 14883"/>
                            <a:gd name="T20" fmla="*/ 7108190 w 11283"/>
                            <a:gd name="T21" fmla="*/ 351790 h 14883"/>
                            <a:gd name="T22" fmla="*/ 56515 w 11283"/>
                            <a:gd name="T23" fmla="*/ 351790 h 14883"/>
                            <a:gd name="T24" fmla="*/ 56515 w 11283"/>
                            <a:gd name="T25" fmla="*/ 361315 h 14883"/>
                            <a:gd name="T26" fmla="*/ 7108190 w 11283"/>
                            <a:gd name="T27" fmla="*/ 361315 h 14883"/>
                            <a:gd name="T28" fmla="*/ 7108190 w 11283"/>
                            <a:gd name="T29" fmla="*/ 9698990 h 14883"/>
                            <a:gd name="T30" fmla="*/ 56515 w 11283"/>
                            <a:gd name="T31" fmla="*/ 9698990 h 14883"/>
                            <a:gd name="T32" fmla="*/ 56515 w 11283"/>
                            <a:gd name="T33" fmla="*/ 9737090 h 14883"/>
                            <a:gd name="T34" fmla="*/ 7108190 w 11283"/>
                            <a:gd name="T35" fmla="*/ 9737090 h 14883"/>
                            <a:gd name="T36" fmla="*/ 7146290 w 11283"/>
                            <a:gd name="T37" fmla="*/ 9737090 h 14883"/>
                            <a:gd name="T38" fmla="*/ 7146290 w 11283"/>
                            <a:gd name="T39" fmla="*/ 9698990 h 14883"/>
                            <a:gd name="T40" fmla="*/ 7146290 w 11283"/>
                            <a:gd name="T41" fmla="*/ 361315 h 14883"/>
                            <a:gd name="T42" fmla="*/ 7146290 w 11283"/>
                            <a:gd name="T43" fmla="*/ 351790 h 14883"/>
                            <a:gd name="T44" fmla="*/ 7164070 w 11283"/>
                            <a:gd name="T45" fmla="*/ 304800 h 14883"/>
                            <a:gd name="T46" fmla="*/ 7164070 w 11283"/>
                            <a:gd name="T47" fmla="*/ 304800 h 14883"/>
                            <a:gd name="T48" fmla="*/ 7155180 w 11283"/>
                            <a:gd name="T49" fmla="*/ 304800 h 14883"/>
                            <a:gd name="T50" fmla="*/ 7155180 w 11283"/>
                            <a:gd name="T51" fmla="*/ 342900 h 14883"/>
                            <a:gd name="T52" fmla="*/ 7155180 w 11283"/>
                            <a:gd name="T53" fmla="*/ 361315 h 14883"/>
                            <a:gd name="T54" fmla="*/ 7155180 w 11283"/>
                            <a:gd name="T55" fmla="*/ 9698990 h 14883"/>
                            <a:gd name="T56" fmla="*/ 7155180 w 11283"/>
                            <a:gd name="T57" fmla="*/ 9745980 h 14883"/>
                            <a:gd name="T58" fmla="*/ 7108190 w 11283"/>
                            <a:gd name="T59" fmla="*/ 9745980 h 14883"/>
                            <a:gd name="T60" fmla="*/ 56515 w 11283"/>
                            <a:gd name="T61" fmla="*/ 9745980 h 14883"/>
                            <a:gd name="T62" fmla="*/ 38100 w 11283"/>
                            <a:gd name="T63" fmla="*/ 9745980 h 14883"/>
                            <a:gd name="T64" fmla="*/ 38100 w 11283"/>
                            <a:gd name="T65" fmla="*/ 9698990 h 14883"/>
                            <a:gd name="T66" fmla="*/ 38100 w 11283"/>
                            <a:gd name="T67" fmla="*/ 361315 h 14883"/>
                            <a:gd name="T68" fmla="*/ 38100 w 11283"/>
                            <a:gd name="T69" fmla="*/ 342900 h 14883"/>
                            <a:gd name="T70" fmla="*/ 56515 w 11283"/>
                            <a:gd name="T71" fmla="*/ 342900 h 14883"/>
                            <a:gd name="T72" fmla="*/ 7108190 w 11283"/>
                            <a:gd name="T73" fmla="*/ 342900 h 14883"/>
                            <a:gd name="T74" fmla="*/ 7155180 w 11283"/>
                            <a:gd name="T75" fmla="*/ 342900 h 14883"/>
                            <a:gd name="T76" fmla="*/ 7155180 w 11283"/>
                            <a:gd name="T77" fmla="*/ 304800 h 14883"/>
                            <a:gd name="T78" fmla="*/ 7108190 w 11283"/>
                            <a:gd name="T79" fmla="*/ 304800 h 14883"/>
                            <a:gd name="T80" fmla="*/ 56515 w 11283"/>
                            <a:gd name="T81" fmla="*/ 304800 h 14883"/>
                            <a:gd name="T82" fmla="*/ 38100 w 11283"/>
                            <a:gd name="T83" fmla="*/ 304800 h 14883"/>
                            <a:gd name="T84" fmla="*/ 0 w 11283"/>
                            <a:gd name="T85" fmla="*/ 304800 h 14883"/>
                            <a:gd name="T86" fmla="*/ 0 w 11283"/>
                            <a:gd name="T87" fmla="*/ 342900 h 14883"/>
                            <a:gd name="T88" fmla="*/ 0 w 11283"/>
                            <a:gd name="T89" fmla="*/ 361315 h 14883"/>
                            <a:gd name="T90" fmla="*/ 0 w 11283"/>
                            <a:gd name="T91" fmla="*/ 9698990 h 14883"/>
                            <a:gd name="T92" fmla="*/ 0 w 11283"/>
                            <a:gd name="T93" fmla="*/ 9745980 h 14883"/>
                            <a:gd name="T94" fmla="*/ 0 w 11283"/>
                            <a:gd name="T95" fmla="*/ 9754870 h 14883"/>
                            <a:gd name="T96" fmla="*/ 38100 w 11283"/>
                            <a:gd name="T97" fmla="*/ 9754870 h 14883"/>
                            <a:gd name="T98" fmla="*/ 56515 w 11283"/>
                            <a:gd name="T99" fmla="*/ 9754870 h 14883"/>
                            <a:gd name="T100" fmla="*/ 7108190 w 11283"/>
                            <a:gd name="T101" fmla="*/ 9754870 h 14883"/>
                            <a:gd name="T102" fmla="*/ 7155180 w 11283"/>
                            <a:gd name="T103" fmla="*/ 9754870 h 14883"/>
                            <a:gd name="T104" fmla="*/ 7164070 w 11283"/>
                            <a:gd name="T105" fmla="*/ 9754870 h 14883"/>
                            <a:gd name="T106" fmla="*/ 7164070 w 11283"/>
                            <a:gd name="T107" fmla="*/ 9754870 h 14883"/>
                            <a:gd name="T108" fmla="*/ 7164070 w 11283"/>
                            <a:gd name="T109" fmla="*/ 9745980 h 14883"/>
                            <a:gd name="T110" fmla="*/ 7164070 w 11283"/>
                            <a:gd name="T111" fmla="*/ 9745980 h 14883"/>
                            <a:gd name="T112" fmla="*/ 7164070 w 11283"/>
                            <a:gd name="T113" fmla="*/ 9698990 h 14883"/>
                            <a:gd name="T114" fmla="*/ 7164070 w 11283"/>
                            <a:gd name="T115" fmla="*/ 361315 h 14883"/>
                            <a:gd name="T116" fmla="*/ 7164070 w 11283"/>
                            <a:gd name="T117" fmla="*/ 342900 h 14883"/>
                            <a:gd name="T118" fmla="*/ 7164070 w 11283"/>
                            <a:gd name="T119" fmla="*/ 342900 h 14883"/>
                            <a:gd name="T120" fmla="*/ 7164070 w 11283"/>
                            <a:gd name="T121" fmla="*/ 304800 h 1488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4794"/>
                              </a:lnTo>
                              <a:lnTo>
                                <a:pt x="74" y="14854"/>
                              </a:lnTo>
                              <a:lnTo>
                                <a:pt x="89" y="14854"/>
                              </a:lnTo>
                              <a:lnTo>
                                <a:pt x="89" y="14794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254" y="74"/>
                              </a:moveTo>
                              <a:lnTo>
                                <a:pt x="11194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194" y="89"/>
                              </a:lnTo>
                              <a:lnTo>
                                <a:pt x="11194" y="14794"/>
                              </a:lnTo>
                              <a:lnTo>
                                <a:pt x="89" y="14794"/>
                              </a:lnTo>
                              <a:lnTo>
                                <a:pt x="89" y="14854"/>
                              </a:lnTo>
                              <a:lnTo>
                                <a:pt x="11194" y="14854"/>
                              </a:lnTo>
                              <a:lnTo>
                                <a:pt x="11254" y="14854"/>
                              </a:lnTo>
                              <a:lnTo>
                                <a:pt x="11254" y="14794"/>
                              </a:lnTo>
                              <a:lnTo>
                                <a:pt x="11254" y="89"/>
                              </a:lnTo>
                              <a:lnTo>
                                <a:pt x="11254" y="74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82" y="0"/>
                              </a:lnTo>
                              <a:lnTo>
                                <a:pt x="11268" y="0"/>
                              </a:lnTo>
                              <a:lnTo>
                                <a:pt x="11268" y="60"/>
                              </a:lnTo>
                              <a:lnTo>
                                <a:pt x="11268" y="89"/>
                              </a:lnTo>
                              <a:lnTo>
                                <a:pt x="11268" y="14794"/>
                              </a:lnTo>
                              <a:lnTo>
                                <a:pt x="11268" y="14868"/>
                              </a:lnTo>
                              <a:lnTo>
                                <a:pt x="11194" y="14868"/>
                              </a:lnTo>
                              <a:lnTo>
                                <a:pt x="89" y="14868"/>
                              </a:lnTo>
                              <a:lnTo>
                                <a:pt x="60" y="14868"/>
                              </a:lnTo>
                              <a:lnTo>
                                <a:pt x="60" y="14794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194" y="60"/>
                              </a:lnTo>
                              <a:lnTo>
                                <a:pt x="11268" y="60"/>
                              </a:lnTo>
                              <a:lnTo>
                                <a:pt x="11268" y="0"/>
                              </a:lnTo>
                              <a:lnTo>
                                <a:pt x="11194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4794"/>
                              </a:lnTo>
                              <a:lnTo>
                                <a:pt x="0" y="14868"/>
                              </a:lnTo>
                              <a:lnTo>
                                <a:pt x="0" y="14882"/>
                              </a:lnTo>
                              <a:lnTo>
                                <a:pt x="60" y="14882"/>
                              </a:lnTo>
                              <a:lnTo>
                                <a:pt x="89" y="14882"/>
                              </a:lnTo>
                              <a:lnTo>
                                <a:pt x="11194" y="14882"/>
                              </a:lnTo>
                              <a:lnTo>
                                <a:pt x="11268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68"/>
                              </a:lnTo>
                              <a:lnTo>
                                <a:pt x="11282" y="14794"/>
                              </a:lnTo>
                              <a:lnTo>
                                <a:pt x="11282" y="89"/>
                              </a:lnTo>
                              <a:lnTo>
                                <a:pt x="11282" y="60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24pt;margin-top:24pt;height:744.15pt;width:564.15pt;mso-position-horizontal-relative:page;mso-position-vertical-relative:page;z-index:-251656192;mso-width-relative:page;mso-height-relative:page;" fillcolor="#000000" filled="t" stroked="f" coordsize="11283,14883" o:gfxdata="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" path="m89,74l74,74,74,89,74,14794,74,14854,89,14854,89,14794,89,89,89,74xm11254,74l11194,74,89,74,89,89,11194,89,11194,14794,89,14794,89,14854,11194,14854,11254,14854,11254,14794,11254,89,11254,74xm11282,0l11282,0,11268,0,11268,60,11268,89,11268,14794,11268,14868,11194,14868,89,14868,60,14868,60,14794,60,89,60,60,89,60,11194,60,11268,60,11268,0,11194,0,89,0,60,0,0,0,0,60,0,89,0,14794,0,14868,0,14882,60,14882,89,14882,11194,14882,11268,14882,11282,14882,11282,14868,11282,14794,11282,89,11282,60,11282,0xe">
                <v:path o:connectlocs="35887025,223386650;29838650,223386650;29838650,229435025;29838650,@0;29838650,@0;35887025,@0;35887025,@0;35887025,229435025;35887025,223386650;@0,223386650;@0,223386650;35887025,223386650;35887025,229435025;@0,229435025;@0,@0;35887025,@0;35887025,@0;@0,@0;@0,@0;@0,@0;@0,229435025;@0,223386650;@0,193548000;@0,193548000;@0,193548000;@0,217741500;@0,229435025;@0,@0;@0,@0;@0,@0;35887025,@0;24193500,@0;24193500,@0;24193500,229435025;24193500,217741500;35887025,217741500;@0,217741500;@0,217741500;@0,193548000;@0,193548000;35887025,193548000;24193500,193548000;0,193548000;0,217741500;0,229435025;0,@0;0,@0;0,@0;24193500,@0;35887025,@0;@0,@0;@0,@0;@0,@0;@0,@0;@0,@0;@0,@0;@0,@0;@0,229435025;@0,217741500;@0,217741500;@0,19354800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proofErr w:type="spellStart"/>
      <w:r>
        <w:rPr>
          <w:color w:val="000000" w:themeColor="text1"/>
        </w:rPr>
        <w:t>BansilalRamnathAgarwalCharitableTrust’s</w:t>
      </w:r>
      <w:proofErr w:type="spellEnd"/>
    </w:p>
    <w:p w14:paraId="7382C17B" w14:textId="77777777" w:rsidR="00DF543A" w:rsidRDefault="00000000">
      <w:pPr>
        <w:pStyle w:val="Title"/>
        <w:ind w:left="0"/>
        <w:jc w:val="left"/>
        <w:rPr>
          <w:color w:val="000000" w:themeColor="text1"/>
        </w:rPr>
      </w:pPr>
      <w:r>
        <w:rPr>
          <w:color w:val="000000" w:themeColor="text1"/>
        </w:rPr>
        <w:t xml:space="preserve">     </w:t>
      </w:r>
      <w:proofErr w:type="spellStart"/>
      <w:r>
        <w:rPr>
          <w:color w:val="000000" w:themeColor="text1"/>
        </w:rPr>
        <w:t>VishwakarmaInstituteofTechnology</w:t>
      </w:r>
      <w:proofErr w:type="spellEnd"/>
      <w:r>
        <w:rPr>
          <w:color w:val="000000" w:themeColor="text1"/>
        </w:rPr>
        <w:t>, Pune-37</w:t>
      </w:r>
    </w:p>
    <w:p w14:paraId="7A4590E7" w14:textId="77777777" w:rsidR="00DF543A" w:rsidRDefault="00000000">
      <w:pPr>
        <w:spacing w:before="227"/>
        <w:ind w:left="854" w:right="854"/>
        <w:jc w:val="center"/>
        <w:rPr>
          <w:i/>
          <w:color w:val="000000" w:themeColor="text1"/>
          <w:sz w:val="24"/>
        </w:rPr>
      </w:pPr>
      <w:r>
        <w:rPr>
          <w:i/>
          <w:color w:val="000000" w:themeColor="text1"/>
          <w:sz w:val="24"/>
        </w:rPr>
        <w:t>(</w:t>
      </w:r>
      <w:proofErr w:type="spellStart"/>
      <w:r>
        <w:rPr>
          <w:i/>
          <w:color w:val="000000" w:themeColor="text1"/>
          <w:sz w:val="24"/>
        </w:rPr>
        <w:t>AnautonomousInstituteofSavitribaiPhulePuneUniversity</w:t>
      </w:r>
      <w:proofErr w:type="spellEnd"/>
      <w:r>
        <w:rPr>
          <w:i/>
          <w:color w:val="000000" w:themeColor="text1"/>
          <w:sz w:val="24"/>
        </w:rPr>
        <w:t>)</w:t>
      </w:r>
    </w:p>
    <w:p w14:paraId="59D4EC9F" w14:textId="77777777" w:rsidR="00DF543A" w:rsidRDefault="00000000">
      <w:pPr>
        <w:spacing w:before="10"/>
        <w:rPr>
          <w:i/>
          <w:color w:val="000000" w:themeColor="text1"/>
          <w:sz w:val="9"/>
        </w:rPr>
      </w:pPr>
      <w:r>
        <w:rPr>
          <w:noProof/>
          <w:color w:val="000000" w:themeColor="text1"/>
        </w:rPr>
        <w:drawing>
          <wp:anchor distT="0" distB="0" distL="0" distR="0" simplePos="0" relativeHeight="251659264" behindDoc="0" locked="0" layoutInCell="1" allowOverlap="1" wp14:anchorId="5E4A6223" wp14:editId="66A3D385">
            <wp:simplePos x="0" y="0"/>
            <wp:positionH relativeFrom="page">
              <wp:posOffset>3425825</wp:posOffset>
            </wp:positionH>
            <wp:positionV relativeFrom="paragraph">
              <wp:posOffset>97155</wp:posOffset>
            </wp:positionV>
            <wp:extent cx="913130" cy="1246505"/>
            <wp:effectExtent l="0" t="0" r="0" b="0"/>
            <wp:wrapTopAndBottom/>
            <wp:docPr id="1" name="image1.png" descr="http://vitmelange.com/img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http://vitmelange.com/img/logo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447" cy="1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66F98" w14:textId="77777777" w:rsidR="00DF543A" w:rsidRDefault="00DF543A">
      <w:pPr>
        <w:spacing w:before="2"/>
        <w:rPr>
          <w:i/>
          <w:color w:val="000000" w:themeColor="text1"/>
        </w:rPr>
      </w:pPr>
    </w:p>
    <w:p w14:paraId="38740046" w14:textId="77777777" w:rsidR="00DF543A" w:rsidRDefault="00000000">
      <w:pPr>
        <w:spacing w:before="1" w:line="360" w:lineRule="auto"/>
        <w:ind w:right="1903"/>
        <w:jc w:val="center"/>
        <w:rPr>
          <w:b/>
          <w:color w:val="000000" w:themeColor="text1"/>
          <w:spacing w:val="-1"/>
          <w:sz w:val="36"/>
        </w:rPr>
      </w:pPr>
      <w:r>
        <w:rPr>
          <w:b/>
          <w:color w:val="000000" w:themeColor="text1"/>
          <w:sz w:val="36"/>
        </w:rPr>
        <w:t xml:space="preserve">          Department of Multidisciplinary Engineering</w:t>
      </w:r>
    </w:p>
    <w:p w14:paraId="553B400A" w14:textId="77777777" w:rsidR="00DF543A" w:rsidRDefault="00DF543A">
      <w:pPr>
        <w:rPr>
          <w:color w:val="000000" w:themeColor="text1"/>
        </w:rPr>
      </w:pPr>
    </w:p>
    <w:p w14:paraId="5D14ABD4" w14:textId="77777777" w:rsidR="00DF543A" w:rsidRDefault="00DF543A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672"/>
      </w:tblGrid>
      <w:tr w:rsidR="00DF543A" w14:paraId="123E84CB" w14:textId="77777777">
        <w:trPr>
          <w:trHeight w:val="831"/>
        </w:trPr>
        <w:tc>
          <w:tcPr>
            <w:tcW w:w="4762" w:type="dxa"/>
          </w:tcPr>
          <w:p w14:paraId="7D10C8F1" w14:textId="77777777" w:rsidR="00DF543A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Division</w:t>
            </w:r>
          </w:p>
        </w:tc>
        <w:tc>
          <w:tcPr>
            <w:tcW w:w="4762" w:type="dxa"/>
          </w:tcPr>
          <w:p w14:paraId="07F9B918" w14:textId="77777777" w:rsidR="00DF543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AIML-A</w:t>
            </w:r>
          </w:p>
        </w:tc>
      </w:tr>
      <w:tr w:rsidR="00DF543A" w14:paraId="78D9DB4E" w14:textId="77777777">
        <w:trPr>
          <w:trHeight w:val="776"/>
        </w:trPr>
        <w:tc>
          <w:tcPr>
            <w:tcW w:w="4762" w:type="dxa"/>
          </w:tcPr>
          <w:p w14:paraId="037926A2" w14:textId="77777777" w:rsidR="00DF543A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Batch</w:t>
            </w:r>
          </w:p>
        </w:tc>
        <w:tc>
          <w:tcPr>
            <w:tcW w:w="4762" w:type="dxa"/>
          </w:tcPr>
          <w:p w14:paraId="59CBC1E2" w14:textId="77777777" w:rsidR="00DF543A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B2</w:t>
            </w:r>
          </w:p>
        </w:tc>
      </w:tr>
      <w:tr w:rsidR="00DF543A" w14:paraId="47C72D6A" w14:textId="77777777">
        <w:trPr>
          <w:trHeight w:val="776"/>
        </w:trPr>
        <w:tc>
          <w:tcPr>
            <w:tcW w:w="4762" w:type="dxa"/>
          </w:tcPr>
          <w:p w14:paraId="58BF483B" w14:textId="77777777" w:rsidR="00DF543A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GR-no</w:t>
            </w:r>
          </w:p>
        </w:tc>
        <w:tc>
          <w:tcPr>
            <w:tcW w:w="4762" w:type="dxa"/>
          </w:tcPr>
          <w:p w14:paraId="3D42D3E1" w14:textId="19F2293C" w:rsidR="00DF543A" w:rsidRDefault="001C7634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</w:rPr>
              <w:t>12414334</w:t>
            </w:r>
          </w:p>
        </w:tc>
      </w:tr>
      <w:tr w:rsidR="00DF543A" w14:paraId="07D64848" w14:textId="77777777">
        <w:trPr>
          <w:trHeight w:val="831"/>
        </w:trPr>
        <w:tc>
          <w:tcPr>
            <w:tcW w:w="4762" w:type="dxa"/>
          </w:tcPr>
          <w:p w14:paraId="3F260AB5" w14:textId="77777777" w:rsidR="00DF543A" w:rsidRDefault="00000000">
            <w:pPr>
              <w:rPr>
                <w:b/>
                <w:color w:val="000000" w:themeColor="text1"/>
                <w:sz w:val="32"/>
              </w:rPr>
            </w:pPr>
            <w:proofErr w:type="spellStart"/>
            <w:r>
              <w:rPr>
                <w:b/>
                <w:color w:val="000000" w:themeColor="text1"/>
                <w:sz w:val="32"/>
              </w:rPr>
              <w:t>Rollno</w:t>
            </w:r>
            <w:proofErr w:type="spellEnd"/>
          </w:p>
        </w:tc>
        <w:tc>
          <w:tcPr>
            <w:tcW w:w="4762" w:type="dxa"/>
          </w:tcPr>
          <w:p w14:paraId="31759B5F" w14:textId="38B17305" w:rsidR="00DF543A" w:rsidRDefault="001C7634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</w:rPr>
              <w:t>49</w:t>
            </w:r>
          </w:p>
        </w:tc>
      </w:tr>
      <w:tr w:rsidR="00DF543A" w14:paraId="3E0FF7AF" w14:textId="77777777">
        <w:trPr>
          <w:trHeight w:val="776"/>
        </w:trPr>
        <w:tc>
          <w:tcPr>
            <w:tcW w:w="4762" w:type="dxa"/>
          </w:tcPr>
          <w:p w14:paraId="429FB18C" w14:textId="77777777" w:rsidR="00DF543A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 xml:space="preserve">Name </w:t>
            </w:r>
          </w:p>
        </w:tc>
        <w:tc>
          <w:tcPr>
            <w:tcW w:w="4762" w:type="dxa"/>
          </w:tcPr>
          <w:p w14:paraId="036B14F7" w14:textId="7C6ACF1C" w:rsidR="00DF543A" w:rsidRDefault="001C7634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</w:rPr>
              <w:t>Bhagat Rishikesh Vijay</w:t>
            </w:r>
          </w:p>
        </w:tc>
      </w:tr>
    </w:tbl>
    <w:p w14:paraId="059DD802" w14:textId="77777777" w:rsidR="00DF543A" w:rsidRDefault="00DF543A">
      <w:pPr>
        <w:rPr>
          <w:color w:val="000000" w:themeColor="text1"/>
        </w:rPr>
      </w:pPr>
    </w:p>
    <w:p w14:paraId="137479A1" w14:textId="77777777" w:rsidR="00DF543A" w:rsidRDefault="00DF543A">
      <w:pPr>
        <w:rPr>
          <w:color w:val="000000" w:themeColor="text1"/>
        </w:rPr>
      </w:pPr>
    </w:p>
    <w:p w14:paraId="766AD21A" w14:textId="77777777" w:rsidR="00DF543A" w:rsidRDefault="00DF543A">
      <w:pPr>
        <w:rPr>
          <w:color w:val="000000" w:themeColor="text1"/>
        </w:rPr>
      </w:pPr>
    </w:p>
    <w:p w14:paraId="7B0B2D9F" w14:textId="77777777" w:rsidR="00DF543A" w:rsidRDefault="00DF543A">
      <w:pPr>
        <w:rPr>
          <w:color w:val="000000" w:themeColor="text1"/>
        </w:rPr>
      </w:pPr>
    </w:p>
    <w:p w14:paraId="76E22877" w14:textId="77777777" w:rsidR="00DF543A" w:rsidRDefault="00DF543A">
      <w:pPr>
        <w:rPr>
          <w:color w:val="000000" w:themeColor="text1"/>
        </w:rPr>
      </w:pPr>
    </w:p>
    <w:p w14:paraId="5D37593C" w14:textId="77777777" w:rsidR="00DF543A" w:rsidRDefault="00DF543A">
      <w:pPr>
        <w:rPr>
          <w:color w:val="000000" w:themeColor="text1"/>
        </w:rPr>
      </w:pPr>
    </w:p>
    <w:p w14:paraId="2F674451" w14:textId="77777777" w:rsidR="00DF543A" w:rsidRDefault="00DF543A">
      <w:pPr>
        <w:rPr>
          <w:color w:val="000000" w:themeColor="text1"/>
        </w:rPr>
      </w:pPr>
    </w:p>
    <w:p w14:paraId="27B49206" w14:textId="77777777" w:rsidR="00DF543A" w:rsidRDefault="00DF543A">
      <w:pPr>
        <w:rPr>
          <w:color w:val="000000" w:themeColor="text1"/>
        </w:rPr>
      </w:pPr>
    </w:p>
    <w:p w14:paraId="5552A54E" w14:textId="77777777" w:rsidR="00DF543A" w:rsidRDefault="00DF543A">
      <w:pPr>
        <w:rPr>
          <w:color w:val="000000" w:themeColor="text1"/>
        </w:rPr>
      </w:pPr>
    </w:p>
    <w:p w14:paraId="5E9C72DB" w14:textId="77777777" w:rsidR="00DF543A" w:rsidRDefault="00DF543A">
      <w:pPr>
        <w:rPr>
          <w:color w:val="000000" w:themeColor="text1"/>
        </w:rPr>
      </w:pPr>
    </w:p>
    <w:p w14:paraId="32EF2D60" w14:textId="77777777" w:rsidR="00DF543A" w:rsidRDefault="00DF543A">
      <w:pPr>
        <w:rPr>
          <w:color w:val="000000" w:themeColor="text1"/>
        </w:rPr>
      </w:pPr>
    </w:p>
    <w:p w14:paraId="1CAC9258" w14:textId="77777777" w:rsidR="00DF543A" w:rsidRDefault="00DF543A">
      <w:pPr>
        <w:rPr>
          <w:color w:val="000000" w:themeColor="text1"/>
        </w:rPr>
      </w:pPr>
    </w:p>
    <w:p w14:paraId="237704F9" w14:textId="77777777" w:rsidR="00DF543A" w:rsidRDefault="00000000">
      <w:pPr>
        <w:widowControl/>
        <w:numPr>
          <w:ilvl w:val="0"/>
          <w:numId w:val="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>Assignment No.</w:t>
      </w:r>
      <w:r>
        <w:rPr>
          <w:b/>
          <w:bCs/>
          <w:color w:val="000000" w:themeColor="text1"/>
          <w:sz w:val="28"/>
          <w:szCs w:val="28"/>
          <w:lang w:val="en-IN"/>
        </w:rPr>
        <w:t xml:space="preserve"> 5</w:t>
      </w:r>
    </w:p>
    <w:p w14:paraId="2806977B" w14:textId="77777777" w:rsidR="00DF543A" w:rsidRDefault="00000000">
      <w:pPr>
        <w:widowControl/>
        <w:numPr>
          <w:ilvl w:val="0"/>
          <w:numId w:val="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 xml:space="preserve">Title </w:t>
      </w:r>
      <w:r>
        <w:rPr>
          <w:color w:val="000000" w:themeColor="text1"/>
          <w:sz w:val="28"/>
          <w:szCs w:val="28"/>
          <w:lang w:val="en-IN"/>
        </w:rPr>
        <w:t>–</w:t>
      </w:r>
      <w:r>
        <w:rPr>
          <w:b/>
          <w:bCs/>
          <w:color w:val="000000" w:themeColor="text1"/>
          <w:sz w:val="28"/>
          <w:szCs w:val="28"/>
          <w:lang w:val="en-IN"/>
        </w:rPr>
        <w:t xml:space="preserve"> </w:t>
      </w:r>
      <w:r>
        <w:rPr>
          <w:rFonts w:eastAsia="sans-serif"/>
          <w:b/>
          <w:bCs/>
          <w:sz w:val="24"/>
          <w:szCs w:val="24"/>
          <w:shd w:val="clear" w:color="auto" w:fill="FFFFFF"/>
        </w:rPr>
        <w:t>SVM Regression and Classification</w:t>
      </w:r>
    </w:p>
    <w:p w14:paraId="1FEE070D" w14:textId="77777777" w:rsidR="00DF543A" w:rsidRDefault="00000000">
      <w:pPr>
        <w:widowControl/>
        <w:numPr>
          <w:ilvl w:val="0"/>
          <w:numId w:val="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>Theory</w:t>
      </w:r>
    </w:p>
    <w:p w14:paraId="0336D1A9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IN" w:eastAsia="en-IN"/>
        </w:rPr>
      </w:pPr>
      <w:r w:rsidRPr="005B641D">
        <w:rPr>
          <w:b/>
          <w:bCs/>
          <w:kern w:val="36"/>
          <w:sz w:val="48"/>
          <w:szCs w:val="48"/>
          <w:lang w:val="en-IN" w:eastAsia="en-IN"/>
        </w:rPr>
        <w:t>Support Vector Machine (SVM)</w:t>
      </w:r>
    </w:p>
    <w:p w14:paraId="6915F24B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5B641D">
        <w:rPr>
          <w:b/>
          <w:bCs/>
          <w:sz w:val="36"/>
          <w:szCs w:val="36"/>
          <w:lang w:val="en-IN" w:eastAsia="en-IN"/>
        </w:rPr>
        <w:t>1. Introduction</w:t>
      </w:r>
    </w:p>
    <w:p w14:paraId="09FD2668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 xml:space="preserve">Support Vector Machine (SVM) is a supervised machine learning algorithm used for classification and regression tasks. It identifies an optimal boundary to separate data points into different classes. In classification problems, this boundary is known as a </w:t>
      </w:r>
      <w:r w:rsidRPr="005B641D">
        <w:rPr>
          <w:b/>
          <w:bCs/>
          <w:sz w:val="24"/>
          <w:szCs w:val="24"/>
          <w:lang w:val="en-IN" w:eastAsia="en-IN"/>
        </w:rPr>
        <w:t>hyperplane</w:t>
      </w:r>
      <w:r w:rsidRPr="005B641D">
        <w:rPr>
          <w:sz w:val="24"/>
          <w:szCs w:val="24"/>
          <w:lang w:val="en-IN" w:eastAsia="en-IN"/>
        </w:rPr>
        <w:t>.</w:t>
      </w:r>
    </w:p>
    <w:p w14:paraId="4FB71143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 xml:space="preserve">The primary goal of SVM is to maximize the margin, which represents the distance between the hyperplane and the closest data points. These closest points are called </w:t>
      </w:r>
      <w:r w:rsidRPr="005B641D">
        <w:rPr>
          <w:b/>
          <w:bCs/>
          <w:sz w:val="24"/>
          <w:szCs w:val="24"/>
          <w:lang w:val="en-IN" w:eastAsia="en-IN"/>
        </w:rPr>
        <w:t>Support Vectors</w:t>
      </w:r>
      <w:r w:rsidRPr="005B641D">
        <w:rPr>
          <w:sz w:val="24"/>
          <w:szCs w:val="24"/>
          <w:lang w:val="en-IN" w:eastAsia="en-IN"/>
        </w:rPr>
        <w:t>.</w:t>
      </w:r>
    </w:p>
    <w:p w14:paraId="3D1E1AFF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SVM can process both linear and non-linear datasets by using different kernel functions.</w:t>
      </w:r>
    </w:p>
    <w:p w14:paraId="46FE7271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5B641D">
        <w:rPr>
          <w:b/>
          <w:bCs/>
          <w:sz w:val="36"/>
          <w:szCs w:val="36"/>
          <w:lang w:val="en-IN" w:eastAsia="en-IN"/>
        </w:rPr>
        <w:t>2. Classification</w:t>
      </w:r>
    </w:p>
    <w:p w14:paraId="2A792FAB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SVM classification is used to categorize data into predefined classes. It determines the class of a data point by identifying which side of the decision boundary the point lies on.</w:t>
      </w:r>
    </w:p>
    <w:p w14:paraId="621FC5CD" w14:textId="77777777" w:rsid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For a linear SVM, the decision boundary is represented by:</w:t>
      </w:r>
    </w:p>
    <w:p w14:paraId="0FD80C98" w14:textId="52E97AFB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br/>
      </w:r>
      <w:proofErr w:type="spellStart"/>
      <w:r w:rsidRPr="005B641D">
        <w:rPr>
          <w:sz w:val="24"/>
          <w:szCs w:val="24"/>
          <w:lang w:val="en-IN" w:eastAsia="en-IN"/>
        </w:rPr>
        <w:t>w^T</w:t>
      </w:r>
      <w:proofErr w:type="spellEnd"/>
      <w:r w:rsidRPr="005B641D">
        <w:rPr>
          <w:sz w:val="24"/>
          <w:szCs w:val="24"/>
          <w:lang w:val="en-IN" w:eastAsia="en-IN"/>
        </w:rPr>
        <w:t xml:space="preserve"> </w:t>
      </w:r>
      <w:proofErr w:type="spellStart"/>
      <w:r w:rsidRPr="005B641D">
        <w:rPr>
          <w:sz w:val="24"/>
          <w:szCs w:val="24"/>
          <w:lang w:val="en-IN" w:eastAsia="en-IN"/>
        </w:rPr>
        <w:t>x+b</w:t>
      </w:r>
      <w:proofErr w:type="spellEnd"/>
      <w:r w:rsidRPr="005B641D">
        <w:rPr>
          <w:sz w:val="24"/>
          <w:szCs w:val="24"/>
          <w:lang w:val="en-IN" w:eastAsia="en-IN"/>
        </w:rPr>
        <w:t>=0</w:t>
      </w:r>
    </w:p>
    <w:p w14:paraId="6E67E155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Here, (w) represents the weight vector, (x) represents the input features, and (b) is the bias term.</w:t>
      </w:r>
    </w:p>
    <w:p w14:paraId="223C69F9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The important parameters of SVM classification are:</w:t>
      </w:r>
    </w:p>
    <w:p w14:paraId="02BA451C" w14:textId="77777777" w:rsidR="005B641D" w:rsidRPr="005B641D" w:rsidRDefault="005B641D" w:rsidP="005B641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C:</w:t>
      </w:r>
      <w:r w:rsidRPr="005B641D">
        <w:rPr>
          <w:sz w:val="24"/>
          <w:szCs w:val="24"/>
          <w:lang w:val="en-IN" w:eastAsia="en-IN"/>
        </w:rPr>
        <w:t xml:space="preserve"> Determines the penalty for misclassification and controls the trade-off between margin size and classification errors.</w:t>
      </w:r>
    </w:p>
    <w:p w14:paraId="3EF9F9DF" w14:textId="77777777" w:rsidR="005B641D" w:rsidRPr="005B641D" w:rsidRDefault="005B641D" w:rsidP="005B641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Kernel:</w:t>
      </w:r>
      <w:r w:rsidRPr="005B641D">
        <w:rPr>
          <w:sz w:val="24"/>
          <w:szCs w:val="24"/>
          <w:lang w:val="en-IN" w:eastAsia="en-IN"/>
        </w:rPr>
        <w:t xml:space="preserve"> Specifies the method used to create the decision boundary.</w:t>
      </w:r>
    </w:p>
    <w:p w14:paraId="16F3AA6C" w14:textId="77777777" w:rsidR="005B641D" w:rsidRPr="005B641D" w:rsidRDefault="005B641D" w:rsidP="005B641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Gamma:</w:t>
      </w:r>
      <w:r w:rsidRPr="005B641D">
        <w:rPr>
          <w:sz w:val="24"/>
          <w:szCs w:val="24"/>
          <w:lang w:val="en-IN" w:eastAsia="en-IN"/>
        </w:rPr>
        <w:t xml:space="preserve"> Controls the influence of individual data points when using kernels such as RBF.</w:t>
      </w:r>
    </w:p>
    <w:p w14:paraId="1CDDA384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Commonly used SVM kernels include:</w:t>
      </w:r>
    </w:p>
    <w:p w14:paraId="7DD6ADDB" w14:textId="77777777" w:rsidR="005B641D" w:rsidRPr="005B641D" w:rsidRDefault="005B641D" w:rsidP="005B641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Linear</w:t>
      </w:r>
    </w:p>
    <w:p w14:paraId="2FD89F86" w14:textId="77777777" w:rsidR="005B641D" w:rsidRPr="005B641D" w:rsidRDefault="005B641D" w:rsidP="005B641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Polynomial</w:t>
      </w:r>
    </w:p>
    <w:p w14:paraId="246C9FFD" w14:textId="77777777" w:rsidR="005B641D" w:rsidRPr="005B641D" w:rsidRDefault="005B641D" w:rsidP="005B641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lastRenderedPageBreak/>
        <w:t>RBF (Radial Basis Function)</w:t>
      </w:r>
    </w:p>
    <w:p w14:paraId="76426B3F" w14:textId="77777777" w:rsidR="005B641D" w:rsidRPr="005B641D" w:rsidRDefault="005B641D" w:rsidP="005B641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Sigmoid</w:t>
      </w:r>
    </w:p>
    <w:p w14:paraId="6D1954E2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In Python, SVM classification can be implemented using the following Scikit-learn class:</w:t>
      </w:r>
    </w:p>
    <w:p w14:paraId="7FDA4BD2" w14:textId="77777777" w:rsidR="005B641D" w:rsidRPr="005B641D" w:rsidRDefault="005B641D" w:rsidP="005B64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5B641D">
        <w:rPr>
          <w:rFonts w:ascii="Courier New" w:hAnsi="Courier New" w:cs="Courier New"/>
          <w:sz w:val="20"/>
          <w:szCs w:val="20"/>
          <w:lang w:val="en-IN" w:eastAsia="en-IN"/>
        </w:rPr>
        <w:t xml:space="preserve">from </w:t>
      </w:r>
      <w:proofErr w:type="spellStart"/>
      <w:r w:rsidRPr="005B641D">
        <w:rPr>
          <w:rFonts w:ascii="Courier New" w:hAnsi="Courier New" w:cs="Courier New"/>
          <w:sz w:val="20"/>
          <w:szCs w:val="20"/>
          <w:lang w:val="en-IN" w:eastAsia="en-IN"/>
        </w:rPr>
        <w:t>sklearn.svm</w:t>
      </w:r>
      <w:proofErr w:type="spellEnd"/>
      <w:r w:rsidRPr="005B641D">
        <w:rPr>
          <w:rFonts w:ascii="Courier New" w:hAnsi="Courier New" w:cs="Courier New"/>
          <w:sz w:val="20"/>
          <w:szCs w:val="20"/>
          <w:lang w:val="en-IN" w:eastAsia="en-IN"/>
        </w:rPr>
        <w:t xml:space="preserve"> import SVC</w:t>
      </w:r>
    </w:p>
    <w:p w14:paraId="749BC2E1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5B641D">
        <w:rPr>
          <w:b/>
          <w:bCs/>
          <w:sz w:val="36"/>
          <w:szCs w:val="36"/>
          <w:lang w:val="en-IN" w:eastAsia="en-IN"/>
        </w:rPr>
        <w:t>3. Regression</w:t>
      </w:r>
    </w:p>
    <w:p w14:paraId="16901ADE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Support Vector Regression (SVR) is the regression-based form of SVM. It is designed to predict continuous numerical values, such as house prices, sales figures, and temperatures.</w:t>
      </w:r>
    </w:p>
    <w:p w14:paraId="31636422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SVR attempts to find a regression function that predicts values while allowing a certain level of error, defined by the epsilon ((\</w:t>
      </w:r>
      <w:proofErr w:type="spellStart"/>
      <w:r w:rsidRPr="005B641D">
        <w:rPr>
          <w:sz w:val="24"/>
          <w:szCs w:val="24"/>
          <w:lang w:val="en-IN" w:eastAsia="en-IN"/>
        </w:rPr>
        <w:t>varepsilon</w:t>
      </w:r>
      <w:proofErr w:type="spellEnd"/>
      <w:r w:rsidRPr="005B641D">
        <w:rPr>
          <w:sz w:val="24"/>
          <w:szCs w:val="24"/>
          <w:lang w:val="en-IN" w:eastAsia="en-IN"/>
        </w:rPr>
        <w:t>)) parameter. Errors within this tolerance range are not penalized in the standard epsilon-insensitive loss function.</w:t>
      </w:r>
    </w:p>
    <w:p w14:paraId="5A1B68BF" w14:textId="09AA19E5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The regression function is expressed as:</w:t>
      </w:r>
      <w:r w:rsidRPr="005B641D">
        <w:rPr>
          <w:sz w:val="24"/>
          <w:szCs w:val="24"/>
          <w:lang w:val="en-IN" w:eastAsia="en-IN"/>
        </w:rPr>
        <w:br/>
        <w:t>f(x)=</w:t>
      </w:r>
      <w:proofErr w:type="spellStart"/>
      <w:r w:rsidRPr="005B641D">
        <w:rPr>
          <w:sz w:val="24"/>
          <w:szCs w:val="24"/>
          <w:lang w:val="en-IN" w:eastAsia="en-IN"/>
        </w:rPr>
        <w:t>w^T</w:t>
      </w:r>
      <w:proofErr w:type="spellEnd"/>
      <w:r w:rsidRPr="005B641D">
        <w:rPr>
          <w:sz w:val="24"/>
          <w:szCs w:val="24"/>
          <w:lang w:val="en-IN" w:eastAsia="en-IN"/>
        </w:rPr>
        <w:t xml:space="preserve"> </w:t>
      </w:r>
      <w:proofErr w:type="spellStart"/>
      <w:r w:rsidRPr="005B641D">
        <w:rPr>
          <w:sz w:val="24"/>
          <w:szCs w:val="24"/>
          <w:lang w:val="en-IN" w:eastAsia="en-IN"/>
        </w:rPr>
        <w:t>x+b</w:t>
      </w:r>
      <w:proofErr w:type="spellEnd"/>
    </w:p>
    <w:p w14:paraId="688E3E00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The important parameters of SVR are:</w:t>
      </w:r>
    </w:p>
    <w:p w14:paraId="33ED854E" w14:textId="77777777" w:rsidR="005B641D" w:rsidRPr="005B641D" w:rsidRDefault="005B641D" w:rsidP="005B641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C:</w:t>
      </w:r>
      <w:r w:rsidRPr="005B641D">
        <w:rPr>
          <w:sz w:val="24"/>
          <w:szCs w:val="24"/>
          <w:lang w:val="en-IN" w:eastAsia="en-IN"/>
        </w:rPr>
        <w:t xml:space="preserve"> Controls the penalty applied to prediction errors outside the acceptable tolerance.</w:t>
      </w:r>
    </w:p>
    <w:p w14:paraId="3A1FCC1D" w14:textId="77777777" w:rsidR="005B641D" w:rsidRPr="005B641D" w:rsidRDefault="005B641D" w:rsidP="005B641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Kernel:</w:t>
      </w:r>
      <w:r w:rsidRPr="005B641D">
        <w:rPr>
          <w:sz w:val="24"/>
          <w:szCs w:val="24"/>
          <w:lang w:val="en-IN" w:eastAsia="en-IN"/>
        </w:rPr>
        <w:t xml:space="preserve"> Determines the form of the regression function.</w:t>
      </w:r>
    </w:p>
    <w:p w14:paraId="70E65903" w14:textId="77777777" w:rsidR="005B641D" w:rsidRPr="005B641D" w:rsidRDefault="005B641D" w:rsidP="005B641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Gamma:</w:t>
      </w:r>
      <w:r w:rsidRPr="005B641D">
        <w:rPr>
          <w:sz w:val="24"/>
          <w:szCs w:val="24"/>
          <w:lang w:val="en-IN" w:eastAsia="en-IN"/>
        </w:rPr>
        <w:t xml:space="preserve"> Controls the influence of individual data points for applicable kernels.</w:t>
      </w:r>
    </w:p>
    <w:p w14:paraId="4FF1B82F" w14:textId="77777777" w:rsidR="005B641D" w:rsidRPr="005B641D" w:rsidRDefault="005B641D" w:rsidP="005B641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Epsilon:</w:t>
      </w:r>
      <w:r w:rsidRPr="005B641D">
        <w:rPr>
          <w:sz w:val="24"/>
          <w:szCs w:val="24"/>
          <w:lang w:val="en-IN" w:eastAsia="en-IN"/>
        </w:rPr>
        <w:t xml:space="preserve"> Specifies the acceptable error tolerance around the predicted function.</w:t>
      </w:r>
    </w:p>
    <w:p w14:paraId="0733B2BA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In Python, Support Vector Regression can be implemented using:</w:t>
      </w:r>
    </w:p>
    <w:p w14:paraId="655C4044" w14:textId="77777777" w:rsidR="005B641D" w:rsidRPr="005B641D" w:rsidRDefault="005B641D" w:rsidP="005B64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5B641D">
        <w:rPr>
          <w:rFonts w:ascii="Courier New" w:hAnsi="Courier New" w:cs="Courier New"/>
          <w:sz w:val="20"/>
          <w:szCs w:val="20"/>
          <w:lang w:val="en-IN" w:eastAsia="en-IN"/>
        </w:rPr>
        <w:t xml:space="preserve">from </w:t>
      </w:r>
      <w:proofErr w:type="spellStart"/>
      <w:r w:rsidRPr="005B641D">
        <w:rPr>
          <w:rFonts w:ascii="Courier New" w:hAnsi="Courier New" w:cs="Courier New"/>
          <w:sz w:val="20"/>
          <w:szCs w:val="20"/>
          <w:lang w:val="en-IN" w:eastAsia="en-IN"/>
        </w:rPr>
        <w:t>sklearn.svm</w:t>
      </w:r>
      <w:proofErr w:type="spellEnd"/>
      <w:r w:rsidRPr="005B641D">
        <w:rPr>
          <w:rFonts w:ascii="Courier New" w:hAnsi="Courier New" w:cs="Courier New"/>
          <w:sz w:val="20"/>
          <w:szCs w:val="20"/>
          <w:lang w:val="en-IN" w:eastAsia="en-IN"/>
        </w:rPr>
        <w:t xml:space="preserve"> import SVR</w:t>
      </w:r>
    </w:p>
    <w:p w14:paraId="1F1A6179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5B641D">
        <w:rPr>
          <w:b/>
          <w:bCs/>
          <w:sz w:val="36"/>
          <w:szCs w:val="36"/>
          <w:lang w:val="en-IN" w:eastAsia="en-IN"/>
        </w:rPr>
        <w:t>4. Advantages of SVM</w:t>
      </w:r>
    </w:p>
    <w:p w14:paraId="521A2098" w14:textId="77777777" w:rsidR="005B641D" w:rsidRPr="005B641D" w:rsidRDefault="005B641D" w:rsidP="005B641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Performs effectively on datasets with a large number of features.</w:t>
      </w:r>
    </w:p>
    <w:p w14:paraId="4F61458E" w14:textId="77777777" w:rsidR="005B641D" w:rsidRPr="005B641D" w:rsidRDefault="005B641D" w:rsidP="005B641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Supports both linear and non-linear learning problems.</w:t>
      </w:r>
    </w:p>
    <w:p w14:paraId="61B6265C" w14:textId="77777777" w:rsidR="005B641D" w:rsidRPr="005B641D" w:rsidRDefault="005B641D" w:rsidP="005B641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Works well when classes have a clear margin of separation.</w:t>
      </w:r>
    </w:p>
    <w:p w14:paraId="23EA8618" w14:textId="77777777" w:rsidR="005B641D" w:rsidRPr="005B641D" w:rsidRDefault="005B641D" w:rsidP="005B641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Can be applied to classification and regression tasks.</w:t>
      </w:r>
    </w:p>
    <w:p w14:paraId="7727050E" w14:textId="77777777" w:rsidR="005B641D" w:rsidRPr="005B641D" w:rsidRDefault="005B641D" w:rsidP="005B641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Kernel functions help model complex relationships in data.</w:t>
      </w:r>
    </w:p>
    <w:p w14:paraId="2EF9EF16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5B641D">
        <w:rPr>
          <w:b/>
          <w:bCs/>
          <w:sz w:val="36"/>
          <w:szCs w:val="36"/>
          <w:lang w:val="en-IN" w:eastAsia="en-IN"/>
        </w:rPr>
        <w:t>5. Disadvantages of SVM</w:t>
      </w:r>
    </w:p>
    <w:p w14:paraId="4555E25A" w14:textId="77777777" w:rsidR="005B641D" w:rsidRPr="005B641D" w:rsidRDefault="005B641D" w:rsidP="005B641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Training can be computationally expensive for large datasets.</w:t>
      </w:r>
    </w:p>
    <w:p w14:paraId="0AD97BDA" w14:textId="77777777" w:rsidR="005B641D" w:rsidRPr="005B641D" w:rsidRDefault="005B641D" w:rsidP="005B641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Selecting suitable hyperparameters may require experimentation.</w:t>
      </w:r>
    </w:p>
    <w:p w14:paraId="547115EA" w14:textId="77777777" w:rsidR="005B641D" w:rsidRPr="005B641D" w:rsidRDefault="005B641D" w:rsidP="005B641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Feature scaling is generally necessary for good performance.</w:t>
      </w:r>
    </w:p>
    <w:p w14:paraId="116282EF" w14:textId="77777777" w:rsidR="005B641D" w:rsidRPr="005B641D" w:rsidRDefault="005B641D" w:rsidP="005B641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Choosing an appropriate kernel can be challenging.</w:t>
      </w:r>
    </w:p>
    <w:p w14:paraId="0B45C4E6" w14:textId="77777777" w:rsidR="005B641D" w:rsidRPr="005B641D" w:rsidRDefault="005B641D" w:rsidP="005B641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Model interpretation can be difficult, especially with non-linear kernels.</w:t>
      </w:r>
    </w:p>
    <w:p w14:paraId="0E9F5644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5B641D">
        <w:rPr>
          <w:b/>
          <w:bCs/>
          <w:sz w:val="36"/>
          <w:szCs w:val="36"/>
          <w:lang w:val="en-IN" w:eastAsia="en-IN"/>
        </w:rPr>
        <w:lastRenderedPageBreak/>
        <w:t>6. Applications of SVM</w:t>
      </w:r>
    </w:p>
    <w:p w14:paraId="11BD36B6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Classification applications:</w:t>
      </w:r>
    </w:p>
    <w:p w14:paraId="22E8ACF3" w14:textId="77777777" w:rsidR="005B641D" w:rsidRPr="005B641D" w:rsidRDefault="005B641D" w:rsidP="005B641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Image and face recognition</w:t>
      </w:r>
    </w:p>
    <w:p w14:paraId="533FAF08" w14:textId="77777777" w:rsidR="005B641D" w:rsidRPr="005B641D" w:rsidRDefault="005B641D" w:rsidP="005B641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Email spam detection</w:t>
      </w:r>
    </w:p>
    <w:p w14:paraId="4D2AAE0E" w14:textId="77777777" w:rsidR="005B641D" w:rsidRPr="005B641D" w:rsidRDefault="005B641D" w:rsidP="005B641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Text categorization</w:t>
      </w:r>
    </w:p>
    <w:p w14:paraId="79643B5B" w14:textId="77777777" w:rsidR="005B641D" w:rsidRPr="005B641D" w:rsidRDefault="005B641D" w:rsidP="005B641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Medical diagnosis</w:t>
      </w:r>
    </w:p>
    <w:p w14:paraId="1545FDF5" w14:textId="77777777" w:rsidR="005B641D" w:rsidRPr="005B641D" w:rsidRDefault="005B641D" w:rsidP="005B641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Sentiment analysis</w:t>
      </w:r>
    </w:p>
    <w:p w14:paraId="392C690F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Regression applications:</w:t>
      </w:r>
    </w:p>
    <w:p w14:paraId="77C7421B" w14:textId="77777777" w:rsidR="005B641D" w:rsidRPr="005B641D" w:rsidRDefault="005B641D" w:rsidP="005B641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House price estimation</w:t>
      </w:r>
    </w:p>
    <w:p w14:paraId="324007F6" w14:textId="77777777" w:rsidR="005B641D" w:rsidRPr="005B641D" w:rsidRDefault="005B641D" w:rsidP="005B641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Sales forecasting</w:t>
      </w:r>
    </w:p>
    <w:p w14:paraId="5D7E2F79" w14:textId="77777777" w:rsidR="005B641D" w:rsidRPr="005B641D" w:rsidRDefault="005B641D" w:rsidP="005B641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Temperature prediction</w:t>
      </w:r>
    </w:p>
    <w:p w14:paraId="4CF01D42" w14:textId="77777777" w:rsidR="005B641D" w:rsidRPr="005B641D" w:rsidRDefault="005B641D" w:rsidP="005B641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Demand forecasting</w:t>
      </w:r>
    </w:p>
    <w:p w14:paraId="329F40D3" w14:textId="77777777" w:rsidR="005B641D" w:rsidRPr="005B641D" w:rsidRDefault="005B641D" w:rsidP="005B641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Financial value prediction</w:t>
      </w:r>
    </w:p>
    <w:p w14:paraId="22869BF2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5B641D">
        <w:rPr>
          <w:b/>
          <w:bCs/>
          <w:sz w:val="36"/>
          <w:szCs w:val="36"/>
          <w:lang w:val="en-IN" w:eastAsia="en-IN"/>
        </w:rPr>
        <w:t>7. Evaluation Metrics</w:t>
      </w:r>
    </w:p>
    <w:p w14:paraId="21195CB8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>The performance of an SVM model is evaluated using different metrics depending on the task.</w:t>
      </w:r>
    </w:p>
    <w:p w14:paraId="6506D575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For classification:</w:t>
      </w:r>
    </w:p>
    <w:p w14:paraId="5237E8CE" w14:textId="77777777" w:rsidR="005B641D" w:rsidRPr="005B641D" w:rsidRDefault="005B641D" w:rsidP="005B641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Accuracy:</w:t>
      </w:r>
      <w:r w:rsidRPr="005B641D">
        <w:rPr>
          <w:sz w:val="24"/>
          <w:szCs w:val="24"/>
          <w:lang w:val="en-IN" w:eastAsia="en-IN"/>
        </w:rPr>
        <w:t xml:space="preserve"> Measures the proportion of correctly classified samples.</w:t>
      </w:r>
    </w:p>
    <w:p w14:paraId="45EB17FA" w14:textId="77777777" w:rsidR="005B641D" w:rsidRPr="005B641D" w:rsidRDefault="005B641D" w:rsidP="005B641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Precision:</w:t>
      </w:r>
      <w:r w:rsidRPr="005B641D">
        <w:rPr>
          <w:sz w:val="24"/>
          <w:szCs w:val="24"/>
          <w:lang w:val="en-IN" w:eastAsia="en-IN"/>
        </w:rPr>
        <w:t xml:space="preserve"> Measures how many predicted positive samples are actually positive.</w:t>
      </w:r>
    </w:p>
    <w:p w14:paraId="6703B64C" w14:textId="77777777" w:rsidR="005B641D" w:rsidRPr="005B641D" w:rsidRDefault="005B641D" w:rsidP="005B641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Recall:</w:t>
      </w:r>
      <w:r w:rsidRPr="005B641D">
        <w:rPr>
          <w:sz w:val="24"/>
          <w:szCs w:val="24"/>
          <w:lang w:val="en-IN" w:eastAsia="en-IN"/>
        </w:rPr>
        <w:t xml:space="preserve"> Measures how many actual positive samples are correctly identified.</w:t>
      </w:r>
    </w:p>
    <w:p w14:paraId="147571B5" w14:textId="77777777" w:rsidR="005B641D" w:rsidRPr="005B641D" w:rsidRDefault="005B641D" w:rsidP="005B641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F1-score:</w:t>
      </w:r>
      <w:r w:rsidRPr="005B641D">
        <w:rPr>
          <w:sz w:val="24"/>
          <w:szCs w:val="24"/>
          <w:lang w:val="en-IN" w:eastAsia="en-IN"/>
        </w:rPr>
        <w:t xml:space="preserve"> Represents the harmonic mean of precision and recall.</w:t>
      </w:r>
    </w:p>
    <w:p w14:paraId="7897D609" w14:textId="77777777" w:rsidR="005B641D" w:rsidRPr="005B641D" w:rsidRDefault="005B641D" w:rsidP="005B641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Confusion Matrix:</w:t>
      </w:r>
      <w:r w:rsidRPr="005B641D">
        <w:rPr>
          <w:sz w:val="24"/>
          <w:szCs w:val="24"/>
          <w:lang w:val="en-IN" w:eastAsia="en-IN"/>
        </w:rPr>
        <w:t xml:space="preserve"> Summarizes correct and incorrect predictions for each class.</w:t>
      </w:r>
    </w:p>
    <w:p w14:paraId="73FB1AB1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For regression:</w:t>
      </w:r>
    </w:p>
    <w:p w14:paraId="033BE939" w14:textId="77777777" w:rsidR="005B641D" w:rsidRPr="005B641D" w:rsidRDefault="005B641D" w:rsidP="005B641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MAE (Mean Absolute Error):</w:t>
      </w:r>
      <w:r w:rsidRPr="005B641D">
        <w:rPr>
          <w:sz w:val="24"/>
          <w:szCs w:val="24"/>
          <w:lang w:val="en-IN" w:eastAsia="en-IN"/>
        </w:rPr>
        <w:t xml:space="preserve"> Calculates the average absolute difference between actual and predicted values.</w:t>
      </w:r>
    </w:p>
    <w:p w14:paraId="2C6ED8FE" w14:textId="77777777" w:rsidR="005B641D" w:rsidRPr="005B641D" w:rsidRDefault="005B641D" w:rsidP="005B641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MSE (Mean Squared Error):</w:t>
      </w:r>
      <w:r w:rsidRPr="005B641D">
        <w:rPr>
          <w:sz w:val="24"/>
          <w:szCs w:val="24"/>
          <w:lang w:val="en-IN" w:eastAsia="en-IN"/>
        </w:rPr>
        <w:t xml:space="preserve"> Calculates the average squared prediction error.</w:t>
      </w:r>
    </w:p>
    <w:p w14:paraId="33876556" w14:textId="77777777" w:rsidR="005B641D" w:rsidRPr="005B641D" w:rsidRDefault="005B641D" w:rsidP="005B641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RMSE (Root Mean Squared Error):</w:t>
      </w:r>
      <w:r w:rsidRPr="005B641D">
        <w:rPr>
          <w:sz w:val="24"/>
          <w:szCs w:val="24"/>
          <w:lang w:val="en-IN" w:eastAsia="en-IN"/>
        </w:rPr>
        <w:t xml:space="preserve"> Represents the square root of MSE.</w:t>
      </w:r>
    </w:p>
    <w:p w14:paraId="6C4775A6" w14:textId="77777777" w:rsidR="005B641D" w:rsidRPr="005B641D" w:rsidRDefault="005B641D" w:rsidP="005B641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b/>
          <w:bCs/>
          <w:sz w:val="24"/>
          <w:szCs w:val="24"/>
          <w:lang w:val="en-IN" w:eastAsia="en-IN"/>
        </w:rPr>
        <w:t>R² Score:</w:t>
      </w:r>
      <w:r w:rsidRPr="005B641D">
        <w:rPr>
          <w:sz w:val="24"/>
          <w:szCs w:val="24"/>
          <w:lang w:val="en-IN" w:eastAsia="en-IN"/>
        </w:rPr>
        <w:t xml:space="preserve"> Indicates how well the model explains the variation in the target variable.</w:t>
      </w:r>
    </w:p>
    <w:p w14:paraId="0C79403E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5B641D">
        <w:rPr>
          <w:b/>
          <w:bCs/>
          <w:sz w:val="36"/>
          <w:szCs w:val="36"/>
          <w:lang w:val="en-IN" w:eastAsia="en-IN"/>
        </w:rPr>
        <w:t>Conclusion</w:t>
      </w:r>
    </w:p>
    <w:p w14:paraId="22A24365" w14:textId="77777777" w:rsidR="005B641D" w:rsidRPr="005B641D" w:rsidRDefault="005B641D" w:rsidP="005B641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B641D">
        <w:rPr>
          <w:sz w:val="24"/>
          <w:szCs w:val="24"/>
          <w:lang w:val="en-IN" w:eastAsia="en-IN"/>
        </w:rPr>
        <w:t xml:space="preserve">Support Vector Machine is a versatile supervised learning algorithm that can solve both classification and regression problems. SVM classification separates classes using a maximum-margin hyperplane, whereas Support Vector Regression predicts continuous values using an epsilon-insensitive loss function. With the help of kernel functions, SVM can also model </w:t>
      </w:r>
      <w:r w:rsidRPr="005B641D">
        <w:rPr>
          <w:sz w:val="24"/>
          <w:szCs w:val="24"/>
          <w:lang w:val="en-IN" w:eastAsia="en-IN"/>
        </w:rPr>
        <w:lastRenderedPageBreak/>
        <w:t>complex, non-linear relationships, making it useful for a wide range of machine learning applications.</w:t>
      </w:r>
    </w:p>
    <w:p w14:paraId="71C9109A" w14:textId="77777777" w:rsidR="004348B4" w:rsidRPr="005B641D" w:rsidRDefault="004348B4" w:rsidP="004348B4">
      <w:pPr>
        <w:pStyle w:val="Heading1"/>
        <w:ind w:left="0"/>
        <w:jc w:val="left"/>
        <w:rPr>
          <w:lang w:val="en-IN"/>
        </w:rPr>
      </w:pPr>
    </w:p>
    <w:sectPr w:rsidR="004348B4" w:rsidRPr="005B641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AA1E13"/>
    <w:multiLevelType w:val="multilevel"/>
    <w:tmpl w:val="D0AA1E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4D76AAC"/>
    <w:multiLevelType w:val="multilevel"/>
    <w:tmpl w:val="4222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12963"/>
    <w:multiLevelType w:val="multilevel"/>
    <w:tmpl w:val="DE98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F2977"/>
    <w:multiLevelType w:val="multilevel"/>
    <w:tmpl w:val="0C0F29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5A91F04"/>
    <w:multiLevelType w:val="multilevel"/>
    <w:tmpl w:val="0CEE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422D5"/>
    <w:multiLevelType w:val="multilevel"/>
    <w:tmpl w:val="1F4A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B26E4"/>
    <w:multiLevelType w:val="multilevel"/>
    <w:tmpl w:val="7B78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91C14"/>
    <w:multiLevelType w:val="multilevel"/>
    <w:tmpl w:val="CD9E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EA53C9"/>
    <w:multiLevelType w:val="multilevel"/>
    <w:tmpl w:val="2CEA53C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3062E047"/>
    <w:multiLevelType w:val="multilevel"/>
    <w:tmpl w:val="3062E0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30ED374A"/>
    <w:multiLevelType w:val="multilevel"/>
    <w:tmpl w:val="B3FE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E09DE"/>
    <w:multiLevelType w:val="singleLevel"/>
    <w:tmpl w:val="363E09DE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3699A0C5"/>
    <w:multiLevelType w:val="multilevel"/>
    <w:tmpl w:val="3699A0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56A375DA"/>
    <w:multiLevelType w:val="multilevel"/>
    <w:tmpl w:val="E8A0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60F0A"/>
    <w:multiLevelType w:val="multilevel"/>
    <w:tmpl w:val="48A4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DCF7F"/>
    <w:multiLevelType w:val="multilevel"/>
    <w:tmpl w:val="5D1DCF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75E8F699"/>
    <w:multiLevelType w:val="multilevel"/>
    <w:tmpl w:val="75E8F69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 w15:restartNumberingAfterBreak="0">
    <w:nsid w:val="777639C0"/>
    <w:multiLevelType w:val="multilevel"/>
    <w:tmpl w:val="777639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8700146">
    <w:abstractNumId w:val="17"/>
  </w:num>
  <w:num w:numId="2" w16cid:durableId="1815487887">
    <w:abstractNumId w:val="9"/>
  </w:num>
  <w:num w:numId="3" w16cid:durableId="1046834169">
    <w:abstractNumId w:val="3"/>
  </w:num>
  <w:num w:numId="4" w16cid:durableId="1614628122">
    <w:abstractNumId w:val="15"/>
  </w:num>
  <w:num w:numId="5" w16cid:durableId="1401032">
    <w:abstractNumId w:val="16"/>
  </w:num>
  <w:num w:numId="6" w16cid:durableId="1352292306">
    <w:abstractNumId w:val="8"/>
  </w:num>
  <w:num w:numId="7" w16cid:durableId="455488788">
    <w:abstractNumId w:val="0"/>
  </w:num>
  <w:num w:numId="8" w16cid:durableId="1609584285">
    <w:abstractNumId w:val="12"/>
  </w:num>
  <w:num w:numId="9" w16cid:durableId="657222128">
    <w:abstractNumId w:val="11"/>
  </w:num>
  <w:num w:numId="10" w16cid:durableId="2139762347">
    <w:abstractNumId w:val="5"/>
  </w:num>
  <w:num w:numId="11" w16cid:durableId="720177285">
    <w:abstractNumId w:val="4"/>
  </w:num>
  <w:num w:numId="12" w16cid:durableId="2077584704">
    <w:abstractNumId w:val="6"/>
  </w:num>
  <w:num w:numId="13" w16cid:durableId="1518421343">
    <w:abstractNumId w:val="1"/>
  </w:num>
  <w:num w:numId="14" w16cid:durableId="200166345">
    <w:abstractNumId w:val="7"/>
  </w:num>
  <w:num w:numId="15" w16cid:durableId="516847160">
    <w:abstractNumId w:val="10"/>
  </w:num>
  <w:num w:numId="16" w16cid:durableId="2090803353">
    <w:abstractNumId w:val="2"/>
  </w:num>
  <w:num w:numId="17" w16cid:durableId="217976307">
    <w:abstractNumId w:val="13"/>
  </w:num>
  <w:num w:numId="18" w16cid:durableId="2393702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006"/>
    <w:rsid w:val="00067073"/>
    <w:rsid w:val="00084ECE"/>
    <w:rsid w:val="00145F6F"/>
    <w:rsid w:val="001A5006"/>
    <w:rsid w:val="001C7634"/>
    <w:rsid w:val="00244B44"/>
    <w:rsid w:val="0026218B"/>
    <w:rsid w:val="002D2AA5"/>
    <w:rsid w:val="00361F04"/>
    <w:rsid w:val="003A6393"/>
    <w:rsid w:val="004348B4"/>
    <w:rsid w:val="004B3F01"/>
    <w:rsid w:val="004C50DF"/>
    <w:rsid w:val="004E5CC9"/>
    <w:rsid w:val="00573E3A"/>
    <w:rsid w:val="005B641D"/>
    <w:rsid w:val="005C556D"/>
    <w:rsid w:val="0066091E"/>
    <w:rsid w:val="006D4853"/>
    <w:rsid w:val="006F6A40"/>
    <w:rsid w:val="007C17AA"/>
    <w:rsid w:val="007E5D25"/>
    <w:rsid w:val="0083679A"/>
    <w:rsid w:val="0084201A"/>
    <w:rsid w:val="008C7034"/>
    <w:rsid w:val="009239D6"/>
    <w:rsid w:val="00A4294D"/>
    <w:rsid w:val="00A46A1E"/>
    <w:rsid w:val="00A6783C"/>
    <w:rsid w:val="00AA5B7E"/>
    <w:rsid w:val="00C22380"/>
    <w:rsid w:val="00C94E80"/>
    <w:rsid w:val="00D06656"/>
    <w:rsid w:val="00D974B8"/>
    <w:rsid w:val="00DF543A"/>
    <w:rsid w:val="00E35617"/>
    <w:rsid w:val="00E51C17"/>
    <w:rsid w:val="00E84892"/>
    <w:rsid w:val="00ED22B0"/>
    <w:rsid w:val="00EF3C36"/>
    <w:rsid w:val="00F821EC"/>
    <w:rsid w:val="00FE53E4"/>
    <w:rsid w:val="2576709C"/>
    <w:rsid w:val="5D5F1D8C"/>
    <w:rsid w:val="6FBA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B8D00C3"/>
  <w15:docId w15:val="{6362EB54-DEEF-4B1C-85A6-66D7B1100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spacing w:before="78"/>
      <w:ind w:left="854" w:right="85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pPr>
      <w:spacing w:before="161"/>
      <w:ind w:left="854" w:right="854"/>
      <w:jc w:val="center"/>
    </w:pPr>
    <w:rPr>
      <w:b/>
      <w:bCs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qFormat/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msonormal0">
    <w:name w:val="msonormal"/>
    <w:basedOn w:val="Normal"/>
    <w:qFormat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DELL-PC</dc:creator>
  <cp:lastModifiedBy>Rishikesh Bhagat</cp:lastModifiedBy>
  <cp:revision>4</cp:revision>
  <dcterms:created xsi:type="dcterms:W3CDTF">2026-09-29T16:17:00Z</dcterms:created>
  <dcterms:modified xsi:type="dcterms:W3CDTF">2026-10-13T06:01:00Z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B1900744180949EAA967286FF18BB4A0_13</vt:lpwstr>
  </property>
  <property fmtid="{D5CDD505-2E9C-101B-9397-08002B2CF9AE}" pid="4" name="KSOTemplateDocerSaveRecord">
    <vt:lpwstr>eyJoZGlkIjoiMjA1ZWU1NzE4OWViN2VmYTY3NThjMWFlYzZiYTI4YjIiLCJ1c2VySWQiOiI1Njc1NDcyODYxOTcifQ==</vt:lpwstr>
  </property>
</Properties>
</file>