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1F37D" w14:textId="77777777" w:rsidR="00C64CEB" w:rsidRDefault="00C64CEB">
      <w:pPr>
        <w:rPr>
          <w:rFonts w:eastAsia="Calibri"/>
          <w:color w:val="000000" w:themeColor="text1"/>
          <w:sz w:val="28"/>
          <w:szCs w:val="28"/>
        </w:rPr>
      </w:pPr>
    </w:p>
    <w:p w14:paraId="3C26D090" w14:textId="77777777" w:rsidR="00C64CEB" w:rsidRDefault="00000000">
      <w:pPr>
        <w:pStyle w:val="Heading1"/>
        <w:ind w:right="854"/>
        <w:rPr>
          <w:color w:val="000000" w:themeColor="text1"/>
        </w:rPr>
      </w:pPr>
      <w:r>
        <w:rPr>
          <w:noProof/>
          <w:color w:val="000000" w:themeColor="text1"/>
        </w:rPr>
        <mc:AlternateContent>
          <mc:Choice Requires="wps">
            <w:drawing>
              <wp:anchor distT="0" distB="0" distL="114300" distR="114300" simplePos="0" relativeHeight="251660288" behindDoc="1" locked="0" layoutInCell="1" allowOverlap="1" wp14:anchorId="07B160FE" wp14:editId="3AE2A972">
                <wp:simplePos x="0" y="0"/>
                <wp:positionH relativeFrom="page">
                  <wp:posOffset>304800</wp:posOffset>
                </wp:positionH>
                <wp:positionV relativeFrom="page">
                  <wp:posOffset>304800</wp:posOffset>
                </wp:positionV>
                <wp:extent cx="7164705" cy="9450705"/>
                <wp:effectExtent l="0" t="0" r="0" b="0"/>
                <wp:wrapNone/>
                <wp:docPr id="2" name="Freeform 2"/>
                <wp:cNvGraphicFramePr/>
                <a:graphic xmlns:a="http://schemas.openxmlformats.org/drawingml/2006/main">
                  <a:graphicData uri="http://schemas.microsoft.com/office/word/2010/wordprocessingShape">
                    <wps:wsp>
                      <wps:cNvSpPr/>
                      <wps:spPr bwMode="auto">
                        <a:xfrm>
                          <a:off x="0" y="0"/>
                          <a:ext cx="7164705" cy="9450705"/>
                        </a:xfrm>
                        <a:custGeom>
                          <a:avLst/>
                          <a:gdLst>
                            <a:gd name="T0" fmla="*/ 56515 w 11283"/>
                            <a:gd name="T1" fmla="*/ 351790 h 14883"/>
                            <a:gd name="T2" fmla="*/ 46990 w 11283"/>
                            <a:gd name="T3" fmla="*/ 351790 h 14883"/>
                            <a:gd name="T4" fmla="*/ 46990 w 11283"/>
                            <a:gd name="T5" fmla="*/ 361315 h 14883"/>
                            <a:gd name="T6" fmla="*/ 46990 w 11283"/>
                            <a:gd name="T7" fmla="*/ 9698990 h 14883"/>
                            <a:gd name="T8" fmla="*/ 46990 w 11283"/>
                            <a:gd name="T9" fmla="*/ 9737090 h 14883"/>
                            <a:gd name="T10" fmla="*/ 56515 w 11283"/>
                            <a:gd name="T11" fmla="*/ 9737090 h 14883"/>
                            <a:gd name="T12" fmla="*/ 56515 w 11283"/>
                            <a:gd name="T13" fmla="*/ 9698990 h 14883"/>
                            <a:gd name="T14" fmla="*/ 56515 w 11283"/>
                            <a:gd name="T15" fmla="*/ 361315 h 14883"/>
                            <a:gd name="T16" fmla="*/ 56515 w 11283"/>
                            <a:gd name="T17" fmla="*/ 351790 h 14883"/>
                            <a:gd name="T18" fmla="*/ 7146290 w 11283"/>
                            <a:gd name="T19" fmla="*/ 351790 h 14883"/>
                            <a:gd name="T20" fmla="*/ 7108190 w 11283"/>
                            <a:gd name="T21" fmla="*/ 351790 h 14883"/>
                            <a:gd name="T22" fmla="*/ 56515 w 11283"/>
                            <a:gd name="T23" fmla="*/ 351790 h 14883"/>
                            <a:gd name="T24" fmla="*/ 56515 w 11283"/>
                            <a:gd name="T25" fmla="*/ 361315 h 14883"/>
                            <a:gd name="T26" fmla="*/ 7108190 w 11283"/>
                            <a:gd name="T27" fmla="*/ 361315 h 14883"/>
                            <a:gd name="T28" fmla="*/ 7108190 w 11283"/>
                            <a:gd name="T29" fmla="*/ 9698990 h 14883"/>
                            <a:gd name="T30" fmla="*/ 56515 w 11283"/>
                            <a:gd name="T31" fmla="*/ 9698990 h 14883"/>
                            <a:gd name="T32" fmla="*/ 56515 w 11283"/>
                            <a:gd name="T33" fmla="*/ 9737090 h 14883"/>
                            <a:gd name="T34" fmla="*/ 7108190 w 11283"/>
                            <a:gd name="T35" fmla="*/ 9737090 h 14883"/>
                            <a:gd name="T36" fmla="*/ 7146290 w 11283"/>
                            <a:gd name="T37" fmla="*/ 9737090 h 14883"/>
                            <a:gd name="T38" fmla="*/ 7146290 w 11283"/>
                            <a:gd name="T39" fmla="*/ 9698990 h 14883"/>
                            <a:gd name="T40" fmla="*/ 7146290 w 11283"/>
                            <a:gd name="T41" fmla="*/ 361315 h 14883"/>
                            <a:gd name="T42" fmla="*/ 7146290 w 11283"/>
                            <a:gd name="T43" fmla="*/ 351790 h 14883"/>
                            <a:gd name="T44" fmla="*/ 7164070 w 11283"/>
                            <a:gd name="T45" fmla="*/ 304800 h 14883"/>
                            <a:gd name="T46" fmla="*/ 7164070 w 11283"/>
                            <a:gd name="T47" fmla="*/ 304800 h 14883"/>
                            <a:gd name="T48" fmla="*/ 7155180 w 11283"/>
                            <a:gd name="T49" fmla="*/ 304800 h 14883"/>
                            <a:gd name="T50" fmla="*/ 7155180 w 11283"/>
                            <a:gd name="T51" fmla="*/ 342900 h 14883"/>
                            <a:gd name="T52" fmla="*/ 7155180 w 11283"/>
                            <a:gd name="T53" fmla="*/ 361315 h 14883"/>
                            <a:gd name="T54" fmla="*/ 7155180 w 11283"/>
                            <a:gd name="T55" fmla="*/ 9698990 h 14883"/>
                            <a:gd name="T56" fmla="*/ 7155180 w 11283"/>
                            <a:gd name="T57" fmla="*/ 9745980 h 14883"/>
                            <a:gd name="T58" fmla="*/ 7108190 w 11283"/>
                            <a:gd name="T59" fmla="*/ 9745980 h 14883"/>
                            <a:gd name="T60" fmla="*/ 56515 w 11283"/>
                            <a:gd name="T61" fmla="*/ 9745980 h 14883"/>
                            <a:gd name="T62" fmla="*/ 38100 w 11283"/>
                            <a:gd name="T63" fmla="*/ 9745980 h 14883"/>
                            <a:gd name="T64" fmla="*/ 38100 w 11283"/>
                            <a:gd name="T65" fmla="*/ 9698990 h 14883"/>
                            <a:gd name="T66" fmla="*/ 38100 w 11283"/>
                            <a:gd name="T67" fmla="*/ 361315 h 14883"/>
                            <a:gd name="T68" fmla="*/ 38100 w 11283"/>
                            <a:gd name="T69" fmla="*/ 342900 h 14883"/>
                            <a:gd name="T70" fmla="*/ 56515 w 11283"/>
                            <a:gd name="T71" fmla="*/ 342900 h 14883"/>
                            <a:gd name="T72" fmla="*/ 7108190 w 11283"/>
                            <a:gd name="T73" fmla="*/ 342900 h 14883"/>
                            <a:gd name="T74" fmla="*/ 7155180 w 11283"/>
                            <a:gd name="T75" fmla="*/ 342900 h 14883"/>
                            <a:gd name="T76" fmla="*/ 7155180 w 11283"/>
                            <a:gd name="T77" fmla="*/ 304800 h 14883"/>
                            <a:gd name="T78" fmla="*/ 7108190 w 11283"/>
                            <a:gd name="T79" fmla="*/ 304800 h 14883"/>
                            <a:gd name="T80" fmla="*/ 56515 w 11283"/>
                            <a:gd name="T81" fmla="*/ 304800 h 14883"/>
                            <a:gd name="T82" fmla="*/ 38100 w 11283"/>
                            <a:gd name="T83" fmla="*/ 304800 h 14883"/>
                            <a:gd name="T84" fmla="*/ 0 w 11283"/>
                            <a:gd name="T85" fmla="*/ 304800 h 14883"/>
                            <a:gd name="T86" fmla="*/ 0 w 11283"/>
                            <a:gd name="T87" fmla="*/ 342900 h 14883"/>
                            <a:gd name="T88" fmla="*/ 0 w 11283"/>
                            <a:gd name="T89" fmla="*/ 361315 h 14883"/>
                            <a:gd name="T90" fmla="*/ 0 w 11283"/>
                            <a:gd name="T91" fmla="*/ 9698990 h 14883"/>
                            <a:gd name="T92" fmla="*/ 0 w 11283"/>
                            <a:gd name="T93" fmla="*/ 9745980 h 14883"/>
                            <a:gd name="T94" fmla="*/ 0 w 11283"/>
                            <a:gd name="T95" fmla="*/ 9754870 h 14883"/>
                            <a:gd name="T96" fmla="*/ 38100 w 11283"/>
                            <a:gd name="T97" fmla="*/ 9754870 h 14883"/>
                            <a:gd name="T98" fmla="*/ 56515 w 11283"/>
                            <a:gd name="T99" fmla="*/ 9754870 h 14883"/>
                            <a:gd name="T100" fmla="*/ 7108190 w 11283"/>
                            <a:gd name="T101" fmla="*/ 9754870 h 14883"/>
                            <a:gd name="T102" fmla="*/ 7155180 w 11283"/>
                            <a:gd name="T103" fmla="*/ 9754870 h 14883"/>
                            <a:gd name="T104" fmla="*/ 7164070 w 11283"/>
                            <a:gd name="T105" fmla="*/ 9754870 h 14883"/>
                            <a:gd name="T106" fmla="*/ 7164070 w 11283"/>
                            <a:gd name="T107" fmla="*/ 9754870 h 14883"/>
                            <a:gd name="T108" fmla="*/ 7164070 w 11283"/>
                            <a:gd name="T109" fmla="*/ 9745980 h 14883"/>
                            <a:gd name="T110" fmla="*/ 7164070 w 11283"/>
                            <a:gd name="T111" fmla="*/ 9745980 h 14883"/>
                            <a:gd name="T112" fmla="*/ 7164070 w 11283"/>
                            <a:gd name="T113" fmla="*/ 9698990 h 14883"/>
                            <a:gd name="T114" fmla="*/ 7164070 w 11283"/>
                            <a:gd name="T115" fmla="*/ 361315 h 14883"/>
                            <a:gd name="T116" fmla="*/ 7164070 w 11283"/>
                            <a:gd name="T117" fmla="*/ 342900 h 14883"/>
                            <a:gd name="T118" fmla="*/ 7164070 w 11283"/>
                            <a:gd name="T119" fmla="*/ 342900 h 14883"/>
                            <a:gd name="T120" fmla="*/ 7164070 w 11283"/>
                            <a:gd name="T121" fmla="*/ 304800 h 14883"/>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11283" h="14883">
                              <a:moveTo>
                                <a:pt x="89" y="74"/>
                              </a:moveTo>
                              <a:lnTo>
                                <a:pt x="74" y="74"/>
                              </a:lnTo>
                              <a:lnTo>
                                <a:pt x="74" y="89"/>
                              </a:lnTo>
                              <a:lnTo>
                                <a:pt x="74" y="14794"/>
                              </a:lnTo>
                              <a:lnTo>
                                <a:pt x="74" y="14854"/>
                              </a:lnTo>
                              <a:lnTo>
                                <a:pt x="89" y="14854"/>
                              </a:lnTo>
                              <a:lnTo>
                                <a:pt x="89" y="14794"/>
                              </a:lnTo>
                              <a:lnTo>
                                <a:pt x="89" y="89"/>
                              </a:lnTo>
                              <a:lnTo>
                                <a:pt x="89" y="74"/>
                              </a:lnTo>
                              <a:close/>
                              <a:moveTo>
                                <a:pt x="11254" y="74"/>
                              </a:moveTo>
                              <a:lnTo>
                                <a:pt x="11194" y="74"/>
                              </a:lnTo>
                              <a:lnTo>
                                <a:pt x="89" y="74"/>
                              </a:lnTo>
                              <a:lnTo>
                                <a:pt x="89" y="89"/>
                              </a:lnTo>
                              <a:lnTo>
                                <a:pt x="11194" y="89"/>
                              </a:lnTo>
                              <a:lnTo>
                                <a:pt x="11194" y="14794"/>
                              </a:lnTo>
                              <a:lnTo>
                                <a:pt x="89" y="14794"/>
                              </a:lnTo>
                              <a:lnTo>
                                <a:pt x="89" y="14854"/>
                              </a:lnTo>
                              <a:lnTo>
                                <a:pt x="11194" y="14854"/>
                              </a:lnTo>
                              <a:lnTo>
                                <a:pt x="11254" y="14854"/>
                              </a:lnTo>
                              <a:lnTo>
                                <a:pt x="11254" y="14794"/>
                              </a:lnTo>
                              <a:lnTo>
                                <a:pt x="11254" y="89"/>
                              </a:lnTo>
                              <a:lnTo>
                                <a:pt x="11254" y="74"/>
                              </a:lnTo>
                              <a:close/>
                              <a:moveTo>
                                <a:pt x="11282" y="0"/>
                              </a:moveTo>
                              <a:lnTo>
                                <a:pt x="11282" y="0"/>
                              </a:lnTo>
                              <a:lnTo>
                                <a:pt x="11268" y="0"/>
                              </a:lnTo>
                              <a:lnTo>
                                <a:pt x="11268" y="60"/>
                              </a:lnTo>
                              <a:lnTo>
                                <a:pt x="11268" y="89"/>
                              </a:lnTo>
                              <a:lnTo>
                                <a:pt x="11268" y="14794"/>
                              </a:lnTo>
                              <a:lnTo>
                                <a:pt x="11268" y="14868"/>
                              </a:lnTo>
                              <a:lnTo>
                                <a:pt x="11194" y="14868"/>
                              </a:lnTo>
                              <a:lnTo>
                                <a:pt x="89" y="14868"/>
                              </a:lnTo>
                              <a:lnTo>
                                <a:pt x="60" y="14868"/>
                              </a:lnTo>
                              <a:lnTo>
                                <a:pt x="60" y="14794"/>
                              </a:lnTo>
                              <a:lnTo>
                                <a:pt x="60" y="89"/>
                              </a:lnTo>
                              <a:lnTo>
                                <a:pt x="60" y="60"/>
                              </a:lnTo>
                              <a:lnTo>
                                <a:pt x="89" y="60"/>
                              </a:lnTo>
                              <a:lnTo>
                                <a:pt x="11194" y="60"/>
                              </a:lnTo>
                              <a:lnTo>
                                <a:pt x="11268" y="60"/>
                              </a:lnTo>
                              <a:lnTo>
                                <a:pt x="11268" y="0"/>
                              </a:lnTo>
                              <a:lnTo>
                                <a:pt x="11194" y="0"/>
                              </a:lnTo>
                              <a:lnTo>
                                <a:pt x="89" y="0"/>
                              </a:lnTo>
                              <a:lnTo>
                                <a:pt x="60" y="0"/>
                              </a:lnTo>
                              <a:lnTo>
                                <a:pt x="0" y="0"/>
                              </a:lnTo>
                              <a:lnTo>
                                <a:pt x="0" y="60"/>
                              </a:lnTo>
                              <a:lnTo>
                                <a:pt x="0" y="89"/>
                              </a:lnTo>
                              <a:lnTo>
                                <a:pt x="0" y="14794"/>
                              </a:lnTo>
                              <a:lnTo>
                                <a:pt x="0" y="14868"/>
                              </a:lnTo>
                              <a:lnTo>
                                <a:pt x="0" y="14882"/>
                              </a:lnTo>
                              <a:lnTo>
                                <a:pt x="60" y="14882"/>
                              </a:lnTo>
                              <a:lnTo>
                                <a:pt x="89" y="14882"/>
                              </a:lnTo>
                              <a:lnTo>
                                <a:pt x="11194" y="14882"/>
                              </a:lnTo>
                              <a:lnTo>
                                <a:pt x="11268" y="14882"/>
                              </a:lnTo>
                              <a:lnTo>
                                <a:pt x="11282" y="14882"/>
                              </a:lnTo>
                              <a:lnTo>
                                <a:pt x="11282" y="14868"/>
                              </a:lnTo>
                              <a:lnTo>
                                <a:pt x="11282" y="14794"/>
                              </a:lnTo>
                              <a:lnTo>
                                <a:pt x="11282" y="89"/>
                              </a:lnTo>
                              <a:lnTo>
                                <a:pt x="11282" y="60"/>
                              </a:lnTo>
                              <a:lnTo>
                                <a:pt x="11282" y="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100" style="position:absolute;left:0pt;margin-left:24pt;margin-top:24pt;height:744.15pt;width:564.15pt;mso-position-horizontal-relative:page;mso-position-vertical-relative:page;z-index:-251656192;mso-width-relative:page;mso-height-relative:page;" fillcolor="#000000" filled="t" stroked="f" coordsize="11283,14883" o:gfxdata="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" path="m89,74l74,74,74,89,74,14794,74,14854,89,14854,89,14794,89,89,89,74xm11254,74l11194,74,89,74,89,89,11194,89,11194,14794,89,14794,89,14854,11194,14854,11254,14854,11254,14794,11254,89,11254,74xm11282,0l11282,0,11268,0,11268,60,11268,89,11268,14794,11268,14868,11194,14868,89,14868,60,14868,60,14794,60,89,60,60,89,60,11194,60,11268,60,11268,0,11194,0,89,0,60,0,0,0,0,60,0,89,0,14794,0,14868,0,14882,60,14882,89,14882,11194,14882,11268,14882,11282,14882,11282,14868,11282,14794,11282,89,11282,60,11282,0xe">
                <v:path o:connectlocs="35887025,223386650;29838650,223386650;29838650,229435025;29838650,@0;29838650,@0;35887025,@0;35887025,@0;35887025,229435025;35887025,223386650;@0,223386650;@0,223386650;35887025,223386650;35887025,229435025;@0,229435025;@0,@0;35887025,@0;35887025,@0;@0,@0;@0,@0;@0,@0;@0,229435025;@0,223386650;@0,193548000;@0,193548000;@0,193548000;@0,217741500;@0,229435025;@0,@0;@0,@0;@0,@0;35887025,@0;24193500,@0;24193500,@0;24193500,229435025;24193500,217741500;35887025,217741500;@0,217741500;@0,217741500;@0,193548000;@0,193548000;35887025,193548000;24193500,193548000;0,193548000;0,217741500;0,229435025;0,@0;0,@0;0,@0;24193500,@0;35887025,@0;@0,@0;@0,@0;@0,@0;@0,@0;@0,@0;@0,@0;@0,@0;@0,229435025;@0,217741500;@0,217741500;@0,193548000" o:connectangles="0,0,0,0,0,0,0,0,0,0,0,0,0,0,0,0,0,0,0,0,0,0,0,0,0,0,0,0,0,0,0,0,0,0,0,0,0,0,0,0,0,0,0,0,0,0,0,0,0,0,0,0,0,0,0,0,0,0,0,0,0"/>
                <v:fill on="t" focussize="0,0"/>
                <v:stroke on="f"/>
                <v:imagedata o:title=""/>
                <o:lock v:ext="edit" aspectratio="f"/>
              </v:shape>
            </w:pict>
          </mc:Fallback>
        </mc:AlternateContent>
      </w:r>
      <w:r>
        <w:rPr>
          <w:color w:val="000000" w:themeColor="text1"/>
        </w:rPr>
        <w:t>BansilalRamnathAgarwalCharitableTrust’s</w:t>
      </w:r>
    </w:p>
    <w:p w14:paraId="381BE919" w14:textId="77777777" w:rsidR="00C64CEB" w:rsidRDefault="00000000">
      <w:pPr>
        <w:pStyle w:val="Title"/>
        <w:ind w:left="0"/>
        <w:jc w:val="left"/>
        <w:rPr>
          <w:color w:val="000000" w:themeColor="text1"/>
        </w:rPr>
      </w:pPr>
      <w:r>
        <w:rPr>
          <w:color w:val="000000" w:themeColor="text1"/>
        </w:rPr>
        <w:t xml:space="preserve">     VishwakarmaInstituteofTechnology, Pune-37</w:t>
      </w:r>
    </w:p>
    <w:p w14:paraId="21CA342F" w14:textId="77777777" w:rsidR="00C64CEB" w:rsidRDefault="00000000">
      <w:pPr>
        <w:spacing w:before="227"/>
        <w:ind w:left="854" w:right="854"/>
        <w:jc w:val="center"/>
        <w:rPr>
          <w:i/>
          <w:color w:val="000000" w:themeColor="text1"/>
          <w:sz w:val="24"/>
        </w:rPr>
      </w:pPr>
      <w:r>
        <w:rPr>
          <w:i/>
          <w:color w:val="000000" w:themeColor="text1"/>
          <w:sz w:val="24"/>
        </w:rPr>
        <w:t>(AnautonomousInstituteofSavitribaiPhulePuneUniversity)</w:t>
      </w:r>
    </w:p>
    <w:p w14:paraId="6540A937" w14:textId="77777777" w:rsidR="00C64CEB" w:rsidRDefault="00000000">
      <w:pPr>
        <w:spacing w:before="10"/>
        <w:rPr>
          <w:i/>
          <w:color w:val="000000" w:themeColor="text1"/>
          <w:sz w:val="9"/>
        </w:rPr>
      </w:pPr>
      <w:r>
        <w:rPr>
          <w:noProof/>
          <w:color w:val="000000" w:themeColor="text1"/>
        </w:rPr>
        <w:drawing>
          <wp:anchor distT="0" distB="0" distL="0" distR="0" simplePos="0" relativeHeight="251659264" behindDoc="0" locked="0" layoutInCell="1" allowOverlap="1" wp14:anchorId="248B4498" wp14:editId="0DD34E51">
            <wp:simplePos x="0" y="0"/>
            <wp:positionH relativeFrom="page">
              <wp:posOffset>3425825</wp:posOffset>
            </wp:positionH>
            <wp:positionV relativeFrom="paragraph">
              <wp:posOffset>97155</wp:posOffset>
            </wp:positionV>
            <wp:extent cx="913130" cy="1246505"/>
            <wp:effectExtent l="0" t="0" r="0" b="0"/>
            <wp:wrapTopAndBottom/>
            <wp:docPr id="1" name="image1.png" descr="http://vitmelange.com/img/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http://vitmelange.com/img/logo.png"/>
                    <pic:cNvPicPr>
                      <a:picLocks noChangeAspect="1"/>
                    </pic:cNvPicPr>
                  </pic:nvPicPr>
                  <pic:blipFill>
                    <a:blip r:embed="rId6" cstate="print"/>
                    <a:stretch>
                      <a:fillRect/>
                    </a:stretch>
                  </pic:blipFill>
                  <pic:spPr>
                    <a:xfrm>
                      <a:off x="0" y="0"/>
                      <a:ext cx="913447" cy="1246822"/>
                    </a:xfrm>
                    <a:prstGeom prst="rect">
                      <a:avLst/>
                    </a:prstGeom>
                  </pic:spPr>
                </pic:pic>
              </a:graphicData>
            </a:graphic>
          </wp:anchor>
        </w:drawing>
      </w:r>
    </w:p>
    <w:p w14:paraId="7CA8A162" w14:textId="77777777" w:rsidR="00C64CEB" w:rsidRDefault="00C64CEB">
      <w:pPr>
        <w:spacing w:before="2"/>
        <w:rPr>
          <w:i/>
          <w:color w:val="000000" w:themeColor="text1"/>
        </w:rPr>
      </w:pPr>
    </w:p>
    <w:p w14:paraId="6C4416D9" w14:textId="77777777" w:rsidR="00C64CEB" w:rsidRDefault="00000000">
      <w:pPr>
        <w:spacing w:before="1" w:line="360" w:lineRule="auto"/>
        <w:ind w:right="1903"/>
        <w:jc w:val="center"/>
        <w:rPr>
          <w:b/>
          <w:color w:val="000000" w:themeColor="text1"/>
          <w:spacing w:val="-1"/>
          <w:sz w:val="36"/>
        </w:rPr>
      </w:pPr>
      <w:r>
        <w:rPr>
          <w:b/>
          <w:color w:val="000000" w:themeColor="text1"/>
          <w:sz w:val="36"/>
        </w:rPr>
        <w:t xml:space="preserve">          Department of Multidisciplinary Engineering</w:t>
      </w:r>
    </w:p>
    <w:p w14:paraId="0B2D728E" w14:textId="77777777" w:rsidR="00C64CEB" w:rsidRDefault="00C64CEB">
      <w:pPr>
        <w:rPr>
          <w:color w:val="000000" w:themeColor="text1"/>
        </w:rPr>
      </w:pPr>
    </w:p>
    <w:p w14:paraId="69905E77" w14:textId="77777777" w:rsidR="00C64CEB" w:rsidRDefault="00C64CEB">
      <w:pPr>
        <w:rPr>
          <w:color w:val="000000" w:themeColor="text1"/>
        </w:rPr>
      </w:pPr>
    </w:p>
    <w:tbl>
      <w:tblPr>
        <w:tblStyle w:val="TableGrid"/>
        <w:tblW w:w="0" w:type="auto"/>
        <w:tblLook w:val="04A0" w:firstRow="1" w:lastRow="0" w:firstColumn="1" w:lastColumn="0" w:noHBand="0" w:noVBand="1"/>
      </w:tblPr>
      <w:tblGrid>
        <w:gridCol w:w="4678"/>
        <w:gridCol w:w="4672"/>
      </w:tblGrid>
      <w:tr w:rsidR="00C64CEB" w14:paraId="1EE82312" w14:textId="77777777">
        <w:trPr>
          <w:trHeight w:val="831"/>
        </w:trPr>
        <w:tc>
          <w:tcPr>
            <w:tcW w:w="4762" w:type="dxa"/>
          </w:tcPr>
          <w:p w14:paraId="6284F3DD" w14:textId="77777777" w:rsidR="00C64CEB" w:rsidRDefault="00000000">
            <w:pPr>
              <w:rPr>
                <w:b/>
                <w:color w:val="000000" w:themeColor="text1"/>
                <w:sz w:val="32"/>
              </w:rPr>
            </w:pPr>
            <w:r>
              <w:rPr>
                <w:b/>
                <w:color w:val="000000" w:themeColor="text1"/>
                <w:sz w:val="32"/>
              </w:rPr>
              <w:t>Division</w:t>
            </w:r>
          </w:p>
        </w:tc>
        <w:tc>
          <w:tcPr>
            <w:tcW w:w="4762" w:type="dxa"/>
          </w:tcPr>
          <w:p w14:paraId="218C500F" w14:textId="77777777" w:rsidR="00C64CEB" w:rsidRDefault="00000000">
            <w:pPr>
              <w:rPr>
                <w:color w:val="000000" w:themeColor="text1"/>
              </w:rPr>
            </w:pPr>
            <w:r>
              <w:rPr>
                <w:color w:val="000000" w:themeColor="text1"/>
              </w:rPr>
              <w:t>AIML-A</w:t>
            </w:r>
          </w:p>
        </w:tc>
      </w:tr>
      <w:tr w:rsidR="00C64CEB" w14:paraId="3F37D937" w14:textId="77777777">
        <w:trPr>
          <w:trHeight w:val="776"/>
        </w:trPr>
        <w:tc>
          <w:tcPr>
            <w:tcW w:w="4762" w:type="dxa"/>
          </w:tcPr>
          <w:p w14:paraId="4A96384A" w14:textId="77777777" w:rsidR="00C64CEB" w:rsidRDefault="00000000">
            <w:pPr>
              <w:rPr>
                <w:b/>
                <w:color w:val="000000" w:themeColor="text1"/>
                <w:sz w:val="32"/>
              </w:rPr>
            </w:pPr>
            <w:r>
              <w:rPr>
                <w:b/>
                <w:color w:val="000000" w:themeColor="text1"/>
                <w:sz w:val="32"/>
              </w:rPr>
              <w:t>Batch</w:t>
            </w:r>
          </w:p>
        </w:tc>
        <w:tc>
          <w:tcPr>
            <w:tcW w:w="4762" w:type="dxa"/>
          </w:tcPr>
          <w:p w14:paraId="7FFA450C" w14:textId="77777777" w:rsidR="00C64CEB" w:rsidRDefault="00000000">
            <w:pPr>
              <w:rPr>
                <w:color w:val="000000" w:themeColor="text1"/>
              </w:rPr>
            </w:pPr>
            <w:r>
              <w:rPr>
                <w:color w:val="000000" w:themeColor="text1"/>
              </w:rPr>
              <w:t>B2</w:t>
            </w:r>
          </w:p>
        </w:tc>
      </w:tr>
      <w:tr w:rsidR="00C64CEB" w14:paraId="44094D8B" w14:textId="77777777">
        <w:trPr>
          <w:trHeight w:val="776"/>
        </w:trPr>
        <w:tc>
          <w:tcPr>
            <w:tcW w:w="4762" w:type="dxa"/>
          </w:tcPr>
          <w:p w14:paraId="5C94F68F" w14:textId="77777777" w:rsidR="00C64CEB" w:rsidRDefault="00000000">
            <w:pPr>
              <w:rPr>
                <w:b/>
                <w:color w:val="000000" w:themeColor="text1"/>
                <w:sz w:val="32"/>
              </w:rPr>
            </w:pPr>
            <w:r>
              <w:rPr>
                <w:b/>
                <w:color w:val="000000" w:themeColor="text1"/>
                <w:sz w:val="32"/>
              </w:rPr>
              <w:t>GR-no</w:t>
            </w:r>
          </w:p>
        </w:tc>
        <w:tc>
          <w:tcPr>
            <w:tcW w:w="4762" w:type="dxa"/>
          </w:tcPr>
          <w:p w14:paraId="59C3B526" w14:textId="12F66DAC" w:rsidR="00C64CEB" w:rsidRDefault="00691C85">
            <w:pPr>
              <w:rPr>
                <w:color w:val="000000" w:themeColor="text1"/>
                <w:lang w:val="en-IN"/>
              </w:rPr>
            </w:pPr>
            <w:r>
              <w:rPr>
                <w:color w:val="000000" w:themeColor="text1"/>
              </w:rPr>
              <w:t>12414334</w:t>
            </w:r>
          </w:p>
        </w:tc>
      </w:tr>
      <w:tr w:rsidR="00C64CEB" w14:paraId="7DCF6541" w14:textId="77777777">
        <w:trPr>
          <w:trHeight w:val="831"/>
        </w:trPr>
        <w:tc>
          <w:tcPr>
            <w:tcW w:w="4762" w:type="dxa"/>
          </w:tcPr>
          <w:p w14:paraId="33F0A610" w14:textId="77777777" w:rsidR="00C64CEB" w:rsidRDefault="00000000">
            <w:pPr>
              <w:rPr>
                <w:b/>
                <w:color w:val="000000" w:themeColor="text1"/>
                <w:sz w:val="32"/>
              </w:rPr>
            </w:pPr>
            <w:r>
              <w:rPr>
                <w:b/>
                <w:color w:val="000000" w:themeColor="text1"/>
                <w:sz w:val="32"/>
              </w:rPr>
              <w:t>Rollno</w:t>
            </w:r>
          </w:p>
        </w:tc>
        <w:tc>
          <w:tcPr>
            <w:tcW w:w="4762" w:type="dxa"/>
          </w:tcPr>
          <w:p w14:paraId="321F821D" w14:textId="453B4713" w:rsidR="00C64CEB" w:rsidRDefault="00691C85">
            <w:pPr>
              <w:rPr>
                <w:color w:val="000000" w:themeColor="text1"/>
                <w:lang w:val="en-IN"/>
              </w:rPr>
            </w:pPr>
            <w:r>
              <w:rPr>
                <w:color w:val="000000" w:themeColor="text1"/>
              </w:rPr>
              <w:t>49</w:t>
            </w:r>
          </w:p>
        </w:tc>
      </w:tr>
      <w:tr w:rsidR="00C64CEB" w14:paraId="71B67615" w14:textId="77777777">
        <w:trPr>
          <w:trHeight w:val="776"/>
        </w:trPr>
        <w:tc>
          <w:tcPr>
            <w:tcW w:w="4762" w:type="dxa"/>
          </w:tcPr>
          <w:p w14:paraId="186C5CD6" w14:textId="77777777" w:rsidR="00C64CEB" w:rsidRDefault="00000000">
            <w:pPr>
              <w:rPr>
                <w:b/>
                <w:color w:val="000000" w:themeColor="text1"/>
                <w:sz w:val="32"/>
              </w:rPr>
            </w:pPr>
            <w:r>
              <w:rPr>
                <w:b/>
                <w:color w:val="000000" w:themeColor="text1"/>
                <w:sz w:val="32"/>
              </w:rPr>
              <w:t xml:space="preserve">Name </w:t>
            </w:r>
          </w:p>
        </w:tc>
        <w:tc>
          <w:tcPr>
            <w:tcW w:w="4762" w:type="dxa"/>
          </w:tcPr>
          <w:p w14:paraId="103238B7" w14:textId="29E7B125" w:rsidR="00C64CEB" w:rsidRDefault="00691C85">
            <w:pPr>
              <w:rPr>
                <w:color w:val="000000" w:themeColor="text1"/>
                <w:lang w:val="en-IN"/>
              </w:rPr>
            </w:pPr>
            <w:r>
              <w:rPr>
                <w:color w:val="000000" w:themeColor="text1"/>
              </w:rPr>
              <w:t>Bhagat Rishikesh Vijay</w:t>
            </w:r>
          </w:p>
        </w:tc>
      </w:tr>
    </w:tbl>
    <w:p w14:paraId="7FDCE6E8" w14:textId="77777777" w:rsidR="00C64CEB" w:rsidRDefault="00C64CEB">
      <w:pPr>
        <w:rPr>
          <w:color w:val="000000" w:themeColor="text1"/>
        </w:rPr>
      </w:pPr>
    </w:p>
    <w:p w14:paraId="5893460B" w14:textId="77777777" w:rsidR="00C64CEB" w:rsidRDefault="00C64CEB">
      <w:pPr>
        <w:rPr>
          <w:color w:val="000000" w:themeColor="text1"/>
        </w:rPr>
      </w:pPr>
    </w:p>
    <w:p w14:paraId="24F30644" w14:textId="77777777" w:rsidR="00C64CEB" w:rsidRDefault="00C64CEB">
      <w:pPr>
        <w:rPr>
          <w:color w:val="000000" w:themeColor="text1"/>
        </w:rPr>
      </w:pPr>
    </w:p>
    <w:p w14:paraId="1A441242" w14:textId="77777777" w:rsidR="00C64CEB" w:rsidRDefault="00C64CEB">
      <w:pPr>
        <w:rPr>
          <w:color w:val="000000" w:themeColor="text1"/>
        </w:rPr>
      </w:pPr>
    </w:p>
    <w:p w14:paraId="407D2041" w14:textId="77777777" w:rsidR="00C64CEB" w:rsidRDefault="00C64CEB">
      <w:pPr>
        <w:rPr>
          <w:color w:val="000000" w:themeColor="text1"/>
        </w:rPr>
      </w:pPr>
    </w:p>
    <w:p w14:paraId="1B4B32E2" w14:textId="77777777" w:rsidR="00C64CEB" w:rsidRDefault="00C64CEB">
      <w:pPr>
        <w:rPr>
          <w:color w:val="000000" w:themeColor="text1"/>
        </w:rPr>
      </w:pPr>
    </w:p>
    <w:p w14:paraId="2EEBD6B4" w14:textId="77777777" w:rsidR="00C64CEB" w:rsidRDefault="00C64CEB">
      <w:pPr>
        <w:rPr>
          <w:color w:val="000000" w:themeColor="text1"/>
        </w:rPr>
      </w:pPr>
    </w:p>
    <w:p w14:paraId="28987FA0" w14:textId="77777777" w:rsidR="00C64CEB" w:rsidRDefault="00C64CEB">
      <w:pPr>
        <w:rPr>
          <w:color w:val="000000" w:themeColor="text1"/>
        </w:rPr>
      </w:pPr>
    </w:p>
    <w:p w14:paraId="7D64D47E" w14:textId="77777777" w:rsidR="00C64CEB" w:rsidRDefault="00C64CEB">
      <w:pPr>
        <w:rPr>
          <w:color w:val="000000" w:themeColor="text1"/>
        </w:rPr>
      </w:pPr>
    </w:p>
    <w:p w14:paraId="2038EEE5" w14:textId="77777777" w:rsidR="00C64CEB" w:rsidRDefault="00C64CEB">
      <w:pPr>
        <w:rPr>
          <w:color w:val="000000" w:themeColor="text1"/>
        </w:rPr>
      </w:pPr>
    </w:p>
    <w:p w14:paraId="43318A41" w14:textId="77777777" w:rsidR="00C64CEB" w:rsidRDefault="00C64CEB">
      <w:pPr>
        <w:rPr>
          <w:color w:val="000000" w:themeColor="text1"/>
        </w:rPr>
      </w:pPr>
    </w:p>
    <w:p w14:paraId="5E91A8E4" w14:textId="77777777" w:rsidR="00C64CEB" w:rsidRDefault="00C64CEB">
      <w:pPr>
        <w:rPr>
          <w:color w:val="000000" w:themeColor="text1"/>
        </w:rPr>
      </w:pPr>
    </w:p>
    <w:p w14:paraId="15092565" w14:textId="77777777" w:rsidR="00C64CEB" w:rsidRDefault="00000000">
      <w:pPr>
        <w:widowControl/>
        <w:numPr>
          <w:ilvl w:val="0"/>
          <w:numId w:val="1"/>
        </w:numPr>
        <w:autoSpaceDE/>
        <w:autoSpaceDN/>
        <w:spacing w:after="200" w:line="276" w:lineRule="auto"/>
        <w:rPr>
          <w:color w:val="000000" w:themeColor="text1"/>
          <w:sz w:val="28"/>
          <w:szCs w:val="28"/>
          <w:lang w:val="en-IN"/>
        </w:rPr>
      </w:pPr>
      <w:r>
        <w:rPr>
          <w:b/>
          <w:bCs/>
          <w:color w:val="000000" w:themeColor="text1"/>
          <w:sz w:val="28"/>
          <w:szCs w:val="28"/>
        </w:rPr>
        <w:t>Assignment No.</w:t>
      </w:r>
      <w:r>
        <w:rPr>
          <w:b/>
          <w:bCs/>
          <w:color w:val="000000" w:themeColor="text1"/>
          <w:sz w:val="28"/>
          <w:szCs w:val="28"/>
          <w:lang w:val="en-IN"/>
        </w:rPr>
        <w:t xml:space="preserve"> 6</w:t>
      </w:r>
    </w:p>
    <w:p w14:paraId="1AEC631E" w14:textId="77777777" w:rsidR="00C64CEB" w:rsidRDefault="00000000">
      <w:pPr>
        <w:widowControl/>
        <w:numPr>
          <w:ilvl w:val="0"/>
          <w:numId w:val="1"/>
        </w:numPr>
        <w:autoSpaceDE/>
        <w:autoSpaceDN/>
        <w:spacing w:after="200" w:line="276" w:lineRule="auto"/>
        <w:rPr>
          <w:color w:val="000000" w:themeColor="text1"/>
          <w:sz w:val="24"/>
          <w:szCs w:val="24"/>
          <w:lang w:val="en-IN"/>
        </w:rPr>
      </w:pPr>
      <w:r>
        <w:rPr>
          <w:b/>
          <w:bCs/>
          <w:color w:val="000000" w:themeColor="text1"/>
          <w:sz w:val="28"/>
          <w:szCs w:val="28"/>
        </w:rPr>
        <w:t>Title</w:t>
      </w:r>
      <w:r>
        <w:rPr>
          <w:b/>
          <w:bCs/>
          <w:color w:val="000000" w:themeColor="text1"/>
          <w:sz w:val="24"/>
          <w:szCs w:val="24"/>
        </w:rPr>
        <w:t xml:space="preserve"> </w:t>
      </w:r>
      <w:r>
        <w:rPr>
          <w:b/>
          <w:bCs/>
          <w:color w:val="000000" w:themeColor="text1"/>
          <w:sz w:val="24"/>
          <w:szCs w:val="24"/>
          <w:lang w:val="en-IN"/>
        </w:rPr>
        <w:t xml:space="preserve">- </w:t>
      </w:r>
      <w:r>
        <w:rPr>
          <w:rFonts w:eastAsia="sans-serif"/>
          <w:b/>
          <w:bCs/>
          <w:sz w:val="24"/>
          <w:szCs w:val="24"/>
          <w:shd w:val="clear" w:color="auto" w:fill="FFFFFF"/>
        </w:rPr>
        <w:t>Decision Tree Classification and R</w:t>
      </w:r>
      <w:r>
        <w:rPr>
          <w:rFonts w:eastAsia="sans-serif"/>
          <w:b/>
          <w:bCs/>
          <w:sz w:val="24"/>
          <w:szCs w:val="24"/>
          <w:shd w:val="clear" w:color="auto" w:fill="FFFFFF"/>
          <w:lang w:val="en-IN"/>
        </w:rPr>
        <w:t>e</w:t>
      </w:r>
      <w:r>
        <w:rPr>
          <w:rFonts w:eastAsia="sans-serif"/>
          <w:b/>
          <w:bCs/>
          <w:sz w:val="24"/>
          <w:szCs w:val="24"/>
          <w:shd w:val="clear" w:color="auto" w:fill="FFFFFF"/>
        </w:rPr>
        <w:t>gression</w:t>
      </w:r>
    </w:p>
    <w:p w14:paraId="79A33E0D" w14:textId="77777777" w:rsidR="00C64CEB" w:rsidRDefault="00000000">
      <w:pPr>
        <w:widowControl/>
        <w:numPr>
          <w:ilvl w:val="0"/>
          <w:numId w:val="1"/>
        </w:numPr>
        <w:autoSpaceDE/>
        <w:autoSpaceDN/>
        <w:spacing w:after="200" w:line="276" w:lineRule="auto"/>
        <w:rPr>
          <w:color w:val="000000" w:themeColor="text1"/>
          <w:sz w:val="28"/>
          <w:szCs w:val="28"/>
          <w:lang w:val="en-IN"/>
        </w:rPr>
      </w:pPr>
      <w:r>
        <w:rPr>
          <w:b/>
          <w:bCs/>
          <w:color w:val="000000" w:themeColor="text1"/>
          <w:sz w:val="28"/>
          <w:szCs w:val="28"/>
        </w:rPr>
        <w:t>Theory</w:t>
      </w:r>
    </w:p>
    <w:p w14:paraId="4AC1EC72" w14:textId="77777777" w:rsidR="007F5AE1" w:rsidRPr="007F5AE1" w:rsidRDefault="007F5AE1" w:rsidP="007F5AE1">
      <w:pPr>
        <w:pStyle w:val="NormalWeb"/>
        <w:rPr>
          <w:b/>
          <w:bCs/>
          <w:lang w:val="en-IN"/>
        </w:rPr>
      </w:pPr>
      <w:r w:rsidRPr="007F5AE1">
        <w:rPr>
          <w:b/>
          <w:bCs/>
          <w:lang w:val="en-IN"/>
        </w:rPr>
        <w:t>Decision Tree Algorithm</w:t>
      </w:r>
    </w:p>
    <w:p w14:paraId="0C98A69C" w14:textId="77777777" w:rsidR="007F5AE1" w:rsidRPr="007F5AE1" w:rsidRDefault="007F5AE1" w:rsidP="007F5AE1">
      <w:pPr>
        <w:pStyle w:val="NormalWeb"/>
        <w:rPr>
          <w:b/>
          <w:bCs/>
          <w:lang w:val="en-IN"/>
        </w:rPr>
      </w:pPr>
      <w:r w:rsidRPr="007F5AE1">
        <w:rPr>
          <w:b/>
          <w:bCs/>
          <w:lang w:val="en-IN"/>
        </w:rPr>
        <w:t>1. Introduction</w:t>
      </w:r>
    </w:p>
    <w:p w14:paraId="573C764D" w14:textId="77777777" w:rsidR="007F5AE1" w:rsidRPr="007F5AE1" w:rsidRDefault="007F5AE1" w:rsidP="007F5AE1">
      <w:pPr>
        <w:pStyle w:val="NormalWeb"/>
        <w:rPr>
          <w:lang w:val="en-IN"/>
        </w:rPr>
      </w:pPr>
      <w:r w:rsidRPr="007F5AE1">
        <w:rPr>
          <w:lang w:val="en-IN"/>
        </w:rPr>
        <w:t>A Decision Tree is a supervised machine learning algorithm that can be applied to both classification and regression tasks. It organizes decisions in a tree-like structure, where internal nodes represent conditions on features, branches represent possible outcomes, and leaf nodes provide the final predictions.</w:t>
      </w:r>
    </w:p>
    <w:p w14:paraId="45935AB0" w14:textId="77777777" w:rsidR="007F5AE1" w:rsidRPr="007F5AE1" w:rsidRDefault="007F5AE1" w:rsidP="007F5AE1">
      <w:pPr>
        <w:pStyle w:val="NormalWeb"/>
        <w:rPr>
          <w:lang w:val="en-IN"/>
        </w:rPr>
      </w:pPr>
      <w:r w:rsidRPr="007F5AE1">
        <w:rPr>
          <w:lang w:val="en-IN"/>
        </w:rPr>
        <w:t>The algorithm works by repeatedly splitting the dataset into smaller subsets based on selected feature values. This process continues until a stopping condition is reached or a final prediction can be made.</w:t>
      </w:r>
    </w:p>
    <w:p w14:paraId="410AEF4C" w14:textId="77777777" w:rsidR="007F5AE1" w:rsidRPr="007F5AE1" w:rsidRDefault="007F5AE1" w:rsidP="007F5AE1">
      <w:pPr>
        <w:pStyle w:val="NormalWeb"/>
        <w:rPr>
          <w:lang w:val="en-IN"/>
        </w:rPr>
      </w:pPr>
      <w:r w:rsidRPr="007F5AE1">
        <w:rPr>
          <w:lang w:val="en-IN"/>
        </w:rPr>
        <w:t xml:space="preserve">Unlike algorithms such as K-Nearest Neighbors (KNN) and Support Vector Machine (SVM), </w:t>
      </w:r>
      <w:r w:rsidRPr="007F5AE1">
        <w:rPr>
          <w:b/>
          <w:bCs/>
          <w:lang w:val="en-IN"/>
        </w:rPr>
        <w:t>Decision Trees generally do not require feature scaling</w:t>
      </w:r>
      <w:r w:rsidRPr="007F5AE1">
        <w:rPr>
          <w:lang w:val="en-IN"/>
        </w:rPr>
        <w:t>.</w:t>
      </w:r>
    </w:p>
    <w:p w14:paraId="5B8B1CE3" w14:textId="77777777" w:rsidR="007F5AE1" w:rsidRPr="007F5AE1" w:rsidRDefault="007F5AE1" w:rsidP="007F5AE1">
      <w:pPr>
        <w:pStyle w:val="NormalWeb"/>
        <w:rPr>
          <w:lang w:val="en-IN"/>
        </w:rPr>
      </w:pPr>
      <w:r w:rsidRPr="007F5AE1">
        <w:rPr>
          <w:b/>
          <w:bCs/>
          <w:lang w:val="en-IN"/>
        </w:rPr>
        <w:t>Basic structure:</w:t>
      </w:r>
    </w:p>
    <w:p w14:paraId="02E007FC" w14:textId="77777777" w:rsidR="007F5AE1" w:rsidRPr="007F5AE1" w:rsidRDefault="007F5AE1" w:rsidP="007F5AE1">
      <w:pPr>
        <w:pStyle w:val="NormalWeb"/>
        <w:rPr>
          <w:lang w:val="en-IN"/>
        </w:rPr>
      </w:pPr>
      <w:r w:rsidRPr="007F5AE1">
        <w:rPr>
          <w:lang w:val="en-IN"/>
        </w:rPr>
        <w:t xml:space="preserve">                 Feature?</w:t>
      </w:r>
    </w:p>
    <w:p w14:paraId="679F0804" w14:textId="77777777" w:rsidR="007F5AE1" w:rsidRPr="007F5AE1" w:rsidRDefault="007F5AE1" w:rsidP="007F5AE1">
      <w:pPr>
        <w:pStyle w:val="NormalWeb"/>
        <w:rPr>
          <w:lang w:val="en-IN"/>
        </w:rPr>
      </w:pPr>
      <w:r w:rsidRPr="007F5AE1">
        <w:rPr>
          <w:lang w:val="en-IN"/>
        </w:rPr>
        <w:t xml:space="preserve">                /        \</w:t>
      </w:r>
    </w:p>
    <w:p w14:paraId="5B036782" w14:textId="77777777" w:rsidR="007F5AE1" w:rsidRPr="007F5AE1" w:rsidRDefault="007F5AE1" w:rsidP="007F5AE1">
      <w:pPr>
        <w:pStyle w:val="NormalWeb"/>
        <w:rPr>
          <w:lang w:val="en-IN"/>
        </w:rPr>
      </w:pPr>
      <w:r w:rsidRPr="007F5AE1">
        <w:rPr>
          <w:lang w:val="en-IN"/>
        </w:rPr>
        <w:t xml:space="preserve">              Yes         No</w:t>
      </w:r>
    </w:p>
    <w:p w14:paraId="2CA6BFD8" w14:textId="77777777" w:rsidR="007F5AE1" w:rsidRPr="007F5AE1" w:rsidRDefault="007F5AE1" w:rsidP="007F5AE1">
      <w:pPr>
        <w:pStyle w:val="NormalWeb"/>
        <w:rPr>
          <w:lang w:val="en-IN"/>
        </w:rPr>
      </w:pPr>
      <w:r w:rsidRPr="007F5AE1">
        <w:rPr>
          <w:lang w:val="en-IN"/>
        </w:rPr>
        <w:t xml:space="preserve">              /            \</w:t>
      </w:r>
    </w:p>
    <w:p w14:paraId="141A7E3D" w14:textId="77777777" w:rsidR="007F5AE1" w:rsidRPr="007F5AE1" w:rsidRDefault="007F5AE1" w:rsidP="007F5AE1">
      <w:pPr>
        <w:pStyle w:val="NormalWeb"/>
        <w:rPr>
          <w:lang w:val="en-IN"/>
        </w:rPr>
      </w:pPr>
      <w:r w:rsidRPr="007F5AE1">
        <w:rPr>
          <w:lang w:val="en-IN"/>
        </w:rPr>
        <w:t xml:space="preserve">          Feature?        Class B</w:t>
      </w:r>
    </w:p>
    <w:p w14:paraId="5769A98C" w14:textId="77777777" w:rsidR="007F5AE1" w:rsidRPr="007F5AE1" w:rsidRDefault="007F5AE1" w:rsidP="007F5AE1">
      <w:pPr>
        <w:pStyle w:val="NormalWeb"/>
        <w:rPr>
          <w:lang w:val="en-IN"/>
        </w:rPr>
      </w:pPr>
      <w:r w:rsidRPr="007F5AE1">
        <w:rPr>
          <w:lang w:val="en-IN"/>
        </w:rPr>
        <w:t xml:space="preserve">          /      \</w:t>
      </w:r>
    </w:p>
    <w:p w14:paraId="0B9A5354" w14:textId="77777777" w:rsidR="007F5AE1" w:rsidRPr="007F5AE1" w:rsidRDefault="007F5AE1" w:rsidP="007F5AE1">
      <w:pPr>
        <w:pStyle w:val="NormalWeb"/>
        <w:rPr>
          <w:lang w:val="en-IN"/>
        </w:rPr>
      </w:pPr>
      <w:r w:rsidRPr="007F5AE1">
        <w:rPr>
          <w:lang w:val="en-IN"/>
        </w:rPr>
        <w:t xml:space="preserve">        Yes       No</w:t>
      </w:r>
    </w:p>
    <w:p w14:paraId="3A7B6D78" w14:textId="77777777" w:rsidR="007F5AE1" w:rsidRPr="007F5AE1" w:rsidRDefault="007F5AE1" w:rsidP="007F5AE1">
      <w:pPr>
        <w:pStyle w:val="NormalWeb"/>
        <w:rPr>
          <w:lang w:val="en-IN"/>
        </w:rPr>
      </w:pPr>
      <w:r w:rsidRPr="007F5AE1">
        <w:rPr>
          <w:lang w:val="en-IN"/>
        </w:rPr>
        <w:t xml:space="preserve">        /          \</w:t>
      </w:r>
    </w:p>
    <w:p w14:paraId="2C237806" w14:textId="77777777" w:rsidR="007F5AE1" w:rsidRPr="007F5AE1" w:rsidRDefault="007F5AE1" w:rsidP="007F5AE1">
      <w:pPr>
        <w:pStyle w:val="NormalWeb"/>
        <w:rPr>
          <w:lang w:val="en-IN"/>
        </w:rPr>
      </w:pPr>
      <w:r w:rsidRPr="007F5AE1">
        <w:rPr>
          <w:lang w:val="en-IN"/>
        </w:rPr>
        <w:t xml:space="preserve">    Class A       Class B</w:t>
      </w:r>
    </w:p>
    <w:p w14:paraId="67C05971" w14:textId="77777777" w:rsidR="007F5AE1" w:rsidRPr="007F5AE1" w:rsidRDefault="007F5AE1" w:rsidP="007F5AE1">
      <w:pPr>
        <w:pStyle w:val="NormalWeb"/>
        <w:rPr>
          <w:b/>
          <w:bCs/>
          <w:lang w:val="en-IN"/>
        </w:rPr>
      </w:pPr>
      <w:r w:rsidRPr="007F5AE1">
        <w:rPr>
          <w:b/>
          <w:bCs/>
          <w:lang w:val="en-IN"/>
        </w:rPr>
        <w:t>2. Decision Tree Classification</w:t>
      </w:r>
    </w:p>
    <w:p w14:paraId="59342708" w14:textId="77777777" w:rsidR="007F5AE1" w:rsidRPr="007F5AE1" w:rsidRDefault="007F5AE1" w:rsidP="007F5AE1">
      <w:pPr>
        <w:pStyle w:val="NormalWeb"/>
        <w:rPr>
          <w:lang w:val="en-IN"/>
        </w:rPr>
      </w:pPr>
      <w:r w:rsidRPr="007F5AE1">
        <w:rPr>
          <w:lang w:val="en-IN"/>
        </w:rPr>
        <w:lastRenderedPageBreak/>
        <w:t>Decision Tree Classification is used when the target variable consists of discrete classes or categories.</w:t>
      </w:r>
    </w:p>
    <w:p w14:paraId="40CA35B9" w14:textId="77777777" w:rsidR="007F5AE1" w:rsidRPr="007F5AE1" w:rsidRDefault="007F5AE1" w:rsidP="007F5AE1">
      <w:pPr>
        <w:pStyle w:val="NormalWeb"/>
        <w:rPr>
          <w:lang w:val="en-IN"/>
        </w:rPr>
      </w:pPr>
      <w:r w:rsidRPr="007F5AE1">
        <w:rPr>
          <w:b/>
          <w:bCs/>
          <w:lang w:val="en-IN"/>
        </w:rPr>
        <w:t>Examples:</w:t>
      </w:r>
    </w:p>
    <w:p w14:paraId="287BCF8D" w14:textId="77777777" w:rsidR="007F5AE1" w:rsidRPr="007F5AE1" w:rsidRDefault="007F5AE1" w:rsidP="007F5AE1">
      <w:pPr>
        <w:pStyle w:val="NormalWeb"/>
        <w:numPr>
          <w:ilvl w:val="0"/>
          <w:numId w:val="10"/>
        </w:numPr>
        <w:rPr>
          <w:lang w:val="en-IN"/>
        </w:rPr>
      </w:pPr>
      <w:r w:rsidRPr="007F5AE1">
        <w:rPr>
          <w:lang w:val="en-IN"/>
        </w:rPr>
        <w:t>Pass or Fail</w:t>
      </w:r>
    </w:p>
    <w:p w14:paraId="30D629CB" w14:textId="77777777" w:rsidR="007F5AE1" w:rsidRPr="007F5AE1" w:rsidRDefault="007F5AE1" w:rsidP="007F5AE1">
      <w:pPr>
        <w:pStyle w:val="NormalWeb"/>
        <w:numPr>
          <w:ilvl w:val="0"/>
          <w:numId w:val="10"/>
        </w:numPr>
        <w:rPr>
          <w:lang w:val="en-IN"/>
        </w:rPr>
      </w:pPr>
      <w:r w:rsidRPr="007F5AE1">
        <w:rPr>
          <w:lang w:val="en-IN"/>
        </w:rPr>
        <w:t>Spam or Not Spam</w:t>
      </w:r>
    </w:p>
    <w:p w14:paraId="230E14DC" w14:textId="77777777" w:rsidR="007F5AE1" w:rsidRPr="007F5AE1" w:rsidRDefault="007F5AE1" w:rsidP="007F5AE1">
      <w:pPr>
        <w:pStyle w:val="NormalWeb"/>
        <w:numPr>
          <w:ilvl w:val="0"/>
          <w:numId w:val="10"/>
        </w:numPr>
        <w:rPr>
          <w:lang w:val="en-IN"/>
        </w:rPr>
      </w:pPr>
      <w:r w:rsidRPr="007F5AE1">
        <w:rPr>
          <w:lang w:val="en-IN"/>
        </w:rPr>
        <w:t>Disease or No Disease</w:t>
      </w:r>
    </w:p>
    <w:p w14:paraId="6E42F3AB" w14:textId="77777777" w:rsidR="007F5AE1" w:rsidRPr="007F5AE1" w:rsidRDefault="007F5AE1" w:rsidP="007F5AE1">
      <w:pPr>
        <w:pStyle w:val="NormalWeb"/>
        <w:numPr>
          <w:ilvl w:val="0"/>
          <w:numId w:val="10"/>
        </w:numPr>
        <w:rPr>
          <w:lang w:val="en-IN"/>
        </w:rPr>
      </w:pPr>
      <w:r w:rsidRPr="007F5AE1">
        <w:rPr>
          <w:lang w:val="en-IN"/>
        </w:rPr>
        <w:t>Classification of flower species</w:t>
      </w:r>
    </w:p>
    <w:p w14:paraId="198AC65C" w14:textId="77777777" w:rsidR="007F5AE1" w:rsidRPr="007F5AE1" w:rsidRDefault="007F5AE1" w:rsidP="007F5AE1">
      <w:pPr>
        <w:pStyle w:val="NormalWeb"/>
        <w:rPr>
          <w:lang w:val="en-IN"/>
        </w:rPr>
      </w:pPr>
      <w:r w:rsidRPr="007F5AE1">
        <w:rPr>
          <w:lang w:val="en-IN"/>
        </w:rPr>
        <w:t>The algorithm selects features and split points that separate the classes as effectively as possible. Once a data point reaches a leaf node, the corresponding class is assigned as the prediction.</w:t>
      </w:r>
    </w:p>
    <w:p w14:paraId="7BE865CD" w14:textId="77777777" w:rsidR="007F5AE1" w:rsidRPr="007F5AE1" w:rsidRDefault="007F5AE1" w:rsidP="007F5AE1">
      <w:pPr>
        <w:pStyle w:val="NormalWeb"/>
        <w:rPr>
          <w:lang w:val="en-IN"/>
        </w:rPr>
      </w:pPr>
      <w:r w:rsidRPr="007F5AE1">
        <w:rPr>
          <w:lang w:val="en-IN"/>
        </w:rPr>
        <w:t>Two common criteria used to determine the quality of a split are Gini Impurity and Entropy.</w:t>
      </w:r>
    </w:p>
    <w:p w14:paraId="1D965406" w14:textId="77777777" w:rsidR="007F5AE1" w:rsidRPr="007F5AE1" w:rsidRDefault="007F5AE1" w:rsidP="007F5AE1">
      <w:pPr>
        <w:pStyle w:val="NormalWeb"/>
        <w:rPr>
          <w:b/>
          <w:bCs/>
          <w:lang w:val="en-IN"/>
        </w:rPr>
      </w:pPr>
      <w:r w:rsidRPr="007F5AE1">
        <w:rPr>
          <w:b/>
          <w:bCs/>
          <w:lang w:val="en-IN"/>
        </w:rPr>
        <w:t>Gini Impurity</w:t>
      </w:r>
    </w:p>
    <w:p w14:paraId="2B22290C" w14:textId="77777777" w:rsidR="007F5AE1" w:rsidRDefault="007F5AE1" w:rsidP="007F5AE1">
      <w:pPr>
        <w:pStyle w:val="NormalWeb"/>
        <w:rPr>
          <w:lang w:val="en-IN"/>
        </w:rPr>
      </w:pPr>
      <w:r w:rsidRPr="007F5AE1">
        <w:rPr>
          <w:lang w:val="en-IN"/>
        </w:rPr>
        <w:t>Gini Impurity measures the probability of incorrectly classifying a randomly selected sample if its class is assigned according to the distribution of classes within the node.</w:t>
      </w:r>
    </w:p>
    <w:p w14:paraId="110FFEFB" w14:textId="7BEDFF94" w:rsidR="007F5AE1" w:rsidRPr="007F5AE1" w:rsidRDefault="007F5AE1" w:rsidP="007F5AE1">
      <w:pPr>
        <w:pStyle w:val="NormalWeb"/>
        <w:rPr>
          <w:lang w:val="en-IN"/>
        </w:rPr>
      </w:pPr>
      <w:r w:rsidRPr="007F5AE1">
        <w:rPr>
          <w:lang w:val="en-IN"/>
        </w:rPr>
        <w:drawing>
          <wp:inline distT="0" distB="0" distL="0" distR="0" wp14:anchorId="7472DE61" wp14:editId="75CA14C3">
            <wp:extent cx="1760373" cy="815411"/>
            <wp:effectExtent l="0" t="0" r="0" b="3810"/>
            <wp:docPr id="145405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51291" name=""/>
                    <pic:cNvPicPr/>
                  </pic:nvPicPr>
                  <pic:blipFill>
                    <a:blip r:embed="rId7"/>
                    <a:stretch>
                      <a:fillRect/>
                    </a:stretch>
                  </pic:blipFill>
                  <pic:spPr>
                    <a:xfrm>
                      <a:off x="0" y="0"/>
                      <a:ext cx="1760373" cy="815411"/>
                    </a:xfrm>
                    <a:prstGeom prst="rect">
                      <a:avLst/>
                    </a:prstGeom>
                  </pic:spPr>
                </pic:pic>
              </a:graphicData>
            </a:graphic>
          </wp:inline>
        </w:drawing>
      </w:r>
    </w:p>
    <w:p w14:paraId="45A9BD29" w14:textId="77777777" w:rsidR="007F5AE1" w:rsidRPr="007F5AE1" w:rsidRDefault="007F5AE1" w:rsidP="007F5AE1">
      <w:pPr>
        <w:pStyle w:val="NormalWeb"/>
        <w:rPr>
          <w:lang w:val="en-IN"/>
        </w:rPr>
      </w:pPr>
      <w:r w:rsidRPr="007F5AE1">
        <w:rPr>
          <w:lang w:val="en-IN"/>
        </w:rPr>
        <w:t>Here, (p_i) represents the proportion of samples belonging to class (i), and (n) is the number of classes.</w:t>
      </w:r>
    </w:p>
    <w:p w14:paraId="1BCAAEB4" w14:textId="77777777" w:rsidR="007F5AE1" w:rsidRPr="007F5AE1" w:rsidRDefault="007F5AE1" w:rsidP="007F5AE1">
      <w:pPr>
        <w:pStyle w:val="NormalWeb"/>
        <w:rPr>
          <w:lang w:val="en-IN"/>
        </w:rPr>
      </w:pPr>
      <w:r w:rsidRPr="007F5AE1">
        <w:rPr>
          <w:lang w:val="en-IN"/>
        </w:rPr>
        <w:t>A lower Gini value indicates that the node contains samples belonging predominantly to one class.</w:t>
      </w:r>
    </w:p>
    <w:p w14:paraId="499CFCF1" w14:textId="77777777" w:rsidR="007F5AE1" w:rsidRPr="007F5AE1" w:rsidRDefault="007F5AE1" w:rsidP="007F5AE1">
      <w:pPr>
        <w:pStyle w:val="NormalWeb"/>
        <w:rPr>
          <w:b/>
          <w:bCs/>
          <w:lang w:val="en-IN"/>
        </w:rPr>
      </w:pPr>
      <w:r w:rsidRPr="007F5AE1">
        <w:rPr>
          <w:b/>
          <w:bCs/>
          <w:lang w:val="en-IN"/>
        </w:rPr>
        <w:t>Entropy</w:t>
      </w:r>
    </w:p>
    <w:p w14:paraId="26A08351" w14:textId="77777777" w:rsidR="007F5AE1" w:rsidRDefault="007F5AE1" w:rsidP="007F5AE1">
      <w:pPr>
        <w:pStyle w:val="NormalWeb"/>
        <w:rPr>
          <w:lang w:val="en-IN"/>
        </w:rPr>
      </w:pPr>
      <w:r w:rsidRPr="007F5AE1">
        <w:rPr>
          <w:lang w:val="en-IN"/>
        </w:rPr>
        <w:t>Entropy measures the uncertainty or impurity present in a node.</w:t>
      </w:r>
    </w:p>
    <w:p w14:paraId="5700D877" w14:textId="4281EF45" w:rsidR="007F5AE1" w:rsidRPr="007F5AE1" w:rsidRDefault="007F5AE1" w:rsidP="007F5AE1">
      <w:pPr>
        <w:pStyle w:val="NormalWeb"/>
        <w:rPr>
          <w:lang w:val="en-IN"/>
        </w:rPr>
      </w:pPr>
      <w:r w:rsidRPr="007F5AE1">
        <w:rPr>
          <w:lang w:val="en-IN"/>
        </w:rPr>
        <w:drawing>
          <wp:inline distT="0" distB="0" distL="0" distR="0" wp14:anchorId="0DC51238" wp14:editId="5C58B440">
            <wp:extent cx="2453853" cy="876376"/>
            <wp:effectExtent l="0" t="0" r="3810" b="0"/>
            <wp:docPr id="206351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17048" name=""/>
                    <pic:cNvPicPr/>
                  </pic:nvPicPr>
                  <pic:blipFill>
                    <a:blip r:embed="rId8"/>
                    <a:stretch>
                      <a:fillRect/>
                    </a:stretch>
                  </pic:blipFill>
                  <pic:spPr>
                    <a:xfrm>
                      <a:off x="0" y="0"/>
                      <a:ext cx="2453853" cy="876376"/>
                    </a:xfrm>
                    <a:prstGeom prst="rect">
                      <a:avLst/>
                    </a:prstGeom>
                  </pic:spPr>
                </pic:pic>
              </a:graphicData>
            </a:graphic>
          </wp:inline>
        </w:drawing>
      </w:r>
    </w:p>
    <w:p w14:paraId="38322080" w14:textId="77777777" w:rsidR="007F5AE1" w:rsidRPr="007F5AE1" w:rsidRDefault="007F5AE1" w:rsidP="007F5AE1">
      <w:pPr>
        <w:pStyle w:val="NormalWeb"/>
        <w:rPr>
          <w:lang w:val="en-IN"/>
        </w:rPr>
      </w:pPr>
      <w:r w:rsidRPr="007F5AE1">
        <w:rPr>
          <w:lang w:val="en-IN"/>
        </w:rPr>
        <w:t>Here, (p_i) represents the proportion of samples belonging to class (i).</w:t>
      </w:r>
    </w:p>
    <w:p w14:paraId="76159C59" w14:textId="77777777" w:rsidR="007F5AE1" w:rsidRPr="007F5AE1" w:rsidRDefault="007F5AE1" w:rsidP="007F5AE1">
      <w:pPr>
        <w:pStyle w:val="NormalWeb"/>
        <w:rPr>
          <w:lang w:val="en-IN"/>
        </w:rPr>
      </w:pPr>
      <w:r w:rsidRPr="007F5AE1">
        <w:rPr>
          <w:lang w:val="en-IN"/>
        </w:rPr>
        <w:t>A lower entropy value indicates greater class purity. Decision Trees can use information gain, which measures the reduction in entropy after a split, to select suitable features.</w:t>
      </w:r>
    </w:p>
    <w:p w14:paraId="361BF7F8" w14:textId="77777777" w:rsidR="007F5AE1" w:rsidRPr="007F5AE1" w:rsidRDefault="007F5AE1" w:rsidP="007F5AE1">
      <w:pPr>
        <w:pStyle w:val="NormalWeb"/>
        <w:rPr>
          <w:b/>
          <w:bCs/>
          <w:lang w:val="en-IN"/>
        </w:rPr>
      </w:pPr>
      <w:r w:rsidRPr="007F5AE1">
        <w:rPr>
          <w:b/>
          <w:bCs/>
          <w:lang w:val="en-IN"/>
        </w:rPr>
        <w:lastRenderedPageBreak/>
        <w:t>3. Decision Tree Regression</w:t>
      </w:r>
    </w:p>
    <w:p w14:paraId="6A04C5D3" w14:textId="77777777" w:rsidR="007F5AE1" w:rsidRPr="007F5AE1" w:rsidRDefault="007F5AE1" w:rsidP="007F5AE1">
      <w:pPr>
        <w:pStyle w:val="NormalWeb"/>
        <w:rPr>
          <w:lang w:val="en-IN"/>
        </w:rPr>
      </w:pPr>
      <w:r w:rsidRPr="007F5AE1">
        <w:rPr>
          <w:lang w:val="en-IN"/>
        </w:rPr>
        <w:t>Decision Tree Regression is used when the target variable contains continuous numerical values.</w:t>
      </w:r>
    </w:p>
    <w:p w14:paraId="54261C99" w14:textId="77777777" w:rsidR="007F5AE1" w:rsidRPr="007F5AE1" w:rsidRDefault="007F5AE1" w:rsidP="007F5AE1">
      <w:pPr>
        <w:pStyle w:val="NormalWeb"/>
        <w:rPr>
          <w:lang w:val="en-IN"/>
        </w:rPr>
      </w:pPr>
      <w:r w:rsidRPr="007F5AE1">
        <w:rPr>
          <w:b/>
          <w:bCs/>
          <w:lang w:val="en-IN"/>
        </w:rPr>
        <w:t>Examples:</w:t>
      </w:r>
    </w:p>
    <w:p w14:paraId="5523F777" w14:textId="77777777" w:rsidR="007F5AE1" w:rsidRPr="007F5AE1" w:rsidRDefault="007F5AE1" w:rsidP="007F5AE1">
      <w:pPr>
        <w:pStyle w:val="NormalWeb"/>
        <w:numPr>
          <w:ilvl w:val="0"/>
          <w:numId w:val="11"/>
        </w:numPr>
        <w:rPr>
          <w:lang w:val="en-IN"/>
        </w:rPr>
      </w:pPr>
      <w:r w:rsidRPr="007F5AE1">
        <w:rPr>
          <w:lang w:val="en-IN"/>
        </w:rPr>
        <w:t>House price estimation</w:t>
      </w:r>
    </w:p>
    <w:p w14:paraId="5FD980EC" w14:textId="77777777" w:rsidR="007F5AE1" w:rsidRPr="007F5AE1" w:rsidRDefault="007F5AE1" w:rsidP="007F5AE1">
      <w:pPr>
        <w:pStyle w:val="NormalWeb"/>
        <w:numPr>
          <w:ilvl w:val="0"/>
          <w:numId w:val="11"/>
        </w:numPr>
        <w:rPr>
          <w:lang w:val="en-IN"/>
        </w:rPr>
      </w:pPr>
      <w:r w:rsidRPr="007F5AE1">
        <w:rPr>
          <w:lang w:val="en-IN"/>
        </w:rPr>
        <w:t>Salary prediction</w:t>
      </w:r>
    </w:p>
    <w:p w14:paraId="3633BEC4" w14:textId="77777777" w:rsidR="007F5AE1" w:rsidRPr="007F5AE1" w:rsidRDefault="007F5AE1" w:rsidP="007F5AE1">
      <w:pPr>
        <w:pStyle w:val="NormalWeb"/>
        <w:numPr>
          <w:ilvl w:val="0"/>
          <w:numId w:val="11"/>
        </w:numPr>
        <w:rPr>
          <w:lang w:val="en-IN"/>
        </w:rPr>
      </w:pPr>
      <w:r w:rsidRPr="007F5AE1">
        <w:rPr>
          <w:lang w:val="en-IN"/>
        </w:rPr>
        <w:t>Temperature forecasting</w:t>
      </w:r>
    </w:p>
    <w:p w14:paraId="7A2A47A8" w14:textId="77777777" w:rsidR="007F5AE1" w:rsidRPr="007F5AE1" w:rsidRDefault="007F5AE1" w:rsidP="007F5AE1">
      <w:pPr>
        <w:pStyle w:val="NormalWeb"/>
        <w:numPr>
          <w:ilvl w:val="0"/>
          <w:numId w:val="11"/>
        </w:numPr>
        <w:rPr>
          <w:lang w:val="en-IN"/>
        </w:rPr>
      </w:pPr>
      <w:r w:rsidRPr="007F5AE1">
        <w:rPr>
          <w:lang w:val="en-IN"/>
        </w:rPr>
        <w:t>Sales prediction</w:t>
      </w:r>
    </w:p>
    <w:p w14:paraId="430BEBCC" w14:textId="77777777" w:rsidR="007F5AE1" w:rsidRPr="007F5AE1" w:rsidRDefault="007F5AE1" w:rsidP="007F5AE1">
      <w:pPr>
        <w:pStyle w:val="NormalWeb"/>
        <w:rPr>
          <w:lang w:val="en-IN"/>
        </w:rPr>
      </w:pPr>
      <w:r w:rsidRPr="007F5AE1">
        <w:rPr>
          <w:lang w:val="en-IN"/>
        </w:rPr>
        <w:t>Unlike classification trees, regression trees predict numerical values instead of categories. Each leaf node generally predicts the mean target value of the training samples that reach that leaf when using the squared-error criterion.</w:t>
      </w:r>
    </w:p>
    <w:p w14:paraId="3B61BD03" w14:textId="77777777" w:rsidR="007F5AE1" w:rsidRPr="007F5AE1" w:rsidRDefault="007F5AE1" w:rsidP="007F5AE1">
      <w:pPr>
        <w:pStyle w:val="NormalWeb"/>
        <w:rPr>
          <w:lang w:val="en-IN"/>
        </w:rPr>
      </w:pPr>
      <w:r w:rsidRPr="007F5AE1">
        <w:rPr>
          <w:lang w:val="en-IN"/>
        </w:rPr>
        <w:t>The algorithm divides the dataset into groups containing similar target values. A commonly used splitting criterion is Mean Squared Error (MSE).</w:t>
      </w:r>
    </w:p>
    <w:p w14:paraId="143B65DD" w14:textId="3CA2675A" w:rsidR="007F5AE1" w:rsidRDefault="007F5AE1" w:rsidP="007F5AE1">
      <w:pPr>
        <w:pStyle w:val="NormalWeb"/>
        <w:rPr>
          <w:lang w:val="en-IN"/>
        </w:rPr>
      </w:pPr>
      <w:r w:rsidRPr="007F5AE1">
        <w:rPr>
          <w:lang w:val="en-IN"/>
        </w:rPr>
        <w:drawing>
          <wp:inline distT="0" distB="0" distL="0" distR="0" wp14:anchorId="3D63BAA4" wp14:editId="35FC0257">
            <wp:extent cx="2209992" cy="815411"/>
            <wp:effectExtent l="0" t="0" r="0" b="3810"/>
            <wp:docPr id="64792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22769" name=""/>
                    <pic:cNvPicPr/>
                  </pic:nvPicPr>
                  <pic:blipFill>
                    <a:blip r:embed="rId9"/>
                    <a:stretch>
                      <a:fillRect/>
                    </a:stretch>
                  </pic:blipFill>
                  <pic:spPr>
                    <a:xfrm>
                      <a:off x="0" y="0"/>
                      <a:ext cx="2209992" cy="815411"/>
                    </a:xfrm>
                    <a:prstGeom prst="rect">
                      <a:avLst/>
                    </a:prstGeom>
                  </pic:spPr>
                </pic:pic>
              </a:graphicData>
            </a:graphic>
          </wp:inline>
        </w:drawing>
      </w:r>
    </w:p>
    <w:p w14:paraId="33965D01" w14:textId="5207E725" w:rsidR="007F5AE1" w:rsidRPr="007F5AE1" w:rsidRDefault="007F5AE1" w:rsidP="007F5AE1">
      <w:pPr>
        <w:pStyle w:val="NormalWeb"/>
        <w:rPr>
          <w:lang w:val="en-IN"/>
        </w:rPr>
      </w:pPr>
      <w:r w:rsidRPr="007F5AE1">
        <w:rPr>
          <w:lang w:val="en-IN"/>
        </w:rPr>
        <w:t>Here, (N) represents the number of samples, (y_i) is the actual value, and (\hat{y}_i) is the predicted value.</w:t>
      </w:r>
    </w:p>
    <w:p w14:paraId="2A7AC4A2" w14:textId="77777777" w:rsidR="007F5AE1" w:rsidRPr="007F5AE1" w:rsidRDefault="007F5AE1" w:rsidP="007F5AE1">
      <w:pPr>
        <w:pStyle w:val="NormalWeb"/>
        <w:rPr>
          <w:lang w:val="en-IN"/>
        </w:rPr>
      </w:pPr>
      <w:r w:rsidRPr="007F5AE1">
        <w:rPr>
          <w:lang w:val="en-IN"/>
        </w:rPr>
        <w:t>The algorithm attempts to find splits that minimize the prediction error within the resulting groups.</w:t>
      </w:r>
    </w:p>
    <w:p w14:paraId="42D64974" w14:textId="77777777" w:rsidR="007F5AE1" w:rsidRPr="007F5AE1" w:rsidRDefault="007F5AE1" w:rsidP="007F5AE1">
      <w:pPr>
        <w:pStyle w:val="NormalWeb"/>
        <w:rPr>
          <w:b/>
          <w:bCs/>
          <w:lang w:val="en-IN"/>
        </w:rPr>
      </w:pPr>
      <w:r w:rsidRPr="007F5AE1">
        <w:rPr>
          <w:b/>
          <w:bCs/>
          <w:lang w:val="en-IN"/>
        </w:rPr>
        <w:t>4. Important Parameters</w:t>
      </w:r>
    </w:p>
    <w:p w14:paraId="31CCAF5F" w14:textId="77777777" w:rsidR="007F5AE1" w:rsidRPr="007F5AE1" w:rsidRDefault="007F5AE1" w:rsidP="007F5AE1">
      <w:pPr>
        <w:pStyle w:val="NormalWeb"/>
        <w:rPr>
          <w:lang w:val="en-IN"/>
        </w:rPr>
      </w:pPr>
      <w:r w:rsidRPr="007F5AE1">
        <w:rPr>
          <w:lang w:val="en-IN"/>
        </w:rPr>
        <w:t>The Scikit-learn Decision Tree implementation provides several parameters to control model behavior.</w:t>
      </w:r>
    </w:p>
    <w:p w14:paraId="1470AD40" w14:textId="77777777" w:rsidR="007F5AE1" w:rsidRPr="007F5AE1" w:rsidRDefault="007F5AE1" w:rsidP="007F5AE1">
      <w:pPr>
        <w:pStyle w:val="NormalWeb"/>
        <w:numPr>
          <w:ilvl w:val="0"/>
          <w:numId w:val="12"/>
        </w:numPr>
        <w:rPr>
          <w:lang w:val="en-IN"/>
        </w:rPr>
      </w:pPr>
      <w:r w:rsidRPr="007F5AE1">
        <w:rPr>
          <w:b/>
          <w:bCs/>
          <w:lang w:val="en-IN"/>
        </w:rPr>
        <w:t>criterion:</w:t>
      </w:r>
      <w:r w:rsidRPr="007F5AE1">
        <w:rPr>
          <w:lang w:val="en-IN"/>
        </w:rPr>
        <w:t xml:space="preserve"> Specifies the measure used to evaluate a split, such as Gini impurity or entropy for classification and squared error for regression.</w:t>
      </w:r>
    </w:p>
    <w:p w14:paraId="41B32CA4" w14:textId="77777777" w:rsidR="007F5AE1" w:rsidRPr="007F5AE1" w:rsidRDefault="007F5AE1" w:rsidP="007F5AE1">
      <w:pPr>
        <w:pStyle w:val="NormalWeb"/>
        <w:numPr>
          <w:ilvl w:val="0"/>
          <w:numId w:val="12"/>
        </w:numPr>
        <w:rPr>
          <w:lang w:val="en-IN"/>
        </w:rPr>
      </w:pPr>
      <w:r w:rsidRPr="007F5AE1">
        <w:rPr>
          <w:b/>
          <w:bCs/>
          <w:lang w:val="en-IN"/>
        </w:rPr>
        <w:t>max_depth:</w:t>
      </w:r>
      <w:r w:rsidRPr="007F5AE1">
        <w:rPr>
          <w:lang w:val="en-IN"/>
        </w:rPr>
        <w:t xml:space="preserve"> Sets the maximum depth of the tree.</w:t>
      </w:r>
    </w:p>
    <w:p w14:paraId="11C478DB" w14:textId="77777777" w:rsidR="007F5AE1" w:rsidRPr="007F5AE1" w:rsidRDefault="007F5AE1" w:rsidP="007F5AE1">
      <w:pPr>
        <w:pStyle w:val="NormalWeb"/>
        <w:numPr>
          <w:ilvl w:val="0"/>
          <w:numId w:val="12"/>
        </w:numPr>
        <w:rPr>
          <w:lang w:val="en-IN"/>
        </w:rPr>
      </w:pPr>
      <w:r w:rsidRPr="007F5AE1">
        <w:rPr>
          <w:b/>
          <w:bCs/>
          <w:lang w:val="en-IN"/>
        </w:rPr>
        <w:t>min_samples_split:</w:t>
      </w:r>
      <w:r w:rsidRPr="007F5AE1">
        <w:rPr>
          <w:lang w:val="en-IN"/>
        </w:rPr>
        <w:t xml:space="preserve"> Specifies the minimum number of samples required to split an internal node.</w:t>
      </w:r>
    </w:p>
    <w:p w14:paraId="395D24E7" w14:textId="77777777" w:rsidR="007F5AE1" w:rsidRPr="007F5AE1" w:rsidRDefault="007F5AE1" w:rsidP="007F5AE1">
      <w:pPr>
        <w:pStyle w:val="NormalWeb"/>
        <w:numPr>
          <w:ilvl w:val="0"/>
          <w:numId w:val="12"/>
        </w:numPr>
        <w:rPr>
          <w:lang w:val="en-IN"/>
        </w:rPr>
      </w:pPr>
      <w:r w:rsidRPr="007F5AE1">
        <w:rPr>
          <w:b/>
          <w:bCs/>
          <w:lang w:val="en-IN"/>
        </w:rPr>
        <w:t>min_samples_leaf:</w:t>
      </w:r>
      <w:r w:rsidRPr="007F5AE1">
        <w:rPr>
          <w:lang w:val="en-IN"/>
        </w:rPr>
        <w:t xml:space="preserve"> Defines the minimum number of samples that must be present in a leaf node.</w:t>
      </w:r>
    </w:p>
    <w:p w14:paraId="455D865D" w14:textId="77777777" w:rsidR="007F5AE1" w:rsidRPr="007F5AE1" w:rsidRDefault="007F5AE1" w:rsidP="007F5AE1">
      <w:pPr>
        <w:pStyle w:val="NormalWeb"/>
        <w:numPr>
          <w:ilvl w:val="0"/>
          <w:numId w:val="12"/>
        </w:numPr>
        <w:rPr>
          <w:lang w:val="en-IN"/>
        </w:rPr>
      </w:pPr>
      <w:r w:rsidRPr="007F5AE1">
        <w:rPr>
          <w:b/>
          <w:bCs/>
          <w:lang w:val="en-IN"/>
        </w:rPr>
        <w:t>random_state:</w:t>
      </w:r>
      <w:r w:rsidRPr="007F5AE1">
        <w:rPr>
          <w:lang w:val="en-IN"/>
        </w:rPr>
        <w:t xml:space="preserve"> Controls randomness to help produce reproducible results.</w:t>
      </w:r>
    </w:p>
    <w:p w14:paraId="2FF86C76" w14:textId="77777777" w:rsidR="007F5AE1" w:rsidRPr="007F5AE1" w:rsidRDefault="007F5AE1" w:rsidP="007F5AE1">
      <w:pPr>
        <w:pStyle w:val="NormalWeb"/>
        <w:rPr>
          <w:lang w:val="en-IN"/>
        </w:rPr>
      </w:pPr>
      <w:r w:rsidRPr="007F5AE1">
        <w:rPr>
          <w:lang w:val="en-IN"/>
        </w:rPr>
        <w:t>A tree that grows too deep may memorize the training data and perform poorly on unseen examples. Restricting the maximum depth and adjusting other parameters can help reduce overfitting.</w:t>
      </w:r>
    </w:p>
    <w:p w14:paraId="6865BA10" w14:textId="77777777" w:rsidR="007F5AE1" w:rsidRPr="007F5AE1" w:rsidRDefault="007F5AE1" w:rsidP="007F5AE1">
      <w:pPr>
        <w:pStyle w:val="NormalWeb"/>
        <w:rPr>
          <w:b/>
          <w:bCs/>
          <w:lang w:val="en-IN"/>
        </w:rPr>
      </w:pPr>
      <w:r w:rsidRPr="007F5AE1">
        <w:rPr>
          <w:b/>
          <w:bCs/>
          <w:lang w:val="en-IN"/>
        </w:rPr>
        <w:lastRenderedPageBreak/>
        <w:t>5. Advantages</w:t>
      </w:r>
    </w:p>
    <w:p w14:paraId="219FF7CB" w14:textId="77777777" w:rsidR="007F5AE1" w:rsidRPr="007F5AE1" w:rsidRDefault="007F5AE1" w:rsidP="007F5AE1">
      <w:pPr>
        <w:pStyle w:val="NormalWeb"/>
        <w:numPr>
          <w:ilvl w:val="0"/>
          <w:numId w:val="13"/>
        </w:numPr>
        <w:rPr>
          <w:lang w:val="en-IN"/>
        </w:rPr>
      </w:pPr>
      <w:r w:rsidRPr="007F5AE1">
        <w:rPr>
          <w:lang w:val="en-IN"/>
        </w:rPr>
        <w:t>Easy to understand and interpret.</w:t>
      </w:r>
    </w:p>
    <w:p w14:paraId="10F1E384" w14:textId="77777777" w:rsidR="007F5AE1" w:rsidRPr="007F5AE1" w:rsidRDefault="007F5AE1" w:rsidP="007F5AE1">
      <w:pPr>
        <w:pStyle w:val="NormalWeb"/>
        <w:numPr>
          <w:ilvl w:val="0"/>
          <w:numId w:val="13"/>
        </w:numPr>
        <w:rPr>
          <w:lang w:val="en-IN"/>
        </w:rPr>
      </w:pPr>
      <w:r w:rsidRPr="007F5AE1">
        <w:rPr>
          <w:lang w:val="en-IN"/>
        </w:rPr>
        <w:t>Suitable for both classification and regression problems.</w:t>
      </w:r>
    </w:p>
    <w:p w14:paraId="2AB1FE58" w14:textId="77777777" w:rsidR="007F5AE1" w:rsidRPr="007F5AE1" w:rsidRDefault="007F5AE1" w:rsidP="007F5AE1">
      <w:pPr>
        <w:pStyle w:val="NormalWeb"/>
        <w:numPr>
          <w:ilvl w:val="0"/>
          <w:numId w:val="13"/>
        </w:numPr>
        <w:rPr>
          <w:lang w:val="en-IN"/>
        </w:rPr>
      </w:pPr>
      <w:r w:rsidRPr="007F5AE1">
        <w:rPr>
          <w:lang w:val="en-IN"/>
        </w:rPr>
        <w:t>Does not generally require feature scaling.</w:t>
      </w:r>
    </w:p>
    <w:p w14:paraId="09774313" w14:textId="77777777" w:rsidR="007F5AE1" w:rsidRPr="007F5AE1" w:rsidRDefault="007F5AE1" w:rsidP="007F5AE1">
      <w:pPr>
        <w:pStyle w:val="NormalWeb"/>
        <w:numPr>
          <w:ilvl w:val="0"/>
          <w:numId w:val="13"/>
        </w:numPr>
        <w:rPr>
          <w:lang w:val="en-IN"/>
        </w:rPr>
      </w:pPr>
      <w:r w:rsidRPr="007F5AE1">
        <w:rPr>
          <w:lang w:val="en-IN"/>
        </w:rPr>
        <w:t>Can model complex, non-linear relationships.</w:t>
      </w:r>
    </w:p>
    <w:p w14:paraId="3F54DFDB" w14:textId="77777777" w:rsidR="007F5AE1" w:rsidRPr="007F5AE1" w:rsidRDefault="007F5AE1" w:rsidP="007F5AE1">
      <w:pPr>
        <w:pStyle w:val="NormalWeb"/>
        <w:numPr>
          <w:ilvl w:val="0"/>
          <w:numId w:val="13"/>
        </w:numPr>
        <w:rPr>
          <w:lang w:val="en-IN"/>
        </w:rPr>
      </w:pPr>
      <w:r w:rsidRPr="007F5AE1">
        <w:rPr>
          <w:lang w:val="en-IN"/>
        </w:rPr>
        <w:t>Supports numerical features and categorical features after appropriate preprocessing.</w:t>
      </w:r>
    </w:p>
    <w:p w14:paraId="361CB7FD" w14:textId="77777777" w:rsidR="007F5AE1" w:rsidRPr="007F5AE1" w:rsidRDefault="007F5AE1" w:rsidP="007F5AE1">
      <w:pPr>
        <w:pStyle w:val="NormalWeb"/>
        <w:numPr>
          <w:ilvl w:val="0"/>
          <w:numId w:val="13"/>
        </w:numPr>
        <w:rPr>
          <w:lang w:val="en-IN"/>
        </w:rPr>
      </w:pPr>
      <w:r w:rsidRPr="007F5AE1">
        <w:rPr>
          <w:lang w:val="en-IN"/>
        </w:rPr>
        <w:t>The decision-making process can be visualized as a tree.</w:t>
      </w:r>
    </w:p>
    <w:p w14:paraId="06CB402D" w14:textId="77777777" w:rsidR="007F5AE1" w:rsidRPr="007F5AE1" w:rsidRDefault="007F5AE1" w:rsidP="007F5AE1">
      <w:pPr>
        <w:pStyle w:val="NormalWeb"/>
        <w:rPr>
          <w:b/>
          <w:bCs/>
          <w:lang w:val="en-IN"/>
        </w:rPr>
      </w:pPr>
      <w:r w:rsidRPr="007F5AE1">
        <w:rPr>
          <w:b/>
          <w:bCs/>
          <w:lang w:val="en-IN"/>
        </w:rPr>
        <w:t>6. Disadvantages</w:t>
      </w:r>
    </w:p>
    <w:p w14:paraId="3E69BAF7" w14:textId="77777777" w:rsidR="007F5AE1" w:rsidRPr="007F5AE1" w:rsidRDefault="007F5AE1" w:rsidP="007F5AE1">
      <w:pPr>
        <w:pStyle w:val="NormalWeb"/>
        <w:numPr>
          <w:ilvl w:val="0"/>
          <w:numId w:val="14"/>
        </w:numPr>
        <w:rPr>
          <w:lang w:val="en-IN"/>
        </w:rPr>
      </w:pPr>
      <w:r w:rsidRPr="007F5AE1">
        <w:rPr>
          <w:lang w:val="en-IN"/>
        </w:rPr>
        <w:t>Deep trees may overfit the training data.</w:t>
      </w:r>
    </w:p>
    <w:p w14:paraId="79366D8B" w14:textId="77777777" w:rsidR="007F5AE1" w:rsidRPr="007F5AE1" w:rsidRDefault="007F5AE1" w:rsidP="007F5AE1">
      <w:pPr>
        <w:pStyle w:val="NormalWeb"/>
        <w:numPr>
          <w:ilvl w:val="0"/>
          <w:numId w:val="14"/>
        </w:numPr>
        <w:rPr>
          <w:lang w:val="en-IN"/>
        </w:rPr>
      </w:pPr>
      <w:r w:rsidRPr="007F5AE1">
        <w:rPr>
          <w:lang w:val="en-IN"/>
        </w:rPr>
        <w:t>Small changes in the training dataset can produce significantly different trees.</w:t>
      </w:r>
    </w:p>
    <w:p w14:paraId="38156934" w14:textId="77777777" w:rsidR="007F5AE1" w:rsidRPr="007F5AE1" w:rsidRDefault="007F5AE1" w:rsidP="007F5AE1">
      <w:pPr>
        <w:pStyle w:val="NormalWeb"/>
        <w:numPr>
          <w:ilvl w:val="0"/>
          <w:numId w:val="14"/>
        </w:numPr>
        <w:rPr>
          <w:lang w:val="en-IN"/>
        </w:rPr>
      </w:pPr>
      <w:r w:rsidRPr="007F5AE1">
        <w:rPr>
          <w:lang w:val="en-IN"/>
        </w:rPr>
        <w:t>A single Decision Tree may generalize less effectively than ensemble methods such as Random Forest.</w:t>
      </w:r>
    </w:p>
    <w:p w14:paraId="2871C589" w14:textId="77777777" w:rsidR="007F5AE1" w:rsidRPr="007F5AE1" w:rsidRDefault="007F5AE1" w:rsidP="007F5AE1">
      <w:pPr>
        <w:pStyle w:val="NormalWeb"/>
        <w:numPr>
          <w:ilvl w:val="0"/>
          <w:numId w:val="14"/>
        </w:numPr>
        <w:rPr>
          <w:lang w:val="en-IN"/>
        </w:rPr>
      </w:pPr>
      <w:r w:rsidRPr="007F5AE1">
        <w:rPr>
          <w:lang w:val="en-IN"/>
        </w:rPr>
        <w:t>Large trees can become difficult to interpret.</w:t>
      </w:r>
    </w:p>
    <w:p w14:paraId="2FB3E3D9" w14:textId="77777777" w:rsidR="007F5AE1" w:rsidRPr="007F5AE1" w:rsidRDefault="007F5AE1" w:rsidP="007F5AE1">
      <w:pPr>
        <w:pStyle w:val="NormalWeb"/>
        <w:numPr>
          <w:ilvl w:val="0"/>
          <w:numId w:val="14"/>
        </w:numPr>
        <w:rPr>
          <w:lang w:val="en-IN"/>
        </w:rPr>
      </w:pPr>
      <w:r w:rsidRPr="007F5AE1">
        <w:rPr>
          <w:lang w:val="en-IN"/>
        </w:rPr>
        <w:t>Greedy splitting strategies may not produce the globally optimal tree.</w:t>
      </w:r>
    </w:p>
    <w:p w14:paraId="2338D5D3" w14:textId="77777777" w:rsidR="007F5AE1" w:rsidRPr="007F5AE1" w:rsidRDefault="007F5AE1" w:rsidP="007F5AE1">
      <w:pPr>
        <w:pStyle w:val="NormalWeb"/>
        <w:rPr>
          <w:b/>
          <w:bCs/>
          <w:lang w:val="en-IN"/>
        </w:rPr>
      </w:pPr>
      <w:r w:rsidRPr="007F5AE1">
        <w:rPr>
          <w:b/>
          <w:bCs/>
          <w:lang w:val="en-IN"/>
        </w:rPr>
        <w:t>7. Evaluation Metrics</w:t>
      </w:r>
    </w:p>
    <w:p w14:paraId="566FB8E6" w14:textId="77777777" w:rsidR="007F5AE1" w:rsidRPr="007F5AE1" w:rsidRDefault="007F5AE1" w:rsidP="007F5AE1">
      <w:pPr>
        <w:pStyle w:val="NormalWeb"/>
        <w:rPr>
          <w:lang w:val="en-IN"/>
        </w:rPr>
      </w:pPr>
      <w:r w:rsidRPr="007F5AE1">
        <w:rPr>
          <w:lang w:val="en-IN"/>
        </w:rPr>
        <w:t>The performance of a Decision Tree is evaluated using metrics appropriate to the task.</w:t>
      </w:r>
    </w:p>
    <w:p w14:paraId="171520B4" w14:textId="77777777" w:rsidR="007F5AE1" w:rsidRPr="007F5AE1" w:rsidRDefault="007F5AE1" w:rsidP="007F5AE1">
      <w:pPr>
        <w:pStyle w:val="NormalWeb"/>
        <w:rPr>
          <w:lang w:val="en-IN"/>
        </w:rPr>
      </w:pPr>
      <w:r w:rsidRPr="007F5AE1">
        <w:rPr>
          <w:b/>
          <w:bCs/>
          <w:lang w:val="en-IN"/>
        </w:rPr>
        <w:t>For classification:</w:t>
      </w:r>
    </w:p>
    <w:p w14:paraId="2094685E" w14:textId="77777777" w:rsidR="007F5AE1" w:rsidRPr="007F5AE1" w:rsidRDefault="007F5AE1" w:rsidP="007F5AE1">
      <w:pPr>
        <w:pStyle w:val="NormalWeb"/>
        <w:numPr>
          <w:ilvl w:val="0"/>
          <w:numId w:val="15"/>
        </w:numPr>
        <w:rPr>
          <w:lang w:val="en-IN"/>
        </w:rPr>
      </w:pPr>
      <w:r w:rsidRPr="007F5AE1">
        <w:rPr>
          <w:b/>
          <w:bCs/>
          <w:lang w:val="en-IN"/>
        </w:rPr>
        <w:t>Accuracy:</w:t>
      </w:r>
      <w:r w:rsidRPr="007F5AE1">
        <w:rPr>
          <w:lang w:val="en-IN"/>
        </w:rPr>
        <w:t xml:space="preserve"> Measures the proportion of correctly classified samples.</w:t>
      </w:r>
    </w:p>
    <w:p w14:paraId="7874A2DB" w14:textId="77777777" w:rsidR="007F5AE1" w:rsidRPr="007F5AE1" w:rsidRDefault="007F5AE1" w:rsidP="007F5AE1">
      <w:pPr>
        <w:pStyle w:val="NormalWeb"/>
        <w:numPr>
          <w:ilvl w:val="0"/>
          <w:numId w:val="15"/>
        </w:numPr>
        <w:rPr>
          <w:lang w:val="en-IN"/>
        </w:rPr>
      </w:pPr>
      <w:r w:rsidRPr="007F5AE1">
        <w:rPr>
          <w:b/>
          <w:bCs/>
          <w:lang w:val="en-IN"/>
        </w:rPr>
        <w:t>Precision:</w:t>
      </w:r>
      <w:r w:rsidRPr="007F5AE1">
        <w:rPr>
          <w:lang w:val="en-IN"/>
        </w:rPr>
        <w:t xml:space="preserve"> Measures the proportion of predicted positive samples that are actually positive.</w:t>
      </w:r>
    </w:p>
    <w:p w14:paraId="2D989B0E" w14:textId="77777777" w:rsidR="007F5AE1" w:rsidRPr="007F5AE1" w:rsidRDefault="007F5AE1" w:rsidP="007F5AE1">
      <w:pPr>
        <w:pStyle w:val="NormalWeb"/>
        <w:numPr>
          <w:ilvl w:val="0"/>
          <w:numId w:val="15"/>
        </w:numPr>
        <w:rPr>
          <w:lang w:val="en-IN"/>
        </w:rPr>
      </w:pPr>
      <w:r w:rsidRPr="007F5AE1">
        <w:rPr>
          <w:b/>
          <w:bCs/>
          <w:lang w:val="en-IN"/>
        </w:rPr>
        <w:t>Recall:</w:t>
      </w:r>
      <w:r w:rsidRPr="007F5AE1">
        <w:rPr>
          <w:lang w:val="en-IN"/>
        </w:rPr>
        <w:t xml:space="preserve"> Measures the proportion of actual positive samples correctly identified.</w:t>
      </w:r>
    </w:p>
    <w:p w14:paraId="5281265A" w14:textId="77777777" w:rsidR="007F5AE1" w:rsidRPr="007F5AE1" w:rsidRDefault="007F5AE1" w:rsidP="007F5AE1">
      <w:pPr>
        <w:pStyle w:val="NormalWeb"/>
        <w:numPr>
          <w:ilvl w:val="0"/>
          <w:numId w:val="15"/>
        </w:numPr>
        <w:rPr>
          <w:lang w:val="en-IN"/>
        </w:rPr>
      </w:pPr>
      <w:r w:rsidRPr="007F5AE1">
        <w:rPr>
          <w:b/>
          <w:bCs/>
          <w:lang w:val="en-IN"/>
        </w:rPr>
        <w:t>F1-score:</w:t>
      </w:r>
      <w:r w:rsidRPr="007F5AE1">
        <w:rPr>
          <w:lang w:val="en-IN"/>
        </w:rPr>
        <w:t xml:space="preserve"> Represents the harmonic mean of precision and recall.</w:t>
      </w:r>
    </w:p>
    <w:p w14:paraId="3FA9225D" w14:textId="77777777" w:rsidR="007F5AE1" w:rsidRPr="007F5AE1" w:rsidRDefault="007F5AE1" w:rsidP="007F5AE1">
      <w:pPr>
        <w:pStyle w:val="NormalWeb"/>
        <w:numPr>
          <w:ilvl w:val="0"/>
          <w:numId w:val="15"/>
        </w:numPr>
        <w:rPr>
          <w:lang w:val="en-IN"/>
        </w:rPr>
      </w:pPr>
      <w:r w:rsidRPr="007F5AE1">
        <w:rPr>
          <w:b/>
          <w:bCs/>
          <w:lang w:val="en-IN"/>
        </w:rPr>
        <w:t>Confusion Matrix:</w:t>
      </w:r>
      <w:r w:rsidRPr="007F5AE1">
        <w:rPr>
          <w:lang w:val="en-IN"/>
        </w:rPr>
        <w:t xml:space="preserve"> Summarizes correct and incorrect predictions across classes.</w:t>
      </w:r>
    </w:p>
    <w:p w14:paraId="56981131" w14:textId="77777777" w:rsidR="007F5AE1" w:rsidRPr="007F5AE1" w:rsidRDefault="007F5AE1" w:rsidP="007F5AE1">
      <w:pPr>
        <w:pStyle w:val="NormalWeb"/>
        <w:rPr>
          <w:lang w:val="en-IN"/>
        </w:rPr>
      </w:pPr>
      <w:r w:rsidRPr="007F5AE1">
        <w:rPr>
          <w:b/>
          <w:bCs/>
          <w:lang w:val="en-IN"/>
        </w:rPr>
        <w:t>For regression:</w:t>
      </w:r>
    </w:p>
    <w:p w14:paraId="22D8629D" w14:textId="77777777" w:rsidR="007F5AE1" w:rsidRPr="007F5AE1" w:rsidRDefault="007F5AE1" w:rsidP="007F5AE1">
      <w:pPr>
        <w:pStyle w:val="NormalWeb"/>
        <w:numPr>
          <w:ilvl w:val="0"/>
          <w:numId w:val="16"/>
        </w:numPr>
        <w:rPr>
          <w:lang w:val="en-IN"/>
        </w:rPr>
      </w:pPr>
      <w:r w:rsidRPr="007F5AE1">
        <w:rPr>
          <w:b/>
          <w:bCs/>
          <w:lang w:val="en-IN"/>
        </w:rPr>
        <w:t>MAE (Mean Absolute Error):</w:t>
      </w:r>
      <w:r w:rsidRPr="007F5AE1">
        <w:rPr>
          <w:lang w:val="en-IN"/>
        </w:rPr>
        <w:t xml:space="preserve"> Calculates the average absolute difference between actual and predicted values.</w:t>
      </w:r>
    </w:p>
    <w:p w14:paraId="624BE465" w14:textId="77777777" w:rsidR="007F5AE1" w:rsidRPr="007F5AE1" w:rsidRDefault="007F5AE1" w:rsidP="007F5AE1">
      <w:pPr>
        <w:pStyle w:val="NormalWeb"/>
        <w:numPr>
          <w:ilvl w:val="0"/>
          <w:numId w:val="16"/>
        </w:numPr>
        <w:rPr>
          <w:lang w:val="en-IN"/>
        </w:rPr>
      </w:pPr>
      <w:r w:rsidRPr="007F5AE1">
        <w:rPr>
          <w:b/>
          <w:bCs/>
          <w:lang w:val="en-IN"/>
        </w:rPr>
        <w:t>MSE (Mean Squared Error):</w:t>
      </w:r>
      <w:r w:rsidRPr="007F5AE1">
        <w:rPr>
          <w:lang w:val="en-IN"/>
        </w:rPr>
        <w:t xml:space="preserve"> Calculates the average squared prediction error.</w:t>
      </w:r>
    </w:p>
    <w:p w14:paraId="1485DBD9" w14:textId="77777777" w:rsidR="007F5AE1" w:rsidRPr="007F5AE1" w:rsidRDefault="007F5AE1" w:rsidP="007F5AE1">
      <w:pPr>
        <w:pStyle w:val="NormalWeb"/>
        <w:numPr>
          <w:ilvl w:val="0"/>
          <w:numId w:val="16"/>
        </w:numPr>
        <w:rPr>
          <w:lang w:val="en-IN"/>
        </w:rPr>
      </w:pPr>
      <w:r w:rsidRPr="007F5AE1">
        <w:rPr>
          <w:b/>
          <w:bCs/>
          <w:lang w:val="en-IN"/>
        </w:rPr>
        <w:t>RMSE (Root Mean Squared Error):</w:t>
      </w:r>
      <w:r w:rsidRPr="007F5AE1">
        <w:rPr>
          <w:lang w:val="en-IN"/>
        </w:rPr>
        <w:t xml:space="preserve"> Represents the square root of MSE.</w:t>
      </w:r>
    </w:p>
    <w:p w14:paraId="6E4FCF8C" w14:textId="77777777" w:rsidR="007F5AE1" w:rsidRPr="007F5AE1" w:rsidRDefault="007F5AE1" w:rsidP="007F5AE1">
      <w:pPr>
        <w:pStyle w:val="NormalWeb"/>
        <w:numPr>
          <w:ilvl w:val="0"/>
          <w:numId w:val="16"/>
        </w:numPr>
        <w:rPr>
          <w:lang w:val="en-IN"/>
        </w:rPr>
      </w:pPr>
      <w:r w:rsidRPr="007F5AE1">
        <w:rPr>
          <w:b/>
          <w:bCs/>
          <w:lang w:val="en-IN"/>
        </w:rPr>
        <w:t>R² Score:</w:t>
      </w:r>
      <w:r w:rsidRPr="007F5AE1">
        <w:rPr>
          <w:lang w:val="en-IN"/>
        </w:rPr>
        <w:t xml:space="preserve"> Measures how well the model explains the variation in the target variable.</w:t>
      </w:r>
    </w:p>
    <w:p w14:paraId="06DA2526" w14:textId="77777777" w:rsidR="007F5AE1" w:rsidRPr="007F5AE1" w:rsidRDefault="007F5AE1" w:rsidP="007F5AE1">
      <w:pPr>
        <w:pStyle w:val="NormalWeb"/>
        <w:rPr>
          <w:b/>
          <w:bCs/>
          <w:lang w:val="en-IN"/>
        </w:rPr>
      </w:pPr>
      <w:r w:rsidRPr="007F5AE1">
        <w:rPr>
          <w:b/>
          <w:bCs/>
          <w:lang w:val="en-IN"/>
        </w:rPr>
        <w:t>8. Applications</w:t>
      </w:r>
    </w:p>
    <w:p w14:paraId="79CFDCDF" w14:textId="77777777" w:rsidR="007F5AE1" w:rsidRPr="007F5AE1" w:rsidRDefault="007F5AE1" w:rsidP="007F5AE1">
      <w:pPr>
        <w:pStyle w:val="NormalWeb"/>
        <w:rPr>
          <w:lang w:val="en-IN"/>
        </w:rPr>
      </w:pPr>
      <w:r w:rsidRPr="007F5AE1">
        <w:rPr>
          <w:b/>
          <w:bCs/>
          <w:lang w:val="en-IN"/>
        </w:rPr>
        <w:t>Classification applications:</w:t>
      </w:r>
    </w:p>
    <w:p w14:paraId="36594E73" w14:textId="77777777" w:rsidR="007F5AE1" w:rsidRPr="007F5AE1" w:rsidRDefault="007F5AE1" w:rsidP="007F5AE1">
      <w:pPr>
        <w:pStyle w:val="NormalWeb"/>
        <w:numPr>
          <w:ilvl w:val="0"/>
          <w:numId w:val="17"/>
        </w:numPr>
        <w:rPr>
          <w:lang w:val="en-IN"/>
        </w:rPr>
      </w:pPr>
      <w:r w:rsidRPr="007F5AE1">
        <w:rPr>
          <w:lang w:val="en-IN"/>
        </w:rPr>
        <w:t>Medical diagnosis</w:t>
      </w:r>
    </w:p>
    <w:p w14:paraId="1B2359F0" w14:textId="77777777" w:rsidR="007F5AE1" w:rsidRPr="007F5AE1" w:rsidRDefault="007F5AE1" w:rsidP="007F5AE1">
      <w:pPr>
        <w:pStyle w:val="NormalWeb"/>
        <w:numPr>
          <w:ilvl w:val="0"/>
          <w:numId w:val="17"/>
        </w:numPr>
        <w:rPr>
          <w:lang w:val="en-IN"/>
        </w:rPr>
      </w:pPr>
      <w:r w:rsidRPr="007F5AE1">
        <w:rPr>
          <w:lang w:val="en-IN"/>
        </w:rPr>
        <w:t>Email spam detection</w:t>
      </w:r>
    </w:p>
    <w:p w14:paraId="363DFC98" w14:textId="77777777" w:rsidR="007F5AE1" w:rsidRPr="007F5AE1" w:rsidRDefault="007F5AE1" w:rsidP="007F5AE1">
      <w:pPr>
        <w:pStyle w:val="NormalWeb"/>
        <w:numPr>
          <w:ilvl w:val="0"/>
          <w:numId w:val="17"/>
        </w:numPr>
        <w:rPr>
          <w:lang w:val="en-IN"/>
        </w:rPr>
      </w:pPr>
      <w:r w:rsidRPr="007F5AE1">
        <w:rPr>
          <w:lang w:val="en-IN"/>
        </w:rPr>
        <w:t>Customer segmentation and classification</w:t>
      </w:r>
    </w:p>
    <w:p w14:paraId="031013BC" w14:textId="77777777" w:rsidR="007F5AE1" w:rsidRPr="007F5AE1" w:rsidRDefault="007F5AE1" w:rsidP="007F5AE1">
      <w:pPr>
        <w:pStyle w:val="NormalWeb"/>
        <w:numPr>
          <w:ilvl w:val="0"/>
          <w:numId w:val="17"/>
        </w:numPr>
        <w:rPr>
          <w:lang w:val="en-IN"/>
        </w:rPr>
      </w:pPr>
      <w:r w:rsidRPr="007F5AE1">
        <w:rPr>
          <w:lang w:val="en-IN"/>
        </w:rPr>
        <w:lastRenderedPageBreak/>
        <w:t>Credit-risk assessment</w:t>
      </w:r>
    </w:p>
    <w:p w14:paraId="1AD1D5D6" w14:textId="77777777" w:rsidR="007F5AE1" w:rsidRPr="007F5AE1" w:rsidRDefault="007F5AE1" w:rsidP="007F5AE1">
      <w:pPr>
        <w:pStyle w:val="NormalWeb"/>
        <w:numPr>
          <w:ilvl w:val="0"/>
          <w:numId w:val="17"/>
        </w:numPr>
        <w:rPr>
          <w:lang w:val="en-IN"/>
        </w:rPr>
      </w:pPr>
      <w:r w:rsidRPr="007F5AE1">
        <w:rPr>
          <w:lang w:val="en-IN"/>
        </w:rPr>
        <w:t>Fraud detection</w:t>
      </w:r>
    </w:p>
    <w:p w14:paraId="7F05319B" w14:textId="77777777" w:rsidR="007F5AE1" w:rsidRPr="007F5AE1" w:rsidRDefault="007F5AE1" w:rsidP="007F5AE1">
      <w:pPr>
        <w:pStyle w:val="NormalWeb"/>
        <w:rPr>
          <w:lang w:val="en-IN"/>
        </w:rPr>
      </w:pPr>
      <w:r w:rsidRPr="007F5AE1">
        <w:rPr>
          <w:b/>
          <w:bCs/>
          <w:lang w:val="en-IN"/>
        </w:rPr>
        <w:t>Regression applications:</w:t>
      </w:r>
    </w:p>
    <w:p w14:paraId="054D075D" w14:textId="77777777" w:rsidR="007F5AE1" w:rsidRPr="007F5AE1" w:rsidRDefault="007F5AE1" w:rsidP="007F5AE1">
      <w:pPr>
        <w:pStyle w:val="NormalWeb"/>
        <w:numPr>
          <w:ilvl w:val="0"/>
          <w:numId w:val="18"/>
        </w:numPr>
        <w:rPr>
          <w:lang w:val="en-IN"/>
        </w:rPr>
      </w:pPr>
      <w:r w:rsidRPr="007F5AE1">
        <w:rPr>
          <w:lang w:val="en-IN"/>
        </w:rPr>
        <w:t>House price estimation</w:t>
      </w:r>
    </w:p>
    <w:p w14:paraId="77203E98" w14:textId="77777777" w:rsidR="007F5AE1" w:rsidRPr="007F5AE1" w:rsidRDefault="007F5AE1" w:rsidP="007F5AE1">
      <w:pPr>
        <w:pStyle w:val="NormalWeb"/>
        <w:numPr>
          <w:ilvl w:val="0"/>
          <w:numId w:val="18"/>
        </w:numPr>
        <w:rPr>
          <w:lang w:val="en-IN"/>
        </w:rPr>
      </w:pPr>
      <w:r w:rsidRPr="007F5AE1">
        <w:rPr>
          <w:lang w:val="en-IN"/>
        </w:rPr>
        <w:t>Sales forecasting</w:t>
      </w:r>
    </w:p>
    <w:p w14:paraId="2B0E35D2" w14:textId="77777777" w:rsidR="007F5AE1" w:rsidRPr="007F5AE1" w:rsidRDefault="007F5AE1" w:rsidP="007F5AE1">
      <w:pPr>
        <w:pStyle w:val="NormalWeb"/>
        <w:numPr>
          <w:ilvl w:val="0"/>
          <w:numId w:val="18"/>
        </w:numPr>
        <w:rPr>
          <w:lang w:val="en-IN"/>
        </w:rPr>
      </w:pPr>
      <w:r w:rsidRPr="007F5AE1">
        <w:rPr>
          <w:lang w:val="en-IN"/>
        </w:rPr>
        <w:t>Demand prediction</w:t>
      </w:r>
    </w:p>
    <w:p w14:paraId="5B3382A4" w14:textId="77777777" w:rsidR="007F5AE1" w:rsidRPr="007F5AE1" w:rsidRDefault="007F5AE1" w:rsidP="007F5AE1">
      <w:pPr>
        <w:pStyle w:val="NormalWeb"/>
        <w:numPr>
          <w:ilvl w:val="0"/>
          <w:numId w:val="18"/>
        </w:numPr>
        <w:rPr>
          <w:lang w:val="en-IN"/>
        </w:rPr>
      </w:pPr>
      <w:r w:rsidRPr="007F5AE1">
        <w:rPr>
          <w:lang w:val="en-IN"/>
        </w:rPr>
        <w:t>Temperature forecasting</w:t>
      </w:r>
    </w:p>
    <w:p w14:paraId="6227C71C" w14:textId="77777777" w:rsidR="007F5AE1" w:rsidRPr="007F5AE1" w:rsidRDefault="007F5AE1" w:rsidP="007F5AE1">
      <w:pPr>
        <w:pStyle w:val="NormalWeb"/>
        <w:numPr>
          <w:ilvl w:val="0"/>
          <w:numId w:val="18"/>
        </w:numPr>
        <w:rPr>
          <w:lang w:val="en-IN"/>
        </w:rPr>
      </w:pPr>
      <w:r w:rsidRPr="007F5AE1">
        <w:rPr>
          <w:lang w:val="en-IN"/>
        </w:rPr>
        <w:t>Numerical value estimation</w:t>
      </w:r>
    </w:p>
    <w:p w14:paraId="2B0E6ED7" w14:textId="77777777" w:rsidR="007F5AE1" w:rsidRPr="007F5AE1" w:rsidRDefault="007F5AE1" w:rsidP="007F5AE1">
      <w:pPr>
        <w:pStyle w:val="NormalWeb"/>
        <w:rPr>
          <w:b/>
          <w:bCs/>
          <w:lang w:val="en-IN"/>
        </w:rPr>
      </w:pPr>
      <w:r w:rsidRPr="007F5AE1">
        <w:rPr>
          <w:b/>
          <w:bCs/>
          <w:lang w:val="en-IN"/>
        </w:rPr>
        <w:t>Conclusion</w:t>
      </w:r>
    </w:p>
    <w:p w14:paraId="63BEF6A2" w14:textId="77777777" w:rsidR="007F5AE1" w:rsidRPr="007F5AE1" w:rsidRDefault="007F5AE1" w:rsidP="007F5AE1">
      <w:pPr>
        <w:pStyle w:val="NormalWeb"/>
        <w:rPr>
          <w:lang w:val="en-IN"/>
        </w:rPr>
      </w:pPr>
      <w:r w:rsidRPr="007F5AE1">
        <w:rPr>
          <w:lang w:val="en-IN"/>
        </w:rPr>
        <w:t>Decision Tree is a versatile and interpretable supervised machine learning algorithm used for classification and regression. It makes predictions by repeatedly dividing data according to feature conditions. Classification trees predict categorical outcomes, whereas regression trees estimate continuous numerical values. Although Decision Trees are easy to understand and do not generally require feature scaling, controlling their depth and other parameters is essential to reduce overfitting and improve performance on unseen data.</w:t>
      </w:r>
    </w:p>
    <w:p w14:paraId="7CF1D5D6" w14:textId="77777777" w:rsidR="00C64CEB" w:rsidRDefault="00C64CEB">
      <w:pPr>
        <w:pStyle w:val="NormalWeb"/>
      </w:pPr>
    </w:p>
    <w:p w14:paraId="05D64212" w14:textId="4E866152" w:rsidR="00C64CEB" w:rsidRDefault="00000000" w:rsidP="009016DD">
      <w:pPr>
        <w:pStyle w:val="Heading1"/>
        <w:numPr>
          <w:ilvl w:val="0"/>
          <w:numId w:val="9"/>
        </w:numPr>
        <w:jc w:val="left"/>
        <w:rPr>
          <w:sz w:val="24"/>
          <w:szCs w:val="24"/>
          <w:lang w:val="en-IN"/>
        </w:rPr>
      </w:pPr>
      <w:r>
        <w:rPr>
          <w:sz w:val="24"/>
          <w:szCs w:val="24"/>
          <w:lang w:val="en-IN"/>
        </w:rPr>
        <w:t>Decision tree classification</w:t>
      </w:r>
    </w:p>
    <w:p w14:paraId="6A8972CE" w14:textId="67986F87" w:rsidR="009016DD" w:rsidRPr="009016DD" w:rsidRDefault="009016DD" w:rsidP="009016DD">
      <w:pPr>
        <w:pStyle w:val="Heading1"/>
        <w:numPr>
          <w:ilvl w:val="0"/>
          <w:numId w:val="9"/>
        </w:numPr>
        <w:jc w:val="left"/>
        <w:rPr>
          <w:sz w:val="24"/>
          <w:szCs w:val="24"/>
          <w:lang w:val="en-IN"/>
        </w:rPr>
      </w:pPr>
      <w:r>
        <w:rPr>
          <w:sz w:val="24"/>
          <w:szCs w:val="24"/>
          <w:lang w:val="en-IN"/>
        </w:rPr>
        <w:t>Decision tree regression</w:t>
      </w:r>
    </w:p>
    <w:sectPr w:rsidR="009016DD" w:rsidRPr="009016DD">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ans-serif">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0471B1"/>
    <w:multiLevelType w:val="multilevel"/>
    <w:tmpl w:val="900471B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B96DF067"/>
    <w:multiLevelType w:val="multilevel"/>
    <w:tmpl w:val="B96DF06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DC658464"/>
    <w:multiLevelType w:val="multilevel"/>
    <w:tmpl w:val="DC65846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E61021F9"/>
    <w:multiLevelType w:val="multilevel"/>
    <w:tmpl w:val="E61021F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1ECC5A3D"/>
    <w:multiLevelType w:val="multilevel"/>
    <w:tmpl w:val="1ECC5A3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247E397A"/>
    <w:multiLevelType w:val="multilevel"/>
    <w:tmpl w:val="7F38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EBA67"/>
    <w:multiLevelType w:val="multilevel"/>
    <w:tmpl w:val="26FEBA6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278C5AA1"/>
    <w:multiLevelType w:val="multilevel"/>
    <w:tmpl w:val="4784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C1DE9"/>
    <w:multiLevelType w:val="multilevel"/>
    <w:tmpl w:val="348E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15E93"/>
    <w:multiLevelType w:val="multilevel"/>
    <w:tmpl w:val="0AD4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163C4"/>
    <w:multiLevelType w:val="multilevel"/>
    <w:tmpl w:val="246A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937CD"/>
    <w:multiLevelType w:val="multilevel"/>
    <w:tmpl w:val="D3F05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F76E4D"/>
    <w:multiLevelType w:val="multilevel"/>
    <w:tmpl w:val="5AF76E4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5FE97332"/>
    <w:multiLevelType w:val="singleLevel"/>
    <w:tmpl w:val="5FE97332"/>
    <w:lvl w:ilvl="0">
      <w:start w:val="1"/>
      <w:numFmt w:val="decimal"/>
      <w:suff w:val="space"/>
      <w:lvlText w:val="%1."/>
      <w:lvlJc w:val="left"/>
    </w:lvl>
  </w:abstractNum>
  <w:abstractNum w:abstractNumId="14" w15:restartNumberingAfterBreak="0">
    <w:nsid w:val="777639C0"/>
    <w:multiLevelType w:val="multilevel"/>
    <w:tmpl w:val="777639C0"/>
    <w:lvl w:ilvl="0">
      <w:start w:val="1"/>
      <w:numFmt w:val="bullet"/>
      <w:lvlText w:val="●"/>
      <w:lvlJc w:val="left"/>
      <w:pPr>
        <w:ind w:left="720" w:hanging="360"/>
      </w:pPr>
      <w:rPr>
        <w:rFonts w:ascii="Noto Sans Symbols" w:eastAsia="Noto Sans Symbols" w:hAnsi="Noto Sans Symbols" w:cs="Noto Sans Symbols"/>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7ABA7247"/>
    <w:multiLevelType w:val="multilevel"/>
    <w:tmpl w:val="D10A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D1436F"/>
    <w:multiLevelType w:val="multilevel"/>
    <w:tmpl w:val="6AAA8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18654C"/>
    <w:multiLevelType w:val="multilevel"/>
    <w:tmpl w:val="AD1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010402">
    <w:abstractNumId w:val="14"/>
  </w:num>
  <w:num w:numId="2" w16cid:durableId="1187407944">
    <w:abstractNumId w:val="12"/>
  </w:num>
  <w:num w:numId="3" w16cid:durableId="1036389873">
    <w:abstractNumId w:val="1"/>
  </w:num>
  <w:num w:numId="4" w16cid:durableId="2077239617">
    <w:abstractNumId w:val="2"/>
  </w:num>
  <w:num w:numId="5" w16cid:durableId="338969058">
    <w:abstractNumId w:val="0"/>
  </w:num>
  <w:num w:numId="6" w16cid:durableId="1909460239">
    <w:abstractNumId w:val="3"/>
  </w:num>
  <w:num w:numId="7" w16cid:durableId="973365710">
    <w:abstractNumId w:val="6"/>
  </w:num>
  <w:num w:numId="8" w16cid:durableId="1488132345">
    <w:abstractNumId w:val="4"/>
  </w:num>
  <w:num w:numId="9" w16cid:durableId="817066851">
    <w:abstractNumId w:val="13"/>
  </w:num>
  <w:num w:numId="10" w16cid:durableId="949119039">
    <w:abstractNumId w:val="8"/>
  </w:num>
  <w:num w:numId="11" w16cid:durableId="2122844314">
    <w:abstractNumId w:val="15"/>
  </w:num>
  <w:num w:numId="12" w16cid:durableId="588999468">
    <w:abstractNumId w:val="7"/>
  </w:num>
  <w:num w:numId="13" w16cid:durableId="1940210188">
    <w:abstractNumId w:val="11"/>
  </w:num>
  <w:num w:numId="14" w16cid:durableId="768935041">
    <w:abstractNumId w:val="16"/>
  </w:num>
  <w:num w:numId="15" w16cid:durableId="1493137853">
    <w:abstractNumId w:val="17"/>
  </w:num>
  <w:num w:numId="16" w16cid:durableId="1376419482">
    <w:abstractNumId w:val="5"/>
  </w:num>
  <w:num w:numId="17" w16cid:durableId="1123305637">
    <w:abstractNumId w:val="10"/>
  </w:num>
  <w:num w:numId="18" w16cid:durableId="16455029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006"/>
    <w:rsid w:val="00084ECE"/>
    <w:rsid w:val="00145F6F"/>
    <w:rsid w:val="001A5006"/>
    <w:rsid w:val="00244B44"/>
    <w:rsid w:val="0026218B"/>
    <w:rsid w:val="002D2AA5"/>
    <w:rsid w:val="00361F04"/>
    <w:rsid w:val="003A6393"/>
    <w:rsid w:val="004B3F01"/>
    <w:rsid w:val="004C50DF"/>
    <w:rsid w:val="004E5CC9"/>
    <w:rsid w:val="00573E3A"/>
    <w:rsid w:val="005C556D"/>
    <w:rsid w:val="00691C85"/>
    <w:rsid w:val="006D4853"/>
    <w:rsid w:val="006F6A40"/>
    <w:rsid w:val="007C17AA"/>
    <w:rsid w:val="007E5D25"/>
    <w:rsid w:val="007F5AE1"/>
    <w:rsid w:val="0083679A"/>
    <w:rsid w:val="0084201A"/>
    <w:rsid w:val="008C7034"/>
    <w:rsid w:val="009016DD"/>
    <w:rsid w:val="00A4294D"/>
    <w:rsid w:val="00A46A1E"/>
    <w:rsid w:val="00A6783C"/>
    <w:rsid w:val="00C22380"/>
    <w:rsid w:val="00C64CEB"/>
    <w:rsid w:val="00C94E80"/>
    <w:rsid w:val="00D06656"/>
    <w:rsid w:val="00D974B8"/>
    <w:rsid w:val="00DD1387"/>
    <w:rsid w:val="00E35617"/>
    <w:rsid w:val="00E51C17"/>
    <w:rsid w:val="00E84892"/>
    <w:rsid w:val="00ED22B0"/>
    <w:rsid w:val="00EF3C36"/>
    <w:rsid w:val="00F22706"/>
    <w:rsid w:val="00F821EC"/>
    <w:rsid w:val="00FE53E4"/>
    <w:rsid w:val="2576709C"/>
    <w:rsid w:val="48B843DB"/>
    <w:rsid w:val="5D5F1D8C"/>
    <w:rsid w:val="6FBA10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877978A"/>
  <w15:docId w15:val="{3D90F33F-6426-4EE5-819C-F3AB727C8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link w:val="Heading1Char"/>
    <w:uiPriority w:val="1"/>
    <w:qFormat/>
    <w:pPr>
      <w:spacing w:before="78"/>
      <w:ind w:left="854" w:right="851"/>
      <w:jc w:val="center"/>
      <w:outlineLvl w:val="0"/>
    </w:pPr>
    <w:rPr>
      <w:b/>
      <w:bCs/>
      <w:sz w:val="28"/>
      <w:szCs w:val="28"/>
    </w:rPr>
  </w:style>
  <w:style w:type="paragraph" w:styleId="Heading2">
    <w:name w:val="heading 2"/>
    <w:next w:val="Normal"/>
    <w:uiPriority w:val="9"/>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
    <w:qFormat/>
    <w:pPr>
      <w:spacing w:before="161"/>
      <w:ind w:left="854" w:right="854"/>
      <w:jc w:val="center"/>
    </w:pPr>
    <w:rPr>
      <w:b/>
      <w:bCs/>
      <w:sz w:val="40"/>
      <w:szCs w:val="40"/>
    </w:r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28"/>
      <w:szCs w:val="28"/>
    </w:rPr>
  </w:style>
  <w:style w:type="character" w:customStyle="1" w:styleId="TitleChar">
    <w:name w:val="Title Char"/>
    <w:basedOn w:val="DefaultParagraphFont"/>
    <w:link w:val="Title"/>
    <w:uiPriority w:val="1"/>
    <w:qFormat/>
    <w:rPr>
      <w:rFonts w:ascii="Times New Roman" w:eastAsia="Times New Roman" w:hAnsi="Times New Roman" w:cs="Times New Roman"/>
      <w:b/>
      <w:bCs/>
      <w:sz w:val="40"/>
      <w:szCs w:val="40"/>
    </w:rPr>
  </w:style>
  <w:style w:type="paragraph" w:customStyle="1" w:styleId="msonormal0">
    <w:name w:val="msonormal"/>
    <w:basedOn w:val="Normal"/>
    <w:qFormat/>
    <w:pPr>
      <w:widowControl/>
      <w:autoSpaceDE/>
      <w:autoSpaceDN/>
      <w:spacing w:before="100" w:beforeAutospacing="1" w:after="100" w:afterAutospacing="1"/>
    </w:pPr>
    <w:rPr>
      <w:sz w:val="24"/>
      <w:szCs w:val="24"/>
      <w:lang w:val="en-IN" w:eastAsia="en-IN"/>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unhideWhenUsed/>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985</Words>
  <Characters>5618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DELL-PC</dc:creator>
  <cp:lastModifiedBy>Rishikesh Bhagat</cp:lastModifiedBy>
  <cp:revision>3</cp:revision>
  <dcterms:created xsi:type="dcterms:W3CDTF">2026-09-29T16:18:00Z</dcterms:created>
  <dcterms:modified xsi:type="dcterms:W3CDTF">2026-10-13T06:21:00Z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F2102213FB8E4E458E9B3B63542844D1_13</vt:lpwstr>
  </property>
  <property fmtid="{D5CDD505-2E9C-101B-9397-08002B2CF9AE}" pid="4" name="KSOTemplateDocerSaveRecord">
    <vt:lpwstr>eyJoZGlkIjoiMjA1ZWU1NzE4OWViN2VmYTY3NThjMWFlYzZiYTI4YjIiLCJ1c2VySWQiOiI1Njc1NDcyODYxOTcifQ==</vt:lpwstr>
  </property>
</Properties>
</file>