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601B7" w14:textId="1ADA32BA" w:rsidR="0096049E" w:rsidRDefault="0096049E" w:rsidP="0096049E">
      <w:pPr>
        <w:jc w:val="cente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Low-Level Design</w:t>
      </w:r>
      <w:r w:rsidR="00FF4F84">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(LLD)</w:t>
      </w:r>
      <w:r w:rsidR="000F1DF0">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Documentation</w:t>
      </w:r>
    </w:p>
    <w:p w14:paraId="2DBC8C18" w14:textId="77777777" w:rsidR="0096049E" w:rsidRPr="00806F86" w:rsidRDefault="0096049E" w:rsidP="0096049E">
      <w:pPr>
        <w:jc w:val="cente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5573A8E" w14:textId="77777777" w:rsidR="0096049E" w:rsidRDefault="0096049E" w:rsidP="0096049E">
      <w:pPr>
        <w:jc w:val="center"/>
        <w:rPr>
          <w:rFonts w:ascii="Trebuchet MS" w:hAnsi="Trebuchet MS"/>
          <w:b/>
          <w:bCs/>
          <w:color w:val="C45911" w:themeColor="accent2" w:themeShade="BF"/>
          <w:sz w:val="24"/>
          <w:szCs w:val="24"/>
        </w:rPr>
      </w:pPr>
      <w:r w:rsidRPr="00F9611B">
        <w:rPr>
          <w:rFonts w:ascii="Trebuchet MS" w:hAnsi="Trebuchet MS"/>
          <w:b/>
          <w:bCs/>
          <w:color w:val="C45911" w:themeColor="accent2" w:themeShade="BF"/>
          <w:sz w:val="24"/>
          <w:szCs w:val="24"/>
        </w:rPr>
        <w:t>Foreign Direct Investment Data Analysis</w:t>
      </w:r>
    </w:p>
    <w:p w14:paraId="1FE73A96" w14:textId="77777777" w:rsidR="0096049E" w:rsidRDefault="0096049E"/>
    <w:p w14:paraId="1DC01468" w14:textId="6CDBAE26" w:rsidR="0096049E" w:rsidRDefault="0096049E" w:rsidP="0096049E">
      <w:pPr>
        <w:jc w:val="center"/>
      </w:pPr>
      <w:r w:rsidRPr="00F9611B">
        <w:rPr>
          <w:rFonts w:ascii="Trebuchet MS" w:hAnsi="Trebuchet MS"/>
          <w:b/>
          <w:bCs/>
          <w:noProof/>
          <w:color w:val="ED7D31" w:themeColor="accent2"/>
          <w:sz w:val="24"/>
          <w:szCs w:val="24"/>
        </w:rPr>
        <w:drawing>
          <wp:inline distT="0" distB="0" distL="0" distR="0" wp14:anchorId="42B4D5E0" wp14:editId="2E7DC5C6">
            <wp:extent cx="5364480" cy="3268980"/>
            <wp:effectExtent l="0" t="0" r="7620" b="7620"/>
            <wp:docPr id="91291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14278" name="Picture 912914278"/>
                    <pic:cNvPicPr/>
                  </pic:nvPicPr>
                  <pic:blipFill>
                    <a:blip r:embed="rId7">
                      <a:extLst>
                        <a:ext uri="{28A0092B-C50C-407E-A947-70E740481C1C}">
                          <a14:useLocalDpi xmlns:a14="http://schemas.microsoft.com/office/drawing/2010/main" val="0"/>
                        </a:ext>
                      </a:extLst>
                    </a:blip>
                    <a:stretch>
                      <a:fillRect/>
                    </a:stretch>
                  </pic:blipFill>
                  <pic:spPr>
                    <a:xfrm>
                      <a:off x="0" y="0"/>
                      <a:ext cx="5403865" cy="3292980"/>
                    </a:xfrm>
                    <a:prstGeom prst="rect">
                      <a:avLst/>
                    </a:prstGeom>
                  </pic:spPr>
                </pic:pic>
              </a:graphicData>
            </a:graphic>
          </wp:inline>
        </w:drawing>
      </w:r>
    </w:p>
    <w:p w14:paraId="7DEAE9DE" w14:textId="77777777" w:rsidR="0096049E" w:rsidRDefault="0096049E" w:rsidP="0096049E">
      <w:pPr>
        <w:jc w:val="center"/>
      </w:pPr>
    </w:p>
    <w:p w14:paraId="0FE40114" w14:textId="77777777" w:rsidR="0096049E" w:rsidRDefault="0096049E" w:rsidP="0096049E">
      <w:pPr>
        <w:pStyle w:val="Default"/>
        <w:jc w:val="center"/>
        <w:rPr>
          <w:rFonts w:ascii="Trebuchet MS" w:hAnsi="Trebuchet MS"/>
          <w:b/>
          <w:bCs/>
          <w:color w:val="C45911" w:themeColor="accent2" w:themeShade="BF"/>
        </w:rPr>
      </w:pPr>
    </w:p>
    <w:p w14:paraId="55915516" w14:textId="77777777" w:rsidR="0096049E" w:rsidRDefault="0096049E" w:rsidP="0096049E">
      <w:pPr>
        <w:pStyle w:val="Default"/>
        <w:jc w:val="center"/>
        <w:rPr>
          <w:rFonts w:ascii="Trebuchet MS" w:hAnsi="Trebuchet MS"/>
          <w:b/>
          <w:bCs/>
          <w:color w:val="C45911" w:themeColor="accent2" w:themeShade="BF"/>
        </w:rPr>
      </w:pPr>
    </w:p>
    <w:p w14:paraId="3CE059FB" w14:textId="77777777" w:rsidR="0096049E" w:rsidRDefault="0096049E" w:rsidP="0096049E">
      <w:pPr>
        <w:pStyle w:val="Default"/>
        <w:jc w:val="center"/>
        <w:rPr>
          <w:rFonts w:ascii="Trebuchet MS" w:hAnsi="Trebuchet MS"/>
          <w:b/>
          <w:bCs/>
          <w:color w:val="C45911" w:themeColor="accent2" w:themeShade="BF"/>
        </w:rPr>
      </w:pPr>
    </w:p>
    <w:p w14:paraId="5592423B" w14:textId="437A10B9" w:rsidR="0096049E" w:rsidRPr="00F9611B" w:rsidRDefault="0096049E" w:rsidP="0096049E">
      <w:pPr>
        <w:pStyle w:val="Default"/>
        <w:jc w:val="center"/>
        <w:rPr>
          <w:rFonts w:ascii="Trebuchet MS" w:hAnsi="Trebuchet MS"/>
          <w:b/>
          <w:bCs/>
          <w:color w:val="C45911" w:themeColor="accent2" w:themeShade="BF"/>
        </w:rPr>
      </w:pPr>
      <w:r w:rsidRPr="00F9611B">
        <w:rPr>
          <w:rFonts w:ascii="Trebuchet MS" w:hAnsi="Trebuchet MS"/>
          <w:b/>
          <w:bCs/>
          <w:color w:val="C45911" w:themeColor="accent2" w:themeShade="BF"/>
        </w:rPr>
        <w:t>Revision Number - 1.2</w:t>
      </w:r>
    </w:p>
    <w:p w14:paraId="6703BAEE" w14:textId="77777777" w:rsidR="0096049E" w:rsidRPr="00F9611B" w:rsidRDefault="0096049E" w:rsidP="0096049E">
      <w:pPr>
        <w:pStyle w:val="Default"/>
        <w:jc w:val="center"/>
        <w:rPr>
          <w:rFonts w:ascii="Trebuchet MS" w:hAnsi="Trebuchet MS"/>
          <w:color w:val="C45911" w:themeColor="accent2" w:themeShade="BF"/>
        </w:rPr>
      </w:pPr>
    </w:p>
    <w:p w14:paraId="15273313" w14:textId="46A96178" w:rsidR="0096049E" w:rsidRPr="00F9611B" w:rsidRDefault="0096049E" w:rsidP="0096049E">
      <w:pPr>
        <w:pStyle w:val="Default"/>
        <w:jc w:val="center"/>
        <w:rPr>
          <w:rFonts w:ascii="Trebuchet MS" w:hAnsi="Trebuchet MS"/>
          <w:b/>
          <w:bCs/>
          <w:color w:val="C45911" w:themeColor="accent2" w:themeShade="BF"/>
        </w:rPr>
      </w:pPr>
      <w:r w:rsidRPr="00F9611B">
        <w:rPr>
          <w:rFonts w:ascii="Trebuchet MS" w:hAnsi="Trebuchet MS"/>
          <w:b/>
          <w:bCs/>
          <w:color w:val="C45911" w:themeColor="accent2" w:themeShade="BF"/>
        </w:rPr>
        <w:t xml:space="preserve">Last Date of Revision - </w:t>
      </w:r>
      <w:r>
        <w:rPr>
          <w:rFonts w:ascii="Trebuchet MS" w:hAnsi="Trebuchet MS"/>
          <w:b/>
          <w:bCs/>
          <w:color w:val="C45911" w:themeColor="accent2" w:themeShade="BF"/>
        </w:rPr>
        <w:t>28</w:t>
      </w:r>
      <w:r w:rsidRPr="00F9611B">
        <w:rPr>
          <w:rFonts w:ascii="Trebuchet MS" w:hAnsi="Trebuchet MS"/>
          <w:b/>
          <w:bCs/>
          <w:color w:val="C45911" w:themeColor="accent2" w:themeShade="BF"/>
        </w:rPr>
        <w:t>/05/2024</w:t>
      </w:r>
    </w:p>
    <w:p w14:paraId="1BDF27FC" w14:textId="77777777" w:rsidR="0096049E" w:rsidRPr="00F9611B" w:rsidRDefault="0096049E" w:rsidP="0096049E">
      <w:pPr>
        <w:pStyle w:val="Default"/>
        <w:jc w:val="center"/>
        <w:rPr>
          <w:rFonts w:ascii="Trebuchet MS" w:hAnsi="Trebuchet MS"/>
          <w:color w:val="C45911" w:themeColor="accent2" w:themeShade="BF"/>
        </w:rPr>
      </w:pPr>
    </w:p>
    <w:p w14:paraId="5B0DBE58" w14:textId="77777777" w:rsidR="0096049E" w:rsidRPr="00F9611B" w:rsidRDefault="0096049E" w:rsidP="0096049E">
      <w:pPr>
        <w:jc w:val="center"/>
        <w:rPr>
          <w:rFonts w:ascii="Trebuchet MS" w:hAnsi="Trebuchet MS"/>
          <w:b/>
          <w:bCs/>
          <w:color w:val="C45911" w:themeColor="accent2" w:themeShade="BF"/>
          <w:sz w:val="24"/>
          <w:szCs w:val="24"/>
        </w:rPr>
      </w:pPr>
      <w:r w:rsidRPr="00F9611B">
        <w:rPr>
          <w:rFonts w:ascii="Trebuchet MS" w:hAnsi="Trebuchet MS"/>
          <w:b/>
          <w:bCs/>
          <w:color w:val="C45911" w:themeColor="accent2" w:themeShade="BF"/>
          <w:sz w:val="24"/>
          <w:szCs w:val="24"/>
        </w:rPr>
        <w:t>RISHI KALPA MUKHERJEE</w:t>
      </w:r>
    </w:p>
    <w:p w14:paraId="7B92C1A0" w14:textId="77777777" w:rsidR="0096049E" w:rsidRDefault="0096049E" w:rsidP="0096049E">
      <w:pPr>
        <w:jc w:val="center"/>
      </w:pPr>
    </w:p>
    <w:p w14:paraId="72506E06" w14:textId="77777777" w:rsidR="0096049E" w:rsidRDefault="0096049E" w:rsidP="0096049E">
      <w:pPr>
        <w:jc w:val="center"/>
      </w:pPr>
    </w:p>
    <w:p w14:paraId="30BD0EF9" w14:textId="77777777" w:rsidR="0096049E" w:rsidRDefault="0096049E" w:rsidP="0096049E">
      <w:pPr>
        <w:jc w:val="center"/>
      </w:pPr>
    </w:p>
    <w:p w14:paraId="38E60EB0" w14:textId="77777777" w:rsidR="0096049E" w:rsidRDefault="0096049E" w:rsidP="0096049E">
      <w:pPr>
        <w:jc w:val="center"/>
      </w:pPr>
    </w:p>
    <w:p w14:paraId="3F05D76D" w14:textId="77777777" w:rsidR="0096049E" w:rsidRDefault="0096049E" w:rsidP="0096049E">
      <w:pPr>
        <w:jc w:val="center"/>
      </w:pPr>
    </w:p>
    <w:p w14:paraId="7DBD7F76" w14:textId="77777777" w:rsidR="0096049E" w:rsidRDefault="0096049E" w:rsidP="0096049E">
      <w:pPr>
        <w:jc w:val="center"/>
      </w:pPr>
    </w:p>
    <w:p w14:paraId="623CAAFF" w14:textId="77777777" w:rsidR="0096049E" w:rsidRDefault="0096049E" w:rsidP="0096049E">
      <w:pPr>
        <w:jc w:val="center"/>
      </w:pPr>
    </w:p>
    <w:p w14:paraId="524942D4" w14:textId="77777777" w:rsidR="0096049E" w:rsidRDefault="0096049E" w:rsidP="0096049E">
      <w:pPr>
        <w:jc w:val="center"/>
      </w:pPr>
    </w:p>
    <w:p w14:paraId="093579D0" w14:textId="77777777" w:rsidR="0096049E" w:rsidRDefault="0096049E" w:rsidP="0096049E">
      <w:pPr>
        <w:jc w:val="center"/>
      </w:pPr>
    </w:p>
    <w:p w14:paraId="4D4505F4" w14:textId="12DBF087" w:rsidR="0096049E" w:rsidRPr="0096049E" w:rsidRDefault="0096049E" w:rsidP="0096049E">
      <w:pPr>
        <w:rPr>
          <w:rFonts w:ascii="Trebuchet MS" w:hAnsi="Trebuchet MS"/>
          <w:b/>
          <w:bCs/>
          <w:color w:val="833C0B" w:themeColor="accent2" w:themeShade="80"/>
          <w:sz w:val="28"/>
          <w:szCs w:val="28"/>
        </w:rPr>
      </w:pPr>
      <w:r w:rsidRPr="00F9611B">
        <w:rPr>
          <w:rFonts w:ascii="Trebuchet MS" w:hAnsi="Trebuchet MS"/>
          <w:b/>
          <w:bCs/>
          <w:color w:val="833C0B" w:themeColor="accent2" w:themeShade="80"/>
          <w:sz w:val="28"/>
          <w:szCs w:val="28"/>
        </w:rPr>
        <w:lastRenderedPageBreak/>
        <w:t>Document Control</w:t>
      </w:r>
    </w:p>
    <w:p w14:paraId="2B495F86" w14:textId="77777777" w:rsidR="0096049E" w:rsidRDefault="0096049E" w:rsidP="0096049E">
      <w:pPr>
        <w:jc w:val="center"/>
      </w:pPr>
    </w:p>
    <w:tbl>
      <w:tblPr>
        <w:tblStyle w:val="TableGrid"/>
        <w:tblW w:w="10490" w:type="dxa"/>
        <w:tblInd w:w="-572" w:type="dxa"/>
        <w:tblLook w:val="04A0" w:firstRow="1" w:lastRow="0" w:firstColumn="1" w:lastColumn="0" w:noHBand="0" w:noVBand="1"/>
      </w:tblPr>
      <w:tblGrid>
        <w:gridCol w:w="2826"/>
        <w:gridCol w:w="2254"/>
        <w:gridCol w:w="2254"/>
        <w:gridCol w:w="3156"/>
      </w:tblGrid>
      <w:tr w:rsidR="0096049E" w:rsidRPr="00F9611B" w14:paraId="661D8034" w14:textId="77777777" w:rsidTr="003C750C">
        <w:tc>
          <w:tcPr>
            <w:tcW w:w="2826" w:type="dxa"/>
          </w:tcPr>
          <w:p w14:paraId="1AB29BE2" w14:textId="77777777" w:rsidR="0096049E" w:rsidRPr="00F9611B" w:rsidRDefault="0096049E" w:rsidP="003C750C">
            <w:pPr>
              <w:jc w:val="center"/>
              <w:rPr>
                <w:rFonts w:ascii="Trebuchet MS" w:hAnsi="Trebuchet MS"/>
                <w:b/>
                <w:bCs/>
                <w:color w:val="000000" w:themeColor="text1"/>
                <w:sz w:val="24"/>
                <w:szCs w:val="24"/>
                <w:u w:val="single"/>
              </w:rPr>
            </w:pPr>
            <w:r w:rsidRPr="00F9611B">
              <w:rPr>
                <w:rFonts w:ascii="Trebuchet MS" w:hAnsi="Trebuchet MS"/>
                <w:b/>
                <w:bCs/>
                <w:color w:val="000000" w:themeColor="text1"/>
                <w:sz w:val="24"/>
                <w:szCs w:val="24"/>
                <w:u w:val="single"/>
              </w:rPr>
              <w:t>Date</w:t>
            </w:r>
          </w:p>
        </w:tc>
        <w:tc>
          <w:tcPr>
            <w:tcW w:w="2254" w:type="dxa"/>
          </w:tcPr>
          <w:p w14:paraId="5112FEC6" w14:textId="77777777" w:rsidR="0096049E" w:rsidRPr="00F9611B" w:rsidRDefault="0096049E" w:rsidP="003C750C">
            <w:pPr>
              <w:jc w:val="center"/>
              <w:rPr>
                <w:rFonts w:ascii="Trebuchet MS" w:hAnsi="Trebuchet MS"/>
                <w:b/>
                <w:bCs/>
                <w:color w:val="000000" w:themeColor="text1"/>
                <w:sz w:val="24"/>
                <w:szCs w:val="24"/>
                <w:u w:val="single"/>
              </w:rPr>
            </w:pPr>
            <w:r w:rsidRPr="00F9611B">
              <w:rPr>
                <w:rFonts w:ascii="Trebuchet MS" w:hAnsi="Trebuchet MS"/>
                <w:b/>
                <w:bCs/>
                <w:color w:val="000000" w:themeColor="text1"/>
                <w:sz w:val="24"/>
                <w:szCs w:val="24"/>
                <w:u w:val="single"/>
              </w:rPr>
              <w:t>Version</w:t>
            </w:r>
          </w:p>
        </w:tc>
        <w:tc>
          <w:tcPr>
            <w:tcW w:w="2254" w:type="dxa"/>
          </w:tcPr>
          <w:p w14:paraId="60C4CB51" w14:textId="77777777" w:rsidR="0096049E" w:rsidRPr="00F9611B" w:rsidRDefault="0096049E" w:rsidP="003C750C">
            <w:pPr>
              <w:jc w:val="center"/>
              <w:rPr>
                <w:rFonts w:ascii="Trebuchet MS" w:hAnsi="Trebuchet MS"/>
                <w:b/>
                <w:bCs/>
                <w:color w:val="000000" w:themeColor="text1"/>
                <w:sz w:val="24"/>
                <w:szCs w:val="24"/>
                <w:u w:val="single"/>
              </w:rPr>
            </w:pPr>
            <w:r w:rsidRPr="00F9611B">
              <w:rPr>
                <w:rFonts w:ascii="Trebuchet MS" w:hAnsi="Trebuchet MS"/>
                <w:b/>
                <w:bCs/>
                <w:color w:val="000000" w:themeColor="text1"/>
                <w:sz w:val="24"/>
                <w:szCs w:val="24"/>
                <w:u w:val="single"/>
              </w:rPr>
              <w:t>Description</w:t>
            </w:r>
          </w:p>
        </w:tc>
        <w:tc>
          <w:tcPr>
            <w:tcW w:w="3156" w:type="dxa"/>
          </w:tcPr>
          <w:p w14:paraId="78B8D703" w14:textId="77777777" w:rsidR="0096049E" w:rsidRPr="00F9611B" w:rsidRDefault="0096049E" w:rsidP="003C750C">
            <w:pPr>
              <w:jc w:val="center"/>
              <w:rPr>
                <w:rFonts w:ascii="Trebuchet MS" w:hAnsi="Trebuchet MS"/>
                <w:b/>
                <w:bCs/>
                <w:color w:val="000000" w:themeColor="text1"/>
                <w:sz w:val="24"/>
                <w:szCs w:val="24"/>
                <w:u w:val="single"/>
              </w:rPr>
            </w:pPr>
            <w:r w:rsidRPr="00F9611B">
              <w:rPr>
                <w:rFonts w:ascii="Trebuchet MS" w:hAnsi="Trebuchet MS"/>
                <w:b/>
                <w:bCs/>
                <w:color w:val="000000" w:themeColor="text1"/>
                <w:sz w:val="24"/>
                <w:szCs w:val="24"/>
                <w:u w:val="single"/>
              </w:rPr>
              <w:t>Author</w:t>
            </w:r>
          </w:p>
        </w:tc>
      </w:tr>
      <w:tr w:rsidR="0096049E" w:rsidRPr="00F9611B" w14:paraId="38BC5945" w14:textId="77777777" w:rsidTr="003C750C">
        <w:tc>
          <w:tcPr>
            <w:tcW w:w="2826" w:type="dxa"/>
          </w:tcPr>
          <w:p w14:paraId="14CC3D4F" w14:textId="23036E70" w:rsidR="0096049E" w:rsidRPr="00F9611B" w:rsidRDefault="0096049E" w:rsidP="003C750C">
            <w:pPr>
              <w:jc w:val="center"/>
              <w:rPr>
                <w:rFonts w:ascii="Trebuchet MS" w:hAnsi="Trebuchet MS"/>
                <w:color w:val="000000" w:themeColor="text1"/>
                <w:sz w:val="24"/>
                <w:szCs w:val="24"/>
              </w:rPr>
            </w:pPr>
            <w:r>
              <w:rPr>
                <w:rFonts w:ascii="Trebuchet MS" w:hAnsi="Trebuchet MS"/>
                <w:color w:val="000000" w:themeColor="text1"/>
                <w:sz w:val="24"/>
                <w:szCs w:val="24"/>
              </w:rPr>
              <w:t>01</w:t>
            </w:r>
            <w:r w:rsidRPr="00F9611B">
              <w:rPr>
                <w:rFonts w:ascii="Trebuchet MS" w:hAnsi="Trebuchet MS"/>
                <w:color w:val="000000" w:themeColor="text1"/>
                <w:sz w:val="24"/>
                <w:szCs w:val="24"/>
              </w:rPr>
              <w:t>/0</w:t>
            </w:r>
            <w:r>
              <w:rPr>
                <w:rFonts w:ascii="Trebuchet MS" w:hAnsi="Trebuchet MS"/>
                <w:color w:val="000000" w:themeColor="text1"/>
                <w:sz w:val="24"/>
                <w:szCs w:val="24"/>
              </w:rPr>
              <w:t>5</w:t>
            </w:r>
            <w:r w:rsidRPr="00F9611B">
              <w:rPr>
                <w:rFonts w:ascii="Trebuchet MS" w:hAnsi="Trebuchet MS"/>
                <w:color w:val="000000" w:themeColor="text1"/>
                <w:sz w:val="24"/>
                <w:szCs w:val="24"/>
              </w:rPr>
              <w:t>/2024</w:t>
            </w:r>
          </w:p>
        </w:tc>
        <w:tc>
          <w:tcPr>
            <w:tcW w:w="2254" w:type="dxa"/>
          </w:tcPr>
          <w:p w14:paraId="7A58C12F"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1.0</w:t>
            </w:r>
          </w:p>
        </w:tc>
        <w:tc>
          <w:tcPr>
            <w:tcW w:w="2254" w:type="dxa"/>
          </w:tcPr>
          <w:p w14:paraId="39F81ED6"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Introduction, Problem Statement</w:t>
            </w:r>
          </w:p>
        </w:tc>
        <w:tc>
          <w:tcPr>
            <w:tcW w:w="3156" w:type="dxa"/>
          </w:tcPr>
          <w:p w14:paraId="7EC3CDD5"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Rishi Kalpa Mukherjee</w:t>
            </w:r>
          </w:p>
        </w:tc>
      </w:tr>
      <w:tr w:rsidR="0096049E" w:rsidRPr="00F9611B" w14:paraId="2C1D937A" w14:textId="77777777" w:rsidTr="003C750C">
        <w:tc>
          <w:tcPr>
            <w:tcW w:w="2826" w:type="dxa"/>
          </w:tcPr>
          <w:p w14:paraId="2CB96D55" w14:textId="11F33769"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1</w:t>
            </w:r>
            <w:r>
              <w:rPr>
                <w:rFonts w:ascii="Trebuchet MS" w:hAnsi="Trebuchet MS"/>
                <w:color w:val="000000" w:themeColor="text1"/>
                <w:sz w:val="24"/>
                <w:szCs w:val="24"/>
              </w:rPr>
              <w:t>4</w:t>
            </w:r>
            <w:r w:rsidRPr="00F9611B">
              <w:rPr>
                <w:rFonts w:ascii="Trebuchet MS" w:hAnsi="Trebuchet MS"/>
                <w:color w:val="000000" w:themeColor="text1"/>
                <w:sz w:val="24"/>
                <w:szCs w:val="24"/>
              </w:rPr>
              <w:t>/05/2024</w:t>
            </w:r>
          </w:p>
        </w:tc>
        <w:tc>
          <w:tcPr>
            <w:tcW w:w="2254" w:type="dxa"/>
          </w:tcPr>
          <w:p w14:paraId="60A4115F"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1.1</w:t>
            </w:r>
          </w:p>
        </w:tc>
        <w:tc>
          <w:tcPr>
            <w:tcW w:w="2254" w:type="dxa"/>
          </w:tcPr>
          <w:p w14:paraId="113B4BE5"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Dataset Information,</w:t>
            </w:r>
          </w:p>
          <w:p w14:paraId="2ADB56A0"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Architecture Design</w:t>
            </w:r>
          </w:p>
        </w:tc>
        <w:tc>
          <w:tcPr>
            <w:tcW w:w="3156" w:type="dxa"/>
          </w:tcPr>
          <w:p w14:paraId="3B970813"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Rishi Kalpa Mukherjee</w:t>
            </w:r>
          </w:p>
        </w:tc>
      </w:tr>
      <w:tr w:rsidR="0096049E" w:rsidRPr="00F9611B" w14:paraId="6ECC64FA" w14:textId="77777777" w:rsidTr="003C750C">
        <w:tc>
          <w:tcPr>
            <w:tcW w:w="2826" w:type="dxa"/>
          </w:tcPr>
          <w:p w14:paraId="05AF693E" w14:textId="1B92003A"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2</w:t>
            </w:r>
            <w:r>
              <w:rPr>
                <w:rFonts w:ascii="Trebuchet MS" w:hAnsi="Trebuchet MS"/>
                <w:color w:val="000000" w:themeColor="text1"/>
                <w:sz w:val="24"/>
                <w:szCs w:val="24"/>
              </w:rPr>
              <w:t>8</w:t>
            </w:r>
            <w:r w:rsidRPr="00F9611B">
              <w:rPr>
                <w:rFonts w:ascii="Trebuchet MS" w:hAnsi="Trebuchet MS"/>
                <w:color w:val="000000" w:themeColor="text1"/>
                <w:sz w:val="24"/>
                <w:szCs w:val="24"/>
              </w:rPr>
              <w:t>/05/2024</w:t>
            </w:r>
          </w:p>
        </w:tc>
        <w:tc>
          <w:tcPr>
            <w:tcW w:w="2254" w:type="dxa"/>
          </w:tcPr>
          <w:p w14:paraId="356532A9"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1.2</w:t>
            </w:r>
          </w:p>
        </w:tc>
        <w:tc>
          <w:tcPr>
            <w:tcW w:w="2254" w:type="dxa"/>
          </w:tcPr>
          <w:p w14:paraId="06554DA6"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Final Revision</w:t>
            </w:r>
          </w:p>
        </w:tc>
        <w:tc>
          <w:tcPr>
            <w:tcW w:w="3156" w:type="dxa"/>
          </w:tcPr>
          <w:p w14:paraId="11907B07" w14:textId="77777777" w:rsidR="0096049E" w:rsidRPr="00F9611B" w:rsidRDefault="0096049E"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Rishi Kalpa Mukherjee</w:t>
            </w:r>
          </w:p>
        </w:tc>
      </w:tr>
    </w:tbl>
    <w:p w14:paraId="5ED13387" w14:textId="77777777" w:rsidR="0096049E" w:rsidRDefault="0096049E" w:rsidP="0096049E">
      <w:pPr>
        <w:jc w:val="center"/>
      </w:pPr>
    </w:p>
    <w:p w14:paraId="45C4828D" w14:textId="24E7D9ED" w:rsidR="0096049E" w:rsidRDefault="0096049E" w:rsidP="0096049E"/>
    <w:p w14:paraId="4E39B168" w14:textId="77777777" w:rsidR="0096049E" w:rsidRDefault="0096049E" w:rsidP="0096049E"/>
    <w:p w14:paraId="31E0E020" w14:textId="6F431F40" w:rsidR="0096049E" w:rsidRDefault="0096049E" w:rsidP="0096049E">
      <w:pPr>
        <w:rPr>
          <w:rFonts w:ascii="Trebuchet MS" w:hAnsi="Trebuchet MS"/>
          <w:sz w:val="24"/>
          <w:szCs w:val="24"/>
        </w:rPr>
      </w:pPr>
      <w:r>
        <w:rPr>
          <w:noProof/>
        </w:rPr>
        <w:drawing>
          <wp:inline distT="0" distB="0" distL="0" distR="0" wp14:anchorId="7D12DB7F" wp14:editId="1A3C5CFC">
            <wp:extent cx="5731510" cy="3793890"/>
            <wp:effectExtent l="0" t="0" r="2540" b="0"/>
            <wp:docPr id="63623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3890"/>
                    </a:xfrm>
                    <a:prstGeom prst="rect">
                      <a:avLst/>
                    </a:prstGeom>
                    <a:noFill/>
                    <a:ln>
                      <a:noFill/>
                    </a:ln>
                  </pic:spPr>
                </pic:pic>
              </a:graphicData>
            </a:graphic>
          </wp:inline>
        </w:drawing>
      </w:r>
    </w:p>
    <w:p w14:paraId="47BC0A95" w14:textId="77777777" w:rsidR="0096049E" w:rsidRDefault="0096049E" w:rsidP="0096049E">
      <w:pPr>
        <w:rPr>
          <w:rFonts w:ascii="Trebuchet MS" w:hAnsi="Trebuchet MS"/>
          <w:sz w:val="24"/>
          <w:szCs w:val="24"/>
        </w:rPr>
      </w:pPr>
    </w:p>
    <w:p w14:paraId="42642979" w14:textId="77777777" w:rsidR="0096049E" w:rsidRDefault="0096049E" w:rsidP="0096049E">
      <w:pPr>
        <w:rPr>
          <w:rFonts w:ascii="Trebuchet MS" w:hAnsi="Trebuchet MS"/>
          <w:sz w:val="24"/>
          <w:szCs w:val="24"/>
        </w:rPr>
      </w:pPr>
    </w:p>
    <w:p w14:paraId="3769F15C" w14:textId="77777777" w:rsidR="0096049E" w:rsidRDefault="0096049E" w:rsidP="0096049E">
      <w:pPr>
        <w:rPr>
          <w:rFonts w:ascii="Trebuchet MS" w:hAnsi="Trebuchet MS"/>
          <w:sz w:val="24"/>
          <w:szCs w:val="24"/>
        </w:rPr>
      </w:pPr>
    </w:p>
    <w:p w14:paraId="719B1A4B" w14:textId="77777777" w:rsidR="0096049E" w:rsidRDefault="0096049E" w:rsidP="0096049E">
      <w:pPr>
        <w:rPr>
          <w:rFonts w:ascii="Trebuchet MS" w:hAnsi="Trebuchet MS"/>
          <w:sz w:val="24"/>
          <w:szCs w:val="24"/>
        </w:rPr>
      </w:pPr>
    </w:p>
    <w:p w14:paraId="22C650A3" w14:textId="77777777" w:rsidR="0096049E" w:rsidRDefault="0096049E" w:rsidP="0096049E">
      <w:pPr>
        <w:rPr>
          <w:rFonts w:ascii="Trebuchet MS" w:hAnsi="Trebuchet MS"/>
          <w:sz w:val="24"/>
          <w:szCs w:val="24"/>
        </w:rPr>
      </w:pPr>
    </w:p>
    <w:p w14:paraId="61E95F4E" w14:textId="77777777" w:rsidR="0096049E" w:rsidRDefault="0096049E" w:rsidP="0096049E">
      <w:pPr>
        <w:rPr>
          <w:rFonts w:ascii="Trebuchet MS" w:hAnsi="Trebuchet MS"/>
          <w:sz w:val="24"/>
          <w:szCs w:val="24"/>
        </w:rPr>
      </w:pPr>
    </w:p>
    <w:p w14:paraId="286474A5" w14:textId="777786FE" w:rsidR="0096049E" w:rsidRDefault="000858DD" w:rsidP="0096049E">
      <w:pPr>
        <w:rPr>
          <w:rFonts w:ascii="Trebuchet MS" w:hAnsi="Trebuchet MS"/>
          <w:b/>
          <w:bCs/>
          <w:color w:val="833C0B" w:themeColor="accent2" w:themeShade="80"/>
          <w:sz w:val="28"/>
          <w:szCs w:val="28"/>
        </w:rPr>
      </w:pPr>
      <w:r w:rsidRPr="000858DD">
        <w:rPr>
          <w:rFonts w:ascii="Trebuchet MS" w:hAnsi="Trebuchet MS"/>
          <w:b/>
          <w:bCs/>
          <w:color w:val="833C0B" w:themeColor="accent2" w:themeShade="80"/>
          <w:sz w:val="28"/>
          <w:szCs w:val="28"/>
        </w:rPr>
        <w:lastRenderedPageBreak/>
        <w:t>Contents</w:t>
      </w:r>
    </w:p>
    <w:p w14:paraId="4FEA00C6" w14:textId="77777777" w:rsidR="000858DD" w:rsidRDefault="000858DD" w:rsidP="0096049E">
      <w:pPr>
        <w:rPr>
          <w:rFonts w:ascii="Trebuchet MS" w:hAnsi="Trebuchet MS"/>
          <w:b/>
          <w:bCs/>
          <w:color w:val="833C0B" w:themeColor="accent2" w:themeShade="80"/>
          <w:sz w:val="28"/>
          <w:szCs w:val="28"/>
        </w:rPr>
      </w:pPr>
    </w:p>
    <w:p w14:paraId="37514EBF" w14:textId="59B89F97" w:rsidR="000858DD" w:rsidRDefault="000858DD" w:rsidP="000858DD">
      <w:pPr>
        <w:rPr>
          <w:rFonts w:ascii="Trebuchet MS" w:hAnsi="Trebuchet MS"/>
          <w:b/>
          <w:bCs/>
          <w:color w:val="833C0B" w:themeColor="accent2" w:themeShade="80"/>
          <w:sz w:val="28"/>
          <w:szCs w:val="28"/>
        </w:rPr>
      </w:pPr>
      <w:r w:rsidRPr="000858DD">
        <w:rPr>
          <w:rFonts w:ascii="Trebuchet MS" w:hAnsi="Trebuchet MS"/>
          <w:b/>
          <w:bCs/>
          <w:color w:val="833C0B" w:themeColor="accent2" w:themeShade="80"/>
          <w:sz w:val="28"/>
          <w:szCs w:val="28"/>
        </w:rPr>
        <w:t>Document Version Control..............................</w:t>
      </w:r>
      <w:r>
        <w:rPr>
          <w:rFonts w:ascii="Trebuchet MS" w:hAnsi="Trebuchet MS"/>
          <w:b/>
          <w:bCs/>
          <w:color w:val="833C0B" w:themeColor="accent2" w:themeShade="80"/>
          <w:sz w:val="28"/>
          <w:szCs w:val="28"/>
        </w:rPr>
        <w:t>........................</w:t>
      </w:r>
    </w:p>
    <w:p w14:paraId="447264D1" w14:textId="77777777" w:rsidR="000858DD" w:rsidRDefault="000858DD" w:rsidP="000858DD">
      <w:pPr>
        <w:rPr>
          <w:rFonts w:ascii="Trebuchet MS" w:hAnsi="Trebuchet MS"/>
          <w:b/>
          <w:bCs/>
          <w:color w:val="833C0B" w:themeColor="accent2" w:themeShade="80"/>
          <w:sz w:val="28"/>
          <w:szCs w:val="28"/>
        </w:rPr>
      </w:pPr>
    </w:p>
    <w:p w14:paraId="6D2A56E9" w14:textId="6D85B97D" w:rsidR="000858DD" w:rsidRDefault="000858DD" w:rsidP="000858DD">
      <w:pPr>
        <w:pStyle w:val="ListParagraph"/>
        <w:numPr>
          <w:ilvl w:val="0"/>
          <w:numId w:val="1"/>
        </w:numPr>
        <w:rPr>
          <w:rFonts w:ascii="Trebuchet MS" w:hAnsi="Trebuchet MS"/>
          <w:b/>
          <w:bCs/>
          <w:color w:val="833C0B" w:themeColor="accent2" w:themeShade="80"/>
          <w:sz w:val="28"/>
          <w:szCs w:val="28"/>
        </w:rPr>
      </w:pPr>
      <w:bookmarkStart w:id="0" w:name="_Hlk169892618"/>
      <w:r>
        <w:rPr>
          <w:rFonts w:ascii="Trebuchet MS" w:hAnsi="Trebuchet MS"/>
          <w:b/>
          <w:bCs/>
          <w:color w:val="833C0B" w:themeColor="accent2" w:themeShade="80"/>
          <w:sz w:val="28"/>
          <w:szCs w:val="28"/>
        </w:rPr>
        <w:t>Introduction………………………………………………………………………</w:t>
      </w:r>
      <w:r w:rsidR="005A3AD4">
        <w:rPr>
          <w:rFonts w:ascii="Trebuchet MS" w:hAnsi="Trebuchet MS"/>
          <w:b/>
          <w:bCs/>
          <w:color w:val="833C0B" w:themeColor="accent2" w:themeShade="80"/>
          <w:sz w:val="28"/>
          <w:szCs w:val="28"/>
        </w:rPr>
        <w:t>………….</w:t>
      </w:r>
      <w:bookmarkEnd w:id="0"/>
      <w:r w:rsidR="005A3AD4">
        <w:rPr>
          <w:rFonts w:ascii="Trebuchet MS" w:hAnsi="Trebuchet MS"/>
          <w:b/>
          <w:bCs/>
          <w:color w:val="833C0B" w:themeColor="accent2" w:themeShade="80"/>
          <w:sz w:val="28"/>
          <w:szCs w:val="28"/>
        </w:rPr>
        <w:t>4</w:t>
      </w:r>
    </w:p>
    <w:p w14:paraId="21B5AC5D" w14:textId="77777777" w:rsidR="000858DD" w:rsidRDefault="000858DD" w:rsidP="000858DD">
      <w:pPr>
        <w:pStyle w:val="ListParagraph"/>
        <w:rPr>
          <w:rFonts w:ascii="Trebuchet MS" w:hAnsi="Trebuchet MS"/>
          <w:b/>
          <w:bCs/>
          <w:color w:val="833C0B" w:themeColor="accent2" w:themeShade="80"/>
          <w:sz w:val="28"/>
          <w:szCs w:val="28"/>
        </w:rPr>
      </w:pPr>
    </w:p>
    <w:p w14:paraId="7D620F97" w14:textId="235375A4" w:rsidR="000858DD" w:rsidRPr="000858DD" w:rsidRDefault="000858DD" w:rsidP="000858DD">
      <w:pPr>
        <w:pStyle w:val="ListParagraph"/>
        <w:numPr>
          <w:ilvl w:val="1"/>
          <w:numId w:val="1"/>
        </w:numPr>
        <w:rPr>
          <w:rFonts w:ascii="Trebuchet MS" w:hAnsi="Trebuchet MS"/>
          <w:sz w:val="24"/>
          <w:szCs w:val="24"/>
        </w:rPr>
      </w:pPr>
      <w:bookmarkStart w:id="1" w:name="_Hlk169892639"/>
      <w:r w:rsidRPr="000858DD">
        <w:rPr>
          <w:rFonts w:ascii="Trebuchet MS" w:hAnsi="Trebuchet MS"/>
          <w:sz w:val="24"/>
          <w:szCs w:val="24"/>
        </w:rPr>
        <w:t>What is Low-Level Design Document……………………………………………</w:t>
      </w:r>
      <w:r w:rsidR="005A3AD4">
        <w:rPr>
          <w:rFonts w:ascii="Trebuchet MS" w:hAnsi="Trebuchet MS"/>
          <w:sz w:val="24"/>
          <w:szCs w:val="24"/>
        </w:rPr>
        <w:t>……….4</w:t>
      </w:r>
    </w:p>
    <w:p w14:paraId="05C22DE3" w14:textId="2530F114" w:rsidR="000858DD" w:rsidRDefault="000858DD" w:rsidP="000858DD">
      <w:pPr>
        <w:pStyle w:val="ListParagraph"/>
        <w:numPr>
          <w:ilvl w:val="1"/>
          <w:numId w:val="1"/>
        </w:numPr>
        <w:rPr>
          <w:rFonts w:ascii="Trebuchet MS" w:hAnsi="Trebuchet MS"/>
          <w:sz w:val="24"/>
          <w:szCs w:val="24"/>
        </w:rPr>
      </w:pPr>
      <w:r>
        <w:rPr>
          <w:rFonts w:ascii="Trebuchet MS" w:hAnsi="Trebuchet MS"/>
          <w:sz w:val="24"/>
          <w:szCs w:val="24"/>
        </w:rPr>
        <w:t>Scope……………………………………………………………………………………………</w:t>
      </w:r>
      <w:r w:rsidR="005A3AD4">
        <w:rPr>
          <w:rFonts w:ascii="Trebuchet MS" w:hAnsi="Trebuchet MS"/>
          <w:sz w:val="24"/>
          <w:szCs w:val="24"/>
        </w:rPr>
        <w:t>……</w:t>
      </w:r>
      <w:proofErr w:type="gramStart"/>
      <w:r w:rsidR="005A3AD4">
        <w:rPr>
          <w:rFonts w:ascii="Trebuchet MS" w:hAnsi="Trebuchet MS"/>
          <w:sz w:val="24"/>
          <w:szCs w:val="24"/>
        </w:rPr>
        <w:t>…..</w:t>
      </w:r>
      <w:bookmarkEnd w:id="1"/>
      <w:proofErr w:type="gramEnd"/>
      <w:r w:rsidR="005A3AD4">
        <w:rPr>
          <w:rFonts w:ascii="Trebuchet MS" w:hAnsi="Trebuchet MS"/>
          <w:sz w:val="24"/>
          <w:szCs w:val="24"/>
        </w:rPr>
        <w:t>4</w:t>
      </w:r>
    </w:p>
    <w:p w14:paraId="135CD7D1" w14:textId="6D59A171" w:rsidR="000858DD" w:rsidRDefault="000858DD" w:rsidP="000858DD">
      <w:pPr>
        <w:pStyle w:val="ListParagraph"/>
        <w:numPr>
          <w:ilvl w:val="1"/>
          <w:numId w:val="1"/>
        </w:numPr>
        <w:rPr>
          <w:rFonts w:ascii="Trebuchet MS" w:hAnsi="Trebuchet MS"/>
          <w:sz w:val="24"/>
          <w:szCs w:val="24"/>
        </w:rPr>
      </w:pPr>
      <w:r>
        <w:rPr>
          <w:rFonts w:ascii="Trebuchet MS" w:hAnsi="Trebuchet MS"/>
          <w:sz w:val="24"/>
          <w:szCs w:val="24"/>
        </w:rPr>
        <w:t>Project Introduction………………………………………………………………………</w:t>
      </w:r>
      <w:r w:rsidR="005A3AD4">
        <w:rPr>
          <w:rFonts w:ascii="Trebuchet MS" w:hAnsi="Trebuchet MS"/>
          <w:sz w:val="24"/>
          <w:szCs w:val="24"/>
        </w:rPr>
        <w:t>………4</w:t>
      </w:r>
    </w:p>
    <w:p w14:paraId="4FCD4D14" w14:textId="77777777" w:rsidR="000858DD" w:rsidRPr="000858DD" w:rsidRDefault="000858DD" w:rsidP="000858DD">
      <w:pPr>
        <w:rPr>
          <w:rFonts w:ascii="Trebuchet MS" w:hAnsi="Trebuchet MS"/>
          <w:sz w:val="24"/>
          <w:szCs w:val="24"/>
        </w:rPr>
      </w:pPr>
    </w:p>
    <w:p w14:paraId="01B71663" w14:textId="323CD221" w:rsidR="000858DD" w:rsidRPr="000858DD" w:rsidRDefault="000858DD" w:rsidP="000858DD">
      <w:pPr>
        <w:pStyle w:val="ListParagraph"/>
        <w:numPr>
          <w:ilvl w:val="0"/>
          <w:numId w:val="1"/>
        </w:numPr>
        <w:rPr>
          <w:rFonts w:ascii="Trebuchet MS" w:hAnsi="Trebuchet MS"/>
          <w:b/>
          <w:bCs/>
          <w:color w:val="833C0B" w:themeColor="accent2" w:themeShade="80"/>
          <w:sz w:val="28"/>
          <w:szCs w:val="28"/>
        </w:rPr>
      </w:pPr>
      <w:r w:rsidRPr="000858DD">
        <w:rPr>
          <w:rFonts w:ascii="Trebuchet MS" w:hAnsi="Trebuchet MS"/>
          <w:b/>
          <w:bCs/>
          <w:color w:val="833C0B" w:themeColor="accent2" w:themeShade="80"/>
          <w:sz w:val="28"/>
          <w:szCs w:val="28"/>
        </w:rPr>
        <w:t>Problem Statement……………………………………………………………………</w:t>
      </w:r>
      <w:r w:rsidR="005A3AD4">
        <w:rPr>
          <w:rFonts w:ascii="Trebuchet MS" w:hAnsi="Trebuchet MS"/>
          <w:b/>
          <w:bCs/>
          <w:color w:val="833C0B" w:themeColor="accent2" w:themeShade="80"/>
          <w:sz w:val="28"/>
          <w:szCs w:val="28"/>
        </w:rPr>
        <w:t>…6</w:t>
      </w:r>
    </w:p>
    <w:p w14:paraId="5427A62D" w14:textId="77777777" w:rsidR="000858DD" w:rsidRDefault="000858DD" w:rsidP="000858DD">
      <w:pPr>
        <w:rPr>
          <w:rFonts w:ascii="Trebuchet MS" w:hAnsi="Trebuchet MS"/>
          <w:sz w:val="24"/>
          <w:szCs w:val="24"/>
        </w:rPr>
      </w:pPr>
    </w:p>
    <w:p w14:paraId="03B69582" w14:textId="345B0820" w:rsidR="000858DD" w:rsidRPr="000858DD" w:rsidRDefault="000858DD" w:rsidP="000858DD">
      <w:pPr>
        <w:pStyle w:val="ListParagraph"/>
        <w:numPr>
          <w:ilvl w:val="0"/>
          <w:numId w:val="1"/>
        </w:numPr>
        <w:rPr>
          <w:rFonts w:ascii="Trebuchet MS" w:hAnsi="Trebuchet MS"/>
          <w:b/>
          <w:bCs/>
          <w:color w:val="833C0B" w:themeColor="accent2" w:themeShade="80"/>
          <w:sz w:val="28"/>
          <w:szCs w:val="28"/>
        </w:rPr>
      </w:pPr>
      <w:r w:rsidRPr="000858DD">
        <w:rPr>
          <w:rFonts w:ascii="Trebuchet MS" w:hAnsi="Trebuchet MS"/>
          <w:b/>
          <w:bCs/>
          <w:color w:val="833C0B" w:themeColor="accent2" w:themeShade="80"/>
          <w:sz w:val="28"/>
          <w:szCs w:val="28"/>
        </w:rPr>
        <w:t>Dataset Information………………………………………………………………</w:t>
      </w:r>
      <w:r w:rsidR="005A3AD4">
        <w:rPr>
          <w:rFonts w:ascii="Trebuchet MS" w:hAnsi="Trebuchet MS"/>
          <w:b/>
          <w:bCs/>
          <w:color w:val="833C0B" w:themeColor="accent2" w:themeShade="80"/>
          <w:sz w:val="28"/>
          <w:szCs w:val="28"/>
        </w:rPr>
        <w:t>…….6</w:t>
      </w:r>
    </w:p>
    <w:p w14:paraId="673ABCB6" w14:textId="77777777" w:rsidR="000858DD" w:rsidRDefault="000858DD" w:rsidP="000858DD">
      <w:pPr>
        <w:rPr>
          <w:rFonts w:ascii="Trebuchet MS" w:hAnsi="Trebuchet MS"/>
          <w:sz w:val="24"/>
          <w:szCs w:val="24"/>
        </w:rPr>
      </w:pPr>
    </w:p>
    <w:p w14:paraId="58954576" w14:textId="080B81FB" w:rsidR="000858DD" w:rsidRPr="000858DD" w:rsidRDefault="000858DD" w:rsidP="000858DD">
      <w:pPr>
        <w:pStyle w:val="ListParagraph"/>
        <w:numPr>
          <w:ilvl w:val="0"/>
          <w:numId w:val="1"/>
        </w:numPr>
        <w:rPr>
          <w:rFonts w:ascii="Trebuchet MS" w:hAnsi="Trebuchet MS"/>
          <w:b/>
          <w:bCs/>
          <w:color w:val="833C0B" w:themeColor="accent2" w:themeShade="80"/>
          <w:sz w:val="28"/>
          <w:szCs w:val="28"/>
        </w:rPr>
      </w:pPr>
      <w:r w:rsidRPr="000858DD">
        <w:rPr>
          <w:rFonts w:ascii="Trebuchet MS" w:hAnsi="Trebuchet MS"/>
          <w:b/>
          <w:bCs/>
          <w:color w:val="833C0B" w:themeColor="accent2" w:themeShade="80"/>
          <w:sz w:val="28"/>
          <w:szCs w:val="28"/>
        </w:rPr>
        <w:t>Architecture……………………………………………</w:t>
      </w:r>
      <w:r>
        <w:rPr>
          <w:rFonts w:ascii="Trebuchet MS" w:hAnsi="Trebuchet MS"/>
          <w:b/>
          <w:bCs/>
          <w:color w:val="833C0B" w:themeColor="accent2" w:themeShade="80"/>
          <w:sz w:val="28"/>
          <w:szCs w:val="28"/>
        </w:rPr>
        <w:t>………………………………</w:t>
      </w:r>
      <w:r w:rsidR="005A3AD4">
        <w:rPr>
          <w:rFonts w:ascii="Trebuchet MS" w:hAnsi="Trebuchet MS"/>
          <w:b/>
          <w:bCs/>
          <w:color w:val="833C0B" w:themeColor="accent2" w:themeShade="80"/>
          <w:sz w:val="28"/>
          <w:szCs w:val="28"/>
        </w:rPr>
        <w:t>……6</w:t>
      </w:r>
    </w:p>
    <w:p w14:paraId="00E6EE6E" w14:textId="0E4FBDAA" w:rsidR="000858DD" w:rsidRPr="000858DD" w:rsidRDefault="000858DD" w:rsidP="000858DD">
      <w:pPr>
        <w:ind w:left="720"/>
        <w:rPr>
          <w:rFonts w:ascii="Trebuchet MS" w:hAnsi="Trebuchet MS"/>
          <w:sz w:val="24"/>
          <w:szCs w:val="24"/>
        </w:rPr>
      </w:pPr>
      <w:r>
        <w:rPr>
          <w:rFonts w:ascii="Trebuchet MS" w:hAnsi="Trebuchet MS"/>
          <w:sz w:val="24"/>
          <w:szCs w:val="24"/>
        </w:rPr>
        <w:t>4.1 Architecture Description…………………………………………………………………</w:t>
      </w:r>
      <w:r w:rsidR="005A3AD4">
        <w:rPr>
          <w:rFonts w:ascii="Trebuchet MS" w:hAnsi="Trebuchet MS"/>
          <w:sz w:val="24"/>
          <w:szCs w:val="24"/>
        </w:rPr>
        <w:t>………6</w:t>
      </w:r>
    </w:p>
    <w:p w14:paraId="49A1AD69" w14:textId="77777777" w:rsidR="000858DD" w:rsidRDefault="000858DD" w:rsidP="0096049E">
      <w:pPr>
        <w:rPr>
          <w:rFonts w:ascii="Trebuchet MS" w:hAnsi="Trebuchet MS"/>
          <w:b/>
          <w:bCs/>
          <w:color w:val="833C0B" w:themeColor="accent2" w:themeShade="80"/>
          <w:sz w:val="28"/>
          <w:szCs w:val="28"/>
        </w:rPr>
      </w:pPr>
    </w:p>
    <w:p w14:paraId="3C66FC47" w14:textId="7988B5C3" w:rsidR="000858DD" w:rsidRDefault="003F00FD" w:rsidP="003F00FD">
      <w:pPr>
        <w:jc w:val="center"/>
        <w:rPr>
          <w:rFonts w:ascii="Trebuchet MS" w:hAnsi="Trebuchet MS"/>
          <w:b/>
          <w:bCs/>
          <w:color w:val="833C0B" w:themeColor="accent2" w:themeShade="80"/>
          <w:sz w:val="28"/>
          <w:szCs w:val="28"/>
        </w:rPr>
      </w:pPr>
      <w:r w:rsidRPr="00F9611B">
        <w:rPr>
          <w:rFonts w:ascii="Trebuchet MS" w:hAnsi="Trebuchet MS"/>
          <w:b/>
          <w:bCs/>
          <w:noProof/>
          <w:color w:val="ED7D31" w:themeColor="accent2"/>
          <w:sz w:val="24"/>
          <w:szCs w:val="24"/>
        </w:rPr>
        <w:drawing>
          <wp:inline distT="0" distB="0" distL="0" distR="0" wp14:anchorId="0CB1FA7F" wp14:editId="22E388F8">
            <wp:extent cx="5364480" cy="3268980"/>
            <wp:effectExtent l="0" t="0" r="7620" b="7620"/>
            <wp:docPr id="37317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14278" name="Picture 912914278"/>
                    <pic:cNvPicPr/>
                  </pic:nvPicPr>
                  <pic:blipFill>
                    <a:blip r:embed="rId7">
                      <a:extLst>
                        <a:ext uri="{28A0092B-C50C-407E-A947-70E740481C1C}">
                          <a14:useLocalDpi xmlns:a14="http://schemas.microsoft.com/office/drawing/2010/main" val="0"/>
                        </a:ext>
                      </a:extLst>
                    </a:blip>
                    <a:stretch>
                      <a:fillRect/>
                    </a:stretch>
                  </pic:blipFill>
                  <pic:spPr>
                    <a:xfrm>
                      <a:off x="0" y="0"/>
                      <a:ext cx="5403865" cy="3292980"/>
                    </a:xfrm>
                    <a:prstGeom prst="rect">
                      <a:avLst/>
                    </a:prstGeom>
                  </pic:spPr>
                </pic:pic>
              </a:graphicData>
            </a:graphic>
          </wp:inline>
        </w:drawing>
      </w:r>
    </w:p>
    <w:p w14:paraId="669F4EFB" w14:textId="77777777" w:rsidR="000858DD" w:rsidRDefault="000858DD" w:rsidP="0096049E">
      <w:pPr>
        <w:rPr>
          <w:rFonts w:ascii="Trebuchet MS" w:hAnsi="Trebuchet MS"/>
          <w:b/>
          <w:bCs/>
          <w:color w:val="833C0B" w:themeColor="accent2" w:themeShade="80"/>
          <w:sz w:val="28"/>
          <w:szCs w:val="28"/>
        </w:rPr>
      </w:pPr>
    </w:p>
    <w:p w14:paraId="7D2CD8D9" w14:textId="77777777" w:rsidR="003F00FD" w:rsidRDefault="003F00FD" w:rsidP="0096049E">
      <w:pPr>
        <w:rPr>
          <w:rFonts w:ascii="Trebuchet MS" w:hAnsi="Trebuchet MS"/>
          <w:b/>
          <w:bCs/>
          <w:color w:val="833C0B" w:themeColor="accent2" w:themeShade="80"/>
          <w:sz w:val="28"/>
          <w:szCs w:val="28"/>
        </w:rPr>
      </w:pPr>
    </w:p>
    <w:p w14:paraId="4BF435D5" w14:textId="017E87F2" w:rsidR="003F00FD" w:rsidRPr="003F00FD" w:rsidRDefault="003F00FD" w:rsidP="003F00FD">
      <w:pPr>
        <w:pStyle w:val="Default"/>
        <w:numPr>
          <w:ilvl w:val="0"/>
          <w:numId w:val="2"/>
        </w:numPr>
        <w:rPr>
          <w:rFonts w:ascii="Trebuchet MS" w:hAnsi="Trebuchet MS"/>
          <w:b/>
          <w:bCs/>
          <w:color w:val="833C0B" w:themeColor="accent2" w:themeShade="80"/>
          <w:sz w:val="28"/>
          <w:szCs w:val="28"/>
        </w:rPr>
      </w:pPr>
      <w:bookmarkStart w:id="2" w:name="_Hlk169893183"/>
      <w:r w:rsidRPr="003F00FD">
        <w:rPr>
          <w:rFonts w:ascii="Trebuchet MS" w:hAnsi="Trebuchet MS"/>
          <w:b/>
          <w:bCs/>
          <w:color w:val="833C0B" w:themeColor="accent2" w:themeShade="80"/>
          <w:sz w:val="28"/>
          <w:szCs w:val="28"/>
        </w:rPr>
        <w:lastRenderedPageBreak/>
        <w:t xml:space="preserve">Introduction </w:t>
      </w:r>
    </w:p>
    <w:p w14:paraId="7ACC0F94" w14:textId="77777777" w:rsidR="003F00FD" w:rsidRDefault="003F00FD" w:rsidP="003F00FD">
      <w:pPr>
        <w:pStyle w:val="Default"/>
        <w:rPr>
          <w:b/>
          <w:bCs/>
          <w:sz w:val="32"/>
          <w:szCs w:val="32"/>
        </w:rPr>
      </w:pPr>
    </w:p>
    <w:p w14:paraId="3D3D4A70" w14:textId="77777777" w:rsidR="003F00FD" w:rsidRDefault="003F00FD" w:rsidP="003F00FD">
      <w:pPr>
        <w:pStyle w:val="Default"/>
        <w:rPr>
          <w:sz w:val="32"/>
          <w:szCs w:val="32"/>
        </w:rPr>
      </w:pPr>
    </w:p>
    <w:p w14:paraId="72C20398" w14:textId="6B9F0A7F" w:rsidR="003F00FD" w:rsidRDefault="003F00FD" w:rsidP="003F00FD">
      <w:pPr>
        <w:pStyle w:val="Default"/>
        <w:numPr>
          <w:ilvl w:val="1"/>
          <w:numId w:val="2"/>
        </w:numPr>
        <w:rPr>
          <w:rFonts w:ascii="Trebuchet MS" w:hAnsi="Trebuchet MS"/>
          <w:b/>
          <w:bCs/>
          <w:color w:val="833C0B" w:themeColor="accent2" w:themeShade="80"/>
          <w:sz w:val="28"/>
          <w:szCs w:val="28"/>
        </w:rPr>
      </w:pPr>
      <w:r w:rsidRPr="003F00FD">
        <w:rPr>
          <w:rFonts w:ascii="Trebuchet MS" w:hAnsi="Trebuchet MS"/>
          <w:b/>
          <w:bCs/>
          <w:color w:val="833C0B" w:themeColor="accent2" w:themeShade="80"/>
          <w:sz w:val="28"/>
          <w:szCs w:val="28"/>
        </w:rPr>
        <w:t xml:space="preserve">What is Low-Level Design Document? </w:t>
      </w:r>
    </w:p>
    <w:bookmarkEnd w:id="2"/>
    <w:p w14:paraId="0E18E1E7" w14:textId="77777777" w:rsidR="003F00FD" w:rsidRPr="003F00FD" w:rsidRDefault="003F00FD" w:rsidP="003F00FD">
      <w:pPr>
        <w:pStyle w:val="Default"/>
        <w:ind w:left="1080"/>
        <w:rPr>
          <w:rFonts w:ascii="Trebuchet MS" w:hAnsi="Trebuchet MS"/>
          <w:color w:val="833C0B" w:themeColor="accent2" w:themeShade="80"/>
          <w:sz w:val="28"/>
          <w:szCs w:val="28"/>
        </w:rPr>
      </w:pPr>
    </w:p>
    <w:p w14:paraId="461D49F2" w14:textId="1810C88B" w:rsidR="003F00FD" w:rsidRPr="003F00FD" w:rsidRDefault="003F00FD" w:rsidP="003F00FD">
      <w:pPr>
        <w:ind w:left="1080"/>
        <w:rPr>
          <w:rFonts w:ascii="Trebuchet MS" w:hAnsi="Trebuchet MS"/>
          <w:b/>
          <w:bCs/>
          <w:color w:val="833C0B" w:themeColor="accent2" w:themeShade="80"/>
          <w:sz w:val="24"/>
          <w:szCs w:val="24"/>
        </w:rPr>
      </w:pPr>
      <w:r w:rsidRPr="003F00FD">
        <w:rPr>
          <w:rFonts w:ascii="Trebuchet MS" w:hAnsi="Trebuchet MS" w:cs="Calibri"/>
          <w:sz w:val="24"/>
          <w:szCs w:val="24"/>
        </w:rPr>
        <w:t>The goal of the Low-level design document (LLDD) is to give the internal logic design of the actual program code for the Foreign Direct Investment Analysis dashboard. LLDD describes the class diagrams with the methods and relations between classes and programs specs. It describes the modules so that the programmer can directly code the program from the document.</w:t>
      </w:r>
    </w:p>
    <w:p w14:paraId="5E88B064" w14:textId="77777777" w:rsidR="000858DD" w:rsidRDefault="000858DD" w:rsidP="0096049E">
      <w:pPr>
        <w:rPr>
          <w:rFonts w:ascii="Trebuchet MS" w:hAnsi="Trebuchet MS"/>
          <w:b/>
          <w:bCs/>
          <w:color w:val="833C0B" w:themeColor="accent2" w:themeShade="80"/>
          <w:sz w:val="28"/>
          <w:szCs w:val="28"/>
        </w:rPr>
      </w:pPr>
    </w:p>
    <w:p w14:paraId="311BED85" w14:textId="77777777" w:rsidR="003F00FD" w:rsidRDefault="003F00FD" w:rsidP="003F00FD">
      <w:pPr>
        <w:pStyle w:val="Default"/>
      </w:pPr>
    </w:p>
    <w:p w14:paraId="1773C67C" w14:textId="3D34EABB" w:rsidR="003F00FD" w:rsidRDefault="003F00FD" w:rsidP="003F00FD">
      <w:pPr>
        <w:pStyle w:val="Default"/>
        <w:numPr>
          <w:ilvl w:val="1"/>
          <w:numId w:val="2"/>
        </w:numPr>
        <w:rPr>
          <w:rFonts w:ascii="Trebuchet MS" w:hAnsi="Trebuchet MS"/>
          <w:b/>
          <w:bCs/>
          <w:color w:val="833C0B" w:themeColor="accent2" w:themeShade="80"/>
          <w:sz w:val="28"/>
          <w:szCs w:val="28"/>
        </w:rPr>
      </w:pPr>
      <w:bookmarkStart w:id="3" w:name="_Hlk169893260"/>
      <w:r w:rsidRPr="003F00FD">
        <w:rPr>
          <w:rFonts w:ascii="Trebuchet MS" w:hAnsi="Trebuchet MS"/>
          <w:b/>
          <w:bCs/>
          <w:color w:val="833C0B" w:themeColor="accent2" w:themeShade="80"/>
          <w:sz w:val="28"/>
          <w:szCs w:val="28"/>
        </w:rPr>
        <w:t xml:space="preserve">What is Scope? </w:t>
      </w:r>
    </w:p>
    <w:bookmarkEnd w:id="3"/>
    <w:p w14:paraId="15FA45D3" w14:textId="77777777" w:rsidR="003F00FD" w:rsidRPr="003F00FD" w:rsidRDefault="003F00FD" w:rsidP="003F00FD">
      <w:pPr>
        <w:pStyle w:val="Default"/>
        <w:ind w:left="1080"/>
        <w:rPr>
          <w:rFonts w:ascii="Trebuchet MS" w:hAnsi="Trebuchet MS"/>
          <w:b/>
          <w:bCs/>
          <w:color w:val="833C0B" w:themeColor="accent2" w:themeShade="80"/>
          <w:sz w:val="28"/>
          <w:szCs w:val="28"/>
        </w:rPr>
      </w:pPr>
    </w:p>
    <w:p w14:paraId="2F29FABB" w14:textId="24717F33" w:rsidR="003F00FD" w:rsidRPr="003F00FD" w:rsidRDefault="003F00FD" w:rsidP="003F00FD">
      <w:pPr>
        <w:ind w:left="1080"/>
        <w:rPr>
          <w:rFonts w:ascii="Trebuchet MS" w:hAnsi="Trebuchet MS"/>
          <w:b/>
          <w:bCs/>
          <w:color w:val="833C0B" w:themeColor="accent2" w:themeShade="80"/>
          <w:sz w:val="24"/>
          <w:szCs w:val="24"/>
        </w:rPr>
      </w:pPr>
      <w:r w:rsidRPr="003F00FD">
        <w:rPr>
          <w:rFonts w:ascii="Trebuchet MS" w:hAnsi="Trebuchet MS" w:cs="Calibri"/>
          <w:sz w:val="24"/>
          <w:szCs w:val="24"/>
        </w:rPr>
        <w:t>Low-level design (LLD) is a component-level design process that follows a step-by-step refinement process. The process can be used for designing data structures, required software architecture, source code ultimately, performance algorithms. Overall, the data organization may be defined during requirement analysis and then refined during data design work.</w:t>
      </w:r>
    </w:p>
    <w:p w14:paraId="095B8F9E" w14:textId="77777777" w:rsidR="000858DD" w:rsidRDefault="000858DD" w:rsidP="0096049E">
      <w:pPr>
        <w:rPr>
          <w:rFonts w:ascii="Trebuchet MS" w:hAnsi="Trebuchet MS"/>
          <w:b/>
          <w:bCs/>
          <w:color w:val="833C0B" w:themeColor="accent2" w:themeShade="80"/>
          <w:sz w:val="28"/>
          <w:szCs w:val="28"/>
        </w:rPr>
      </w:pPr>
    </w:p>
    <w:p w14:paraId="7DC2C513" w14:textId="4EF51CCE" w:rsidR="000858DD" w:rsidRDefault="003F00FD" w:rsidP="003F00FD">
      <w:pPr>
        <w:pStyle w:val="Default"/>
        <w:numPr>
          <w:ilvl w:val="1"/>
          <w:numId w:val="2"/>
        </w:numPr>
        <w:rPr>
          <w:rFonts w:ascii="Trebuchet MS" w:hAnsi="Trebuchet MS"/>
          <w:b/>
          <w:bCs/>
          <w:color w:val="833C0B" w:themeColor="accent2" w:themeShade="80"/>
          <w:sz w:val="28"/>
          <w:szCs w:val="28"/>
        </w:rPr>
      </w:pPr>
      <w:r w:rsidRPr="003F00FD">
        <w:rPr>
          <w:rFonts w:ascii="Trebuchet MS" w:hAnsi="Trebuchet MS"/>
          <w:b/>
          <w:bCs/>
          <w:color w:val="833C0B" w:themeColor="accent2" w:themeShade="80"/>
          <w:sz w:val="28"/>
          <w:szCs w:val="28"/>
        </w:rPr>
        <w:t>Project Introduction</w:t>
      </w:r>
    </w:p>
    <w:p w14:paraId="4E77BE07" w14:textId="77777777" w:rsidR="003F00FD" w:rsidRDefault="003F00FD" w:rsidP="003F00FD">
      <w:pPr>
        <w:pStyle w:val="Default"/>
        <w:ind w:left="360"/>
        <w:rPr>
          <w:rFonts w:ascii="Trebuchet MS" w:hAnsi="Trebuchet MS"/>
          <w:b/>
          <w:bCs/>
          <w:color w:val="833C0B" w:themeColor="accent2" w:themeShade="80"/>
          <w:sz w:val="28"/>
          <w:szCs w:val="28"/>
        </w:rPr>
      </w:pPr>
    </w:p>
    <w:p w14:paraId="47BDF8EF" w14:textId="7C46A81F" w:rsidR="003F00FD" w:rsidRDefault="003F00FD" w:rsidP="003F00FD">
      <w:pPr>
        <w:pStyle w:val="Default"/>
        <w:ind w:left="1080"/>
        <w:rPr>
          <w:rFonts w:ascii="Trebuchet MS" w:hAnsi="Trebuchet MS"/>
          <w:color w:val="auto"/>
        </w:rPr>
      </w:pPr>
      <w:r w:rsidRPr="003F00FD">
        <w:rPr>
          <w:rFonts w:ascii="Trebuchet MS" w:hAnsi="Trebuchet MS"/>
          <w:color w:val="auto"/>
        </w:rPr>
        <w:t>The term foreign direct investment (FDI) refers to an ownership stake in a foreign company or project made by an investor, company, or government from another country. FDI is generally used to describe a business decision to acquire a substantial stake in a foreign business or to buy it outright to expand operations to a new region. The term is usually not used to describe a stock investment in a foreign company alone. FDI is a key element in international economic integration because it creates stable and long-lasting links between economies.</w:t>
      </w:r>
    </w:p>
    <w:p w14:paraId="265C0AF9" w14:textId="77777777" w:rsidR="003F00FD" w:rsidRDefault="003F00FD" w:rsidP="003F00FD">
      <w:pPr>
        <w:pStyle w:val="Default"/>
        <w:ind w:left="1080"/>
        <w:rPr>
          <w:rFonts w:ascii="Trebuchet MS" w:hAnsi="Trebuchet MS"/>
          <w:color w:val="auto"/>
        </w:rPr>
      </w:pPr>
    </w:p>
    <w:p w14:paraId="754A7BC1" w14:textId="3AA4EF28" w:rsidR="003F00FD" w:rsidRDefault="003F00FD" w:rsidP="003F00FD">
      <w:pPr>
        <w:pStyle w:val="Default"/>
        <w:ind w:left="1080"/>
        <w:rPr>
          <w:rFonts w:ascii="Trebuchet MS" w:hAnsi="Trebuchet MS"/>
          <w:color w:val="auto"/>
        </w:rPr>
      </w:pPr>
      <w:r w:rsidRPr="003F00FD">
        <w:rPr>
          <w:rFonts w:ascii="Trebuchet MS" w:hAnsi="Trebuchet MS"/>
          <w:color w:val="auto"/>
        </w:rPr>
        <w:t>In today's globalized economy, foreign direct investment (FDI) and international funds have become increasingly important for businesses and investors alike. FDI refers to the investment made by a company or individual from one country into another country, while international funds are investment vehicles that invest in a diverse range of assets in multiple countries. These two concepts are closely linked, as international funds often invest in companies through FDI. Understanding the relationship between FDI and international funds is essential for investors looking to diversify their portfolio and companies seeking to expand their global presence.</w:t>
      </w:r>
    </w:p>
    <w:p w14:paraId="5E2FAA98" w14:textId="77777777" w:rsidR="003F00FD" w:rsidRDefault="003F00FD" w:rsidP="003F00FD">
      <w:pPr>
        <w:pStyle w:val="Default"/>
        <w:ind w:left="1080"/>
        <w:rPr>
          <w:rFonts w:ascii="Trebuchet MS" w:hAnsi="Trebuchet MS"/>
          <w:color w:val="auto"/>
        </w:rPr>
      </w:pPr>
    </w:p>
    <w:p w14:paraId="3FA91083" w14:textId="77777777" w:rsidR="003F00FD" w:rsidRDefault="003F00FD" w:rsidP="003F00FD">
      <w:pPr>
        <w:pStyle w:val="Default"/>
        <w:ind w:left="1080"/>
        <w:rPr>
          <w:rFonts w:ascii="Trebuchet MS" w:hAnsi="Trebuchet MS"/>
          <w:color w:val="auto"/>
        </w:rPr>
      </w:pPr>
    </w:p>
    <w:p w14:paraId="622AA9A1" w14:textId="77777777" w:rsidR="003F00FD" w:rsidRPr="003F00FD" w:rsidRDefault="003F00FD" w:rsidP="003F00FD">
      <w:pPr>
        <w:pStyle w:val="Default"/>
        <w:numPr>
          <w:ilvl w:val="0"/>
          <w:numId w:val="3"/>
        </w:numPr>
        <w:rPr>
          <w:rFonts w:ascii="Trebuchet MS" w:hAnsi="Trebuchet MS"/>
          <w:b/>
          <w:bCs/>
          <w:color w:val="auto"/>
        </w:rPr>
      </w:pPr>
      <w:r w:rsidRPr="003F00FD">
        <w:rPr>
          <w:rFonts w:ascii="Trebuchet MS" w:hAnsi="Trebuchet MS"/>
          <w:b/>
          <w:bCs/>
          <w:color w:val="auto"/>
        </w:rPr>
        <w:lastRenderedPageBreak/>
        <w:t>How Does Foreign Direct Investment (FDI) Work?</w:t>
      </w:r>
    </w:p>
    <w:p w14:paraId="19BA67F2" w14:textId="77777777" w:rsidR="003F00FD" w:rsidRPr="003F00FD" w:rsidRDefault="003F00FD" w:rsidP="003F00FD">
      <w:pPr>
        <w:pStyle w:val="Default"/>
        <w:ind w:left="1080"/>
        <w:rPr>
          <w:rFonts w:ascii="Trebuchet MS" w:hAnsi="Trebuchet MS"/>
          <w:color w:val="auto"/>
        </w:rPr>
      </w:pPr>
      <w:r w:rsidRPr="003F00FD">
        <w:rPr>
          <w:rFonts w:ascii="Trebuchet MS" w:hAnsi="Trebuchet MS"/>
          <w:color w:val="auto"/>
        </w:rPr>
        <w:t>As noted above, foreign direct investment is a stake in a company or project by a foreign entity. Companies or governments considering an FDI generally consider target firms or projects in open economies that offer a skilled workforce and above-average growth prospects for the investor.</w:t>
      </w:r>
    </w:p>
    <w:p w14:paraId="1F327C51" w14:textId="77777777" w:rsidR="003F00FD" w:rsidRPr="003F00FD" w:rsidRDefault="003F00FD" w:rsidP="003F00FD">
      <w:pPr>
        <w:pStyle w:val="Default"/>
        <w:ind w:left="1080"/>
        <w:rPr>
          <w:rFonts w:ascii="Trebuchet MS" w:hAnsi="Trebuchet MS"/>
          <w:color w:val="auto"/>
        </w:rPr>
      </w:pPr>
    </w:p>
    <w:p w14:paraId="038E9A16" w14:textId="6ECEBF8E" w:rsidR="003F00FD" w:rsidRDefault="003F00FD" w:rsidP="003F00FD">
      <w:pPr>
        <w:pStyle w:val="Default"/>
        <w:ind w:left="1080"/>
        <w:rPr>
          <w:rFonts w:ascii="Trebuchet MS" w:hAnsi="Trebuchet MS"/>
          <w:color w:val="auto"/>
        </w:rPr>
      </w:pPr>
      <w:r w:rsidRPr="003F00FD">
        <w:rPr>
          <w:rFonts w:ascii="Trebuchet MS" w:hAnsi="Trebuchet MS"/>
          <w:color w:val="auto"/>
        </w:rPr>
        <w:t>FDI inflows as a percentage of gross domestic product (GDP) are a good indicator of a nation’s appeal as a long-term investment destination</w:t>
      </w:r>
      <w:r>
        <w:rPr>
          <w:rFonts w:ascii="Trebuchet MS" w:hAnsi="Trebuchet MS"/>
          <w:color w:val="auto"/>
        </w:rPr>
        <w:t>.</w:t>
      </w:r>
    </w:p>
    <w:p w14:paraId="31F2D3F5" w14:textId="77777777" w:rsidR="003F00FD" w:rsidRDefault="003F00FD" w:rsidP="003F00FD">
      <w:pPr>
        <w:pStyle w:val="Default"/>
        <w:ind w:left="1080"/>
        <w:rPr>
          <w:rFonts w:ascii="Trebuchet MS" w:hAnsi="Trebuchet MS"/>
          <w:color w:val="auto"/>
        </w:rPr>
      </w:pPr>
    </w:p>
    <w:p w14:paraId="7EACEE64" w14:textId="7127AB57" w:rsidR="003F00FD" w:rsidRPr="003F00FD" w:rsidRDefault="003F00FD" w:rsidP="003F00FD">
      <w:pPr>
        <w:pStyle w:val="Default"/>
        <w:numPr>
          <w:ilvl w:val="0"/>
          <w:numId w:val="3"/>
        </w:numPr>
        <w:rPr>
          <w:rFonts w:ascii="Trebuchet MS" w:hAnsi="Trebuchet MS"/>
          <w:b/>
          <w:bCs/>
          <w:color w:val="auto"/>
        </w:rPr>
      </w:pPr>
      <w:r w:rsidRPr="003F00FD">
        <w:rPr>
          <w:rFonts w:ascii="Trebuchet MS" w:hAnsi="Trebuchet MS"/>
          <w:b/>
          <w:bCs/>
          <w:color w:val="auto"/>
        </w:rPr>
        <w:t>Types of Foreign Direct Investment</w:t>
      </w:r>
      <w:r>
        <w:rPr>
          <w:rFonts w:ascii="Trebuchet MS" w:hAnsi="Trebuchet MS"/>
          <w:b/>
          <w:bCs/>
          <w:color w:val="auto"/>
        </w:rPr>
        <w:t>:</w:t>
      </w:r>
    </w:p>
    <w:p w14:paraId="4B4260C6" w14:textId="77777777" w:rsidR="003F00FD" w:rsidRPr="003F00FD" w:rsidRDefault="003F00FD" w:rsidP="003F00FD">
      <w:pPr>
        <w:pStyle w:val="Default"/>
        <w:ind w:left="1080"/>
        <w:rPr>
          <w:rFonts w:ascii="Trebuchet MS" w:hAnsi="Trebuchet MS"/>
          <w:color w:val="auto"/>
        </w:rPr>
      </w:pPr>
      <w:r w:rsidRPr="003F00FD">
        <w:rPr>
          <w:rFonts w:ascii="Trebuchet MS" w:hAnsi="Trebuchet MS"/>
          <w:color w:val="auto"/>
        </w:rPr>
        <w:t>Foreign direct investments are commonly categorized as horizontal, vertical, or conglomerate.</w:t>
      </w:r>
    </w:p>
    <w:p w14:paraId="4C875BE1" w14:textId="77777777" w:rsidR="003F00FD" w:rsidRPr="003F00FD" w:rsidRDefault="003F00FD" w:rsidP="003F00FD">
      <w:pPr>
        <w:pStyle w:val="Default"/>
        <w:ind w:left="1080"/>
        <w:rPr>
          <w:rFonts w:ascii="Trebuchet MS" w:hAnsi="Trebuchet MS"/>
          <w:color w:val="auto"/>
        </w:rPr>
      </w:pPr>
    </w:p>
    <w:p w14:paraId="7FDC994E" w14:textId="1210B23C" w:rsidR="003F00FD" w:rsidRDefault="003F00FD" w:rsidP="003F00FD">
      <w:pPr>
        <w:pStyle w:val="Default"/>
        <w:numPr>
          <w:ilvl w:val="0"/>
          <w:numId w:val="4"/>
        </w:numPr>
        <w:rPr>
          <w:rFonts w:ascii="Trebuchet MS" w:hAnsi="Trebuchet MS"/>
          <w:color w:val="auto"/>
        </w:rPr>
      </w:pPr>
      <w:r w:rsidRPr="003F00FD">
        <w:rPr>
          <w:rFonts w:ascii="Trebuchet MS" w:hAnsi="Trebuchet MS"/>
          <w:color w:val="auto"/>
        </w:rPr>
        <w:t>With a horizontal FDI, a company establishes the same type of business operation in a foreign country as it operates in its home country. A U.S.-based cell</w:t>
      </w:r>
      <w:r>
        <w:rPr>
          <w:rFonts w:ascii="Trebuchet MS" w:hAnsi="Trebuchet MS"/>
          <w:color w:val="auto"/>
        </w:rPr>
        <w:t>-</w:t>
      </w:r>
      <w:r w:rsidRPr="003F00FD">
        <w:rPr>
          <w:rFonts w:ascii="Trebuchet MS" w:hAnsi="Trebuchet MS"/>
          <w:color w:val="auto"/>
        </w:rPr>
        <w:t xml:space="preserve">phone provider buying a chain of phone stores in China is an example. </w:t>
      </w:r>
    </w:p>
    <w:p w14:paraId="4C56FC06" w14:textId="77777777" w:rsidR="003F00FD" w:rsidRPr="003F00FD" w:rsidRDefault="003F00FD" w:rsidP="003F00FD">
      <w:pPr>
        <w:pStyle w:val="Default"/>
        <w:ind w:left="1440"/>
        <w:rPr>
          <w:rFonts w:ascii="Trebuchet MS" w:hAnsi="Trebuchet MS"/>
          <w:color w:val="auto"/>
        </w:rPr>
      </w:pPr>
    </w:p>
    <w:p w14:paraId="4CF24BFB" w14:textId="255C5252" w:rsidR="003F00FD" w:rsidRDefault="003F00FD" w:rsidP="003F00FD">
      <w:pPr>
        <w:pStyle w:val="Default"/>
        <w:numPr>
          <w:ilvl w:val="0"/>
          <w:numId w:val="4"/>
        </w:numPr>
        <w:rPr>
          <w:rFonts w:ascii="Trebuchet MS" w:hAnsi="Trebuchet MS"/>
          <w:color w:val="auto"/>
        </w:rPr>
      </w:pPr>
      <w:r w:rsidRPr="003F00FD">
        <w:rPr>
          <w:rFonts w:ascii="Trebuchet MS" w:hAnsi="Trebuchet MS"/>
          <w:color w:val="auto"/>
        </w:rPr>
        <w:t>In a vertical FDI, a business acquires a complementary business in another country. For example, a U.S. manufacturer might acquire an interest in a foreign company that supplies it with the raw materials it needs.</w:t>
      </w:r>
    </w:p>
    <w:p w14:paraId="24014338" w14:textId="77777777" w:rsidR="003F00FD" w:rsidRPr="003F00FD" w:rsidRDefault="003F00FD" w:rsidP="003F00FD">
      <w:pPr>
        <w:pStyle w:val="Default"/>
        <w:rPr>
          <w:rFonts w:ascii="Trebuchet MS" w:hAnsi="Trebuchet MS"/>
          <w:color w:val="auto"/>
        </w:rPr>
      </w:pPr>
    </w:p>
    <w:p w14:paraId="4142538C" w14:textId="58EB61F4" w:rsidR="003F00FD" w:rsidRDefault="003F00FD" w:rsidP="003F00FD">
      <w:pPr>
        <w:pStyle w:val="Default"/>
        <w:numPr>
          <w:ilvl w:val="0"/>
          <w:numId w:val="4"/>
        </w:numPr>
        <w:rPr>
          <w:rFonts w:ascii="Trebuchet MS" w:hAnsi="Trebuchet MS"/>
          <w:color w:val="auto"/>
        </w:rPr>
      </w:pPr>
      <w:r w:rsidRPr="003F00FD">
        <w:rPr>
          <w:rFonts w:ascii="Trebuchet MS" w:hAnsi="Trebuchet MS"/>
          <w:color w:val="auto"/>
        </w:rPr>
        <w:t>In a conglomerate FDI, a company invests in a foreign business that is unrelated to its core business. Because the investing company has no prior experience in the foreign company’s area of expertise, this often takes the form of a joint venture.</w:t>
      </w:r>
    </w:p>
    <w:p w14:paraId="6FE3C29F" w14:textId="77777777" w:rsidR="003F00FD" w:rsidRDefault="003F00FD" w:rsidP="003F00FD">
      <w:pPr>
        <w:pStyle w:val="Default"/>
        <w:ind w:left="1080"/>
        <w:rPr>
          <w:rFonts w:ascii="Trebuchet MS" w:hAnsi="Trebuchet MS"/>
          <w:color w:val="auto"/>
        </w:rPr>
      </w:pPr>
    </w:p>
    <w:p w14:paraId="35FA0BCA" w14:textId="77777777" w:rsidR="003F00FD" w:rsidRDefault="003F00FD" w:rsidP="003F00FD">
      <w:pPr>
        <w:pStyle w:val="Default"/>
        <w:ind w:left="1080"/>
        <w:rPr>
          <w:rFonts w:ascii="Trebuchet MS" w:hAnsi="Trebuchet MS"/>
          <w:color w:val="auto"/>
        </w:rPr>
      </w:pPr>
      <w:r w:rsidRPr="003F00FD">
        <w:rPr>
          <w:rFonts w:ascii="Trebuchet MS" w:hAnsi="Trebuchet MS"/>
          <w:color w:val="auto"/>
        </w:rPr>
        <w:t xml:space="preserve">Foreign investment plays a significant role in the development of an economy like India. Many countries provide many incentives for attracting foreign direct investment. </w:t>
      </w:r>
    </w:p>
    <w:p w14:paraId="10106ACA" w14:textId="77777777" w:rsidR="003F00FD" w:rsidRDefault="003F00FD" w:rsidP="003F00FD">
      <w:pPr>
        <w:pStyle w:val="Default"/>
        <w:ind w:left="1080"/>
        <w:rPr>
          <w:rFonts w:ascii="Trebuchet MS" w:hAnsi="Trebuchet MS"/>
          <w:color w:val="auto"/>
        </w:rPr>
      </w:pPr>
    </w:p>
    <w:p w14:paraId="20EC7028" w14:textId="54A3195A" w:rsidR="003F00FD" w:rsidRPr="003F00FD" w:rsidRDefault="003F00FD" w:rsidP="003F00FD">
      <w:pPr>
        <w:pStyle w:val="Default"/>
        <w:ind w:left="1080"/>
        <w:rPr>
          <w:rFonts w:ascii="Trebuchet MS" w:hAnsi="Trebuchet MS"/>
          <w:color w:val="auto"/>
        </w:rPr>
      </w:pPr>
      <w:r w:rsidRPr="003F00FD">
        <w:rPr>
          <w:rFonts w:ascii="Trebuchet MS" w:hAnsi="Trebuchet MS"/>
          <w:color w:val="auto"/>
        </w:rPr>
        <w:t xml:space="preserve">In the process of economic development, foreign capital helps to cover the domestic saving constraint and provide access to the superior technology that promotes efficiency and productivity of the existing production capacity and generate. New production opportunity. </w:t>
      </w:r>
    </w:p>
    <w:p w14:paraId="4BF75040" w14:textId="77777777" w:rsidR="003F00FD" w:rsidRPr="003F00FD" w:rsidRDefault="003F00FD" w:rsidP="003F00FD">
      <w:pPr>
        <w:autoSpaceDE w:val="0"/>
        <w:autoSpaceDN w:val="0"/>
        <w:adjustRightInd w:val="0"/>
        <w:spacing w:after="0" w:line="240" w:lineRule="auto"/>
        <w:rPr>
          <w:rFonts w:ascii="Calibri" w:hAnsi="Calibri" w:cs="Calibri"/>
          <w:color w:val="000000"/>
          <w:kern w:val="0"/>
          <w:sz w:val="21"/>
          <w:szCs w:val="21"/>
        </w:rPr>
      </w:pPr>
    </w:p>
    <w:p w14:paraId="2B7EFF3D" w14:textId="5EF35D6F" w:rsidR="003F00FD" w:rsidRDefault="003F00FD" w:rsidP="003F00FD">
      <w:pPr>
        <w:pStyle w:val="Default"/>
        <w:ind w:left="1080"/>
        <w:rPr>
          <w:rFonts w:ascii="Trebuchet MS" w:hAnsi="Trebuchet MS"/>
          <w:color w:val="auto"/>
        </w:rPr>
      </w:pPr>
      <w:r w:rsidRPr="003F00FD">
        <w:rPr>
          <w:rFonts w:ascii="Trebuchet MS" w:hAnsi="Trebuchet MS"/>
          <w:color w:val="auto"/>
        </w:rPr>
        <w:t>India’s recorded GDP growth throughout the last decade has lifted millions out of poverty and made the country of favoured destination form for direct investment. A recent UN CTAD survey projected India is the second most important FDI destination after China</w:t>
      </w:r>
      <w:r>
        <w:rPr>
          <w:rFonts w:ascii="Trebuchet MS" w:hAnsi="Trebuchet MS"/>
          <w:color w:val="auto"/>
        </w:rPr>
        <w:t>.</w:t>
      </w:r>
    </w:p>
    <w:p w14:paraId="2B93FD89" w14:textId="77777777" w:rsidR="003F00FD" w:rsidRDefault="003F00FD" w:rsidP="003F00FD">
      <w:pPr>
        <w:pStyle w:val="Default"/>
        <w:ind w:left="1080"/>
        <w:rPr>
          <w:rFonts w:ascii="Trebuchet MS" w:hAnsi="Trebuchet MS"/>
          <w:color w:val="auto"/>
        </w:rPr>
      </w:pPr>
    </w:p>
    <w:p w14:paraId="2457CEDC" w14:textId="77777777" w:rsidR="003F00FD" w:rsidRDefault="003F00FD" w:rsidP="003F00FD">
      <w:pPr>
        <w:pStyle w:val="Default"/>
        <w:ind w:left="1080"/>
        <w:rPr>
          <w:rFonts w:ascii="Trebuchet MS" w:hAnsi="Trebuchet MS"/>
          <w:color w:val="auto"/>
        </w:rPr>
      </w:pPr>
    </w:p>
    <w:p w14:paraId="502A5714" w14:textId="77777777" w:rsidR="003F00FD" w:rsidRDefault="003F00FD" w:rsidP="003F00FD">
      <w:pPr>
        <w:pStyle w:val="Default"/>
        <w:ind w:left="1080"/>
        <w:rPr>
          <w:rFonts w:ascii="Trebuchet MS" w:hAnsi="Trebuchet MS"/>
          <w:color w:val="auto"/>
        </w:rPr>
      </w:pPr>
    </w:p>
    <w:p w14:paraId="691A039B" w14:textId="77777777" w:rsidR="003F00FD" w:rsidRDefault="003F00FD" w:rsidP="003F00FD">
      <w:pPr>
        <w:pStyle w:val="Default"/>
        <w:ind w:left="1080"/>
        <w:rPr>
          <w:rFonts w:ascii="Trebuchet MS" w:hAnsi="Trebuchet MS"/>
          <w:color w:val="auto"/>
        </w:rPr>
      </w:pPr>
    </w:p>
    <w:p w14:paraId="49C8F6F7" w14:textId="77777777" w:rsidR="003F00FD" w:rsidRDefault="003F00FD" w:rsidP="003F00FD">
      <w:pPr>
        <w:pStyle w:val="Default"/>
        <w:ind w:left="1080"/>
        <w:rPr>
          <w:rFonts w:ascii="Trebuchet MS" w:hAnsi="Trebuchet MS"/>
          <w:color w:val="auto"/>
        </w:rPr>
      </w:pPr>
    </w:p>
    <w:p w14:paraId="3BEAA564" w14:textId="77777777" w:rsidR="003F00FD" w:rsidRDefault="003F00FD" w:rsidP="003F00FD">
      <w:pPr>
        <w:pStyle w:val="Default"/>
        <w:ind w:left="1080"/>
        <w:rPr>
          <w:rFonts w:ascii="Trebuchet MS" w:hAnsi="Trebuchet MS"/>
          <w:color w:val="auto"/>
        </w:rPr>
      </w:pPr>
    </w:p>
    <w:p w14:paraId="74EA11DB" w14:textId="77777777" w:rsidR="003F00FD" w:rsidRDefault="003F00FD" w:rsidP="003F00FD">
      <w:pPr>
        <w:pStyle w:val="Default"/>
        <w:ind w:left="1080"/>
        <w:rPr>
          <w:rFonts w:ascii="Trebuchet MS" w:hAnsi="Trebuchet MS"/>
          <w:color w:val="auto"/>
        </w:rPr>
      </w:pPr>
    </w:p>
    <w:p w14:paraId="0E748FD5" w14:textId="77777777" w:rsidR="003F00FD" w:rsidRDefault="003F00FD" w:rsidP="003F00FD">
      <w:pPr>
        <w:pStyle w:val="Default"/>
        <w:ind w:left="1080"/>
        <w:rPr>
          <w:rFonts w:ascii="Trebuchet MS" w:hAnsi="Trebuchet MS"/>
          <w:color w:val="auto"/>
        </w:rPr>
      </w:pPr>
    </w:p>
    <w:p w14:paraId="0FE1F63F" w14:textId="762476F6" w:rsidR="003F00FD" w:rsidRPr="003F00FD" w:rsidRDefault="003F00FD" w:rsidP="003F00FD">
      <w:pPr>
        <w:pStyle w:val="Default"/>
        <w:numPr>
          <w:ilvl w:val="0"/>
          <w:numId w:val="2"/>
        </w:numPr>
        <w:rPr>
          <w:rFonts w:ascii="Trebuchet MS" w:hAnsi="Trebuchet MS"/>
          <w:b/>
          <w:bCs/>
          <w:color w:val="833C0B" w:themeColor="accent2" w:themeShade="80"/>
          <w:sz w:val="28"/>
          <w:szCs w:val="28"/>
        </w:rPr>
      </w:pPr>
      <w:bookmarkStart w:id="4" w:name="_Hlk169893316"/>
      <w:r w:rsidRPr="003F00FD">
        <w:rPr>
          <w:rFonts w:ascii="Trebuchet MS" w:hAnsi="Trebuchet MS"/>
          <w:b/>
          <w:bCs/>
          <w:color w:val="833C0B" w:themeColor="accent2" w:themeShade="80"/>
          <w:sz w:val="28"/>
          <w:szCs w:val="28"/>
        </w:rPr>
        <w:lastRenderedPageBreak/>
        <w:t xml:space="preserve">Problem Statement </w:t>
      </w:r>
    </w:p>
    <w:bookmarkEnd w:id="4"/>
    <w:p w14:paraId="5787BD68" w14:textId="77777777" w:rsidR="003F00FD" w:rsidRDefault="003F00FD" w:rsidP="003F00FD">
      <w:pPr>
        <w:pStyle w:val="Default"/>
        <w:ind w:left="720"/>
        <w:rPr>
          <w:sz w:val="32"/>
          <w:szCs w:val="32"/>
        </w:rPr>
      </w:pPr>
    </w:p>
    <w:p w14:paraId="6AB089B4" w14:textId="77777777" w:rsidR="003F00FD" w:rsidRPr="003F00FD" w:rsidRDefault="003F00FD" w:rsidP="003F00FD">
      <w:pPr>
        <w:pStyle w:val="Default"/>
        <w:ind w:left="1080"/>
        <w:rPr>
          <w:rFonts w:ascii="Trebuchet MS" w:hAnsi="Trebuchet MS"/>
          <w:color w:val="auto"/>
        </w:rPr>
      </w:pPr>
      <w:r w:rsidRPr="003F00FD">
        <w:rPr>
          <w:rFonts w:ascii="Trebuchet MS" w:hAnsi="Trebuchet MS"/>
          <w:color w:val="auto"/>
        </w:rPr>
        <w:t xml:space="preserve">Investment is a game of understanding historic data of investment of investment objects under different events but it is still a game of chances to minimize the risk we apply analytics to find the equilibrium investment. </w:t>
      </w:r>
    </w:p>
    <w:p w14:paraId="672E7610" w14:textId="77777777" w:rsidR="003F00FD" w:rsidRPr="003F00FD" w:rsidRDefault="003F00FD" w:rsidP="003F00FD">
      <w:pPr>
        <w:pStyle w:val="Default"/>
        <w:ind w:left="1080"/>
        <w:rPr>
          <w:rFonts w:ascii="Trebuchet MS" w:hAnsi="Trebuchet MS"/>
          <w:color w:val="auto"/>
        </w:rPr>
      </w:pPr>
    </w:p>
    <w:p w14:paraId="334FE053" w14:textId="00C15FB5" w:rsidR="003F00FD" w:rsidRDefault="003F00FD" w:rsidP="003F00FD">
      <w:pPr>
        <w:pStyle w:val="Default"/>
        <w:ind w:left="1080"/>
        <w:rPr>
          <w:rFonts w:ascii="Trebuchet MS" w:hAnsi="Trebuchet MS"/>
          <w:color w:val="auto"/>
        </w:rPr>
      </w:pPr>
      <w:r w:rsidRPr="003F00FD">
        <w:rPr>
          <w:rFonts w:ascii="Trebuchet MS" w:hAnsi="Trebuchet MS"/>
          <w:color w:val="auto"/>
        </w:rPr>
        <w:t>To understand the Foreign direct investment in India for the last 17 years from 2000-0</w:t>
      </w:r>
      <w:r>
        <w:rPr>
          <w:rFonts w:ascii="Trebuchet MS" w:hAnsi="Trebuchet MS"/>
          <w:color w:val="auto"/>
        </w:rPr>
        <w:t>1</w:t>
      </w:r>
      <w:r w:rsidRPr="003F00FD">
        <w:rPr>
          <w:rFonts w:ascii="Trebuchet MS" w:hAnsi="Trebuchet MS"/>
          <w:color w:val="auto"/>
        </w:rPr>
        <w:t xml:space="preserve"> to 2016-17. This dataset contains sector and financial year-wise data of FDI in India Sector-wise investment analysis, Year-wise investment analysis</w:t>
      </w:r>
      <w:r>
        <w:rPr>
          <w:rFonts w:ascii="Trebuchet MS" w:hAnsi="Trebuchet MS"/>
          <w:color w:val="auto"/>
        </w:rPr>
        <w:t>.</w:t>
      </w:r>
    </w:p>
    <w:p w14:paraId="1B66232C" w14:textId="77777777" w:rsidR="003F00FD" w:rsidRDefault="003F00FD" w:rsidP="003F00FD">
      <w:pPr>
        <w:pStyle w:val="Default"/>
        <w:ind w:left="1080"/>
        <w:rPr>
          <w:rFonts w:ascii="Trebuchet MS" w:hAnsi="Trebuchet MS"/>
          <w:color w:val="auto"/>
        </w:rPr>
      </w:pPr>
    </w:p>
    <w:p w14:paraId="39416A22" w14:textId="4FEA6B58" w:rsidR="00190F72" w:rsidRDefault="00190F72" w:rsidP="00190F72">
      <w:pPr>
        <w:pStyle w:val="Default"/>
        <w:numPr>
          <w:ilvl w:val="0"/>
          <w:numId w:val="2"/>
        </w:numPr>
        <w:rPr>
          <w:rFonts w:ascii="Trebuchet MS" w:hAnsi="Trebuchet MS"/>
          <w:b/>
          <w:bCs/>
          <w:color w:val="833C0B" w:themeColor="accent2" w:themeShade="80"/>
          <w:sz w:val="28"/>
          <w:szCs w:val="28"/>
        </w:rPr>
      </w:pPr>
      <w:r w:rsidRPr="00190F72">
        <w:rPr>
          <w:rFonts w:ascii="Trebuchet MS" w:hAnsi="Trebuchet MS"/>
          <w:b/>
          <w:bCs/>
          <w:color w:val="833C0B" w:themeColor="accent2" w:themeShade="80"/>
          <w:sz w:val="28"/>
          <w:szCs w:val="28"/>
        </w:rPr>
        <w:t xml:space="preserve">Dataset Information </w:t>
      </w:r>
    </w:p>
    <w:p w14:paraId="75E76029" w14:textId="77777777" w:rsidR="00190F72" w:rsidRPr="00190F72" w:rsidRDefault="00190F72" w:rsidP="00190F72">
      <w:pPr>
        <w:pStyle w:val="Default"/>
        <w:ind w:left="720"/>
        <w:rPr>
          <w:rFonts w:ascii="Trebuchet MS" w:hAnsi="Trebuchet MS"/>
          <w:b/>
          <w:bCs/>
          <w:color w:val="833C0B" w:themeColor="accent2" w:themeShade="80"/>
          <w:sz w:val="28"/>
          <w:szCs w:val="28"/>
        </w:rPr>
      </w:pPr>
    </w:p>
    <w:p w14:paraId="59BC42E6" w14:textId="1D917BA6" w:rsidR="003F00FD" w:rsidRDefault="00190F72" w:rsidP="00190F72">
      <w:pPr>
        <w:pStyle w:val="Default"/>
        <w:ind w:left="1080"/>
        <w:rPr>
          <w:rFonts w:ascii="Trebuchet MS" w:hAnsi="Trebuchet MS"/>
          <w:color w:val="auto"/>
        </w:rPr>
      </w:pPr>
      <w:r w:rsidRPr="00190F72">
        <w:rPr>
          <w:rFonts w:ascii="Trebuchet MS" w:hAnsi="Trebuchet MS"/>
          <w:color w:val="auto"/>
        </w:rPr>
        <w:t>This Dataset includes Information regarding Sectors-wise and Year-wise FDI From FY 2000-01 to FY 2016-17.</w:t>
      </w:r>
    </w:p>
    <w:p w14:paraId="5E178E9A" w14:textId="77777777" w:rsidR="00190F72" w:rsidRDefault="00190F72" w:rsidP="00190F72">
      <w:pPr>
        <w:pStyle w:val="Default"/>
        <w:ind w:left="1080"/>
        <w:rPr>
          <w:rFonts w:ascii="Trebuchet MS" w:hAnsi="Trebuchet MS"/>
          <w:color w:val="auto"/>
        </w:rPr>
      </w:pPr>
    </w:p>
    <w:p w14:paraId="079ED76F" w14:textId="77777777" w:rsidR="00190F72" w:rsidRDefault="00190F72" w:rsidP="00190F72">
      <w:pPr>
        <w:pStyle w:val="Default"/>
        <w:ind w:left="1080"/>
        <w:rPr>
          <w:rFonts w:ascii="Trebuchet MS" w:hAnsi="Trebuchet MS"/>
          <w:color w:val="auto"/>
        </w:rPr>
      </w:pPr>
    </w:p>
    <w:p w14:paraId="78EBD9C1" w14:textId="64706D1A" w:rsidR="00190F72" w:rsidRDefault="00190F72" w:rsidP="00190F72">
      <w:pPr>
        <w:pStyle w:val="Default"/>
        <w:numPr>
          <w:ilvl w:val="0"/>
          <w:numId w:val="2"/>
        </w:numPr>
        <w:rPr>
          <w:rFonts w:ascii="Trebuchet MS" w:hAnsi="Trebuchet MS"/>
          <w:b/>
          <w:bCs/>
          <w:color w:val="833C0B" w:themeColor="accent2" w:themeShade="80"/>
          <w:sz w:val="28"/>
          <w:szCs w:val="28"/>
        </w:rPr>
      </w:pPr>
      <w:r w:rsidRPr="00190F72">
        <w:rPr>
          <w:rFonts w:ascii="Trebuchet MS" w:hAnsi="Trebuchet MS"/>
          <w:b/>
          <w:bCs/>
          <w:color w:val="833C0B" w:themeColor="accent2" w:themeShade="80"/>
          <w:sz w:val="28"/>
          <w:szCs w:val="28"/>
        </w:rPr>
        <w:t>Architecture</w:t>
      </w:r>
    </w:p>
    <w:p w14:paraId="0EC03FE5" w14:textId="77777777" w:rsidR="00227FDA" w:rsidRDefault="00227FDA" w:rsidP="00190F72">
      <w:pPr>
        <w:pStyle w:val="Default"/>
        <w:rPr>
          <w:rFonts w:ascii="Trebuchet MS" w:hAnsi="Trebuchet MS"/>
          <w:b/>
          <w:bCs/>
          <w:color w:val="833C0B" w:themeColor="accent2" w:themeShade="80"/>
          <w:sz w:val="28"/>
          <w:szCs w:val="28"/>
        </w:rPr>
      </w:pPr>
    </w:p>
    <w:p w14:paraId="16201C58" w14:textId="6B3AE8B8" w:rsidR="00190F72" w:rsidRDefault="00227FDA" w:rsidP="00FF4F84">
      <w:pPr>
        <w:pStyle w:val="Default"/>
        <w:rPr>
          <w:rFonts w:ascii="Trebuchet MS" w:hAnsi="Trebuchet MS"/>
          <w:b/>
          <w:bCs/>
          <w:color w:val="833C0B" w:themeColor="accent2" w:themeShade="80"/>
          <w:sz w:val="28"/>
          <w:szCs w:val="28"/>
        </w:rPr>
      </w:pPr>
      <w:r>
        <w:rPr>
          <w:noProof/>
        </w:rPr>
        <w:drawing>
          <wp:inline distT="0" distB="0" distL="0" distR="0" wp14:anchorId="4DFEBF2C" wp14:editId="4FD8CBFE">
            <wp:extent cx="6080760" cy="2505075"/>
            <wp:effectExtent l="0" t="0" r="0" b="9525"/>
            <wp:docPr id="39642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20578" name=""/>
                    <pic:cNvPicPr/>
                  </pic:nvPicPr>
                  <pic:blipFill>
                    <a:blip r:embed="rId9"/>
                    <a:stretch>
                      <a:fillRect/>
                    </a:stretch>
                  </pic:blipFill>
                  <pic:spPr>
                    <a:xfrm>
                      <a:off x="0" y="0"/>
                      <a:ext cx="6080760" cy="2505075"/>
                    </a:xfrm>
                    <a:prstGeom prst="rect">
                      <a:avLst/>
                    </a:prstGeom>
                  </pic:spPr>
                </pic:pic>
              </a:graphicData>
            </a:graphic>
          </wp:inline>
        </w:drawing>
      </w:r>
    </w:p>
    <w:p w14:paraId="3F1AB271" w14:textId="77777777" w:rsidR="00227FDA" w:rsidRDefault="00227FDA" w:rsidP="00FF4F84">
      <w:pPr>
        <w:pStyle w:val="Default"/>
        <w:rPr>
          <w:rFonts w:ascii="Trebuchet MS" w:hAnsi="Trebuchet MS"/>
          <w:b/>
          <w:bCs/>
          <w:color w:val="833C0B" w:themeColor="accent2" w:themeShade="80"/>
          <w:sz w:val="28"/>
          <w:szCs w:val="28"/>
        </w:rPr>
      </w:pPr>
    </w:p>
    <w:p w14:paraId="53CF8A32" w14:textId="77777777" w:rsidR="00227FDA" w:rsidRDefault="00227FDA" w:rsidP="00227FDA">
      <w:pPr>
        <w:pStyle w:val="Default"/>
      </w:pPr>
    </w:p>
    <w:p w14:paraId="5BF57AE7" w14:textId="50EACAA8" w:rsidR="00227FDA" w:rsidRPr="00227FDA" w:rsidRDefault="00227FDA" w:rsidP="00227FDA">
      <w:pPr>
        <w:pStyle w:val="Default"/>
        <w:numPr>
          <w:ilvl w:val="1"/>
          <w:numId w:val="2"/>
        </w:numPr>
        <w:rPr>
          <w:rFonts w:ascii="Trebuchet MS" w:hAnsi="Trebuchet MS"/>
          <w:b/>
          <w:bCs/>
          <w:color w:val="833C0B" w:themeColor="accent2" w:themeShade="80"/>
          <w:sz w:val="28"/>
          <w:szCs w:val="28"/>
        </w:rPr>
      </w:pPr>
      <w:r w:rsidRPr="00227FDA">
        <w:rPr>
          <w:rFonts w:ascii="Trebuchet MS" w:hAnsi="Trebuchet MS"/>
          <w:b/>
          <w:bCs/>
          <w:color w:val="833C0B" w:themeColor="accent2" w:themeShade="80"/>
          <w:sz w:val="28"/>
          <w:szCs w:val="28"/>
        </w:rPr>
        <w:t xml:space="preserve">Architecture Description </w:t>
      </w:r>
    </w:p>
    <w:p w14:paraId="0DBAC380" w14:textId="77777777" w:rsidR="00227FDA" w:rsidRDefault="00227FDA" w:rsidP="00227FDA">
      <w:pPr>
        <w:pStyle w:val="Default"/>
        <w:ind w:left="1080"/>
        <w:rPr>
          <w:sz w:val="32"/>
          <w:szCs w:val="32"/>
        </w:rPr>
      </w:pPr>
    </w:p>
    <w:p w14:paraId="7378C87B" w14:textId="77777777" w:rsidR="00227FDA" w:rsidRPr="00227FDA" w:rsidRDefault="00227FDA" w:rsidP="00227FDA">
      <w:pPr>
        <w:pStyle w:val="Default"/>
        <w:ind w:firstLine="720"/>
        <w:rPr>
          <w:rFonts w:ascii="Trebuchet MS" w:hAnsi="Trebuchet MS"/>
          <w:b/>
          <w:bCs/>
          <w:color w:val="833C0B" w:themeColor="accent2" w:themeShade="80"/>
        </w:rPr>
      </w:pPr>
      <w:r w:rsidRPr="00227FDA">
        <w:rPr>
          <w:rFonts w:ascii="Trebuchet MS" w:hAnsi="Trebuchet MS"/>
          <w:b/>
          <w:bCs/>
          <w:color w:val="833C0B" w:themeColor="accent2" w:themeShade="80"/>
        </w:rPr>
        <w:t xml:space="preserve">1. Raw Data Collection </w:t>
      </w:r>
    </w:p>
    <w:p w14:paraId="2C23D904" w14:textId="501DC768" w:rsidR="00227FDA" w:rsidRDefault="00227FDA" w:rsidP="00227FDA">
      <w:pPr>
        <w:pStyle w:val="Default"/>
        <w:ind w:left="1080"/>
        <w:rPr>
          <w:rFonts w:ascii="Trebuchet MS" w:hAnsi="Trebuchet MS"/>
          <w:color w:val="auto"/>
        </w:rPr>
      </w:pPr>
      <w:r w:rsidRPr="00227FDA">
        <w:rPr>
          <w:rFonts w:ascii="Trebuchet MS" w:hAnsi="Trebuchet MS"/>
          <w:color w:val="auto"/>
        </w:rPr>
        <w:t xml:space="preserve">The Dataset was taken from </w:t>
      </w:r>
      <w:proofErr w:type="spellStart"/>
      <w:r w:rsidRPr="00227FDA">
        <w:rPr>
          <w:rFonts w:ascii="Trebuchet MS" w:hAnsi="Trebuchet MS"/>
          <w:color w:val="auto"/>
        </w:rPr>
        <w:t>iNeuron’s</w:t>
      </w:r>
      <w:proofErr w:type="spellEnd"/>
      <w:r w:rsidRPr="00227FDA">
        <w:rPr>
          <w:rFonts w:ascii="Trebuchet MS" w:hAnsi="Trebuchet MS"/>
          <w:color w:val="auto"/>
        </w:rPr>
        <w:t xml:space="preserve"> Provided Project Description Document. </w:t>
      </w:r>
      <w:r>
        <w:t xml:space="preserve"> </w:t>
      </w:r>
      <w:hyperlink r:id="rId10" w:history="1">
        <w:r w:rsidR="000002F7" w:rsidRPr="0034462C">
          <w:rPr>
            <w:rStyle w:val="Hyperlink"/>
            <w:rFonts w:ascii="Trebuchet MS" w:hAnsi="Trebuchet MS"/>
          </w:rPr>
          <w:t>https://drive.google.com/drive/folders/1M5z7z1NmWar7y1eFs67orfjqHL0iSViL?usp=sharing</w:t>
        </w:r>
      </w:hyperlink>
    </w:p>
    <w:p w14:paraId="09A0F1F7" w14:textId="77777777" w:rsidR="000002F7" w:rsidRPr="00227FDA" w:rsidRDefault="000002F7" w:rsidP="00227FDA">
      <w:pPr>
        <w:pStyle w:val="Default"/>
        <w:ind w:left="1080"/>
        <w:rPr>
          <w:rFonts w:ascii="Trebuchet MS" w:hAnsi="Trebuchet MS"/>
          <w:color w:val="auto"/>
        </w:rPr>
      </w:pPr>
    </w:p>
    <w:p w14:paraId="200048E4" w14:textId="77777777" w:rsidR="00227FDA" w:rsidRPr="00227FDA" w:rsidRDefault="00227FDA" w:rsidP="00227FDA">
      <w:pPr>
        <w:pStyle w:val="Default"/>
        <w:ind w:firstLine="720"/>
        <w:rPr>
          <w:rFonts w:ascii="Trebuchet MS" w:hAnsi="Trebuchet MS"/>
          <w:b/>
          <w:bCs/>
          <w:color w:val="833C0B" w:themeColor="accent2" w:themeShade="80"/>
        </w:rPr>
      </w:pPr>
      <w:r w:rsidRPr="00227FDA">
        <w:rPr>
          <w:rFonts w:ascii="Trebuchet MS" w:hAnsi="Trebuchet MS"/>
          <w:b/>
          <w:bCs/>
          <w:color w:val="833C0B" w:themeColor="accent2" w:themeShade="80"/>
        </w:rPr>
        <w:t xml:space="preserve">2. Data Pre-Processing </w:t>
      </w:r>
    </w:p>
    <w:p w14:paraId="4BC4A1FA" w14:textId="70DC7147" w:rsidR="00227FDA" w:rsidRDefault="00227FDA" w:rsidP="00227FDA">
      <w:pPr>
        <w:pStyle w:val="Default"/>
        <w:ind w:left="1080"/>
        <w:rPr>
          <w:rFonts w:ascii="Trebuchet MS" w:hAnsi="Trebuchet MS"/>
          <w:color w:val="auto"/>
        </w:rPr>
      </w:pPr>
      <w:r w:rsidRPr="00227FDA">
        <w:rPr>
          <w:rFonts w:ascii="Trebuchet MS" w:hAnsi="Trebuchet MS"/>
          <w:color w:val="auto"/>
        </w:rPr>
        <w:t>We</w:t>
      </w:r>
      <w:r w:rsidRPr="00227FDA">
        <w:rPr>
          <w:rFonts w:ascii="Trebuchet MS" w:hAnsi="Trebuchet MS"/>
          <w:color w:val="auto"/>
        </w:rPr>
        <w:t xml:space="preserve"> perform</w:t>
      </w:r>
      <w:r w:rsidRPr="00227FDA">
        <w:rPr>
          <w:rFonts w:ascii="Trebuchet MS" w:hAnsi="Trebuchet MS"/>
          <w:color w:val="auto"/>
        </w:rPr>
        <w:t>ed</w:t>
      </w:r>
      <w:r w:rsidRPr="00227FDA">
        <w:rPr>
          <w:rFonts w:ascii="Trebuchet MS" w:hAnsi="Trebuchet MS"/>
          <w:color w:val="auto"/>
        </w:rPr>
        <w:t xml:space="preserve"> data pre-processing </w:t>
      </w:r>
      <w:r w:rsidRPr="00227FDA">
        <w:rPr>
          <w:rFonts w:ascii="Trebuchet MS" w:hAnsi="Trebuchet MS"/>
          <w:color w:val="auto"/>
        </w:rPr>
        <w:t xml:space="preserve">and exploratory data analysis </w:t>
      </w:r>
      <w:r w:rsidRPr="00227FDA">
        <w:rPr>
          <w:rFonts w:ascii="Trebuchet MS" w:hAnsi="Trebuchet MS"/>
          <w:color w:val="auto"/>
        </w:rPr>
        <w:t>to feed the correct data</w:t>
      </w:r>
      <w:r w:rsidR="000002F7">
        <w:rPr>
          <w:rFonts w:ascii="Trebuchet MS" w:hAnsi="Trebuchet MS"/>
          <w:color w:val="auto"/>
        </w:rPr>
        <w:t xml:space="preserve"> for better analysis.</w:t>
      </w:r>
    </w:p>
    <w:p w14:paraId="20EFF336" w14:textId="77777777" w:rsidR="000002F7" w:rsidRDefault="000002F7" w:rsidP="00227FDA">
      <w:pPr>
        <w:pStyle w:val="Default"/>
        <w:ind w:left="1080"/>
        <w:rPr>
          <w:rFonts w:ascii="Trebuchet MS" w:hAnsi="Trebuchet MS"/>
          <w:color w:val="auto"/>
        </w:rPr>
      </w:pPr>
    </w:p>
    <w:p w14:paraId="5C91DA95" w14:textId="2855E287" w:rsidR="000002F7" w:rsidRDefault="000002F7" w:rsidP="00227FDA">
      <w:pPr>
        <w:pStyle w:val="Default"/>
        <w:ind w:left="1080"/>
        <w:rPr>
          <w:rFonts w:ascii="Trebuchet MS" w:hAnsi="Trebuchet MS"/>
          <w:color w:val="auto"/>
        </w:rPr>
      </w:pPr>
      <w:r>
        <w:rPr>
          <w:rFonts w:ascii="Trebuchet MS" w:hAnsi="Trebuchet MS"/>
          <w:color w:val="auto"/>
        </w:rPr>
        <w:lastRenderedPageBreak/>
        <w:t>Process includes checking the top rows of data, descriptive summary of data, pair-plot, heatmap, handling missing data values, checking outlier by seeing boxplot and other important visualizations.</w:t>
      </w:r>
    </w:p>
    <w:p w14:paraId="52EB9E93" w14:textId="77777777" w:rsidR="000002F7" w:rsidRDefault="000002F7" w:rsidP="00227FDA">
      <w:pPr>
        <w:pStyle w:val="Default"/>
        <w:ind w:left="1080"/>
        <w:rPr>
          <w:rFonts w:ascii="Trebuchet MS" w:hAnsi="Trebuchet MS"/>
          <w:color w:val="auto"/>
        </w:rPr>
      </w:pPr>
    </w:p>
    <w:p w14:paraId="17A71D5A" w14:textId="77777777" w:rsidR="000002F7" w:rsidRDefault="000002F7" w:rsidP="00227FDA">
      <w:pPr>
        <w:pStyle w:val="Default"/>
        <w:ind w:left="1080"/>
        <w:rPr>
          <w:rFonts w:ascii="Trebuchet MS" w:hAnsi="Trebuchet MS"/>
          <w:color w:val="auto"/>
        </w:rPr>
      </w:pPr>
    </w:p>
    <w:p w14:paraId="757C7C47" w14:textId="77777777" w:rsidR="000002F7" w:rsidRDefault="000002F7" w:rsidP="000002F7">
      <w:pPr>
        <w:pStyle w:val="Default"/>
        <w:ind w:firstLine="720"/>
        <w:rPr>
          <w:rFonts w:ascii="Trebuchet MS" w:hAnsi="Trebuchet MS"/>
          <w:b/>
          <w:bCs/>
          <w:color w:val="833C0B" w:themeColor="accent2" w:themeShade="80"/>
        </w:rPr>
      </w:pPr>
      <w:r>
        <w:rPr>
          <w:rFonts w:ascii="Trebuchet MS" w:hAnsi="Trebuchet MS"/>
          <w:b/>
          <w:bCs/>
          <w:color w:val="833C0B" w:themeColor="accent2" w:themeShade="80"/>
        </w:rPr>
        <w:t>3</w:t>
      </w:r>
      <w:r w:rsidRPr="00227FDA">
        <w:rPr>
          <w:rFonts w:ascii="Trebuchet MS" w:hAnsi="Trebuchet MS"/>
          <w:b/>
          <w:bCs/>
          <w:color w:val="833C0B" w:themeColor="accent2" w:themeShade="80"/>
        </w:rPr>
        <w:t xml:space="preserve">. Data </w:t>
      </w:r>
      <w:r>
        <w:rPr>
          <w:rFonts w:ascii="Trebuchet MS" w:hAnsi="Trebuchet MS"/>
          <w:b/>
          <w:bCs/>
          <w:color w:val="833C0B" w:themeColor="accent2" w:themeShade="80"/>
        </w:rPr>
        <w:t>Clean</w:t>
      </w:r>
      <w:r w:rsidRPr="00227FDA">
        <w:rPr>
          <w:rFonts w:ascii="Trebuchet MS" w:hAnsi="Trebuchet MS"/>
          <w:b/>
          <w:bCs/>
          <w:color w:val="833C0B" w:themeColor="accent2" w:themeShade="80"/>
        </w:rPr>
        <w:t>ing</w:t>
      </w:r>
    </w:p>
    <w:p w14:paraId="73FD71B2" w14:textId="77777777" w:rsidR="000002F7" w:rsidRDefault="000002F7" w:rsidP="000002F7">
      <w:pPr>
        <w:pStyle w:val="Default"/>
        <w:ind w:firstLine="720"/>
        <w:rPr>
          <w:rFonts w:ascii="Trebuchet MS" w:hAnsi="Trebuchet MS"/>
          <w:b/>
          <w:bCs/>
          <w:color w:val="833C0B" w:themeColor="accent2" w:themeShade="80"/>
        </w:rPr>
      </w:pPr>
    </w:p>
    <w:p w14:paraId="76F28497" w14:textId="77777777" w:rsidR="000002F7" w:rsidRPr="000002F7" w:rsidRDefault="000002F7" w:rsidP="000002F7">
      <w:pPr>
        <w:pStyle w:val="Default"/>
        <w:ind w:left="1080"/>
        <w:rPr>
          <w:rFonts w:ascii="Trebuchet MS" w:hAnsi="Trebuchet MS"/>
          <w:color w:val="auto"/>
        </w:rPr>
      </w:pPr>
      <w:r w:rsidRPr="00227FDA">
        <w:rPr>
          <w:rFonts w:ascii="Trebuchet MS" w:hAnsi="Trebuchet MS"/>
          <w:b/>
          <w:bCs/>
          <w:color w:val="833C0B" w:themeColor="accent2" w:themeShade="80"/>
        </w:rPr>
        <w:t xml:space="preserve"> </w:t>
      </w:r>
      <w:r w:rsidRPr="000002F7">
        <w:rPr>
          <w:rFonts w:ascii="Trebuchet MS" w:hAnsi="Trebuchet MS"/>
          <w:color w:val="auto"/>
        </w:rPr>
        <w:t xml:space="preserve">Data cleaning is the process of fixing or removing incorrect, corrupted, incorrectly formatted, duplicate, or incomplete data within a dataset. </w:t>
      </w:r>
    </w:p>
    <w:p w14:paraId="50D599A1" w14:textId="77777777" w:rsidR="000002F7" w:rsidRPr="000002F7" w:rsidRDefault="000002F7" w:rsidP="000002F7">
      <w:pPr>
        <w:pStyle w:val="Default"/>
        <w:ind w:left="1080"/>
        <w:rPr>
          <w:rFonts w:ascii="Trebuchet MS" w:hAnsi="Trebuchet MS"/>
          <w:color w:val="auto"/>
        </w:rPr>
      </w:pPr>
      <w:r w:rsidRPr="000002F7">
        <w:rPr>
          <w:rFonts w:ascii="Trebuchet MS" w:hAnsi="Trebuchet MS"/>
          <w:color w:val="auto"/>
        </w:rPr>
        <w:t xml:space="preserve">a) Remove duplicate or irrelevant observations </w:t>
      </w:r>
    </w:p>
    <w:p w14:paraId="2D738A3C" w14:textId="77777777" w:rsidR="000002F7" w:rsidRPr="000002F7" w:rsidRDefault="000002F7" w:rsidP="000002F7">
      <w:pPr>
        <w:pStyle w:val="Default"/>
        <w:ind w:left="1080"/>
        <w:rPr>
          <w:rFonts w:ascii="Trebuchet MS" w:hAnsi="Trebuchet MS"/>
          <w:color w:val="auto"/>
        </w:rPr>
      </w:pPr>
      <w:r w:rsidRPr="000002F7">
        <w:rPr>
          <w:rFonts w:ascii="Trebuchet MS" w:hAnsi="Trebuchet MS"/>
          <w:color w:val="auto"/>
        </w:rPr>
        <w:t xml:space="preserve">b) Filter unwanted outliers </w:t>
      </w:r>
    </w:p>
    <w:p w14:paraId="448AE3FB" w14:textId="741950E9" w:rsidR="000002F7" w:rsidRPr="000002F7" w:rsidRDefault="000002F7" w:rsidP="000002F7">
      <w:pPr>
        <w:pStyle w:val="Default"/>
        <w:ind w:left="1080"/>
        <w:rPr>
          <w:rFonts w:ascii="Trebuchet MS" w:hAnsi="Trebuchet MS"/>
          <w:color w:val="auto"/>
        </w:rPr>
      </w:pPr>
      <w:r w:rsidRPr="000002F7">
        <w:rPr>
          <w:rFonts w:ascii="Trebuchet MS" w:hAnsi="Trebuchet MS"/>
          <w:color w:val="auto"/>
        </w:rPr>
        <w:t>c) Renaming required attributes</w:t>
      </w:r>
      <w:r>
        <w:rPr>
          <w:rFonts w:ascii="Trebuchet MS" w:hAnsi="Trebuchet MS"/>
          <w:color w:val="auto"/>
        </w:rPr>
        <w:t>.</w:t>
      </w:r>
    </w:p>
    <w:p w14:paraId="1F71484B" w14:textId="1F58F944" w:rsidR="000002F7" w:rsidRDefault="000002F7" w:rsidP="000002F7">
      <w:pPr>
        <w:pStyle w:val="Default"/>
        <w:ind w:firstLine="720"/>
        <w:rPr>
          <w:rFonts w:ascii="Trebuchet MS" w:hAnsi="Trebuchet MS"/>
          <w:b/>
          <w:bCs/>
          <w:color w:val="833C0B" w:themeColor="accent2" w:themeShade="80"/>
        </w:rPr>
      </w:pPr>
    </w:p>
    <w:p w14:paraId="1C3C16E1" w14:textId="77777777" w:rsidR="000002F7" w:rsidRDefault="000002F7" w:rsidP="000002F7">
      <w:pPr>
        <w:pStyle w:val="Default"/>
        <w:ind w:firstLine="720"/>
        <w:rPr>
          <w:rFonts w:ascii="Trebuchet MS" w:hAnsi="Trebuchet MS"/>
          <w:b/>
          <w:bCs/>
          <w:color w:val="833C0B" w:themeColor="accent2" w:themeShade="80"/>
        </w:rPr>
      </w:pPr>
    </w:p>
    <w:p w14:paraId="30C5D2C3" w14:textId="6668F9C4" w:rsidR="000002F7" w:rsidRDefault="000002F7" w:rsidP="000002F7">
      <w:pPr>
        <w:pStyle w:val="Default"/>
        <w:ind w:left="720"/>
        <w:rPr>
          <w:rFonts w:ascii="Trebuchet MS" w:hAnsi="Trebuchet MS"/>
          <w:b/>
          <w:bCs/>
          <w:color w:val="833C0B" w:themeColor="accent2" w:themeShade="80"/>
        </w:rPr>
      </w:pPr>
      <w:r>
        <w:rPr>
          <w:rFonts w:ascii="Trebuchet MS" w:hAnsi="Trebuchet MS"/>
          <w:b/>
          <w:bCs/>
          <w:color w:val="833C0B" w:themeColor="accent2" w:themeShade="80"/>
        </w:rPr>
        <w:t xml:space="preserve">4. </w:t>
      </w:r>
      <w:r w:rsidRPr="000002F7">
        <w:rPr>
          <w:rFonts w:ascii="Trebuchet MS" w:hAnsi="Trebuchet MS"/>
          <w:b/>
          <w:bCs/>
          <w:color w:val="833C0B" w:themeColor="accent2" w:themeShade="80"/>
        </w:rPr>
        <w:t xml:space="preserve">Exploratory Data Analysis (EDA) </w:t>
      </w:r>
    </w:p>
    <w:p w14:paraId="575F846E" w14:textId="77777777" w:rsidR="000002F7" w:rsidRPr="000002F7" w:rsidRDefault="000002F7" w:rsidP="000002F7">
      <w:pPr>
        <w:pStyle w:val="Default"/>
        <w:ind w:left="720"/>
        <w:rPr>
          <w:rFonts w:ascii="Trebuchet MS" w:hAnsi="Trebuchet MS"/>
          <w:b/>
          <w:bCs/>
          <w:color w:val="833C0B" w:themeColor="accent2" w:themeShade="80"/>
        </w:rPr>
      </w:pPr>
    </w:p>
    <w:p w14:paraId="53D9EB23" w14:textId="3033630D" w:rsidR="000002F7" w:rsidRPr="000002F7" w:rsidRDefault="000002F7" w:rsidP="000002F7">
      <w:pPr>
        <w:pStyle w:val="Default"/>
        <w:ind w:left="1080"/>
        <w:rPr>
          <w:rFonts w:ascii="Trebuchet MS" w:hAnsi="Trebuchet MS"/>
          <w:color w:val="auto"/>
        </w:rPr>
      </w:pPr>
      <w:r w:rsidRPr="000002F7">
        <w:rPr>
          <w:rFonts w:ascii="Trebuchet MS" w:hAnsi="Trebuchet MS"/>
          <w:color w:val="auto"/>
        </w:rPr>
        <w:t>Exploratory Data Analysis refers to the critical process of performing initial investigations on data to discover patterns, spot anomalies, test hypothesis and check assumptions with the help of summary statistics and graphical representations.</w:t>
      </w:r>
    </w:p>
    <w:p w14:paraId="74334B93" w14:textId="77777777" w:rsidR="000002F7" w:rsidRDefault="000002F7" w:rsidP="000002F7">
      <w:pPr>
        <w:pStyle w:val="Default"/>
        <w:rPr>
          <w:rFonts w:ascii="Trebuchet MS" w:hAnsi="Trebuchet MS"/>
          <w:color w:val="auto"/>
        </w:rPr>
      </w:pPr>
    </w:p>
    <w:p w14:paraId="3830A9C8" w14:textId="77777777" w:rsidR="000002F7" w:rsidRDefault="000002F7" w:rsidP="000002F7">
      <w:pPr>
        <w:pStyle w:val="Default"/>
        <w:rPr>
          <w:rFonts w:ascii="Trebuchet MS" w:hAnsi="Trebuchet MS"/>
          <w:color w:val="auto"/>
        </w:rPr>
      </w:pPr>
    </w:p>
    <w:p w14:paraId="0E6C77F0" w14:textId="6EE73D89" w:rsidR="000002F7" w:rsidRDefault="000002F7" w:rsidP="000002F7">
      <w:pPr>
        <w:pStyle w:val="Default"/>
        <w:ind w:firstLine="720"/>
        <w:rPr>
          <w:rFonts w:ascii="Trebuchet MS" w:hAnsi="Trebuchet MS"/>
          <w:b/>
          <w:bCs/>
          <w:color w:val="833C0B" w:themeColor="accent2" w:themeShade="80"/>
        </w:rPr>
      </w:pPr>
      <w:r>
        <w:rPr>
          <w:rFonts w:ascii="Trebuchet MS" w:hAnsi="Trebuchet MS"/>
          <w:b/>
          <w:bCs/>
          <w:color w:val="833C0B" w:themeColor="accent2" w:themeShade="80"/>
        </w:rPr>
        <w:t xml:space="preserve">5. </w:t>
      </w:r>
      <w:r w:rsidRPr="000002F7">
        <w:rPr>
          <w:rFonts w:ascii="Trebuchet MS" w:hAnsi="Trebuchet MS"/>
          <w:b/>
          <w:bCs/>
          <w:color w:val="833C0B" w:themeColor="accent2" w:themeShade="80"/>
        </w:rPr>
        <w:t xml:space="preserve">Reporting </w:t>
      </w:r>
    </w:p>
    <w:p w14:paraId="700AED9B" w14:textId="77777777" w:rsidR="000002F7" w:rsidRPr="000002F7" w:rsidRDefault="000002F7" w:rsidP="000002F7">
      <w:pPr>
        <w:pStyle w:val="Default"/>
        <w:ind w:left="720"/>
        <w:rPr>
          <w:rFonts w:ascii="Trebuchet MS" w:hAnsi="Trebuchet MS"/>
          <w:b/>
          <w:bCs/>
          <w:color w:val="833C0B" w:themeColor="accent2" w:themeShade="80"/>
        </w:rPr>
      </w:pPr>
    </w:p>
    <w:p w14:paraId="2AD86ED4" w14:textId="77777777" w:rsidR="000002F7" w:rsidRPr="000002F7" w:rsidRDefault="000002F7" w:rsidP="000002F7">
      <w:pPr>
        <w:pStyle w:val="Default"/>
        <w:ind w:left="1080"/>
        <w:rPr>
          <w:rFonts w:ascii="Trebuchet MS" w:hAnsi="Trebuchet MS"/>
          <w:color w:val="auto"/>
        </w:rPr>
      </w:pPr>
      <w:r w:rsidRPr="000002F7">
        <w:rPr>
          <w:rFonts w:ascii="Trebuchet MS" w:hAnsi="Trebuchet MS"/>
          <w:color w:val="auto"/>
        </w:rPr>
        <w:t xml:space="preserve">Reporting is a most important and underrated skill of a data analytics field. Because being a Data Analyst you should be good in the easy and self-explanatory report because your model will be used by many stakeholders who are not from a technical background. </w:t>
      </w:r>
    </w:p>
    <w:p w14:paraId="4C207E87" w14:textId="7F4F2B7A" w:rsidR="000002F7" w:rsidRPr="000002F7" w:rsidRDefault="0049491F" w:rsidP="000002F7">
      <w:pPr>
        <w:pStyle w:val="Default"/>
        <w:ind w:left="1080"/>
        <w:rPr>
          <w:rFonts w:ascii="Trebuchet MS" w:hAnsi="Trebuchet MS"/>
          <w:color w:val="auto"/>
        </w:rPr>
      </w:pPr>
      <w:r>
        <w:rPr>
          <w:rFonts w:ascii="Trebuchet MS" w:hAnsi="Trebuchet MS"/>
          <w:color w:val="auto"/>
        </w:rPr>
        <w:t>1.</w:t>
      </w:r>
      <w:r w:rsidR="000002F7" w:rsidRPr="000002F7">
        <w:rPr>
          <w:rFonts w:ascii="Trebuchet MS" w:hAnsi="Trebuchet MS"/>
          <w:color w:val="auto"/>
        </w:rPr>
        <w:t xml:space="preserve"> High-Level Design Document (HLD) </w:t>
      </w:r>
    </w:p>
    <w:p w14:paraId="15A2CDC6" w14:textId="15E559C1" w:rsidR="000002F7" w:rsidRPr="000002F7" w:rsidRDefault="0049491F" w:rsidP="000002F7">
      <w:pPr>
        <w:pStyle w:val="Default"/>
        <w:ind w:left="1080"/>
        <w:rPr>
          <w:rFonts w:ascii="Trebuchet MS" w:hAnsi="Trebuchet MS"/>
          <w:color w:val="auto"/>
        </w:rPr>
      </w:pPr>
      <w:r>
        <w:rPr>
          <w:rFonts w:ascii="Trebuchet MS" w:hAnsi="Trebuchet MS"/>
          <w:color w:val="auto"/>
        </w:rPr>
        <w:t>2.</w:t>
      </w:r>
      <w:r w:rsidR="000002F7" w:rsidRPr="000002F7">
        <w:rPr>
          <w:rFonts w:ascii="Trebuchet MS" w:hAnsi="Trebuchet MS"/>
          <w:color w:val="auto"/>
        </w:rPr>
        <w:t xml:space="preserve"> Low-Level Design Document (LLD) </w:t>
      </w:r>
    </w:p>
    <w:p w14:paraId="21BCD868" w14:textId="3E5D4118" w:rsidR="000002F7" w:rsidRPr="000002F7" w:rsidRDefault="0049491F" w:rsidP="000002F7">
      <w:pPr>
        <w:pStyle w:val="Default"/>
        <w:ind w:left="1080"/>
        <w:rPr>
          <w:rFonts w:ascii="Trebuchet MS" w:hAnsi="Trebuchet MS"/>
          <w:color w:val="auto"/>
        </w:rPr>
      </w:pPr>
      <w:r>
        <w:rPr>
          <w:rFonts w:ascii="Trebuchet MS" w:hAnsi="Trebuchet MS"/>
          <w:color w:val="auto"/>
        </w:rPr>
        <w:t>3.</w:t>
      </w:r>
      <w:r w:rsidR="000002F7" w:rsidRPr="000002F7">
        <w:rPr>
          <w:rFonts w:ascii="Trebuchet MS" w:hAnsi="Trebuchet MS"/>
          <w:color w:val="auto"/>
        </w:rPr>
        <w:t xml:space="preserve"> Architecture </w:t>
      </w:r>
    </w:p>
    <w:p w14:paraId="64C6DF73" w14:textId="7FE78B1B" w:rsidR="000002F7" w:rsidRPr="000002F7" w:rsidRDefault="0049491F" w:rsidP="000002F7">
      <w:pPr>
        <w:pStyle w:val="Default"/>
        <w:ind w:left="1080"/>
        <w:rPr>
          <w:rFonts w:ascii="Trebuchet MS" w:hAnsi="Trebuchet MS"/>
          <w:color w:val="auto"/>
        </w:rPr>
      </w:pPr>
      <w:r>
        <w:rPr>
          <w:rFonts w:ascii="Trebuchet MS" w:hAnsi="Trebuchet MS"/>
          <w:color w:val="auto"/>
        </w:rPr>
        <w:t>4.</w:t>
      </w:r>
      <w:r w:rsidR="000002F7" w:rsidRPr="000002F7">
        <w:rPr>
          <w:rFonts w:ascii="Trebuchet MS" w:hAnsi="Trebuchet MS"/>
          <w:color w:val="auto"/>
        </w:rPr>
        <w:t xml:space="preserve"> Wireframe </w:t>
      </w:r>
    </w:p>
    <w:p w14:paraId="3C773E88" w14:textId="3DBE8464" w:rsidR="000002F7" w:rsidRPr="000002F7" w:rsidRDefault="0049491F" w:rsidP="000002F7">
      <w:pPr>
        <w:pStyle w:val="Default"/>
        <w:ind w:left="1080"/>
        <w:rPr>
          <w:rFonts w:ascii="Trebuchet MS" w:hAnsi="Trebuchet MS"/>
          <w:color w:val="auto"/>
        </w:rPr>
      </w:pPr>
      <w:r>
        <w:rPr>
          <w:rFonts w:ascii="Trebuchet MS" w:hAnsi="Trebuchet MS"/>
          <w:color w:val="auto"/>
        </w:rPr>
        <w:t>5.</w:t>
      </w:r>
      <w:r w:rsidR="000002F7" w:rsidRPr="000002F7">
        <w:rPr>
          <w:rFonts w:ascii="Trebuchet MS" w:hAnsi="Trebuchet MS"/>
          <w:color w:val="auto"/>
        </w:rPr>
        <w:t xml:space="preserve"> Detailed Project Report </w:t>
      </w:r>
    </w:p>
    <w:p w14:paraId="45A6B5A2" w14:textId="717E6A16" w:rsidR="000002F7" w:rsidRDefault="0049491F" w:rsidP="000002F7">
      <w:pPr>
        <w:pStyle w:val="Default"/>
        <w:ind w:left="1080"/>
        <w:rPr>
          <w:rFonts w:ascii="Trebuchet MS" w:hAnsi="Trebuchet MS"/>
          <w:color w:val="auto"/>
        </w:rPr>
      </w:pPr>
      <w:r>
        <w:rPr>
          <w:rFonts w:ascii="Trebuchet MS" w:hAnsi="Trebuchet MS"/>
          <w:color w:val="auto"/>
        </w:rPr>
        <w:t>6.</w:t>
      </w:r>
      <w:r w:rsidR="000002F7" w:rsidRPr="000002F7">
        <w:rPr>
          <w:rFonts w:ascii="Trebuchet MS" w:hAnsi="Trebuchet MS"/>
          <w:color w:val="auto"/>
        </w:rPr>
        <w:t xml:space="preserve"> PowerPoint Presentation </w:t>
      </w:r>
    </w:p>
    <w:p w14:paraId="0E277C7E" w14:textId="77777777" w:rsidR="000002F7" w:rsidRDefault="000002F7" w:rsidP="000002F7">
      <w:pPr>
        <w:pStyle w:val="Default"/>
        <w:ind w:left="1080"/>
        <w:rPr>
          <w:rFonts w:ascii="Trebuchet MS" w:hAnsi="Trebuchet MS"/>
          <w:color w:val="auto"/>
        </w:rPr>
      </w:pPr>
    </w:p>
    <w:p w14:paraId="2DC0ED6B" w14:textId="1D9B64DD" w:rsidR="000002F7" w:rsidRDefault="0049491F" w:rsidP="0049491F">
      <w:pPr>
        <w:pStyle w:val="Default"/>
        <w:ind w:left="720"/>
        <w:rPr>
          <w:rFonts w:ascii="Trebuchet MS" w:hAnsi="Trebuchet MS"/>
          <w:b/>
          <w:bCs/>
          <w:color w:val="833C0B" w:themeColor="accent2" w:themeShade="80"/>
        </w:rPr>
      </w:pPr>
      <w:r>
        <w:rPr>
          <w:rFonts w:ascii="Trebuchet MS" w:hAnsi="Trebuchet MS"/>
          <w:b/>
          <w:bCs/>
          <w:color w:val="833C0B" w:themeColor="accent2" w:themeShade="80"/>
        </w:rPr>
        <w:t xml:space="preserve">6. Data </w:t>
      </w:r>
      <w:r w:rsidR="000002F7" w:rsidRPr="000002F7">
        <w:rPr>
          <w:rFonts w:ascii="Trebuchet MS" w:hAnsi="Trebuchet MS"/>
          <w:b/>
          <w:bCs/>
          <w:color w:val="833C0B" w:themeColor="accent2" w:themeShade="80"/>
        </w:rPr>
        <w:t xml:space="preserve">Modelling </w:t>
      </w:r>
    </w:p>
    <w:p w14:paraId="5D3FC946" w14:textId="77777777" w:rsidR="0049491F" w:rsidRPr="000002F7" w:rsidRDefault="0049491F" w:rsidP="0049491F">
      <w:pPr>
        <w:pStyle w:val="Default"/>
        <w:ind w:left="720"/>
        <w:rPr>
          <w:rFonts w:ascii="Trebuchet MS" w:hAnsi="Trebuchet MS"/>
          <w:b/>
          <w:bCs/>
          <w:color w:val="833C0B" w:themeColor="accent2" w:themeShade="80"/>
        </w:rPr>
      </w:pPr>
    </w:p>
    <w:p w14:paraId="4914B634" w14:textId="639B9108" w:rsidR="000002F7" w:rsidRPr="000002F7" w:rsidRDefault="000002F7" w:rsidP="000002F7">
      <w:pPr>
        <w:pStyle w:val="Default"/>
        <w:ind w:left="1080"/>
        <w:rPr>
          <w:rFonts w:ascii="Trebuchet MS" w:hAnsi="Trebuchet MS"/>
          <w:color w:val="auto"/>
        </w:rPr>
      </w:pPr>
      <w:r w:rsidRPr="000002F7">
        <w:rPr>
          <w:rFonts w:ascii="Trebuchet MS" w:hAnsi="Trebuchet MS"/>
          <w:color w:val="auto"/>
        </w:rP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4C047385" w14:textId="77777777" w:rsidR="000002F7" w:rsidRDefault="000002F7" w:rsidP="00227FDA">
      <w:pPr>
        <w:pStyle w:val="Default"/>
        <w:ind w:left="1080"/>
        <w:rPr>
          <w:rFonts w:ascii="Trebuchet MS" w:hAnsi="Trebuchet MS"/>
          <w:color w:val="auto"/>
        </w:rPr>
      </w:pPr>
    </w:p>
    <w:p w14:paraId="030BC047" w14:textId="77777777" w:rsidR="000002F7" w:rsidRDefault="000002F7" w:rsidP="00227FDA">
      <w:pPr>
        <w:pStyle w:val="Default"/>
        <w:ind w:left="1080"/>
        <w:rPr>
          <w:rFonts w:ascii="Trebuchet MS" w:hAnsi="Trebuchet MS"/>
          <w:color w:val="auto"/>
        </w:rPr>
      </w:pPr>
    </w:p>
    <w:p w14:paraId="2B95B0AF" w14:textId="77777777" w:rsidR="000002F7" w:rsidRDefault="000002F7" w:rsidP="000002F7">
      <w:pPr>
        <w:pStyle w:val="Default"/>
        <w:ind w:firstLine="720"/>
        <w:rPr>
          <w:rFonts w:ascii="Trebuchet MS" w:hAnsi="Trebuchet MS"/>
          <w:b/>
          <w:bCs/>
          <w:color w:val="833C0B" w:themeColor="accent2" w:themeShade="80"/>
        </w:rPr>
      </w:pPr>
      <w:r w:rsidRPr="000002F7">
        <w:rPr>
          <w:rFonts w:ascii="Trebuchet MS" w:hAnsi="Trebuchet MS"/>
          <w:b/>
          <w:bCs/>
          <w:color w:val="833C0B" w:themeColor="accent2" w:themeShade="80"/>
        </w:rPr>
        <w:t xml:space="preserve">7. Deployment </w:t>
      </w:r>
    </w:p>
    <w:p w14:paraId="39D3DC7C" w14:textId="77777777" w:rsidR="0049491F" w:rsidRPr="000002F7" w:rsidRDefault="0049491F" w:rsidP="000002F7">
      <w:pPr>
        <w:pStyle w:val="Default"/>
        <w:ind w:firstLine="720"/>
        <w:rPr>
          <w:rFonts w:ascii="Trebuchet MS" w:hAnsi="Trebuchet MS"/>
          <w:b/>
          <w:bCs/>
          <w:color w:val="833C0B" w:themeColor="accent2" w:themeShade="80"/>
        </w:rPr>
      </w:pPr>
    </w:p>
    <w:p w14:paraId="3BB77542" w14:textId="4E60DF12" w:rsidR="000002F7" w:rsidRDefault="000002F7" w:rsidP="000002F7">
      <w:pPr>
        <w:pStyle w:val="Default"/>
        <w:ind w:left="1080"/>
        <w:rPr>
          <w:rFonts w:ascii="Trebuchet MS" w:hAnsi="Trebuchet MS"/>
          <w:color w:val="auto"/>
        </w:rPr>
      </w:pPr>
      <w:r w:rsidRPr="000002F7">
        <w:rPr>
          <w:rFonts w:ascii="Trebuchet MS" w:hAnsi="Trebuchet MS"/>
          <w:color w:val="auto"/>
        </w:rPr>
        <w:t>We created a</w:t>
      </w:r>
      <w:r w:rsidR="008562DF">
        <w:rPr>
          <w:rFonts w:ascii="Trebuchet MS" w:hAnsi="Trebuchet MS"/>
          <w:color w:val="auto"/>
        </w:rPr>
        <w:t>n intuitive</w:t>
      </w:r>
      <w:r w:rsidRPr="000002F7">
        <w:rPr>
          <w:rFonts w:ascii="Trebuchet MS" w:hAnsi="Trebuchet MS"/>
          <w:color w:val="auto"/>
        </w:rPr>
        <w:t xml:space="preserve"> </w:t>
      </w:r>
      <w:r>
        <w:rPr>
          <w:rFonts w:ascii="Trebuchet MS" w:hAnsi="Trebuchet MS"/>
          <w:color w:val="auto"/>
        </w:rPr>
        <w:t>d</w:t>
      </w:r>
      <w:r w:rsidRPr="000002F7">
        <w:rPr>
          <w:rFonts w:ascii="Trebuchet MS" w:hAnsi="Trebuchet MS"/>
          <w:color w:val="auto"/>
        </w:rPr>
        <w:t>ashboard</w:t>
      </w:r>
      <w:r>
        <w:rPr>
          <w:rFonts w:ascii="Trebuchet MS" w:hAnsi="Trebuchet MS"/>
          <w:color w:val="auto"/>
        </w:rPr>
        <w:t xml:space="preserve"> in Tableau on FDI dataset.</w:t>
      </w:r>
    </w:p>
    <w:p w14:paraId="33CF5CDF" w14:textId="77777777" w:rsidR="0049491F" w:rsidRDefault="0049491F" w:rsidP="000002F7">
      <w:pPr>
        <w:pStyle w:val="Default"/>
        <w:ind w:left="1080"/>
        <w:rPr>
          <w:rFonts w:ascii="Trebuchet MS" w:hAnsi="Trebuchet MS"/>
          <w:color w:val="auto"/>
        </w:rPr>
      </w:pPr>
    </w:p>
    <w:p w14:paraId="3F6E0849" w14:textId="77777777" w:rsidR="0049491F" w:rsidRDefault="0049491F" w:rsidP="000002F7">
      <w:pPr>
        <w:pStyle w:val="Default"/>
        <w:ind w:left="1080"/>
        <w:rPr>
          <w:rFonts w:ascii="Trebuchet MS" w:hAnsi="Trebuchet MS"/>
          <w:color w:val="auto"/>
        </w:rPr>
      </w:pPr>
    </w:p>
    <w:p w14:paraId="7AA894DE" w14:textId="1906AE56" w:rsidR="0049491F" w:rsidRDefault="008562DF" w:rsidP="000002F7">
      <w:pPr>
        <w:pStyle w:val="Default"/>
        <w:ind w:left="1080"/>
        <w:rPr>
          <w:rFonts w:ascii="Trebuchet MS" w:hAnsi="Trebuchet MS"/>
          <w:color w:val="auto"/>
        </w:rPr>
      </w:pPr>
      <w:r>
        <w:rPr>
          <w:rFonts w:ascii="Trebuchet MS" w:hAnsi="Trebuchet MS"/>
          <w:color w:val="auto"/>
        </w:rPr>
        <w:lastRenderedPageBreak/>
        <w:t xml:space="preserve">Dashboard Demographics </w:t>
      </w:r>
      <w:r w:rsidR="007F496C">
        <w:rPr>
          <w:rFonts w:ascii="Trebuchet MS" w:hAnsi="Trebuchet MS"/>
          <w:color w:val="auto"/>
        </w:rPr>
        <w:t>1</w:t>
      </w:r>
    </w:p>
    <w:p w14:paraId="2656C897" w14:textId="77777777" w:rsidR="008562DF" w:rsidRDefault="008562DF" w:rsidP="000002F7">
      <w:pPr>
        <w:pStyle w:val="Default"/>
        <w:ind w:left="1080"/>
        <w:rPr>
          <w:rFonts w:ascii="Trebuchet MS" w:hAnsi="Trebuchet MS"/>
          <w:color w:val="auto"/>
        </w:rPr>
      </w:pPr>
    </w:p>
    <w:p w14:paraId="3695E0C2" w14:textId="7F97B28E" w:rsidR="007F496C" w:rsidRDefault="007F496C" w:rsidP="000002F7">
      <w:pPr>
        <w:pStyle w:val="Default"/>
        <w:ind w:left="1080"/>
        <w:rPr>
          <w:rFonts w:ascii="Trebuchet MS" w:hAnsi="Trebuchet MS"/>
          <w:color w:val="auto"/>
        </w:rPr>
      </w:pPr>
      <w:r>
        <w:rPr>
          <w:noProof/>
        </w:rPr>
        <w:drawing>
          <wp:inline distT="0" distB="0" distL="0" distR="0" wp14:anchorId="79A9E233" wp14:editId="74D3EBCC">
            <wp:extent cx="5731510" cy="3665220"/>
            <wp:effectExtent l="0" t="0" r="2540" b="0"/>
            <wp:docPr id="175968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82768" name=""/>
                    <pic:cNvPicPr/>
                  </pic:nvPicPr>
                  <pic:blipFill>
                    <a:blip r:embed="rId11"/>
                    <a:stretch>
                      <a:fillRect/>
                    </a:stretch>
                  </pic:blipFill>
                  <pic:spPr>
                    <a:xfrm>
                      <a:off x="0" y="0"/>
                      <a:ext cx="5731510" cy="3665220"/>
                    </a:xfrm>
                    <a:prstGeom prst="rect">
                      <a:avLst/>
                    </a:prstGeom>
                  </pic:spPr>
                </pic:pic>
              </a:graphicData>
            </a:graphic>
          </wp:inline>
        </w:drawing>
      </w:r>
    </w:p>
    <w:p w14:paraId="607B6702" w14:textId="77777777" w:rsidR="007F496C" w:rsidRDefault="007F496C" w:rsidP="000002F7">
      <w:pPr>
        <w:pStyle w:val="Default"/>
        <w:ind w:left="1080"/>
        <w:rPr>
          <w:rFonts w:ascii="Trebuchet MS" w:hAnsi="Trebuchet MS"/>
          <w:color w:val="auto"/>
        </w:rPr>
      </w:pPr>
    </w:p>
    <w:p w14:paraId="1AA9B4C0" w14:textId="77777777" w:rsidR="007F496C" w:rsidRDefault="007F496C" w:rsidP="000002F7">
      <w:pPr>
        <w:pStyle w:val="Default"/>
        <w:ind w:left="1080"/>
        <w:rPr>
          <w:rFonts w:ascii="Trebuchet MS" w:hAnsi="Trebuchet MS"/>
          <w:color w:val="auto"/>
        </w:rPr>
      </w:pPr>
    </w:p>
    <w:p w14:paraId="29A2E4B0" w14:textId="00A94973" w:rsidR="007F496C" w:rsidRDefault="007F496C" w:rsidP="007F496C">
      <w:pPr>
        <w:pStyle w:val="Default"/>
        <w:ind w:left="1080"/>
        <w:rPr>
          <w:rFonts w:ascii="Trebuchet MS" w:hAnsi="Trebuchet MS"/>
          <w:color w:val="auto"/>
        </w:rPr>
      </w:pPr>
      <w:r>
        <w:rPr>
          <w:rFonts w:ascii="Trebuchet MS" w:hAnsi="Trebuchet MS"/>
          <w:color w:val="auto"/>
        </w:rPr>
        <w:t xml:space="preserve">Dashboard Demographics </w:t>
      </w:r>
      <w:r>
        <w:rPr>
          <w:rFonts w:ascii="Trebuchet MS" w:hAnsi="Trebuchet MS"/>
          <w:color w:val="auto"/>
        </w:rPr>
        <w:t>2</w:t>
      </w:r>
    </w:p>
    <w:p w14:paraId="5CD837F1" w14:textId="77777777" w:rsidR="007F496C" w:rsidRDefault="007F496C" w:rsidP="007F496C">
      <w:pPr>
        <w:pStyle w:val="Default"/>
        <w:ind w:left="1080"/>
        <w:rPr>
          <w:rFonts w:ascii="Trebuchet MS" w:hAnsi="Trebuchet MS"/>
          <w:color w:val="auto"/>
        </w:rPr>
      </w:pPr>
    </w:p>
    <w:p w14:paraId="50D3ADA7" w14:textId="3DA28B92" w:rsidR="007F496C" w:rsidRDefault="007F496C" w:rsidP="007F496C">
      <w:pPr>
        <w:pStyle w:val="Default"/>
        <w:ind w:left="1080"/>
        <w:rPr>
          <w:rFonts w:ascii="Trebuchet MS" w:hAnsi="Trebuchet MS"/>
          <w:color w:val="auto"/>
        </w:rPr>
      </w:pPr>
      <w:r>
        <w:rPr>
          <w:noProof/>
        </w:rPr>
        <w:drawing>
          <wp:inline distT="0" distB="0" distL="0" distR="0" wp14:anchorId="1FD12C18" wp14:editId="0E204DF2">
            <wp:extent cx="5731510" cy="3413760"/>
            <wp:effectExtent l="0" t="0" r="2540" b="0"/>
            <wp:docPr id="210320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07658" name=""/>
                    <pic:cNvPicPr/>
                  </pic:nvPicPr>
                  <pic:blipFill>
                    <a:blip r:embed="rId12"/>
                    <a:stretch>
                      <a:fillRect/>
                    </a:stretch>
                  </pic:blipFill>
                  <pic:spPr>
                    <a:xfrm>
                      <a:off x="0" y="0"/>
                      <a:ext cx="5731510" cy="3413760"/>
                    </a:xfrm>
                    <a:prstGeom prst="rect">
                      <a:avLst/>
                    </a:prstGeom>
                  </pic:spPr>
                </pic:pic>
              </a:graphicData>
            </a:graphic>
          </wp:inline>
        </w:drawing>
      </w:r>
    </w:p>
    <w:p w14:paraId="534A9D0F" w14:textId="77777777" w:rsidR="007F496C" w:rsidRDefault="007F496C" w:rsidP="007F496C">
      <w:pPr>
        <w:pStyle w:val="Default"/>
        <w:ind w:left="1080"/>
        <w:rPr>
          <w:rFonts w:ascii="Trebuchet MS" w:hAnsi="Trebuchet MS"/>
          <w:color w:val="auto"/>
        </w:rPr>
      </w:pPr>
    </w:p>
    <w:p w14:paraId="5A4AC2A2" w14:textId="0A0BA2B9" w:rsidR="007F496C" w:rsidRDefault="007F496C" w:rsidP="007F496C">
      <w:pPr>
        <w:jc w:val="cente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End of </w:t>
      </w:r>
      <w:r w:rsidR="000F1DF0">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Low-Level Design</w:t>
      </w:r>
      <w:r w:rsidRPr="00F9611B">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Documentation</w:t>
      </w:r>
    </w:p>
    <w:p w14:paraId="58552822" w14:textId="79CEC63A" w:rsidR="000F1DF0" w:rsidRPr="000F1DF0" w:rsidRDefault="007F496C" w:rsidP="000F1DF0">
      <w:pPr>
        <w:jc w:val="center"/>
        <w:rPr>
          <w:rFonts w:ascii="Trebuchet MS" w:hAnsi="Trebuchet MS" w:cs="Times New Roman"/>
          <w:bCs/>
          <w:color w:val="833C0B" w:themeColor="accent2" w:themeShade="80"/>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B1C17">
        <w:rPr>
          <w:rFonts w:ascii="Trebuchet MS" w:hAnsi="Trebuchet MS" w:cs="Times New Roman"/>
          <w:bCs/>
          <w:color w:val="833C0B" w:themeColor="accent2" w:themeShade="80"/>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FDI Data Analysi</w:t>
      </w:r>
      <w:r w:rsidR="000F1DF0">
        <w:rPr>
          <w:rFonts w:ascii="Trebuchet MS" w:hAnsi="Trebuchet MS" w:cs="Times New Roman"/>
          <w:bCs/>
          <w:color w:val="833C0B" w:themeColor="accent2" w:themeShade="80"/>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p>
    <w:sectPr w:rsidR="000F1DF0" w:rsidRPr="000F1DF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0DC34" w14:textId="77777777" w:rsidR="001D4DC1" w:rsidRDefault="001D4DC1" w:rsidP="0096049E">
      <w:pPr>
        <w:spacing w:after="0" w:line="240" w:lineRule="auto"/>
      </w:pPr>
      <w:r>
        <w:separator/>
      </w:r>
    </w:p>
  </w:endnote>
  <w:endnote w:type="continuationSeparator" w:id="0">
    <w:p w14:paraId="1282D6AF" w14:textId="77777777" w:rsidR="001D4DC1" w:rsidRDefault="001D4DC1" w:rsidP="0096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5538612"/>
      <w:docPartObj>
        <w:docPartGallery w:val="Page Numbers (Bottom of Page)"/>
        <w:docPartUnique/>
      </w:docPartObj>
    </w:sdtPr>
    <w:sdtEndPr>
      <w:rPr>
        <w:color w:val="7F7F7F" w:themeColor="background1" w:themeShade="7F"/>
        <w:spacing w:val="60"/>
      </w:rPr>
    </w:sdtEndPr>
    <w:sdtContent>
      <w:p w14:paraId="323594A1" w14:textId="30CDED68" w:rsidR="005A3AD4" w:rsidRDefault="005A3AD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E454F0" w14:textId="77777777" w:rsidR="0096049E" w:rsidRPr="0096049E" w:rsidRDefault="0096049E">
    <w:pPr>
      <w:pStyle w:val="Footer"/>
      <w:rPr>
        <w:rFonts w:ascii="Trebuchet MS" w:hAnsi="Trebuchet MS"/>
        <w:b/>
        <w:bCs/>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53DCF" w14:textId="77777777" w:rsidR="001D4DC1" w:rsidRDefault="001D4DC1" w:rsidP="0096049E">
      <w:pPr>
        <w:spacing w:after="0" w:line="240" w:lineRule="auto"/>
      </w:pPr>
      <w:r>
        <w:separator/>
      </w:r>
    </w:p>
  </w:footnote>
  <w:footnote w:type="continuationSeparator" w:id="0">
    <w:p w14:paraId="0ED4712D" w14:textId="77777777" w:rsidR="001D4DC1" w:rsidRDefault="001D4DC1" w:rsidP="00960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1AF35" w14:textId="4CD58147" w:rsidR="0096049E" w:rsidRPr="0096049E" w:rsidRDefault="0096049E" w:rsidP="0096049E">
    <w:pPr>
      <w:pBdr>
        <w:left w:val="single" w:sz="12" w:space="11" w:color="4472C4" w:themeColor="accent1"/>
      </w:pBdr>
      <w:tabs>
        <w:tab w:val="left" w:pos="3620"/>
        <w:tab w:val="left" w:pos="3964"/>
      </w:tabs>
      <w:spacing w:after="0"/>
      <w:rPr>
        <w:rFonts w:ascii="Trebuchet MS" w:hAnsi="Trebuchet MS"/>
        <w:b/>
        <w:bCs/>
        <w:sz w:val="20"/>
        <w:szCs w:val="20"/>
      </w:rPr>
    </w:pPr>
    <w:r w:rsidRPr="0096049E">
      <w:rPr>
        <w:rFonts w:ascii="Trebuchet MS" w:eastAsiaTheme="majorEastAsia" w:hAnsi="Trebuchet MS" w:cstheme="majorBidi"/>
        <w:b/>
        <w:bCs/>
        <w:color w:val="2F5496" w:themeColor="accent1" w:themeShade="BF"/>
        <w:sz w:val="20"/>
        <w:szCs w:val="20"/>
      </w:rPr>
      <w:t>Low Level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E4D32"/>
    <w:multiLevelType w:val="multilevel"/>
    <w:tmpl w:val="1C5EB37C"/>
    <w:lvl w:ilvl="0">
      <w:start w:val="1"/>
      <w:numFmt w:val="decimal"/>
      <w:lvlText w:val="%1."/>
      <w:lvlJc w:val="left"/>
      <w:pPr>
        <w:ind w:left="720" w:hanging="360"/>
      </w:pPr>
      <w:rPr>
        <w:rFonts w:hint="default"/>
      </w:rPr>
    </w:lvl>
    <w:lvl w:ilvl="1">
      <w:start w:val="1"/>
      <w:numFmt w:val="decimal"/>
      <w:isLgl/>
      <w:lvlText w:val="%1.%2"/>
      <w:lvlJc w:val="left"/>
      <w:pPr>
        <w:ind w:left="1224" w:hanging="50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88505A7"/>
    <w:multiLevelType w:val="multilevel"/>
    <w:tmpl w:val="1B4ED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00A5ED5"/>
    <w:multiLevelType w:val="hybridMultilevel"/>
    <w:tmpl w:val="2FC4DB2C"/>
    <w:lvl w:ilvl="0" w:tplc="02B0735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7A72FE3"/>
    <w:multiLevelType w:val="hybridMultilevel"/>
    <w:tmpl w:val="96CC85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452935486">
    <w:abstractNumId w:val="0"/>
  </w:num>
  <w:num w:numId="2" w16cid:durableId="1247953942">
    <w:abstractNumId w:val="1"/>
  </w:num>
  <w:num w:numId="3" w16cid:durableId="1157382667">
    <w:abstractNumId w:val="3"/>
  </w:num>
  <w:num w:numId="4" w16cid:durableId="888227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9E"/>
    <w:rsid w:val="000002F7"/>
    <w:rsid w:val="000858DD"/>
    <w:rsid w:val="000F1DF0"/>
    <w:rsid w:val="00190F72"/>
    <w:rsid w:val="001D4DC1"/>
    <w:rsid w:val="00227FDA"/>
    <w:rsid w:val="00247315"/>
    <w:rsid w:val="00321AF7"/>
    <w:rsid w:val="00365268"/>
    <w:rsid w:val="003F00FD"/>
    <w:rsid w:val="0049491F"/>
    <w:rsid w:val="005A3AD4"/>
    <w:rsid w:val="007F496C"/>
    <w:rsid w:val="008562DF"/>
    <w:rsid w:val="0096049E"/>
    <w:rsid w:val="00FE06A5"/>
    <w:rsid w:val="00FF4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4750"/>
  <w15:chartTrackingRefBased/>
  <w15:docId w15:val="{599555C3-31D8-4082-B873-CFC6EDE1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9E"/>
  </w:style>
  <w:style w:type="paragraph" w:styleId="Footer">
    <w:name w:val="footer"/>
    <w:basedOn w:val="Normal"/>
    <w:link w:val="FooterChar"/>
    <w:uiPriority w:val="99"/>
    <w:unhideWhenUsed/>
    <w:rsid w:val="00960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9E"/>
  </w:style>
  <w:style w:type="paragraph" w:customStyle="1" w:styleId="Default">
    <w:name w:val="Default"/>
    <w:rsid w:val="0096049E"/>
    <w:pPr>
      <w:autoSpaceDE w:val="0"/>
      <w:autoSpaceDN w:val="0"/>
      <w:adjustRightInd w:val="0"/>
      <w:spacing w:after="0" w:line="240" w:lineRule="auto"/>
    </w:pPr>
    <w:rPr>
      <w:rFonts w:ascii="Arial" w:hAnsi="Arial" w:cs="Arial"/>
      <w:color w:val="000000"/>
      <w:kern w:val="0"/>
      <w:sz w:val="24"/>
      <w:szCs w:val="24"/>
    </w:rPr>
  </w:style>
  <w:style w:type="table" w:styleId="TableGrid">
    <w:name w:val="Table Grid"/>
    <w:basedOn w:val="TableNormal"/>
    <w:uiPriority w:val="39"/>
    <w:rsid w:val="00960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58DD"/>
    <w:pPr>
      <w:ind w:left="720"/>
      <w:contextualSpacing/>
    </w:pPr>
  </w:style>
  <w:style w:type="character" w:styleId="Hyperlink">
    <w:name w:val="Hyperlink"/>
    <w:basedOn w:val="DefaultParagraphFont"/>
    <w:uiPriority w:val="99"/>
    <w:unhideWhenUsed/>
    <w:rsid w:val="000002F7"/>
    <w:rPr>
      <w:color w:val="0563C1" w:themeColor="hyperlink"/>
      <w:u w:val="single"/>
    </w:rPr>
  </w:style>
  <w:style w:type="character" w:styleId="UnresolvedMention">
    <w:name w:val="Unresolved Mention"/>
    <w:basedOn w:val="DefaultParagraphFont"/>
    <w:uiPriority w:val="99"/>
    <w:semiHidden/>
    <w:unhideWhenUsed/>
    <w:rsid w:val="00000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349242">
      <w:bodyDiv w:val="1"/>
      <w:marLeft w:val="0"/>
      <w:marRight w:val="0"/>
      <w:marTop w:val="0"/>
      <w:marBottom w:val="0"/>
      <w:divBdr>
        <w:top w:val="none" w:sz="0" w:space="0" w:color="auto"/>
        <w:left w:val="none" w:sz="0" w:space="0" w:color="auto"/>
        <w:bottom w:val="none" w:sz="0" w:space="0" w:color="auto"/>
        <w:right w:val="none" w:sz="0" w:space="0" w:color="auto"/>
      </w:divBdr>
    </w:div>
    <w:div w:id="16256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drive/folders/1M5z7z1NmWar7y1eFs67orfjqHL0iSViL?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foreign direct investment analysis</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direct investment analysis</dc:title>
  <dc:subject/>
  <dc:creator>Rishi Kalpa Mukherjee</dc:creator>
  <cp:keywords/>
  <dc:description/>
  <cp:lastModifiedBy>Rishi Kalpa Mukherjee</cp:lastModifiedBy>
  <cp:revision>5</cp:revision>
  <dcterms:created xsi:type="dcterms:W3CDTF">2024-06-21T11:55:00Z</dcterms:created>
  <dcterms:modified xsi:type="dcterms:W3CDTF">2024-06-21T15:39:00Z</dcterms:modified>
</cp:coreProperties>
</file>