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5998" w14:textId="46129580" w:rsidR="6974C7BF" w:rsidRDefault="6974C7BF" w:rsidP="50279677">
      <w:pPr>
        <w:tabs>
          <w:tab w:val="left" w:pos="1620"/>
        </w:tabs>
        <w:spacing w:after="160" w:line="257" w:lineRule="auto"/>
        <w:jc w:val="center"/>
      </w:pPr>
      <w:r>
        <w:rPr>
          <w:noProof/>
        </w:rPr>
        <w:drawing>
          <wp:inline distT="0" distB="0" distL="0" distR="0" wp14:anchorId="3650458E" wp14:editId="6EB364C3">
            <wp:extent cx="2297242" cy="1459706"/>
            <wp:effectExtent l="0" t="0" r="0" b="0"/>
            <wp:docPr id="503366470" name="Picture 503366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97242" cy="1459706"/>
                    </a:xfrm>
                    <a:prstGeom prst="rect">
                      <a:avLst/>
                    </a:prstGeom>
                  </pic:spPr>
                </pic:pic>
              </a:graphicData>
            </a:graphic>
          </wp:inline>
        </w:drawing>
      </w:r>
    </w:p>
    <w:p w14:paraId="31F35E68" w14:textId="4C2643F4" w:rsidR="6974C7BF" w:rsidRDefault="6974C7BF" w:rsidP="50279677">
      <w:pPr>
        <w:tabs>
          <w:tab w:val="left" w:pos="1620"/>
        </w:tabs>
        <w:spacing w:after="160" w:line="257" w:lineRule="auto"/>
        <w:jc w:val="center"/>
      </w:pPr>
      <w:r w:rsidRPr="50279677">
        <w:rPr>
          <w:rFonts w:ascii="Times New Roman" w:eastAsia="Times New Roman" w:hAnsi="Times New Roman" w:cs="Times New Roman"/>
          <w:sz w:val="48"/>
          <w:szCs w:val="48"/>
          <w:lang w:val="en-IN"/>
        </w:rPr>
        <w:t>School of Information Studies</w:t>
      </w:r>
    </w:p>
    <w:p w14:paraId="26988038" w14:textId="4C6F681A" w:rsidR="6974C7BF" w:rsidRDefault="6974C7BF" w:rsidP="50279677">
      <w:pPr>
        <w:tabs>
          <w:tab w:val="left" w:pos="1620"/>
        </w:tabs>
        <w:spacing w:after="160" w:line="257" w:lineRule="auto"/>
        <w:jc w:val="center"/>
      </w:pPr>
      <w:r w:rsidRPr="50279677">
        <w:rPr>
          <w:rFonts w:ascii="Times New Roman" w:eastAsia="Times New Roman" w:hAnsi="Times New Roman" w:cs="Times New Roman"/>
          <w:sz w:val="40"/>
          <w:szCs w:val="40"/>
          <w:lang w:val="en-IN"/>
        </w:rPr>
        <w:t xml:space="preserve"> </w:t>
      </w:r>
    </w:p>
    <w:p w14:paraId="0E866E9E" w14:textId="10D4F579" w:rsidR="6974C7BF" w:rsidRDefault="6974C7BF" w:rsidP="50279677">
      <w:pPr>
        <w:spacing w:after="160" w:line="257" w:lineRule="auto"/>
        <w:jc w:val="center"/>
        <w:rPr>
          <w:rFonts w:ascii="Times New Roman" w:eastAsia="Times New Roman" w:hAnsi="Times New Roman" w:cs="Times New Roman"/>
          <w:b/>
          <w:bCs/>
          <w:i/>
          <w:iCs/>
          <w:sz w:val="48"/>
          <w:szCs w:val="48"/>
          <w:u w:val="single"/>
          <w:lang w:val="en-IN"/>
        </w:rPr>
      </w:pPr>
      <w:r w:rsidRPr="50279677">
        <w:rPr>
          <w:rFonts w:ascii="Times New Roman" w:eastAsia="Times New Roman" w:hAnsi="Times New Roman" w:cs="Times New Roman"/>
          <w:b/>
          <w:bCs/>
          <w:i/>
          <w:iCs/>
          <w:sz w:val="48"/>
          <w:szCs w:val="48"/>
          <w:u w:val="single"/>
          <w:lang w:val="en-IN"/>
        </w:rPr>
        <w:t>IST 687 – Introduction to Data Science</w:t>
      </w:r>
    </w:p>
    <w:p w14:paraId="26AD7FC4" w14:textId="2942ACF0" w:rsidR="50279677" w:rsidRDefault="50279677" w:rsidP="50279677">
      <w:pPr>
        <w:spacing w:after="160" w:line="257" w:lineRule="auto"/>
        <w:jc w:val="center"/>
        <w:rPr>
          <w:rFonts w:ascii="Times New Roman" w:eastAsia="Times New Roman" w:hAnsi="Times New Roman" w:cs="Times New Roman"/>
          <w:b/>
          <w:bCs/>
          <w:i/>
          <w:iCs/>
          <w:color w:val="ED7D31" w:themeColor="accent2"/>
          <w:sz w:val="48"/>
          <w:szCs w:val="48"/>
          <w:u w:val="single"/>
          <w:lang w:val="en-IN"/>
        </w:rPr>
      </w:pPr>
    </w:p>
    <w:p w14:paraId="1E99AB96" w14:textId="51631C82" w:rsidR="6974C7BF" w:rsidRDefault="6974C7BF" w:rsidP="50279677">
      <w:pPr>
        <w:spacing w:after="160" w:line="257" w:lineRule="auto"/>
        <w:jc w:val="center"/>
        <w:rPr>
          <w:rFonts w:ascii="Times New Roman" w:eastAsia="Times New Roman" w:hAnsi="Times New Roman" w:cs="Times New Roman"/>
          <w:b/>
          <w:bCs/>
          <w:i/>
          <w:iCs/>
          <w:color w:val="000000" w:themeColor="text1"/>
          <w:sz w:val="48"/>
          <w:szCs w:val="48"/>
          <w:u w:val="single"/>
          <w:lang w:val="en-IN"/>
        </w:rPr>
      </w:pPr>
      <w:r w:rsidRPr="50279677">
        <w:rPr>
          <w:rFonts w:ascii="Times New Roman" w:eastAsia="Times New Roman" w:hAnsi="Times New Roman" w:cs="Times New Roman"/>
          <w:b/>
          <w:bCs/>
          <w:i/>
          <w:iCs/>
          <w:color w:val="000000" w:themeColor="text1"/>
          <w:sz w:val="48"/>
          <w:szCs w:val="48"/>
          <w:u w:val="single"/>
          <w:lang w:val="en-IN"/>
        </w:rPr>
        <w:t xml:space="preserve">Forecasting Energy Usage Consumption Report for </w:t>
      </w:r>
      <w:proofErr w:type="spellStart"/>
      <w:r w:rsidRPr="50279677">
        <w:rPr>
          <w:rFonts w:ascii="Times New Roman" w:eastAsia="Times New Roman" w:hAnsi="Times New Roman" w:cs="Times New Roman"/>
          <w:b/>
          <w:bCs/>
          <w:i/>
          <w:iCs/>
          <w:color w:val="000000" w:themeColor="text1"/>
          <w:sz w:val="48"/>
          <w:szCs w:val="48"/>
          <w:u w:val="single"/>
          <w:lang w:val="en-IN"/>
        </w:rPr>
        <w:t>eSC</w:t>
      </w:r>
      <w:proofErr w:type="spellEnd"/>
      <w:r w:rsidRPr="50279677">
        <w:rPr>
          <w:rFonts w:ascii="Times New Roman" w:eastAsia="Times New Roman" w:hAnsi="Times New Roman" w:cs="Times New Roman"/>
          <w:b/>
          <w:bCs/>
          <w:i/>
          <w:iCs/>
          <w:color w:val="000000" w:themeColor="text1"/>
          <w:sz w:val="48"/>
          <w:szCs w:val="48"/>
          <w:u w:val="single"/>
          <w:lang w:val="en-IN"/>
        </w:rPr>
        <w:t xml:space="preserve"> Energy Company</w:t>
      </w:r>
      <w:r>
        <w:br/>
      </w:r>
    </w:p>
    <w:p w14:paraId="759C70BE" w14:textId="35D53B27" w:rsidR="6974C7BF" w:rsidRDefault="6974C7BF" w:rsidP="50279677">
      <w:pPr>
        <w:spacing w:after="160" w:line="257" w:lineRule="auto"/>
        <w:jc w:val="center"/>
        <w:rPr>
          <w:rFonts w:ascii="Times New Roman" w:eastAsia="Times New Roman" w:hAnsi="Times New Roman" w:cs="Times New Roman"/>
          <w:b/>
          <w:bCs/>
          <w:i/>
          <w:iCs/>
          <w:sz w:val="48"/>
          <w:szCs w:val="48"/>
          <w:u w:val="single"/>
          <w:lang w:val="en-IN"/>
        </w:rPr>
      </w:pPr>
      <w:r w:rsidRPr="50279677">
        <w:rPr>
          <w:rFonts w:ascii="Times New Roman" w:eastAsia="Times New Roman" w:hAnsi="Times New Roman" w:cs="Times New Roman"/>
          <w:b/>
          <w:bCs/>
          <w:i/>
          <w:iCs/>
          <w:color w:val="ED7D31" w:themeColor="accent2"/>
          <w:sz w:val="48"/>
          <w:szCs w:val="48"/>
          <w:u w:val="single"/>
          <w:lang w:val="en-IN"/>
        </w:rPr>
        <w:t>Submitted by: Group 3</w:t>
      </w:r>
    </w:p>
    <w:p w14:paraId="2D04A2DD" w14:textId="1310B292" w:rsidR="50279677" w:rsidRDefault="50279677" w:rsidP="50279677">
      <w:pPr>
        <w:spacing w:after="160" w:line="257" w:lineRule="auto"/>
        <w:jc w:val="center"/>
        <w:rPr>
          <w:rFonts w:ascii="Times New Roman" w:eastAsia="Times New Roman" w:hAnsi="Times New Roman" w:cs="Times New Roman"/>
          <w:b/>
          <w:bCs/>
          <w:i/>
          <w:iCs/>
          <w:color w:val="ED7D31" w:themeColor="accent2"/>
          <w:sz w:val="48"/>
          <w:szCs w:val="48"/>
          <w:u w:val="single"/>
          <w:lang w:val="en-IN"/>
        </w:rPr>
      </w:pPr>
    </w:p>
    <w:p w14:paraId="5163229B" w14:textId="0EF87367"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r w:rsidRPr="50279677">
        <w:rPr>
          <w:rFonts w:ascii="Times New Roman" w:eastAsia="Times New Roman" w:hAnsi="Times New Roman" w:cs="Times New Roman"/>
          <w:color w:val="000000" w:themeColor="text1"/>
          <w:sz w:val="36"/>
          <w:szCs w:val="36"/>
          <w:lang w:val="en-IN"/>
        </w:rPr>
        <w:t xml:space="preserve">Harish Reddy </w:t>
      </w:r>
      <w:proofErr w:type="spellStart"/>
      <w:r w:rsidRPr="50279677">
        <w:rPr>
          <w:rFonts w:ascii="Times New Roman" w:eastAsia="Times New Roman" w:hAnsi="Times New Roman" w:cs="Times New Roman"/>
          <w:color w:val="000000" w:themeColor="text1"/>
          <w:sz w:val="36"/>
          <w:szCs w:val="36"/>
          <w:lang w:val="en-IN"/>
        </w:rPr>
        <w:t>Yeddula</w:t>
      </w:r>
      <w:proofErr w:type="spellEnd"/>
    </w:p>
    <w:p w14:paraId="61914DC3" w14:textId="5841E159"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r w:rsidRPr="50279677">
        <w:rPr>
          <w:rFonts w:ascii="Times New Roman" w:eastAsia="Times New Roman" w:hAnsi="Times New Roman" w:cs="Times New Roman"/>
          <w:color w:val="000000" w:themeColor="text1"/>
          <w:sz w:val="36"/>
          <w:szCs w:val="36"/>
          <w:lang w:val="en-IN"/>
        </w:rPr>
        <w:t>Kunal Jain</w:t>
      </w:r>
    </w:p>
    <w:p w14:paraId="2BD945DA" w14:textId="2385A154"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proofErr w:type="spellStart"/>
      <w:r w:rsidRPr="50279677">
        <w:rPr>
          <w:rFonts w:ascii="Times New Roman" w:eastAsia="Times New Roman" w:hAnsi="Times New Roman" w:cs="Times New Roman"/>
          <w:color w:val="000000" w:themeColor="text1"/>
          <w:sz w:val="36"/>
          <w:szCs w:val="36"/>
          <w:lang w:val="en-IN"/>
        </w:rPr>
        <w:t>Nikitha</w:t>
      </w:r>
      <w:proofErr w:type="spellEnd"/>
      <w:r w:rsidRPr="50279677">
        <w:rPr>
          <w:rFonts w:ascii="Times New Roman" w:eastAsia="Times New Roman" w:hAnsi="Times New Roman" w:cs="Times New Roman"/>
          <w:color w:val="000000" w:themeColor="text1"/>
          <w:sz w:val="36"/>
          <w:szCs w:val="36"/>
          <w:lang w:val="en-IN"/>
        </w:rPr>
        <w:t xml:space="preserve"> Chandana</w:t>
      </w:r>
    </w:p>
    <w:p w14:paraId="159D9DB2" w14:textId="619B7510"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proofErr w:type="spellStart"/>
      <w:r w:rsidRPr="50279677">
        <w:rPr>
          <w:rFonts w:ascii="Times New Roman" w:eastAsia="Times New Roman" w:hAnsi="Times New Roman" w:cs="Times New Roman"/>
          <w:color w:val="000000" w:themeColor="text1"/>
          <w:sz w:val="36"/>
          <w:szCs w:val="36"/>
          <w:lang w:val="en-IN"/>
        </w:rPr>
        <w:t>Raghuveera</w:t>
      </w:r>
      <w:proofErr w:type="spellEnd"/>
      <w:r w:rsidRPr="50279677">
        <w:rPr>
          <w:rFonts w:ascii="Times New Roman" w:eastAsia="Times New Roman" w:hAnsi="Times New Roman" w:cs="Times New Roman"/>
          <w:color w:val="000000" w:themeColor="text1"/>
          <w:sz w:val="36"/>
          <w:szCs w:val="36"/>
          <w:lang w:val="en-IN"/>
        </w:rPr>
        <w:t xml:space="preserve"> Narasimha</w:t>
      </w:r>
    </w:p>
    <w:p w14:paraId="0C58C57F" w14:textId="6EE7B81C" w:rsidR="6CF4A779" w:rsidRDefault="6CF4A779" w:rsidP="50279677">
      <w:pPr>
        <w:spacing w:after="160" w:line="257" w:lineRule="auto"/>
        <w:jc w:val="center"/>
        <w:rPr>
          <w:rFonts w:ascii="Times New Roman" w:eastAsia="Times New Roman" w:hAnsi="Times New Roman" w:cs="Times New Roman"/>
          <w:color w:val="000000" w:themeColor="text1"/>
          <w:sz w:val="36"/>
          <w:szCs w:val="36"/>
          <w:lang w:val="en-IN"/>
        </w:rPr>
      </w:pPr>
      <w:r w:rsidRPr="50279677">
        <w:rPr>
          <w:rFonts w:ascii="Times New Roman" w:eastAsia="Times New Roman" w:hAnsi="Times New Roman" w:cs="Times New Roman"/>
          <w:color w:val="000000" w:themeColor="text1"/>
          <w:sz w:val="36"/>
          <w:szCs w:val="36"/>
          <w:lang w:val="en-IN"/>
        </w:rPr>
        <w:t>Rishi Siddanth Yaga</w:t>
      </w:r>
    </w:p>
    <w:p w14:paraId="41C8F396" w14:textId="77777777" w:rsidR="003A3252" w:rsidRDefault="003A3252"/>
    <w:p w14:paraId="72A3D3EC" w14:textId="77777777" w:rsidR="003A3252" w:rsidRDefault="003A3252"/>
    <w:p w14:paraId="0D0B940D" w14:textId="77777777" w:rsidR="003A3252" w:rsidRDefault="003A3252"/>
    <w:p w14:paraId="0E27B00A" w14:textId="77777777" w:rsidR="003A3252" w:rsidRDefault="003A3252"/>
    <w:p w14:paraId="60061E4C" w14:textId="77777777" w:rsidR="003A3252" w:rsidRDefault="003A3252"/>
    <w:p w14:paraId="44EAFD9C" w14:textId="77777777" w:rsidR="003A3252" w:rsidRDefault="003A3252"/>
    <w:p w14:paraId="4B94D5A5" w14:textId="77777777" w:rsidR="003A3252" w:rsidRDefault="003A3252"/>
    <w:p w14:paraId="3DEEC669" w14:textId="77777777" w:rsidR="003A3252" w:rsidRDefault="003A3252"/>
    <w:p w14:paraId="3656B9AB" w14:textId="77777777" w:rsidR="003A3252" w:rsidRDefault="003A3252" w:rsidP="50279677">
      <w:pPr>
        <w:rPr>
          <w:b/>
          <w:bCs/>
        </w:rPr>
      </w:pPr>
    </w:p>
    <w:p w14:paraId="5855A2D9" w14:textId="405BE75F" w:rsidR="4F7348B7" w:rsidRDefault="4F7348B7" w:rsidP="50279677">
      <w:pPr>
        <w:spacing w:line="259" w:lineRule="auto"/>
        <w:ind w:left="720"/>
        <w:jc w:val="center"/>
        <w:rPr>
          <w:rFonts w:ascii="Times New Roman" w:eastAsia="Times New Roman" w:hAnsi="Times New Roman" w:cs="Times New Roman"/>
          <w:b/>
          <w:bCs/>
          <w:color w:val="ED7D31" w:themeColor="accent2"/>
          <w:sz w:val="40"/>
          <w:szCs w:val="40"/>
          <w:u w:val="single"/>
        </w:rPr>
      </w:pPr>
      <w:r w:rsidRPr="50279677">
        <w:rPr>
          <w:rFonts w:ascii="Times New Roman" w:eastAsia="Times New Roman" w:hAnsi="Times New Roman" w:cs="Times New Roman"/>
          <w:b/>
          <w:bCs/>
          <w:color w:val="ED7D31" w:themeColor="accent2"/>
          <w:sz w:val="40"/>
          <w:szCs w:val="40"/>
          <w:u w:val="single"/>
        </w:rPr>
        <w:lastRenderedPageBreak/>
        <w:t>TABLE OF CONTENTS</w:t>
      </w:r>
    </w:p>
    <w:p w14:paraId="3CF2D8B6" w14:textId="77777777" w:rsidR="003A3252" w:rsidRDefault="003A3252">
      <w:pPr>
        <w:jc w:val="center"/>
        <w:rPr>
          <w:b/>
          <w:bCs/>
          <w:sz w:val="28"/>
          <w:szCs w:val="28"/>
        </w:rPr>
      </w:pPr>
    </w:p>
    <w:tbl>
      <w:tblPr>
        <w:tblStyle w:val="TableGrid"/>
        <w:tblW w:w="0" w:type="auto"/>
        <w:tblLook w:val="04A0" w:firstRow="1" w:lastRow="0" w:firstColumn="1" w:lastColumn="0" w:noHBand="0" w:noVBand="1"/>
      </w:tblPr>
      <w:tblGrid>
        <w:gridCol w:w="906"/>
        <w:gridCol w:w="7616"/>
      </w:tblGrid>
      <w:tr w:rsidR="003A3252" w14:paraId="3A398733" w14:textId="77777777" w:rsidTr="50279677">
        <w:tc>
          <w:tcPr>
            <w:tcW w:w="906" w:type="dxa"/>
          </w:tcPr>
          <w:p w14:paraId="0135CBF0" w14:textId="77777777" w:rsidR="003A3252" w:rsidRDefault="00637E95">
            <w:pPr>
              <w:jc w:val="center"/>
              <w:rPr>
                <w:b/>
                <w:bCs/>
                <w:sz w:val="28"/>
                <w:szCs w:val="28"/>
              </w:rPr>
            </w:pPr>
            <w:r>
              <w:rPr>
                <w:b/>
                <w:bCs/>
                <w:sz w:val="28"/>
                <w:szCs w:val="28"/>
              </w:rPr>
              <w:t>1.</w:t>
            </w:r>
          </w:p>
        </w:tc>
        <w:tc>
          <w:tcPr>
            <w:tcW w:w="7616" w:type="dxa"/>
          </w:tcPr>
          <w:p w14:paraId="157AC40F"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Merging</w:t>
            </w:r>
          </w:p>
        </w:tc>
      </w:tr>
      <w:tr w:rsidR="003A3252" w14:paraId="5A84C9DE" w14:textId="77777777" w:rsidTr="50279677">
        <w:tc>
          <w:tcPr>
            <w:tcW w:w="906" w:type="dxa"/>
          </w:tcPr>
          <w:p w14:paraId="47886996" w14:textId="77777777" w:rsidR="003A3252" w:rsidRDefault="00637E95">
            <w:pPr>
              <w:jc w:val="center"/>
              <w:rPr>
                <w:b/>
                <w:bCs/>
                <w:sz w:val="28"/>
                <w:szCs w:val="28"/>
              </w:rPr>
            </w:pPr>
            <w:r>
              <w:rPr>
                <w:b/>
                <w:bCs/>
                <w:sz w:val="28"/>
                <w:szCs w:val="28"/>
              </w:rPr>
              <w:t>2.</w:t>
            </w:r>
          </w:p>
        </w:tc>
        <w:tc>
          <w:tcPr>
            <w:tcW w:w="7616" w:type="dxa"/>
          </w:tcPr>
          <w:p w14:paraId="68DE82BC"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Summarization by Day</w:t>
            </w:r>
          </w:p>
        </w:tc>
      </w:tr>
      <w:tr w:rsidR="003A3252" w14:paraId="409D91F7" w14:textId="77777777" w:rsidTr="50279677">
        <w:tc>
          <w:tcPr>
            <w:tcW w:w="906" w:type="dxa"/>
          </w:tcPr>
          <w:p w14:paraId="1F75A9DD" w14:textId="77777777" w:rsidR="003A3252" w:rsidRDefault="00637E95">
            <w:pPr>
              <w:jc w:val="center"/>
              <w:rPr>
                <w:b/>
                <w:bCs/>
                <w:sz w:val="28"/>
                <w:szCs w:val="28"/>
              </w:rPr>
            </w:pPr>
            <w:r>
              <w:rPr>
                <w:b/>
                <w:bCs/>
                <w:sz w:val="28"/>
                <w:szCs w:val="28"/>
              </w:rPr>
              <w:t>3.</w:t>
            </w:r>
          </w:p>
        </w:tc>
        <w:tc>
          <w:tcPr>
            <w:tcW w:w="7616" w:type="dxa"/>
          </w:tcPr>
          <w:p w14:paraId="04507109"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Cleaning</w:t>
            </w:r>
          </w:p>
        </w:tc>
      </w:tr>
      <w:tr w:rsidR="003A3252" w14:paraId="11FB05A2" w14:textId="77777777" w:rsidTr="50279677">
        <w:tc>
          <w:tcPr>
            <w:tcW w:w="906" w:type="dxa"/>
          </w:tcPr>
          <w:p w14:paraId="0F9ABB3F" w14:textId="77777777" w:rsidR="003A3252" w:rsidRDefault="00637E95">
            <w:pPr>
              <w:jc w:val="center"/>
              <w:rPr>
                <w:b/>
                <w:bCs/>
                <w:sz w:val="28"/>
                <w:szCs w:val="28"/>
              </w:rPr>
            </w:pPr>
            <w:r>
              <w:rPr>
                <w:b/>
                <w:bCs/>
                <w:sz w:val="28"/>
                <w:szCs w:val="28"/>
              </w:rPr>
              <w:t>4.</w:t>
            </w:r>
          </w:p>
        </w:tc>
        <w:tc>
          <w:tcPr>
            <w:tcW w:w="7616" w:type="dxa"/>
          </w:tcPr>
          <w:p w14:paraId="0298E3DC"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Exploration</w:t>
            </w:r>
          </w:p>
        </w:tc>
      </w:tr>
      <w:tr w:rsidR="003A3252" w14:paraId="461BE4BC" w14:textId="77777777" w:rsidTr="50279677">
        <w:tc>
          <w:tcPr>
            <w:tcW w:w="906" w:type="dxa"/>
          </w:tcPr>
          <w:p w14:paraId="56C72689" w14:textId="77777777" w:rsidR="003A3252" w:rsidRDefault="00637E95">
            <w:pPr>
              <w:jc w:val="center"/>
              <w:rPr>
                <w:b/>
                <w:bCs/>
                <w:sz w:val="28"/>
                <w:szCs w:val="28"/>
              </w:rPr>
            </w:pPr>
            <w:r>
              <w:rPr>
                <w:b/>
                <w:bCs/>
                <w:sz w:val="28"/>
                <w:szCs w:val="28"/>
              </w:rPr>
              <w:t>5.</w:t>
            </w:r>
          </w:p>
        </w:tc>
        <w:tc>
          <w:tcPr>
            <w:tcW w:w="7616" w:type="dxa"/>
          </w:tcPr>
          <w:p w14:paraId="53306392"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Data Modelling</w:t>
            </w:r>
          </w:p>
        </w:tc>
      </w:tr>
      <w:tr w:rsidR="003A3252" w14:paraId="2490A8D0" w14:textId="77777777" w:rsidTr="50279677">
        <w:tc>
          <w:tcPr>
            <w:tcW w:w="906" w:type="dxa"/>
          </w:tcPr>
          <w:p w14:paraId="4BC6DBBF" w14:textId="77777777" w:rsidR="003A3252" w:rsidRDefault="00637E95">
            <w:pPr>
              <w:jc w:val="center"/>
              <w:rPr>
                <w:b/>
                <w:bCs/>
                <w:sz w:val="28"/>
                <w:szCs w:val="28"/>
              </w:rPr>
            </w:pPr>
            <w:r>
              <w:rPr>
                <w:b/>
                <w:bCs/>
                <w:sz w:val="28"/>
                <w:szCs w:val="28"/>
              </w:rPr>
              <w:t>6.</w:t>
            </w:r>
          </w:p>
        </w:tc>
        <w:tc>
          <w:tcPr>
            <w:tcW w:w="7616" w:type="dxa"/>
          </w:tcPr>
          <w:p w14:paraId="3A9A7FDC" w14:textId="77777777" w:rsidR="003A3252" w:rsidRDefault="00637E95" w:rsidP="50279677">
            <w:pPr>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Energy Consumption Prediction for 5 Degree Warmer Temperature</w:t>
            </w:r>
          </w:p>
        </w:tc>
      </w:tr>
      <w:tr w:rsidR="003A3252" w14:paraId="123E7FDE" w14:textId="77777777" w:rsidTr="50279677">
        <w:tc>
          <w:tcPr>
            <w:tcW w:w="906" w:type="dxa"/>
          </w:tcPr>
          <w:p w14:paraId="45CB103B" w14:textId="77777777" w:rsidR="003A3252" w:rsidRDefault="00637E95">
            <w:pPr>
              <w:jc w:val="center"/>
              <w:rPr>
                <w:b/>
                <w:bCs/>
                <w:sz w:val="28"/>
                <w:szCs w:val="28"/>
              </w:rPr>
            </w:pPr>
            <w:r>
              <w:rPr>
                <w:b/>
                <w:bCs/>
                <w:sz w:val="28"/>
                <w:szCs w:val="28"/>
              </w:rPr>
              <w:t>7.</w:t>
            </w:r>
          </w:p>
        </w:tc>
        <w:tc>
          <w:tcPr>
            <w:tcW w:w="7616" w:type="dxa"/>
          </w:tcPr>
          <w:p w14:paraId="34639CAE" w14:textId="77777777" w:rsidR="003A3252" w:rsidRDefault="50E66666" w:rsidP="50279677">
            <w:pPr>
              <w:pStyle w:val="NormalWeb"/>
              <w:widowControl/>
              <w:ind w:left="720"/>
              <w:jc w:val="left"/>
              <w:textAlignment w:val="baseline"/>
              <w:rPr>
                <w:rFonts w:ascii="Times New Roman" w:eastAsia="Times New Roman" w:hAnsi="Times New Roman" w:cs="Times New Roman"/>
                <w:b/>
                <w:bCs/>
                <w:color w:val="374151"/>
                <w:sz w:val="32"/>
                <w:szCs w:val="32"/>
                <w:lang w:val="en-AU"/>
              </w:rPr>
            </w:pPr>
            <w:r w:rsidRPr="50279677">
              <w:rPr>
                <w:rFonts w:ascii="Times New Roman" w:eastAsia="Times New Roman" w:hAnsi="Times New Roman" w:cs="Times New Roman"/>
                <w:b/>
                <w:bCs/>
                <w:color w:val="374151"/>
                <w:sz w:val="32"/>
                <w:szCs w:val="32"/>
                <w:shd w:val="clear" w:color="auto" w:fill="FFFFFF"/>
                <w:lang w:val="en-AU"/>
              </w:rPr>
              <w:t>Visualizations and Insights</w:t>
            </w:r>
          </w:p>
        </w:tc>
      </w:tr>
      <w:tr w:rsidR="003A3252" w14:paraId="0FB78278" w14:textId="77777777" w:rsidTr="50279677">
        <w:tc>
          <w:tcPr>
            <w:tcW w:w="906" w:type="dxa"/>
          </w:tcPr>
          <w:p w14:paraId="1FC39945" w14:textId="2FB32CA2" w:rsidR="003A3252" w:rsidRDefault="4ED9BE3F">
            <w:pPr>
              <w:jc w:val="center"/>
              <w:rPr>
                <w:b/>
                <w:bCs/>
                <w:sz w:val="28"/>
                <w:szCs w:val="28"/>
              </w:rPr>
            </w:pPr>
            <w:r w:rsidRPr="4B1C64AD">
              <w:rPr>
                <w:b/>
                <w:bCs/>
                <w:sz w:val="28"/>
                <w:szCs w:val="28"/>
              </w:rPr>
              <w:t>8.</w:t>
            </w:r>
          </w:p>
        </w:tc>
        <w:tc>
          <w:tcPr>
            <w:tcW w:w="7616" w:type="dxa"/>
          </w:tcPr>
          <w:p w14:paraId="0562CB0E" w14:textId="3ABD76CD" w:rsidR="003A3252" w:rsidRDefault="50E66666" w:rsidP="50279677">
            <w:pPr>
              <w:spacing w:line="360" w:lineRule="auto"/>
              <w:ind w:left="720"/>
              <w:jc w:val="left"/>
              <w:rPr>
                <w:rFonts w:ascii="Times New Roman" w:eastAsia="Times New Roman" w:hAnsi="Times New Roman" w:cs="Times New Roman"/>
                <w:b/>
                <w:bCs/>
                <w:color w:val="374151"/>
                <w:sz w:val="24"/>
                <w:szCs w:val="24"/>
              </w:rPr>
            </w:pPr>
            <w:r w:rsidRPr="50279677">
              <w:rPr>
                <w:rFonts w:ascii="Times New Roman" w:eastAsia="Times New Roman" w:hAnsi="Times New Roman" w:cs="Times New Roman"/>
                <w:b/>
                <w:bCs/>
                <w:color w:val="374151"/>
                <w:sz w:val="32"/>
                <w:szCs w:val="32"/>
              </w:rPr>
              <w:t>Shiny Application Results</w:t>
            </w:r>
          </w:p>
        </w:tc>
      </w:tr>
      <w:tr w:rsidR="003A3252" w14:paraId="34CE0A41" w14:textId="77777777" w:rsidTr="50279677">
        <w:tc>
          <w:tcPr>
            <w:tcW w:w="906" w:type="dxa"/>
          </w:tcPr>
          <w:p w14:paraId="62EBF3C5" w14:textId="2B8771EA" w:rsidR="003A3252" w:rsidRDefault="4ED9BE3F">
            <w:pPr>
              <w:jc w:val="center"/>
              <w:rPr>
                <w:b/>
                <w:bCs/>
                <w:sz w:val="28"/>
                <w:szCs w:val="28"/>
              </w:rPr>
            </w:pPr>
            <w:r w:rsidRPr="4B1C64AD">
              <w:rPr>
                <w:b/>
                <w:bCs/>
                <w:sz w:val="28"/>
                <w:szCs w:val="28"/>
              </w:rPr>
              <w:t>9.</w:t>
            </w:r>
          </w:p>
        </w:tc>
        <w:tc>
          <w:tcPr>
            <w:tcW w:w="7616" w:type="dxa"/>
          </w:tcPr>
          <w:p w14:paraId="6D98A12B" w14:textId="556A1807" w:rsidR="003A3252" w:rsidRDefault="50E66666" w:rsidP="50279677">
            <w:pPr>
              <w:pStyle w:val="NormalWeb"/>
              <w:widowControl/>
              <w:spacing w:line="360" w:lineRule="auto"/>
              <w:ind w:left="720"/>
              <w:jc w:val="left"/>
              <w:rPr>
                <w:rFonts w:ascii="Times New Roman" w:eastAsia="Times New Roman" w:hAnsi="Times New Roman" w:cs="Times New Roman"/>
                <w:b/>
                <w:bCs/>
                <w:sz w:val="36"/>
                <w:szCs w:val="36"/>
              </w:rPr>
            </w:pPr>
            <w:r w:rsidRPr="50279677">
              <w:rPr>
                <w:rFonts w:ascii="Times New Roman" w:eastAsia="Times New Roman" w:hAnsi="Times New Roman" w:cs="Times New Roman"/>
                <w:b/>
                <w:bCs/>
                <w:color w:val="374151"/>
                <w:sz w:val="32"/>
                <w:szCs w:val="32"/>
                <w:lang w:val="en-AU"/>
              </w:rPr>
              <w:t>Recommendations</w:t>
            </w:r>
          </w:p>
        </w:tc>
      </w:tr>
      <w:tr w:rsidR="003A3252" w14:paraId="2946DB82" w14:textId="77777777" w:rsidTr="50279677">
        <w:tc>
          <w:tcPr>
            <w:tcW w:w="906" w:type="dxa"/>
          </w:tcPr>
          <w:p w14:paraId="5997CC1D" w14:textId="143EF535" w:rsidR="003A3252" w:rsidRDefault="009A546F">
            <w:pPr>
              <w:jc w:val="center"/>
              <w:rPr>
                <w:b/>
                <w:bCs/>
                <w:sz w:val="28"/>
                <w:szCs w:val="28"/>
              </w:rPr>
            </w:pPr>
            <w:r w:rsidRPr="50279677">
              <w:rPr>
                <w:b/>
                <w:bCs/>
                <w:sz w:val="28"/>
                <w:szCs w:val="28"/>
              </w:rPr>
              <w:t>10.</w:t>
            </w:r>
          </w:p>
        </w:tc>
        <w:tc>
          <w:tcPr>
            <w:tcW w:w="7616" w:type="dxa"/>
          </w:tcPr>
          <w:p w14:paraId="110FFD37" w14:textId="0557F476" w:rsidR="003A3252" w:rsidRDefault="71D3ED17" w:rsidP="50279677">
            <w:pPr>
              <w:spacing w:line="360" w:lineRule="auto"/>
              <w:ind w:left="720"/>
              <w:jc w:val="left"/>
              <w:rPr>
                <w:rFonts w:ascii="Times New Roman" w:eastAsia="Times New Roman" w:hAnsi="Times New Roman" w:cs="Times New Roman"/>
                <w:b/>
                <w:bCs/>
                <w:color w:val="374151"/>
                <w:sz w:val="32"/>
                <w:szCs w:val="32"/>
              </w:rPr>
            </w:pPr>
            <w:r w:rsidRPr="50279677">
              <w:rPr>
                <w:rFonts w:ascii="Times New Roman" w:eastAsia="Times New Roman" w:hAnsi="Times New Roman" w:cs="Times New Roman"/>
                <w:b/>
                <w:bCs/>
                <w:color w:val="374151"/>
                <w:sz w:val="32"/>
                <w:szCs w:val="32"/>
              </w:rPr>
              <w:t>Conclusions</w:t>
            </w:r>
          </w:p>
        </w:tc>
      </w:tr>
    </w:tbl>
    <w:p w14:paraId="6B699379" w14:textId="77777777" w:rsidR="003A3252" w:rsidRDefault="003A3252">
      <w:pPr>
        <w:jc w:val="center"/>
        <w:rPr>
          <w:b/>
          <w:bCs/>
          <w:sz w:val="28"/>
          <w:szCs w:val="28"/>
        </w:rPr>
      </w:pPr>
    </w:p>
    <w:p w14:paraId="3FE9F23F" w14:textId="77777777" w:rsidR="003A3252" w:rsidRDefault="003A3252">
      <w:pPr>
        <w:jc w:val="center"/>
        <w:rPr>
          <w:b/>
          <w:bCs/>
          <w:sz w:val="28"/>
          <w:szCs w:val="28"/>
        </w:rPr>
      </w:pPr>
    </w:p>
    <w:p w14:paraId="1F72F646" w14:textId="77777777" w:rsidR="003A3252" w:rsidRDefault="003A3252">
      <w:pPr>
        <w:jc w:val="center"/>
        <w:rPr>
          <w:b/>
          <w:bCs/>
          <w:sz w:val="28"/>
          <w:szCs w:val="28"/>
        </w:rPr>
      </w:pPr>
    </w:p>
    <w:p w14:paraId="08CE6F91" w14:textId="77777777" w:rsidR="003A3252" w:rsidRDefault="003A3252">
      <w:pPr>
        <w:jc w:val="center"/>
        <w:rPr>
          <w:b/>
          <w:bCs/>
          <w:sz w:val="28"/>
          <w:szCs w:val="28"/>
        </w:rPr>
      </w:pPr>
    </w:p>
    <w:p w14:paraId="61CDCEAD" w14:textId="77777777" w:rsidR="003A3252" w:rsidRDefault="003A3252">
      <w:pPr>
        <w:jc w:val="center"/>
        <w:rPr>
          <w:b/>
          <w:bCs/>
          <w:sz w:val="28"/>
          <w:szCs w:val="28"/>
        </w:rPr>
      </w:pPr>
    </w:p>
    <w:p w14:paraId="6BB9E253" w14:textId="77777777" w:rsidR="003A3252" w:rsidRDefault="003A3252">
      <w:pPr>
        <w:jc w:val="center"/>
        <w:rPr>
          <w:b/>
          <w:bCs/>
          <w:sz w:val="28"/>
          <w:szCs w:val="28"/>
        </w:rPr>
      </w:pPr>
    </w:p>
    <w:p w14:paraId="23DE523C" w14:textId="77777777" w:rsidR="003A3252" w:rsidRDefault="003A3252">
      <w:pPr>
        <w:jc w:val="center"/>
        <w:rPr>
          <w:b/>
          <w:bCs/>
          <w:sz w:val="28"/>
          <w:szCs w:val="28"/>
        </w:rPr>
      </w:pPr>
    </w:p>
    <w:p w14:paraId="52E56223" w14:textId="77777777" w:rsidR="003A3252" w:rsidRDefault="003A3252">
      <w:pPr>
        <w:jc w:val="center"/>
        <w:rPr>
          <w:b/>
          <w:bCs/>
          <w:sz w:val="28"/>
          <w:szCs w:val="28"/>
        </w:rPr>
      </w:pPr>
    </w:p>
    <w:p w14:paraId="07547A01" w14:textId="77777777" w:rsidR="003A3252" w:rsidRDefault="003A3252">
      <w:pPr>
        <w:jc w:val="center"/>
        <w:rPr>
          <w:b/>
          <w:bCs/>
          <w:sz w:val="28"/>
          <w:szCs w:val="28"/>
        </w:rPr>
      </w:pPr>
    </w:p>
    <w:p w14:paraId="5043CB0F" w14:textId="77777777" w:rsidR="003A3252" w:rsidRDefault="003A3252">
      <w:pPr>
        <w:jc w:val="center"/>
        <w:rPr>
          <w:b/>
          <w:bCs/>
          <w:sz w:val="28"/>
          <w:szCs w:val="28"/>
        </w:rPr>
      </w:pPr>
    </w:p>
    <w:p w14:paraId="07459315" w14:textId="77777777" w:rsidR="003A3252" w:rsidRDefault="003A3252">
      <w:pPr>
        <w:jc w:val="center"/>
        <w:rPr>
          <w:b/>
          <w:bCs/>
          <w:sz w:val="28"/>
          <w:szCs w:val="28"/>
        </w:rPr>
      </w:pPr>
    </w:p>
    <w:p w14:paraId="6537F28F" w14:textId="77777777" w:rsidR="003A3252" w:rsidRDefault="003A3252">
      <w:pPr>
        <w:jc w:val="center"/>
        <w:rPr>
          <w:b/>
          <w:bCs/>
          <w:sz w:val="28"/>
          <w:szCs w:val="28"/>
        </w:rPr>
      </w:pPr>
    </w:p>
    <w:p w14:paraId="6DFB9E20" w14:textId="77777777" w:rsidR="003A3252" w:rsidRDefault="003A3252">
      <w:pPr>
        <w:jc w:val="center"/>
        <w:rPr>
          <w:b/>
          <w:bCs/>
          <w:sz w:val="28"/>
          <w:szCs w:val="28"/>
        </w:rPr>
      </w:pPr>
    </w:p>
    <w:p w14:paraId="70DF9E56" w14:textId="77777777" w:rsidR="003A3252" w:rsidRDefault="003A3252">
      <w:pPr>
        <w:jc w:val="center"/>
        <w:rPr>
          <w:b/>
          <w:bCs/>
          <w:sz w:val="28"/>
          <w:szCs w:val="28"/>
        </w:rPr>
      </w:pPr>
    </w:p>
    <w:p w14:paraId="44E871BC" w14:textId="77777777" w:rsidR="003A3252" w:rsidRDefault="003A3252">
      <w:pPr>
        <w:jc w:val="center"/>
        <w:rPr>
          <w:b/>
          <w:bCs/>
          <w:sz w:val="28"/>
          <w:szCs w:val="28"/>
        </w:rPr>
      </w:pPr>
    </w:p>
    <w:p w14:paraId="144A5D23" w14:textId="77777777" w:rsidR="003A3252" w:rsidRDefault="003A3252">
      <w:pPr>
        <w:jc w:val="center"/>
        <w:rPr>
          <w:b/>
          <w:bCs/>
          <w:sz w:val="28"/>
          <w:szCs w:val="28"/>
        </w:rPr>
      </w:pPr>
    </w:p>
    <w:p w14:paraId="738610EB" w14:textId="5E2ED8EE" w:rsidR="003A3252" w:rsidRDefault="003A3252">
      <w:pPr>
        <w:jc w:val="center"/>
        <w:rPr>
          <w:b/>
          <w:bCs/>
          <w:sz w:val="28"/>
          <w:szCs w:val="28"/>
        </w:rPr>
      </w:pPr>
    </w:p>
    <w:p w14:paraId="2CB20961" w14:textId="26E1B5F9" w:rsidR="50279677" w:rsidRDefault="50279677" w:rsidP="50279677">
      <w:pPr>
        <w:pStyle w:val="NormalWeb"/>
        <w:jc w:val="center"/>
        <w:rPr>
          <w:b/>
          <w:bCs/>
          <w:sz w:val="36"/>
          <w:szCs w:val="36"/>
        </w:rPr>
      </w:pPr>
    </w:p>
    <w:p w14:paraId="6AD108B8" w14:textId="77777777" w:rsidR="00AC513F" w:rsidRDefault="00AC513F" w:rsidP="50279677">
      <w:pPr>
        <w:pStyle w:val="NormalWeb"/>
        <w:jc w:val="center"/>
        <w:rPr>
          <w:b/>
          <w:bCs/>
          <w:sz w:val="36"/>
          <w:szCs w:val="36"/>
        </w:rPr>
      </w:pPr>
    </w:p>
    <w:p w14:paraId="0463DDD7" w14:textId="05AE9227" w:rsidR="003A3252" w:rsidRDefault="00637E95" w:rsidP="50279677">
      <w:pPr>
        <w:pStyle w:val="NormalWeb"/>
        <w:jc w:val="center"/>
        <w:rPr>
          <w:rFonts w:ascii="Times New Roman" w:eastAsia="Times New Roman" w:hAnsi="Times New Roman" w:cs="Times New Roman"/>
          <w:b/>
          <w:bCs/>
          <w:sz w:val="40"/>
          <w:szCs w:val="40"/>
        </w:rPr>
      </w:pPr>
      <w:r w:rsidRPr="50279677">
        <w:rPr>
          <w:rFonts w:ascii="Times New Roman" w:eastAsia="Times New Roman" w:hAnsi="Times New Roman" w:cs="Times New Roman"/>
          <w:b/>
          <w:bCs/>
          <w:sz w:val="40"/>
          <w:szCs w:val="40"/>
          <w:u w:val="single"/>
        </w:rPr>
        <w:lastRenderedPageBreak/>
        <w:t>Project Overview</w:t>
      </w:r>
    </w:p>
    <w:p w14:paraId="7EA0E625" w14:textId="61902EC5" w:rsidR="003A3252" w:rsidRDefault="003A3252" w:rsidP="50279677">
      <w:pPr>
        <w:pStyle w:val="NormalWeb"/>
        <w:jc w:val="center"/>
        <w:rPr>
          <w:rFonts w:ascii="Times New Roman" w:eastAsia="Times New Roman" w:hAnsi="Times New Roman" w:cs="Times New Roman"/>
          <w:b/>
          <w:bCs/>
          <w:sz w:val="40"/>
          <w:szCs w:val="40"/>
          <w:u w:val="single"/>
        </w:rPr>
      </w:pPr>
    </w:p>
    <w:p w14:paraId="1B741490" w14:textId="5C743E70" w:rsidR="003A3252" w:rsidRDefault="00637E95" w:rsidP="50279677">
      <w:pPr>
        <w:pStyle w:val="NormalWeb"/>
        <w:jc w:val="center"/>
        <w:rPr>
          <w:rFonts w:ascii="Times New Roman" w:eastAsia="Times New Roman" w:hAnsi="Times New Roman" w:cs="Times New Roman"/>
          <w:b/>
          <w:bCs/>
          <w:sz w:val="40"/>
          <w:szCs w:val="40"/>
        </w:rPr>
      </w:pPr>
      <w:r w:rsidRPr="50279677">
        <w:rPr>
          <w:rFonts w:ascii="Times New Roman" w:eastAsia="Times New Roman" w:hAnsi="Times New Roman" w:cs="Times New Roman"/>
          <w:b/>
          <w:bCs/>
          <w:sz w:val="40"/>
          <w:szCs w:val="40"/>
        </w:rPr>
        <w:t>Predictive Analysis for Energy Demand Management</w:t>
      </w:r>
    </w:p>
    <w:p w14:paraId="2BA226A1" w14:textId="5D5AF5C1" w:rsidR="003A3252" w:rsidRDefault="003A3252" w:rsidP="50279677">
      <w:pPr>
        <w:pStyle w:val="NormalWeb"/>
        <w:jc w:val="both"/>
        <w:rPr>
          <w:rFonts w:ascii="Times New Roman" w:eastAsia="Times New Roman" w:hAnsi="Times New Roman" w:cs="Times New Roman"/>
          <w:b/>
          <w:bCs/>
          <w:sz w:val="40"/>
          <w:szCs w:val="40"/>
        </w:rPr>
      </w:pPr>
    </w:p>
    <w:p w14:paraId="17AD93B2" w14:textId="7C2A12FA" w:rsidR="003A3252" w:rsidRDefault="003A3252" w:rsidP="50279677">
      <w:pPr>
        <w:pStyle w:val="NormalWeb"/>
        <w:jc w:val="both"/>
        <w:rPr>
          <w:rFonts w:ascii="Times New Roman" w:eastAsia="Times New Roman" w:hAnsi="Times New Roman" w:cs="Times New Roman"/>
          <w:b/>
          <w:bCs/>
          <w:sz w:val="28"/>
          <w:szCs w:val="28"/>
        </w:rPr>
      </w:pPr>
    </w:p>
    <w:p w14:paraId="70D21F31" w14:textId="6D4D5098" w:rsidR="003A3252"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Commissioned by eSC, an energy supplier concerned with global warming's impact on usage spikes, our team developed a predictive model to forecast and manage energy consumption during peak demand. The project's core aim was to avert potential blackouts and unnecessary expansion of energy infrastructure, particularly during the high-demand month of July.</w:t>
      </w:r>
    </w:p>
    <w:p w14:paraId="0DE4B5B7" w14:textId="4AED2CB7" w:rsidR="003A3252" w:rsidRDefault="003A3252" w:rsidP="50279677">
      <w:pPr>
        <w:pStyle w:val="NormalWeb"/>
        <w:jc w:val="both"/>
        <w:rPr>
          <w:rFonts w:ascii="Times New Roman" w:eastAsia="Times New Roman" w:hAnsi="Times New Roman" w:cs="Times New Roman"/>
        </w:rPr>
      </w:pPr>
    </w:p>
    <w:p w14:paraId="5D8A6F3D" w14:textId="04D65C65" w:rsidR="003A3252"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Our approach involved an initial data preparation phase where we merged and cleaned various datasets to establish a solid foundation for analysis. We executed a thorough exploratory analysis to identify key energy usage determinants before constructing multiple predictive models. The optimal model was chosen based on its accuracy in predicting hourly energy usage for July.</w:t>
      </w:r>
    </w:p>
    <w:p w14:paraId="66204FF1" w14:textId="28DFDCD0" w:rsidR="003A3252" w:rsidRDefault="003A3252" w:rsidP="50279677">
      <w:pPr>
        <w:pStyle w:val="NormalWeb"/>
        <w:jc w:val="both"/>
        <w:rPr>
          <w:rFonts w:ascii="Times New Roman" w:eastAsia="Times New Roman" w:hAnsi="Times New Roman" w:cs="Times New Roman"/>
        </w:rPr>
      </w:pPr>
    </w:p>
    <w:p w14:paraId="1051A37F" w14:textId="726339BC" w:rsidR="003A3252"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To simulate increased temperatures resulting from global warming, we manipulated our weather dataset to reflect a 5-degree Celsius rise in July temperatures, enabling us to predict future energy demands without expanding the customer base. This forward-looking strategy helped us forecast peak demands across different regions and informed our development of a user-friendly Shiny application. This application provided eSC with an interactive tool to explore energy consumption patterns and potential future needs.</w:t>
      </w:r>
    </w:p>
    <w:p w14:paraId="2DBF0D7D" w14:textId="25108C00" w:rsidR="003A3252" w:rsidRDefault="003A3252" w:rsidP="50279677">
      <w:pPr>
        <w:pStyle w:val="NormalWeb"/>
        <w:jc w:val="both"/>
        <w:rPr>
          <w:rFonts w:ascii="Times New Roman" w:eastAsia="Times New Roman" w:hAnsi="Times New Roman" w:cs="Times New Roman"/>
        </w:rPr>
      </w:pPr>
    </w:p>
    <w:p w14:paraId="1A0AACCC" w14:textId="401ECED5" w:rsidR="3CB8331B"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Our final deliverables included a detailed report on our methodology, the chosen model's accuracy, and a collaborative effort breakdown. We also presented our findings to </w:t>
      </w:r>
      <w:proofErr w:type="spellStart"/>
      <w:r w:rsidRPr="50279677">
        <w:rPr>
          <w:rFonts w:ascii="Times New Roman" w:eastAsia="Times New Roman" w:hAnsi="Times New Roman" w:cs="Times New Roman"/>
        </w:rPr>
        <w:t>eSC's</w:t>
      </w:r>
      <w:proofErr w:type="spellEnd"/>
      <w:r w:rsidRPr="50279677">
        <w:rPr>
          <w:rFonts w:ascii="Times New Roman" w:eastAsia="Times New Roman" w:hAnsi="Times New Roman" w:cs="Times New Roman"/>
        </w:rPr>
        <w:t xml:space="preserve"> CEO, emphasizing our data-driven recommendations for energy conservation. These recommendations aimed to harmonize </w:t>
      </w:r>
      <w:proofErr w:type="spellStart"/>
      <w:r w:rsidRPr="50279677">
        <w:rPr>
          <w:rFonts w:ascii="Times New Roman" w:eastAsia="Times New Roman" w:hAnsi="Times New Roman" w:cs="Times New Roman"/>
        </w:rPr>
        <w:t>eSC's</w:t>
      </w:r>
      <w:proofErr w:type="spellEnd"/>
      <w:r w:rsidRPr="50279677">
        <w:rPr>
          <w:rFonts w:ascii="Times New Roman" w:eastAsia="Times New Roman" w:hAnsi="Times New Roman" w:cs="Times New Roman"/>
        </w:rPr>
        <w:t xml:space="preserve"> service delivery with environmental conservation efforts, ensuring operational resilience against the backdrop of climatic uncertainties.</w:t>
      </w:r>
    </w:p>
    <w:p w14:paraId="116536CD" w14:textId="503001D1" w:rsidR="50279677" w:rsidRDefault="50279677" w:rsidP="50279677">
      <w:pPr>
        <w:pStyle w:val="NormalWeb"/>
        <w:jc w:val="both"/>
        <w:rPr>
          <w:rFonts w:ascii="Times New Roman" w:eastAsia="Times New Roman" w:hAnsi="Times New Roman" w:cs="Times New Roman"/>
        </w:rPr>
      </w:pPr>
    </w:p>
    <w:p w14:paraId="352443DE" w14:textId="7E8D0FC2" w:rsidR="50279677" w:rsidRDefault="50279677" w:rsidP="50279677">
      <w:pPr>
        <w:pStyle w:val="NormalWeb"/>
        <w:jc w:val="both"/>
        <w:rPr>
          <w:rFonts w:ascii="Times New Roman" w:eastAsia="Times New Roman" w:hAnsi="Times New Roman" w:cs="Times New Roman"/>
        </w:rPr>
      </w:pPr>
    </w:p>
    <w:p w14:paraId="4169A0FC" w14:textId="68A6ECD5" w:rsidR="50279677" w:rsidRDefault="50279677" w:rsidP="50279677">
      <w:pPr>
        <w:pStyle w:val="NormalWeb"/>
        <w:jc w:val="both"/>
        <w:rPr>
          <w:rFonts w:ascii="Times New Roman" w:eastAsia="Times New Roman" w:hAnsi="Times New Roman" w:cs="Times New Roman"/>
        </w:rPr>
      </w:pPr>
    </w:p>
    <w:p w14:paraId="2FBAB5A9" w14:textId="2FB6AB48" w:rsidR="50279677" w:rsidRDefault="50279677" w:rsidP="50279677">
      <w:pPr>
        <w:pStyle w:val="NormalWeb"/>
        <w:jc w:val="both"/>
        <w:rPr>
          <w:rFonts w:ascii="Times New Roman" w:eastAsia="Times New Roman" w:hAnsi="Times New Roman" w:cs="Times New Roman"/>
        </w:rPr>
      </w:pPr>
    </w:p>
    <w:p w14:paraId="33A6EDCB" w14:textId="73FBB17B" w:rsidR="50279677" w:rsidRDefault="50279677" w:rsidP="50279677">
      <w:pPr>
        <w:pStyle w:val="NormalWeb"/>
        <w:jc w:val="both"/>
        <w:rPr>
          <w:rFonts w:ascii="Times New Roman" w:eastAsia="Times New Roman" w:hAnsi="Times New Roman" w:cs="Times New Roman"/>
        </w:rPr>
      </w:pPr>
    </w:p>
    <w:p w14:paraId="38DDC0BD" w14:textId="0E13CF2A" w:rsidR="50279677" w:rsidRDefault="50279677" w:rsidP="50279677">
      <w:pPr>
        <w:pStyle w:val="NormalWeb"/>
        <w:jc w:val="both"/>
        <w:rPr>
          <w:rFonts w:ascii="Times New Roman" w:eastAsia="Times New Roman" w:hAnsi="Times New Roman" w:cs="Times New Roman"/>
        </w:rPr>
      </w:pPr>
    </w:p>
    <w:p w14:paraId="11061545" w14:textId="301D3AB5" w:rsidR="50279677" w:rsidRDefault="50279677" w:rsidP="50279677">
      <w:pPr>
        <w:pStyle w:val="NormalWeb"/>
        <w:jc w:val="both"/>
        <w:rPr>
          <w:rFonts w:ascii="Times New Roman" w:eastAsia="Times New Roman" w:hAnsi="Times New Roman" w:cs="Times New Roman"/>
        </w:rPr>
      </w:pPr>
    </w:p>
    <w:p w14:paraId="500E63C3" w14:textId="3F64D59E" w:rsidR="50279677" w:rsidRDefault="50279677" w:rsidP="50279677">
      <w:pPr>
        <w:pStyle w:val="NormalWeb"/>
        <w:jc w:val="both"/>
        <w:rPr>
          <w:rFonts w:ascii="Times New Roman" w:eastAsia="Times New Roman" w:hAnsi="Times New Roman" w:cs="Times New Roman"/>
        </w:rPr>
      </w:pPr>
    </w:p>
    <w:p w14:paraId="74D4AAB5" w14:textId="20272B31" w:rsidR="50279677" w:rsidRDefault="50279677" w:rsidP="50279677">
      <w:pPr>
        <w:pStyle w:val="NormalWeb"/>
        <w:jc w:val="both"/>
        <w:rPr>
          <w:rFonts w:ascii="Times New Roman" w:eastAsia="Times New Roman" w:hAnsi="Times New Roman" w:cs="Times New Roman"/>
        </w:rPr>
      </w:pPr>
    </w:p>
    <w:p w14:paraId="5457A6EB" w14:textId="083A22DD" w:rsidR="50279677" w:rsidRDefault="50279677" w:rsidP="50279677">
      <w:pPr>
        <w:pStyle w:val="NormalWeb"/>
        <w:jc w:val="both"/>
        <w:rPr>
          <w:rFonts w:ascii="Times New Roman" w:eastAsia="Times New Roman" w:hAnsi="Times New Roman" w:cs="Times New Roman"/>
        </w:rPr>
      </w:pPr>
    </w:p>
    <w:p w14:paraId="3E593943" w14:textId="77777777" w:rsidR="00AC513F" w:rsidRDefault="00AC513F" w:rsidP="50279677">
      <w:pPr>
        <w:pStyle w:val="NormalWeb"/>
        <w:jc w:val="both"/>
        <w:rPr>
          <w:rFonts w:ascii="Times New Roman" w:eastAsia="Times New Roman" w:hAnsi="Times New Roman" w:cs="Times New Roman"/>
        </w:rPr>
      </w:pPr>
    </w:p>
    <w:p w14:paraId="343C75EA" w14:textId="77777777" w:rsidR="00AC513F" w:rsidRDefault="00AC513F" w:rsidP="50279677">
      <w:pPr>
        <w:pStyle w:val="NormalWeb"/>
        <w:jc w:val="both"/>
        <w:rPr>
          <w:rFonts w:ascii="Times New Roman" w:eastAsia="Times New Roman" w:hAnsi="Times New Roman" w:cs="Times New Roman"/>
        </w:rPr>
      </w:pPr>
    </w:p>
    <w:p w14:paraId="6108DAED" w14:textId="2581AE2A" w:rsidR="50279677" w:rsidRDefault="50279677" w:rsidP="50279677">
      <w:pPr>
        <w:pStyle w:val="NormalWeb"/>
        <w:jc w:val="both"/>
        <w:rPr>
          <w:rFonts w:ascii="Times New Roman" w:eastAsia="Times New Roman" w:hAnsi="Times New Roman" w:cs="Times New Roman"/>
        </w:rPr>
      </w:pPr>
    </w:p>
    <w:p w14:paraId="4AA528BD" w14:textId="220F5503" w:rsidR="50279677" w:rsidRDefault="50279677" w:rsidP="50279677">
      <w:pPr>
        <w:pStyle w:val="NormalWeb"/>
        <w:jc w:val="both"/>
        <w:rPr>
          <w:rFonts w:ascii="Times New Roman" w:eastAsia="Times New Roman" w:hAnsi="Times New Roman" w:cs="Times New Roman"/>
        </w:rPr>
      </w:pPr>
    </w:p>
    <w:p w14:paraId="54CD245A" w14:textId="3755DF11" w:rsidR="003A3252" w:rsidRDefault="3CB8331B" w:rsidP="50279677">
      <w:pPr>
        <w:pStyle w:val="NormalWeb"/>
        <w:numPr>
          <w:ilvl w:val="0"/>
          <w:numId w:val="12"/>
        </w:numPr>
        <w:jc w:val="both"/>
        <w:rPr>
          <w:rFonts w:ascii="Times New Roman" w:eastAsia="Times New Roman" w:hAnsi="Times New Roman" w:cs="Times New Roman"/>
          <w:b/>
          <w:bCs/>
          <w:sz w:val="28"/>
          <w:szCs w:val="28"/>
          <w:u w:val="single"/>
        </w:rPr>
      </w:pPr>
      <w:r w:rsidRPr="50279677">
        <w:rPr>
          <w:rFonts w:ascii="Times New Roman" w:eastAsia="Times New Roman" w:hAnsi="Times New Roman" w:cs="Times New Roman"/>
          <w:b/>
          <w:bCs/>
          <w:sz w:val="28"/>
          <w:szCs w:val="28"/>
          <w:u w:val="single"/>
        </w:rPr>
        <w:lastRenderedPageBreak/>
        <w:t>Data Merging</w:t>
      </w:r>
    </w:p>
    <w:p w14:paraId="7206B94D" w14:textId="6FF45785" w:rsidR="50279677" w:rsidRDefault="50279677" w:rsidP="50279677">
      <w:pPr>
        <w:pStyle w:val="NormalWeb"/>
        <w:jc w:val="both"/>
        <w:rPr>
          <w:rFonts w:ascii="Times New Roman" w:eastAsia="Times New Roman" w:hAnsi="Times New Roman" w:cs="Times New Roman"/>
          <w:b/>
          <w:bCs/>
          <w:sz w:val="28"/>
          <w:szCs w:val="28"/>
        </w:rPr>
      </w:pPr>
    </w:p>
    <w:p w14:paraId="6C702B3B" w14:textId="3A888CC4" w:rsidR="003A3252" w:rsidRDefault="0119E141"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b/>
          <w:bCs/>
          <w:sz w:val="28"/>
          <w:szCs w:val="28"/>
        </w:rPr>
        <w:t>Purpose</w:t>
      </w:r>
      <w:r w:rsidRPr="50279677">
        <w:rPr>
          <w:rFonts w:ascii="Times New Roman" w:eastAsia="Times New Roman" w:hAnsi="Times New Roman" w:cs="Times New Roman"/>
          <w:sz w:val="28"/>
          <w:szCs w:val="28"/>
        </w:rPr>
        <w:t xml:space="preserve">: </w:t>
      </w:r>
    </w:p>
    <w:p w14:paraId="1231BE67" w14:textId="01FF32AA" w:rsidR="003A3252" w:rsidRDefault="3CB8331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This section aims to merge static house information, energy data, and weather data. It iterates through each house ID, reads the corresponding data, performs necessary manipulations, and merges datasets. </w:t>
      </w:r>
    </w:p>
    <w:p w14:paraId="1AF5EE0E" w14:textId="04FC3B80" w:rsidR="4B1C64AD" w:rsidRDefault="4B1C64AD" w:rsidP="50279677">
      <w:pPr>
        <w:pStyle w:val="NormalWeb"/>
        <w:jc w:val="both"/>
        <w:rPr>
          <w:rFonts w:ascii="Times New Roman" w:eastAsia="Times New Roman" w:hAnsi="Times New Roman" w:cs="Times New Roman"/>
          <w:sz w:val="28"/>
          <w:szCs w:val="28"/>
        </w:rPr>
      </w:pPr>
    </w:p>
    <w:p w14:paraId="4933CFAE" w14:textId="34512263" w:rsidR="003A3252" w:rsidRDefault="0119E141"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b/>
          <w:bCs/>
          <w:sz w:val="28"/>
          <w:szCs w:val="28"/>
        </w:rPr>
        <w:t>Steps</w:t>
      </w:r>
      <w:r w:rsidRPr="50279677">
        <w:rPr>
          <w:rFonts w:ascii="Times New Roman" w:eastAsia="Times New Roman" w:hAnsi="Times New Roman" w:cs="Times New Roman"/>
          <w:sz w:val="28"/>
          <w:szCs w:val="28"/>
        </w:rPr>
        <w:t xml:space="preserve">: </w:t>
      </w:r>
    </w:p>
    <w:p w14:paraId="74F3FB09" w14:textId="3F94C51E"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 </w:t>
      </w:r>
      <w:r w:rsidRPr="50279677">
        <w:rPr>
          <w:rFonts w:ascii="Times New Roman" w:eastAsia="Times New Roman" w:hAnsi="Times New Roman" w:cs="Times New Roman"/>
          <w:u w:val="single"/>
        </w:rPr>
        <w:t>Loading Librarie</w:t>
      </w:r>
      <w:r w:rsidRPr="50279677">
        <w:rPr>
          <w:rFonts w:ascii="Times New Roman" w:eastAsia="Times New Roman" w:hAnsi="Times New Roman" w:cs="Times New Roman"/>
        </w:rPr>
        <w:t xml:space="preserve">s: Essential libraries such as `arrow`, `dplyr`, and `ggplot2` are loaded to facilitate data manipulation, visualization, and analysis. </w:t>
      </w:r>
    </w:p>
    <w:p w14:paraId="36FEB5B0" w14:textId="1C9A532F" w:rsidR="003A3252" w:rsidRDefault="003A3252" w:rsidP="50279677">
      <w:pPr>
        <w:pStyle w:val="NormalWeb"/>
        <w:jc w:val="both"/>
        <w:rPr>
          <w:rFonts w:ascii="Times New Roman" w:eastAsia="Times New Roman" w:hAnsi="Times New Roman" w:cs="Times New Roman"/>
          <w:sz w:val="28"/>
          <w:szCs w:val="28"/>
        </w:rPr>
      </w:pPr>
    </w:p>
    <w:p w14:paraId="2347B1AD" w14:textId="2F113418" w:rsidR="003A3252" w:rsidRDefault="0119E141"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sz w:val="28"/>
          <w:szCs w:val="28"/>
        </w:rPr>
        <w:t xml:space="preserve">2. </w:t>
      </w:r>
      <w:r w:rsidRPr="50279677">
        <w:rPr>
          <w:rFonts w:ascii="Times New Roman" w:eastAsia="Times New Roman" w:hAnsi="Times New Roman" w:cs="Times New Roman"/>
          <w:u w:val="single"/>
        </w:rPr>
        <w:t>Reading Static House Information</w:t>
      </w:r>
      <w:r w:rsidRPr="50279677">
        <w:rPr>
          <w:rFonts w:ascii="Times New Roman" w:eastAsia="Times New Roman" w:hAnsi="Times New Roman" w:cs="Times New Roman"/>
        </w:rPr>
        <w:t xml:space="preserve">: The static house information, containing details about each house, is loaded from a Parquet file stored on Amazon S3. </w:t>
      </w:r>
    </w:p>
    <w:p w14:paraId="30D7AA69" w14:textId="1AE6A453" w:rsidR="003A3252" w:rsidRDefault="003A3252" w:rsidP="50279677">
      <w:pPr>
        <w:pStyle w:val="NormalWeb"/>
        <w:jc w:val="both"/>
        <w:rPr>
          <w:rFonts w:ascii="Times New Roman" w:eastAsia="Times New Roman" w:hAnsi="Times New Roman" w:cs="Times New Roman"/>
          <w:sz w:val="28"/>
          <w:szCs w:val="28"/>
        </w:rPr>
      </w:pPr>
    </w:p>
    <w:p w14:paraId="34920DE2" w14:textId="59491AD9"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sz w:val="28"/>
          <w:szCs w:val="28"/>
        </w:rPr>
        <w:t>3.</w:t>
      </w:r>
      <w:r w:rsidRPr="50279677">
        <w:rPr>
          <w:rFonts w:ascii="Times New Roman" w:eastAsia="Times New Roman" w:hAnsi="Times New Roman" w:cs="Times New Roman"/>
        </w:rPr>
        <w:t xml:space="preserve"> </w:t>
      </w:r>
      <w:r w:rsidRPr="50279677">
        <w:rPr>
          <w:rFonts w:ascii="Times New Roman" w:eastAsia="Times New Roman" w:hAnsi="Times New Roman" w:cs="Times New Roman"/>
          <w:u w:val="single"/>
        </w:rPr>
        <w:t>Creating a List of House IDs</w:t>
      </w:r>
      <w:r w:rsidRPr="50279677">
        <w:rPr>
          <w:rFonts w:ascii="Times New Roman" w:eastAsia="Times New Roman" w:hAnsi="Times New Roman" w:cs="Times New Roman"/>
        </w:rPr>
        <w:t>:</w:t>
      </w:r>
      <w:r w:rsidR="4D82CB4F" w:rsidRPr="50279677">
        <w:rPr>
          <w:rFonts w:ascii="Times New Roman" w:eastAsia="Times New Roman" w:hAnsi="Times New Roman" w:cs="Times New Roman"/>
        </w:rPr>
        <w:t xml:space="preserve"> </w:t>
      </w:r>
      <w:r w:rsidRPr="50279677">
        <w:rPr>
          <w:rFonts w:ascii="Times New Roman" w:eastAsia="Times New Roman" w:hAnsi="Times New Roman" w:cs="Times New Roman"/>
        </w:rPr>
        <w:t xml:space="preserve">The unique building IDs are extracted from the static house information. </w:t>
      </w:r>
    </w:p>
    <w:p w14:paraId="7196D064" w14:textId="6E29E45B" w:rsidR="003A3252" w:rsidRDefault="003A3252" w:rsidP="50279677">
      <w:pPr>
        <w:pStyle w:val="NormalWeb"/>
        <w:jc w:val="both"/>
        <w:rPr>
          <w:rFonts w:ascii="Times New Roman" w:eastAsia="Times New Roman" w:hAnsi="Times New Roman" w:cs="Times New Roman"/>
        </w:rPr>
      </w:pPr>
    </w:p>
    <w:p w14:paraId="2EC8ACFE" w14:textId="68DA98BF"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4. </w:t>
      </w:r>
      <w:r w:rsidRPr="50279677">
        <w:rPr>
          <w:rFonts w:ascii="Times New Roman" w:eastAsia="Times New Roman" w:hAnsi="Times New Roman" w:cs="Times New Roman"/>
          <w:u w:val="single"/>
        </w:rPr>
        <w:t>Data Merging Loop</w:t>
      </w:r>
      <w:r w:rsidRPr="50279677">
        <w:rPr>
          <w:rFonts w:ascii="Times New Roman" w:eastAsia="Times New Roman" w:hAnsi="Times New Roman" w:cs="Times New Roman"/>
        </w:rPr>
        <w:t xml:space="preserve">: A loop iterates through each house ID: </w:t>
      </w:r>
    </w:p>
    <w:p w14:paraId="50AF5DCB" w14:textId="7334ABEB" w:rsidR="50279677" w:rsidRDefault="50279677" w:rsidP="50279677">
      <w:pPr>
        <w:pStyle w:val="NormalWeb"/>
        <w:jc w:val="both"/>
        <w:rPr>
          <w:rFonts w:ascii="Times New Roman" w:eastAsia="Times New Roman" w:hAnsi="Times New Roman" w:cs="Times New Roman"/>
        </w:rPr>
      </w:pPr>
    </w:p>
    <w:p w14:paraId="34FF1C98" w14:textId="62A70DF2"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Constructs the URL for the energy data. </w:t>
      </w:r>
    </w:p>
    <w:p w14:paraId="6D072C0D" w14:textId="3604DA4F"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Reads the energy data from the specified URL. </w:t>
      </w:r>
    </w:p>
    <w:p w14:paraId="48A21919" w14:textId="5DA2F912"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Filters the data for July 2018. </w:t>
      </w:r>
    </w:p>
    <w:p w14:paraId="6BD18F9B" w14:textId="25859F9C"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Calculates total energy consumed. </w:t>
      </w:r>
    </w:p>
    <w:p w14:paraId="238601FE" w14:textId="21E5C1B4"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Adds the house ID to the data. </w:t>
      </w:r>
    </w:p>
    <w:p w14:paraId="0F3CABC7" w14:textId="773B53E6"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Merges the energy data with static house information. </w:t>
      </w:r>
    </w:p>
    <w:p w14:paraId="5B08B5D1" w14:textId="645F0E65"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Merges the resulting </w:t>
      </w:r>
      <w:r w:rsidR="1C51C855" w:rsidRPr="50279677">
        <w:rPr>
          <w:rFonts w:ascii="Times New Roman" w:eastAsia="Times New Roman" w:hAnsi="Times New Roman" w:cs="Times New Roman"/>
        </w:rPr>
        <w:t>data frame</w:t>
      </w:r>
      <w:r w:rsidRPr="50279677">
        <w:rPr>
          <w:rFonts w:ascii="Times New Roman" w:eastAsia="Times New Roman" w:hAnsi="Times New Roman" w:cs="Times New Roman"/>
        </w:rPr>
        <w:t xml:space="preserve"> with weather data. </w:t>
      </w:r>
    </w:p>
    <w:p w14:paraId="7E1DCBD9" w14:textId="29A44776"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 Appends the merged </w:t>
      </w:r>
      <w:r w:rsidR="161AD964" w:rsidRPr="50279677">
        <w:rPr>
          <w:rFonts w:ascii="Times New Roman" w:eastAsia="Times New Roman" w:hAnsi="Times New Roman" w:cs="Times New Roman"/>
        </w:rPr>
        <w:t>data frame</w:t>
      </w:r>
      <w:r w:rsidRPr="50279677">
        <w:rPr>
          <w:rFonts w:ascii="Times New Roman" w:eastAsia="Times New Roman" w:hAnsi="Times New Roman" w:cs="Times New Roman"/>
        </w:rPr>
        <w:t xml:space="preserve"> to a list (`</w:t>
      </w:r>
      <w:proofErr w:type="spellStart"/>
      <w:r w:rsidRPr="50279677">
        <w:rPr>
          <w:rFonts w:ascii="Times New Roman" w:eastAsia="Times New Roman" w:hAnsi="Times New Roman" w:cs="Times New Roman"/>
        </w:rPr>
        <w:t>full_df</w:t>
      </w:r>
      <w:proofErr w:type="spellEnd"/>
      <w:r w:rsidRPr="50279677">
        <w:rPr>
          <w:rFonts w:ascii="Times New Roman" w:eastAsia="Times New Roman" w:hAnsi="Times New Roman" w:cs="Times New Roman"/>
        </w:rPr>
        <w:t xml:space="preserve">`). </w:t>
      </w:r>
    </w:p>
    <w:p w14:paraId="16DEB4AB" w14:textId="2D6DBAC1" w:rsidR="003A3252" w:rsidRDefault="003A3252" w:rsidP="50279677">
      <w:pPr>
        <w:pStyle w:val="NormalWeb"/>
        <w:jc w:val="both"/>
        <w:rPr>
          <w:rFonts w:ascii="Times New Roman" w:eastAsia="Times New Roman" w:hAnsi="Times New Roman" w:cs="Times New Roman"/>
        </w:rPr>
      </w:pPr>
    </w:p>
    <w:p w14:paraId="2F8D2BA4" w14:textId="19C2183A"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5. </w:t>
      </w:r>
      <w:r w:rsidRPr="50279677">
        <w:rPr>
          <w:rFonts w:ascii="Times New Roman" w:eastAsia="Times New Roman" w:hAnsi="Times New Roman" w:cs="Times New Roman"/>
          <w:u w:val="single"/>
        </w:rPr>
        <w:t xml:space="preserve">Combining </w:t>
      </w:r>
      <w:r w:rsidR="262D2171" w:rsidRPr="50279677">
        <w:rPr>
          <w:rFonts w:ascii="Times New Roman" w:eastAsia="Times New Roman" w:hAnsi="Times New Roman" w:cs="Times New Roman"/>
          <w:u w:val="single"/>
        </w:rPr>
        <w:t>Data frames</w:t>
      </w:r>
      <w:r w:rsidRPr="50279677">
        <w:rPr>
          <w:rFonts w:ascii="Times New Roman" w:eastAsia="Times New Roman" w:hAnsi="Times New Roman" w:cs="Times New Roman"/>
        </w:rPr>
        <w:t xml:space="preserve">: The list of </w:t>
      </w:r>
      <w:r w:rsidR="626B9032" w:rsidRPr="50279677">
        <w:rPr>
          <w:rFonts w:ascii="Times New Roman" w:eastAsia="Times New Roman" w:hAnsi="Times New Roman" w:cs="Times New Roman"/>
        </w:rPr>
        <w:t>data frames</w:t>
      </w:r>
      <w:r w:rsidRPr="50279677">
        <w:rPr>
          <w:rFonts w:ascii="Times New Roman" w:eastAsia="Times New Roman" w:hAnsi="Times New Roman" w:cs="Times New Roman"/>
        </w:rPr>
        <w:t xml:space="preserve"> is combined into one large </w:t>
      </w:r>
      <w:r w:rsidR="049B71E3" w:rsidRPr="50279677">
        <w:rPr>
          <w:rFonts w:ascii="Times New Roman" w:eastAsia="Times New Roman" w:hAnsi="Times New Roman" w:cs="Times New Roman"/>
        </w:rPr>
        <w:t>data frame</w:t>
      </w:r>
      <w:r w:rsidRPr="50279677">
        <w:rPr>
          <w:rFonts w:ascii="Times New Roman" w:eastAsia="Times New Roman" w:hAnsi="Times New Roman" w:cs="Times New Roman"/>
        </w:rPr>
        <w:t xml:space="preserve"> (`</w:t>
      </w:r>
      <w:proofErr w:type="spellStart"/>
      <w:r w:rsidRPr="50279677">
        <w:rPr>
          <w:rFonts w:ascii="Times New Roman" w:eastAsia="Times New Roman" w:hAnsi="Times New Roman" w:cs="Times New Roman"/>
        </w:rPr>
        <w:t>data_merged</w:t>
      </w:r>
      <w:proofErr w:type="spellEnd"/>
      <w:r w:rsidRPr="50279677">
        <w:rPr>
          <w:rFonts w:ascii="Times New Roman" w:eastAsia="Times New Roman" w:hAnsi="Times New Roman" w:cs="Times New Roman"/>
        </w:rPr>
        <w:t xml:space="preserve">`). </w:t>
      </w:r>
    </w:p>
    <w:p w14:paraId="0AD9C6F4" w14:textId="532423CF" w:rsidR="003A3252" w:rsidRDefault="003A3252" w:rsidP="50279677">
      <w:pPr>
        <w:pStyle w:val="NormalWeb"/>
        <w:jc w:val="both"/>
        <w:rPr>
          <w:rFonts w:ascii="Times New Roman" w:eastAsia="Times New Roman" w:hAnsi="Times New Roman" w:cs="Times New Roman"/>
        </w:rPr>
      </w:pPr>
    </w:p>
    <w:p w14:paraId="32000B21" w14:textId="4D848157" w:rsidR="0119E141"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6. </w:t>
      </w:r>
      <w:r w:rsidR="6F235382" w:rsidRPr="50279677">
        <w:rPr>
          <w:rFonts w:ascii="Times New Roman" w:eastAsia="Times New Roman" w:hAnsi="Times New Roman" w:cs="Times New Roman"/>
        </w:rPr>
        <w:t>S</w:t>
      </w:r>
      <w:r w:rsidRPr="50279677">
        <w:rPr>
          <w:rFonts w:ascii="Times New Roman" w:eastAsia="Times New Roman" w:hAnsi="Times New Roman" w:cs="Times New Roman"/>
          <w:u w:val="single"/>
        </w:rPr>
        <w:t>aving Data to Parquet</w:t>
      </w:r>
      <w:r w:rsidRPr="50279677">
        <w:rPr>
          <w:rFonts w:ascii="Times New Roman" w:eastAsia="Times New Roman" w:hAnsi="Times New Roman" w:cs="Times New Roman"/>
        </w:rPr>
        <w:t>:</w:t>
      </w:r>
      <w:r w:rsidR="26BBF115" w:rsidRPr="50279677">
        <w:rPr>
          <w:rFonts w:ascii="Times New Roman" w:eastAsia="Times New Roman" w:hAnsi="Times New Roman" w:cs="Times New Roman"/>
        </w:rPr>
        <w:t xml:space="preserve"> </w:t>
      </w:r>
      <w:r w:rsidRPr="50279677">
        <w:rPr>
          <w:rFonts w:ascii="Times New Roman" w:eastAsia="Times New Roman" w:hAnsi="Times New Roman" w:cs="Times New Roman"/>
        </w:rPr>
        <w:t xml:space="preserve">The final merged </w:t>
      </w:r>
      <w:r w:rsidR="73BE154C" w:rsidRPr="50279677">
        <w:rPr>
          <w:rFonts w:ascii="Times New Roman" w:eastAsia="Times New Roman" w:hAnsi="Times New Roman" w:cs="Times New Roman"/>
        </w:rPr>
        <w:t>data frame</w:t>
      </w:r>
      <w:r w:rsidRPr="50279677">
        <w:rPr>
          <w:rFonts w:ascii="Times New Roman" w:eastAsia="Times New Roman" w:hAnsi="Times New Roman" w:cs="Times New Roman"/>
        </w:rPr>
        <w:t xml:space="preserve"> is saved as a Parquet file.  </w:t>
      </w:r>
    </w:p>
    <w:p w14:paraId="20461DF4" w14:textId="20A98CFE" w:rsidR="50279677" w:rsidRDefault="50279677" w:rsidP="50279677">
      <w:pPr>
        <w:pStyle w:val="NormalWeb"/>
        <w:jc w:val="both"/>
        <w:rPr>
          <w:rFonts w:ascii="Times New Roman" w:eastAsia="Times New Roman" w:hAnsi="Times New Roman" w:cs="Times New Roman"/>
        </w:rPr>
      </w:pPr>
    </w:p>
    <w:p w14:paraId="65C97F33" w14:textId="27AE66C8" w:rsidR="50279677" w:rsidRDefault="50279677" w:rsidP="50279677">
      <w:pPr>
        <w:pStyle w:val="NormalWeb"/>
        <w:jc w:val="both"/>
        <w:rPr>
          <w:rFonts w:ascii="Times New Roman" w:eastAsia="Times New Roman" w:hAnsi="Times New Roman" w:cs="Times New Roman"/>
        </w:rPr>
      </w:pPr>
    </w:p>
    <w:p w14:paraId="65F9C3DC" w14:textId="39224CDF" w:rsidR="003A3252" w:rsidRDefault="08990DB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b/>
          <w:bCs/>
        </w:rPr>
        <w:t>Challenges and Solutions</w:t>
      </w:r>
      <w:r w:rsidRPr="50279677">
        <w:rPr>
          <w:rFonts w:ascii="Times New Roman" w:eastAsia="Times New Roman" w:hAnsi="Times New Roman" w:cs="Times New Roman"/>
        </w:rPr>
        <w:t xml:space="preserve">: </w:t>
      </w:r>
    </w:p>
    <w:p w14:paraId="3F048D8A" w14:textId="46204EE6" w:rsidR="003A3252" w:rsidRDefault="08990DB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u w:val="single"/>
        </w:rPr>
        <w:t>Dynamic Data Sources</w:t>
      </w:r>
      <w:r w:rsidRPr="50279677">
        <w:rPr>
          <w:rFonts w:ascii="Times New Roman" w:eastAsia="Times New Roman" w:hAnsi="Times New Roman" w:cs="Times New Roman"/>
        </w:rPr>
        <w:t>:</w:t>
      </w:r>
      <w:r w:rsidR="2029CF25" w:rsidRPr="50279677">
        <w:rPr>
          <w:rFonts w:ascii="Times New Roman" w:eastAsia="Times New Roman" w:hAnsi="Times New Roman" w:cs="Times New Roman"/>
        </w:rPr>
        <w:t xml:space="preserve"> </w:t>
      </w:r>
      <w:r w:rsidRPr="50279677">
        <w:rPr>
          <w:rFonts w:ascii="Times New Roman" w:eastAsia="Times New Roman" w:hAnsi="Times New Roman" w:cs="Times New Roman"/>
        </w:rPr>
        <w:t>The use of dynamic URLs and data retrieval introduces potential errors. The `</w:t>
      </w:r>
      <w:proofErr w:type="spellStart"/>
      <w:r w:rsidRPr="50279677">
        <w:rPr>
          <w:rFonts w:ascii="Times New Roman" w:eastAsia="Times New Roman" w:hAnsi="Times New Roman" w:cs="Times New Roman"/>
        </w:rPr>
        <w:t>tryCatch</w:t>
      </w:r>
      <w:proofErr w:type="spellEnd"/>
      <w:r w:rsidRPr="50279677">
        <w:rPr>
          <w:rFonts w:ascii="Times New Roman" w:eastAsia="Times New Roman" w:hAnsi="Times New Roman" w:cs="Times New Roman"/>
        </w:rPr>
        <w:t xml:space="preserve">` block handles errors, ensuring that the code continues execution even if an issue arises during data fetching. </w:t>
      </w:r>
    </w:p>
    <w:p w14:paraId="52645067" w14:textId="4FEAC5D6" w:rsidR="50279677" w:rsidRDefault="50279677" w:rsidP="50279677">
      <w:pPr>
        <w:pStyle w:val="NormalWeb"/>
        <w:jc w:val="both"/>
        <w:rPr>
          <w:rFonts w:ascii="Times New Roman" w:eastAsia="Times New Roman" w:hAnsi="Times New Roman" w:cs="Times New Roman"/>
        </w:rPr>
      </w:pPr>
    </w:p>
    <w:p w14:paraId="002B7B0A" w14:textId="224F924D" w:rsidR="0119E141" w:rsidRDefault="67AAAC6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u w:val="single"/>
        </w:rPr>
        <w:t>P</w:t>
      </w:r>
      <w:r w:rsidR="08990DBF" w:rsidRPr="50279677">
        <w:rPr>
          <w:rFonts w:ascii="Times New Roman" w:eastAsia="Times New Roman" w:hAnsi="Times New Roman" w:cs="Times New Roman"/>
          <w:u w:val="single"/>
        </w:rPr>
        <w:t>rogress Tracking</w:t>
      </w:r>
      <w:r w:rsidR="08990DBF" w:rsidRPr="50279677">
        <w:rPr>
          <w:rFonts w:ascii="Times New Roman" w:eastAsia="Times New Roman" w:hAnsi="Times New Roman" w:cs="Times New Roman"/>
        </w:rPr>
        <w:t>:</w:t>
      </w:r>
      <w:r w:rsidR="57CC0CF3" w:rsidRPr="50279677">
        <w:rPr>
          <w:rFonts w:ascii="Times New Roman" w:eastAsia="Times New Roman" w:hAnsi="Times New Roman" w:cs="Times New Roman"/>
        </w:rPr>
        <w:t xml:space="preserve"> </w:t>
      </w:r>
      <w:r w:rsidR="08990DBF" w:rsidRPr="50279677">
        <w:rPr>
          <w:rFonts w:ascii="Times New Roman" w:eastAsia="Times New Roman" w:hAnsi="Times New Roman" w:cs="Times New Roman"/>
        </w:rPr>
        <w:t>The use of a counter (`n`) and print statements helps track progress and identify potential problems.</w:t>
      </w:r>
    </w:p>
    <w:p w14:paraId="4638D8CE" w14:textId="57541B92" w:rsidR="50279677" w:rsidRDefault="50279677" w:rsidP="50279677">
      <w:pPr>
        <w:pStyle w:val="NormalWeb"/>
        <w:jc w:val="both"/>
        <w:rPr>
          <w:rFonts w:ascii="Times New Roman" w:eastAsia="Times New Roman" w:hAnsi="Times New Roman" w:cs="Times New Roman"/>
          <w:sz w:val="28"/>
          <w:szCs w:val="28"/>
        </w:rPr>
      </w:pPr>
    </w:p>
    <w:p w14:paraId="3E0C007E" w14:textId="737CAC87" w:rsidR="50279677" w:rsidRDefault="50279677" w:rsidP="50279677">
      <w:pPr>
        <w:pStyle w:val="NormalWeb"/>
        <w:jc w:val="both"/>
        <w:rPr>
          <w:rFonts w:ascii="Times New Roman" w:eastAsia="Times New Roman" w:hAnsi="Times New Roman" w:cs="Times New Roman"/>
          <w:sz w:val="28"/>
          <w:szCs w:val="28"/>
        </w:rPr>
      </w:pPr>
    </w:p>
    <w:p w14:paraId="6D5AA762" w14:textId="1DAC13E7" w:rsidR="50279677" w:rsidRDefault="50279677" w:rsidP="50279677">
      <w:pPr>
        <w:pStyle w:val="NormalWeb"/>
        <w:jc w:val="both"/>
        <w:rPr>
          <w:rFonts w:ascii="Times New Roman" w:eastAsia="Times New Roman" w:hAnsi="Times New Roman" w:cs="Times New Roman"/>
          <w:sz w:val="28"/>
          <w:szCs w:val="28"/>
        </w:rPr>
      </w:pPr>
    </w:p>
    <w:p w14:paraId="5866F2A0" w14:textId="038AAA1B" w:rsidR="50279677" w:rsidRDefault="50279677" w:rsidP="50279677">
      <w:pPr>
        <w:pStyle w:val="NormalWeb"/>
        <w:jc w:val="both"/>
        <w:rPr>
          <w:rFonts w:ascii="Times New Roman" w:eastAsia="Times New Roman" w:hAnsi="Times New Roman" w:cs="Times New Roman"/>
          <w:sz w:val="28"/>
          <w:szCs w:val="28"/>
        </w:rPr>
      </w:pPr>
    </w:p>
    <w:p w14:paraId="326C9E1B" w14:textId="2D3E3579" w:rsidR="50279677" w:rsidRDefault="50279677" w:rsidP="50279677">
      <w:pPr>
        <w:pStyle w:val="NormalWeb"/>
        <w:jc w:val="both"/>
        <w:rPr>
          <w:rFonts w:ascii="Times New Roman" w:eastAsia="Times New Roman" w:hAnsi="Times New Roman" w:cs="Times New Roman"/>
          <w:sz w:val="28"/>
          <w:szCs w:val="28"/>
        </w:rPr>
      </w:pPr>
    </w:p>
    <w:p w14:paraId="1EF92226" w14:textId="526776CB" w:rsidR="50279677" w:rsidRDefault="50279677" w:rsidP="50279677">
      <w:pPr>
        <w:pStyle w:val="NormalWeb"/>
        <w:jc w:val="both"/>
        <w:rPr>
          <w:rFonts w:ascii="Times New Roman" w:eastAsia="Times New Roman" w:hAnsi="Times New Roman" w:cs="Times New Roman"/>
          <w:sz w:val="28"/>
          <w:szCs w:val="28"/>
        </w:rPr>
      </w:pPr>
    </w:p>
    <w:p w14:paraId="0D518796" w14:textId="4BDFA722" w:rsidR="003A3252" w:rsidRDefault="00637E95" w:rsidP="50279677">
      <w:pPr>
        <w:pStyle w:val="NormalWeb"/>
        <w:numPr>
          <w:ilvl w:val="0"/>
          <w:numId w:val="12"/>
        </w:numPr>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lastRenderedPageBreak/>
        <w:t>Data Summarization by Day</w:t>
      </w:r>
    </w:p>
    <w:p w14:paraId="1F3B1409" w14:textId="2552F1C6" w:rsidR="003A3252" w:rsidRDefault="003A3252" w:rsidP="50279677">
      <w:pPr>
        <w:pStyle w:val="NormalWeb"/>
        <w:jc w:val="both"/>
        <w:rPr>
          <w:rFonts w:ascii="Times New Roman" w:eastAsia="Times New Roman" w:hAnsi="Times New Roman" w:cs="Times New Roman"/>
          <w:b/>
          <w:bCs/>
          <w:sz w:val="20"/>
          <w:szCs w:val="20"/>
        </w:rPr>
      </w:pPr>
    </w:p>
    <w:p w14:paraId="6B6C3BC8" w14:textId="77777777"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b/>
          <w:bCs/>
          <w:shd w:val="clear" w:color="auto" w:fill="FFFFFF"/>
          <w:lang w:val="en-AU"/>
        </w:rPr>
        <w:t>Purpose</w:t>
      </w:r>
      <w:r w:rsidRPr="50279677">
        <w:rPr>
          <w:rFonts w:ascii="Times New Roman" w:eastAsia="Times New Roman" w:hAnsi="Times New Roman" w:cs="Times New Roman"/>
          <w:shd w:val="clear" w:color="auto" w:fill="FFFFFF"/>
          <w:lang w:val="en-AU"/>
        </w:rPr>
        <w:t>:</w:t>
      </w:r>
      <w:r w:rsidRPr="50279677">
        <w:rPr>
          <w:rFonts w:ascii="Times New Roman" w:eastAsia="Times New Roman" w:hAnsi="Times New Roman" w:cs="Times New Roman"/>
          <w:shd w:val="clear" w:color="auto" w:fill="FFFFFF"/>
        </w:rPr>
        <w:t> </w:t>
      </w:r>
    </w:p>
    <w:p w14:paraId="7424671F" w14:textId="6573D59D"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This section aims to summarize the merged data </w:t>
      </w:r>
      <w:r w:rsidR="22108335" w:rsidRPr="50279677">
        <w:rPr>
          <w:rFonts w:ascii="Times New Roman" w:eastAsia="Times New Roman" w:hAnsi="Times New Roman" w:cs="Times New Roman"/>
          <w:shd w:val="clear" w:color="auto" w:fill="FFFFFF"/>
          <w:lang w:val="en-AU"/>
        </w:rPr>
        <w:t>daily</w:t>
      </w:r>
      <w:r w:rsidRPr="50279677">
        <w:rPr>
          <w:rFonts w:ascii="Times New Roman" w:eastAsia="Times New Roman" w:hAnsi="Times New Roman" w:cs="Times New Roman"/>
          <w:shd w:val="clear" w:color="auto" w:fill="FFFFFF"/>
          <w:lang w:val="en-AU"/>
        </w:rPr>
        <w:t xml:space="preserve">, creating a new </w:t>
      </w:r>
      <w:r w:rsidR="6F9CA3FC" w:rsidRPr="50279677">
        <w:rPr>
          <w:rFonts w:ascii="Times New Roman" w:eastAsia="Times New Roman" w:hAnsi="Times New Roman" w:cs="Times New Roman"/>
          <w:shd w:val="clear" w:color="auto" w:fill="FFFFFF"/>
          <w:lang w:val="en-AU"/>
        </w:rPr>
        <w:t>data frame</w:t>
      </w:r>
      <w:r w:rsidRPr="50279677">
        <w:rPr>
          <w:rFonts w:ascii="Times New Roman" w:eastAsia="Times New Roman" w:hAnsi="Times New Roman" w:cs="Times New Roman"/>
          <w:shd w:val="clear" w:color="auto" w:fill="FFFFFF"/>
          <w:lang w:val="en-AU"/>
        </w:rPr>
        <w:t xml:space="preserve"> called `</w:t>
      </w:r>
      <w:proofErr w:type="spellStart"/>
      <w:r w:rsidRPr="50279677">
        <w:rPr>
          <w:rFonts w:ascii="Times New Roman" w:eastAsia="Times New Roman" w:hAnsi="Times New Roman" w:cs="Times New Roman"/>
          <w:shd w:val="clear" w:color="auto" w:fill="FFFFFF"/>
          <w:lang w:val="en-AU"/>
        </w:rPr>
        <w:t>data_summarized</w:t>
      </w:r>
      <w:proofErr w:type="spellEnd"/>
      <w:r w:rsidRPr="50279677">
        <w:rPr>
          <w:rFonts w:ascii="Times New Roman" w:eastAsia="Times New Roman" w:hAnsi="Times New Roman" w:cs="Times New Roman"/>
          <w:shd w:val="clear" w:color="auto" w:fill="FFFFFF"/>
          <w:lang w:val="en-AU"/>
        </w:rPr>
        <w:t>`.</w:t>
      </w:r>
      <w:r w:rsidRPr="50279677">
        <w:rPr>
          <w:rFonts w:ascii="Times New Roman" w:eastAsia="Times New Roman" w:hAnsi="Times New Roman" w:cs="Times New Roman"/>
          <w:shd w:val="clear" w:color="auto" w:fill="FFFFFF"/>
        </w:rPr>
        <w:t> </w:t>
      </w:r>
    </w:p>
    <w:p w14:paraId="6E7BEAA2"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232DD7CF" w14:textId="77777777"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b/>
          <w:bCs/>
          <w:shd w:val="clear" w:color="auto" w:fill="FFFFFF"/>
          <w:lang w:val="en-AU"/>
        </w:rPr>
        <w:t>Steps:</w:t>
      </w:r>
      <w:r w:rsidRPr="50279677">
        <w:rPr>
          <w:rFonts w:ascii="Times New Roman" w:eastAsia="Times New Roman" w:hAnsi="Times New Roman" w:cs="Times New Roman"/>
          <w:shd w:val="clear" w:color="auto" w:fill="FFFFFF"/>
        </w:rPr>
        <w:t> </w:t>
      </w:r>
    </w:p>
    <w:p w14:paraId="63E4A9CD"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06DE4D3E" w14:textId="5F84D304"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 </w:t>
      </w:r>
      <w:r w:rsidRPr="50279677">
        <w:rPr>
          <w:rFonts w:ascii="Times New Roman" w:eastAsia="Times New Roman" w:hAnsi="Times New Roman" w:cs="Times New Roman"/>
          <w:u w:val="single"/>
          <w:shd w:val="clear" w:color="auto" w:fill="FFFFFF"/>
          <w:lang w:val="en-AU"/>
        </w:rPr>
        <w:t>Reading Merged Data</w:t>
      </w:r>
      <w:r w:rsidRPr="50279677">
        <w:rPr>
          <w:rFonts w:ascii="Times New Roman" w:eastAsia="Times New Roman" w:hAnsi="Times New Roman" w:cs="Times New Roman"/>
          <w:shd w:val="clear" w:color="auto" w:fill="FFFFFF"/>
          <w:lang w:val="en-AU"/>
        </w:rPr>
        <w:t>:</w:t>
      </w:r>
      <w:r w:rsidR="09717AE4" w:rsidRPr="50279677">
        <w:rPr>
          <w:rFonts w:ascii="Times New Roman" w:eastAsia="Times New Roman" w:hAnsi="Times New Roman" w:cs="Times New Roman"/>
          <w:shd w:val="clear" w:color="auto" w:fill="FFFFFF"/>
          <w:lang w:val="en-AU"/>
        </w:rPr>
        <w:t xml:space="preserve"> </w:t>
      </w:r>
      <w:r w:rsidRPr="50279677">
        <w:rPr>
          <w:rFonts w:ascii="Times New Roman" w:eastAsia="Times New Roman" w:hAnsi="Times New Roman" w:cs="Times New Roman"/>
          <w:shd w:val="clear" w:color="auto" w:fill="FFFFFF"/>
          <w:lang w:val="en-AU"/>
        </w:rPr>
        <w:t>The merged data is read from the Parquet file.</w:t>
      </w:r>
      <w:r w:rsidRPr="50279677">
        <w:rPr>
          <w:rFonts w:ascii="Times New Roman" w:eastAsia="Times New Roman" w:hAnsi="Times New Roman" w:cs="Times New Roman"/>
          <w:shd w:val="clear" w:color="auto" w:fill="FFFFFF"/>
        </w:rPr>
        <w:t> </w:t>
      </w:r>
    </w:p>
    <w:p w14:paraId="4F6584BE"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7A64432F" w14:textId="1C831135"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2. </w:t>
      </w:r>
      <w:r w:rsidRPr="50279677">
        <w:rPr>
          <w:rFonts w:ascii="Times New Roman" w:eastAsia="Times New Roman" w:hAnsi="Times New Roman" w:cs="Times New Roman"/>
          <w:u w:val="single"/>
          <w:shd w:val="clear" w:color="auto" w:fill="FFFFFF"/>
          <w:lang w:val="en-AU"/>
        </w:rPr>
        <w:t>Converting Time Column</w:t>
      </w:r>
      <w:r w:rsidRPr="50279677">
        <w:rPr>
          <w:rFonts w:ascii="Times New Roman" w:eastAsia="Times New Roman" w:hAnsi="Times New Roman" w:cs="Times New Roman"/>
          <w:shd w:val="clear" w:color="auto" w:fill="FFFFFF"/>
          <w:lang w:val="en-AU"/>
        </w:rPr>
        <w:t>: The `time` column is converted to a Date object, and a new column (`day`) is created.</w:t>
      </w:r>
      <w:r w:rsidRPr="50279677">
        <w:rPr>
          <w:rFonts w:ascii="Times New Roman" w:eastAsia="Times New Roman" w:hAnsi="Times New Roman" w:cs="Times New Roman"/>
          <w:shd w:val="clear" w:color="auto" w:fill="FFFFFF"/>
        </w:rPr>
        <w:t> </w:t>
      </w:r>
    </w:p>
    <w:p w14:paraId="09AF38FC"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1DDA427E" w14:textId="2FA51C22"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3. </w:t>
      </w:r>
      <w:r w:rsidRPr="50279677">
        <w:rPr>
          <w:rFonts w:ascii="Times New Roman" w:eastAsia="Times New Roman" w:hAnsi="Times New Roman" w:cs="Times New Roman"/>
          <w:u w:val="single"/>
          <w:shd w:val="clear" w:color="auto" w:fill="FFFFFF"/>
          <w:lang w:val="en-AU"/>
        </w:rPr>
        <w:t>Grouping and Summarizing Data</w:t>
      </w:r>
      <w:r w:rsidRPr="50279677">
        <w:rPr>
          <w:rFonts w:ascii="Times New Roman" w:eastAsia="Times New Roman" w:hAnsi="Times New Roman" w:cs="Times New Roman"/>
          <w:shd w:val="clear" w:color="auto" w:fill="FFFFFF"/>
          <w:lang w:val="en-AU"/>
        </w:rPr>
        <w:t>:</w:t>
      </w:r>
      <w:r w:rsidR="750CE822" w:rsidRPr="50279677">
        <w:rPr>
          <w:rFonts w:ascii="Times New Roman" w:eastAsia="Times New Roman" w:hAnsi="Times New Roman" w:cs="Times New Roman"/>
          <w:shd w:val="clear" w:color="auto" w:fill="FFFFFF"/>
          <w:lang w:val="en-AU"/>
        </w:rPr>
        <w:t xml:space="preserve"> </w:t>
      </w:r>
      <w:r w:rsidRPr="50279677">
        <w:rPr>
          <w:rFonts w:ascii="Times New Roman" w:eastAsia="Times New Roman" w:hAnsi="Times New Roman" w:cs="Times New Roman"/>
          <w:shd w:val="clear" w:color="auto" w:fill="FFFFFF"/>
          <w:lang w:val="en-AU"/>
        </w:rPr>
        <w:t>The data is grouped by building ID, time, and county. The code then calculates various summary statistics for energy consumption, energy production, and weather variables (e.g., temperature, wind speed).</w:t>
      </w:r>
      <w:r w:rsidRPr="50279677">
        <w:rPr>
          <w:rFonts w:ascii="Times New Roman" w:eastAsia="Times New Roman" w:hAnsi="Times New Roman" w:cs="Times New Roman"/>
          <w:shd w:val="clear" w:color="auto" w:fill="FFFFFF"/>
        </w:rPr>
        <w:t> </w:t>
      </w:r>
    </w:p>
    <w:p w14:paraId="15AA318D"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6832B2BE" w14:textId="44F9684E"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4. </w:t>
      </w:r>
      <w:r w:rsidRPr="50279677">
        <w:rPr>
          <w:rFonts w:ascii="Times New Roman" w:eastAsia="Times New Roman" w:hAnsi="Times New Roman" w:cs="Times New Roman"/>
          <w:u w:val="single"/>
          <w:shd w:val="clear" w:color="auto" w:fill="FFFFFF"/>
          <w:lang w:val="en-AU"/>
        </w:rPr>
        <w:t>Merging with Static House Information</w:t>
      </w:r>
      <w:r w:rsidRPr="50279677">
        <w:rPr>
          <w:rFonts w:ascii="Times New Roman" w:eastAsia="Times New Roman" w:hAnsi="Times New Roman" w:cs="Times New Roman"/>
          <w:shd w:val="clear" w:color="auto" w:fill="FFFFFF"/>
          <w:lang w:val="en-AU"/>
        </w:rPr>
        <w:t>: The summarized data is merged with static house information based on the building ID.</w:t>
      </w:r>
      <w:r w:rsidRPr="50279677">
        <w:rPr>
          <w:rFonts w:ascii="Times New Roman" w:eastAsia="Times New Roman" w:hAnsi="Times New Roman" w:cs="Times New Roman"/>
          <w:shd w:val="clear" w:color="auto" w:fill="FFFFFF"/>
        </w:rPr>
        <w:t> </w:t>
      </w:r>
    </w:p>
    <w:p w14:paraId="01512BE8"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04187A80" w14:textId="19480FEE"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5. </w:t>
      </w:r>
      <w:r w:rsidRPr="50279677">
        <w:rPr>
          <w:rFonts w:ascii="Times New Roman" w:eastAsia="Times New Roman" w:hAnsi="Times New Roman" w:cs="Times New Roman"/>
          <w:u w:val="single"/>
          <w:shd w:val="clear" w:color="auto" w:fill="FFFFFF"/>
          <w:lang w:val="en-AU"/>
        </w:rPr>
        <w:t>Saving Summarized Data</w:t>
      </w:r>
      <w:r w:rsidRPr="50279677">
        <w:rPr>
          <w:rFonts w:ascii="Times New Roman" w:eastAsia="Times New Roman" w:hAnsi="Times New Roman" w:cs="Times New Roman"/>
          <w:shd w:val="clear" w:color="auto" w:fill="FFFFFF"/>
          <w:lang w:val="en-AU"/>
        </w:rPr>
        <w:t xml:space="preserve">: The final summarized </w:t>
      </w:r>
      <w:proofErr w:type="spellStart"/>
      <w:r w:rsidRPr="50279677">
        <w:rPr>
          <w:rFonts w:ascii="Times New Roman" w:eastAsia="Times New Roman" w:hAnsi="Times New Roman" w:cs="Times New Roman"/>
          <w:shd w:val="clear" w:color="auto" w:fill="FFFFFF"/>
          <w:lang w:val="en-AU"/>
        </w:rPr>
        <w:t>dataframe</w:t>
      </w:r>
      <w:proofErr w:type="spellEnd"/>
      <w:r w:rsidRPr="50279677">
        <w:rPr>
          <w:rFonts w:ascii="Times New Roman" w:eastAsia="Times New Roman" w:hAnsi="Times New Roman" w:cs="Times New Roman"/>
          <w:shd w:val="clear" w:color="auto" w:fill="FFFFFF"/>
          <w:lang w:val="en-AU"/>
        </w:rPr>
        <w:t xml:space="preserve"> is saved as a Parquet file.</w:t>
      </w:r>
      <w:r w:rsidRPr="50279677">
        <w:rPr>
          <w:rFonts w:ascii="Times New Roman" w:eastAsia="Times New Roman" w:hAnsi="Times New Roman" w:cs="Times New Roman"/>
          <w:shd w:val="clear" w:color="auto" w:fill="FFFFFF"/>
        </w:rPr>
        <w:t> </w:t>
      </w:r>
    </w:p>
    <w:p w14:paraId="0DA70637" w14:textId="7777777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w:t>
      </w:r>
    </w:p>
    <w:p w14:paraId="562C75D1" w14:textId="445483EE"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7173081F" w14:textId="77777777" w:rsidR="003A3252" w:rsidRDefault="0119E141"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b/>
          <w:bCs/>
          <w:shd w:val="clear" w:color="auto" w:fill="FFFFFF"/>
          <w:lang w:val="en-AU"/>
        </w:rPr>
        <w:t>Challenges and Solution</w:t>
      </w:r>
      <w:r w:rsidRPr="50279677">
        <w:rPr>
          <w:rFonts w:ascii="Times New Roman" w:eastAsia="Times New Roman" w:hAnsi="Times New Roman" w:cs="Times New Roman"/>
          <w:shd w:val="clear" w:color="auto" w:fill="FFFFFF"/>
          <w:lang w:val="en-AU"/>
        </w:rPr>
        <w:t>s:</w:t>
      </w:r>
      <w:r w:rsidRPr="50279677">
        <w:rPr>
          <w:rFonts w:ascii="Times New Roman" w:eastAsia="Times New Roman" w:hAnsi="Times New Roman" w:cs="Times New Roman"/>
          <w:shd w:val="clear" w:color="auto" w:fill="FFFFFF"/>
        </w:rPr>
        <w:t> </w:t>
      </w:r>
    </w:p>
    <w:p w14:paraId="664355AD" w14:textId="69BEE49C"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2DA15ADC" w14:textId="0713431B" w:rsidR="003A3252" w:rsidRDefault="0119E141"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u w:val="single"/>
          <w:shd w:val="clear" w:color="auto" w:fill="FFFFFF"/>
          <w:lang w:val="en-AU"/>
        </w:rPr>
        <w:t>Data Volume</w:t>
      </w:r>
      <w:r w:rsidRPr="50279677">
        <w:rPr>
          <w:rFonts w:ascii="Times New Roman" w:eastAsia="Times New Roman" w:hAnsi="Times New Roman" w:cs="Times New Roman"/>
          <w:shd w:val="clear" w:color="auto" w:fill="FFFFFF"/>
          <w:lang w:val="en-AU"/>
        </w:rPr>
        <w:t>: The efficient use of the `</w:t>
      </w:r>
      <w:proofErr w:type="spellStart"/>
      <w:r w:rsidRPr="50279677">
        <w:rPr>
          <w:rFonts w:ascii="Times New Roman" w:eastAsia="Times New Roman" w:hAnsi="Times New Roman" w:cs="Times New Roman"/>
          <w:shd w:val="clear" w:color="auto" w:fill="FFFFFF"/>
          <w:lang w:val="en-AU"/>
        </w:rPr>
        <w:t>dplyr</w:t>
      </w:r>
      <w:proofErr w:type="spellEnd"/>
      <w:r w:rsidRPr="50279677">
        <w:rPr>
          <w:rFonts w:ascii="Times New Roman" w:eastAsia="Times New Roman" w:hAnsi="Times New Roman" w:cs="Times New Roman"/>
          <w:shd w:val="clear" w:color="auto" w:fill="FFFFFF"/>
          <w:lang w:val="en-AU"/>
        </w:rPr>
        <w:t>` package for grouping and summarizing minimizes the risk of performance bottlenecks.</w:t>
      </w:r>
      <w:r w:rsidRPr="50279677">
        <w:rPr>
          <w:rFonts w:ascii="Times New Roman" w:eastAsia="Times New Roman" w:hAnsi="Times New Roman" w:cs="Times New Roman"/>
          <w:shd w:val="clear" w:color="auto" w:fill="FFFFFF"/>
        </w:rPr>
        <w:t> </w:t>
      </w:r>
    </w:p>
    <w:p w14:paraId="4393E651" w14:textId="1E2F4944" w:rsidR="50279677" w:rsidRDefault="50279677" w:rsidP="50279677">
      <w:pPr>
        <w:pStyle w:val="NormalWeb"/>
        <w:jc w:val="both"/>
        <w:rPr>
          <w:rFonts w:ascii="Times New Roman" w:eastAsia="Times New Roman" w:hAnsi="Times New Roman" w:cs="Times New Roman"/>
        </w:rPr>
      </w:pPr>
    </w:p>
    <w:p w14:paraId="6FD2788D" w14:textId="4732B551" w:rsidR="50279677" w:rsidRDefault="50279677" w:rsidP="50279677">
      <w:pPr>
        <w:pStyle w:val="NormalWeb"/>
        <w:jc w:val="both"/>
        <w:rPr>
          <w:rFonts w:ascii="Times New Roman" w:eastAsia="Times New Roman" w:hAnsi="Times New Roman" w:cs="Times New Roman"/>
        </w:rPr>
      </w:pPr>
    </w:p>
    <w:p w14:paraId="6D856E50" w14:textId="20B8909A" w:rsidR="50279677" w:rsidRDefault="50279677" w:rsidP="50279677">
      <w:pPr>
        <w:pStyle w:val="NormalWeb"/>
        <w:jc w:val="both"/>
        <w:rPr>
          <w:rFonts w:ascii="Times New Roman" w:eastAsia="Times New Roman" w:hAnsi="Times New Roman" w:cs="Times New Roman"/>
        </w:rPr>
      </w:pPr>
    </w:p>
    <w:p w14:paraId="1D9AED53" w14:textId="099AD145" w:rsidR="50279677" w:rsidRDefault="50279677" w:rsidP="50279677">
      <w:pPr>
        <w:pStyle w:val="NormalWeb"/>
        <w:jc w:val="both"/>
        <w:rPr>
          <w:rFonts w:ascii="Times New Roman" w:eastAsia="Times New Roman" w:hAnsi="Times New Roman" w:cs="Times New Roman"/>
        </w:rPr>
      </w:pPr>
    </w:p>
    <w:p w14:paraId="47CD7A2B" w14:textId="499A7532" w:rsidR="50279677" w:rsidRDefault="50279677" w:rsidP="50279677">
      <w:pPr>
        <w:pStyle w:val="NormalWeb"/>
        <w:jc w:val="both"/>
        <w:rPr>
          <w:rFonts w:ascii="Times New Roman" w:eastAsia="Times New Roman" w:hAnsi="Times New Roman" w:cs="Times New Roman"/>
        </w:rPr>
      </w:pPr>
    </w:p>
    <w:p w14:paraId="7964B171" w14:textId="46D26059" w:rsidR="50279677" w:rsidRDefault="50279677" w:rsidP="50279677">
      <w:pPr>
        <w:pStyle w:val="NormalWeb"/>
        <w:jc w:val="both"/>
        <w:rPr>
          <w:rFonts w:ascii="Times New Roman" w:eastAsia="Times New Roman" w:hAnsi="Times New Roman" w:cs="Times New Roman"/>
        </w:rPr>
      </w:pPr>
    </w:p>
    <w:p w14:paraId="50543284" w14:textId="6C330F71" w:rsidR="50279677" w:rsidRDefault="50279677" w:rsidP="50279677">
      <w:pPr>
        <w:pStyle w:val="NormalWeb"/>
        <w:jc w:val="both"/>
        <w:rPr>
          <w:rFonts w:ascii="Times New Roman" w:eastAsia="Times New Roman" w:hAnsi="Times New Roman" w:cs="Times New Roman"/>
        </w:rPr>
      </w:pPr>
    </w:p>
    <w:p w14:paraId="2953AD00" w14:textId="727E564A" w:rsidR="50279677" w:rsidRDefault="50279677" w:rsidP="50279677">
      <w:pPr>
        <w:pStyle w:val="NormalWeb"/>
        <w:jc w:val="both"/>
        <w:rPr>
          <w:rFonts w:ascii="Times New Roman" w:eastAsia="Times New Roman" w:hAnsi="Times New Roman" w:cs="Times New Roman"/>
        </w:rPr>
      </w:pPr>
    </w:p>
    <w:p w14:paraId="68378CA1" w14:textId="7E20F58E" w:rsidR="50279677" w:rsidRDefault="50279677" w:rsidP="50279677">
      <w:pPr>
        <w:pStyle w:val="NormalWeb"/>
        <w:jc w:val="both"/>
        <w:rPr>
          <w:rFonts w:ascii="Times New Roman" w:eastAsia="Times New Roman" w:hAnsi="Times New Roman" w:cs="Times New Roman"/>
        </w:rPr>
      </w:pPr>
    </w:p>
    <w:p w14:paraId="78EF4AB2" w14:textId="0FB1B25A" w:rsidR="50279677" w:rsidRDefault="50279677" w:rsidP="50279677">
      <w:pPr>
        <w:pStyle w:val="NormalWeb"/>
        <w:jc w:val="both"/>
        <w:rPr>
          <w:rFonts w:ascii="Times New Roman" w:eastAsia="Times New Roman" w:hAnsi="Times New Roman" w:cs="Times New Roman"/>
        </w:rPr>
      </w:pPr>
    </w:p>
    <w:p w14:paraId="4D2F1A22" w14:textId="4B6E0E83" w:rsidR="50279677" w:rsidRDefault="50279677" w:rsidP="50279677">
      <w:pPr>
        <w:pStyle w:val="NormalWeb"/>
        <w:jc w:val="both"/>
        <w:rPr>
          <w:rFonts w:ascii="Times New Roman" w:eastAsia="Times New Roman" w:hAnsi="Times New Roman" w:cs="Times New Roman"/>
        </w:rPr>
      </w:pPr>
    </w:p>
    <w:p w14:paraId="12D7CFCD" w14:textId="7D72DB03" w:rsidR="50279677" w:rsidRDefault="50279677" w:rsidP="50279677">
      <w:pPr>
        <w:pStyle w:val="NormalWeb"/>
        <w:jc w:val="both"/>
        <w:rPr>
          <w:rFonts w:ascii="Times New Roman" w:eastAsia="Times New Roman" w:hAnsi="Times New Roman" w:cs="Times New Roman"/>
        </w:rPr>
      </w:pPr>
    </w:p>
    <w:p w14:paraId="4CE28782" w14:textId="05CB7D50" w:rsidR="50279677" w:rsidRDefault="50279677" w:rsidP="50279677">
      <w:pPr>
        <w:pStyle w:val="NormalWeb"/>
        <w:jc w:val="both"/>
        <w:rPr>
          <w:rFonts w:ascii="Times New Roman" w:eastAsia="Times New Roman" w:hAnsi="Times New Roman" w:cs="Times New Roman"/>
        </w:rPr>
      </w:pPr>
    </w:p>
    <w:p w14:paraId="3DE2C36F" w14:textId="267F67A4" w:rsidR="50279677" w:rsidRDefault="50279677" w:rsidP="50279677">
      <w:pPr>
        <w:pStyle w:val="NormalWeb"/>
        <w:jc w:val="both"/>
        <w:rPr>
          <w:rFonts w:ascii="Times New Roman" w:eastAsia="Times New Roman" w:hAnsi="Times New Roman" w:cs="Times New Roman"/>
        </w:rPr>
      </w:pPr>
    </w:p>
    <w:p w14:paraId="63FBBB59" w14:textId="26FCC2B8" w:rsidR="50279677" w:rsidRDefault="50279677" w:rsidP="50279677">
      <w:pPr>
        <w:pStyle w:val="NormalWeb"/>
        <w:jc w:val="both"/>
        <w:rPr>
          <w:rFonts w:ascii="Times New Roman" w:eastAsia="Times New Roman" w:hAnsi="Times New Roman" w:cs="Times New Roman"/>
        </w:rPr>
      </w:pPr>
    </w:p>
    <w:p w14:paraId="4096E4E3" w14:textId="232113EE" w:rsidR="50279677" w:rsidRDefault="50279677" w:rsidP="50279677">
      <w:pPr>
        <w:pStyle w:val="NormalWeb"/>
        <w:jc w:val="both"/>
        <w:rPr>
          <w:rFonts w:ascii="Times New Roman" w:eastAsia="Times New Roman" w:hAnsi="Times New Roman" w:cs="Times New Roman"/>
        </w:rPr>
      </w:pPr>
    </w:p>
    <w:p w14:paraId="0A102B29" w14:textId="77777777" w:rsidR="00AC513F" w:rsidRDefault="00AC513F" w:rsidP="50279677">
      <w:pPr>
        <w:pStyle w:val="NormalWeb"/>
        <w:jc w:val="both"/>
        <w:rPr>
          <w:rFonts w:ascii="Times New Roman" w:eastAsia="Times New Roman" w:hAnsi="Times New Roman" w:cs="Times New Roman"/>
        </w:rPr>
      </w:pPr>
    </w:p>
    <w:p w14:paraId="2AB8EF10" w14:textId="77777777" w:rsidR="00AC513F" w:rsidRDefault="00AC513F" w:rsidP="50279677">
      <w:pPr>
        <w:pStyle w:val="NormalWeb"/>
        <w:jc w:val="both"/>
        <w:rPr>
          <w:rFonts w:ascii="Times New Roman" w:eastAsia="Times New Roman" w:hAnsi="Times New Roman" w:cs="Times New Roman"/>
        </w:rPr>
      </w:pPr>
    </w:p>
    <w:p w14:paraId="139A116B" w14:textId="77777777" w:rsidR="00AC513F" w:rsidRDefault="00AC513F" w:rsidP="50279677">
      <w:pPr>
        <w:pStyle w:val="NormalWeb"/>
        <w:jc w:val="both"/>
        <w:rPr>
          <w:rFonts w:ascii="Times New Roman" w:eastAsia="Times New Roman" w:hAnsi="Times New Roman" w:cs="Times New Roman"/>
        </w:rPr>
      </w:pPr>
    </w:p>
    <w:p w14:paraId="0A7B070F" w14:textId="77777777" w:rsidR="00AC513F" w:rsidRDefault="00AC513F" w:rsidP="50279677">
      <w:pPr>
        <w:pStyle w:val="NormalWeb"/>
        <w:jc w:val="both"/>
        <w:rPr>
          <w:rFonts w:ascii="Times New Roman" w:eastAsia="Times New Roman" w:hAnsi="Times New Roman" w:cs="Times New Roman"/>
        </w:rPr>
      </w:pPr>
    </w:p>
    <w:p w14:paraId="6F92BBAA" w14:textId="77777777" w:rsidR="00AC513F" w:rsidRDefault="00AC513F" w:rsidP="50279677">
      <w:pPr>
        <w:pStyle w:val="NormalWeb"/>
        <w:jc w:val="both"/>
        <w:rPr>
          <w:rFonts w:ascii="Times New Roman" w:eastAsia="Times New Roman" w:hAnsi="Times New Roman" w:cs="Times New Roman"/>
        </w:rPr>
      </w:pPr>
    </w:p>
    <w:p w14:paraId="7FAB3FFE" w14:textId="7097D0EC" w:rsidR="50279677" w:rsidRDefault="50279677" w:rsidP="50279677">
      <w:pPr>
        <w:pStyle w:val="NormalWeb"/>
        <w:jc w:val="both"/>
        <w:rPr>
          <w:rFonts w:ascii="Times New Roman" w:eastAsia="Times New Roman" w:hAnsi="Times New Roman" w:cs="Times New Roman"/>
        </w:rPr>
      </w:pPr>
    </w:p>
    <w:p w14:paraId="7D34F5C7" w14:textId="21398843" w:rsidR="003A3252" w:rsidRDefault="3CB8331B" w:rsidP="50279677">
      <w:pPr>
        <w:pStyle w:val="NormalWeb"/>
        <w:numPr>
          <w:ilvl w:val="0"/>
          <w:numId w:val="12"/>
        </w:numPr>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lastRenderedPageBreak/>
        <w:t>Data Cleaning</w:t>
      </w:r>
    </w:p>
    <w:p w14:paraId="3D38D3AD" w14:textId="18241E7E" w:rsidR="50279677" w:rsidRDefault="50279677" w:rsidP="50279677">
      <w:pPr>
        <w:pStyle w:val="NormalWeb"/>
        <w:jc w:val="both"/>
        <w:rPr>
          <w:rFonts w:ascii="Times New Roman" w:eastAsia="Times New Roman" w:hAnsi="Times New Roman" w:cs="Times New Roman"/>
          <w:b/>
          <w:bCs/>
        </w:rPr>
      </w:pPr>
    </w:p>
    <w:p w14:paraId="4D5BAAB8" w14:textId="77777777" w:rsidR="003A3252" w:rsidRDefault="00637E95" w:rsidP="50279677">
      <w:pPr>
        <w:pStyle w:val="NormalWeb"/>
        <w:jc w:val="both"/>
        <w:textAlignment w:val="baseline"/>
        <w:rPr>
          <w:rFonts w:ascii="Times New Roman" w:eastAsia="Times New Roman" w:hAnsi="Times New Roman" w:cs="Times New Roman"/>
          <w:b/>
          <w:bCs/>
        </w:rPr>
      </w:pPr>
      <w:r w:rsidRPr="50279677">
        <w:rPr>
          <w:rFonts w:ascii="Times New Roman" w:eastAsia="Times New Roman" w:hAnsi="Times New Roman" w:cs="Times New Roman"/>
          <w:b/>
          <w:bCs/>
          <w:shd w:val="clear" w:color="auto" w:fill="FFFFFF"/>
          <w:lang w:val="en-AU"/>
        </w:rPr>
        <w:t>Purpose:</w:t>
      </w:r>
      <w:r w:rsidRPr="50279677">
        <w:rPr>
          <w:rFonts w:ascii="Times New Roman" w:eastAsia="Times New Roman" w:hAnsi="Times New Roman" w:cs="Times New Roman"/>
          <w:b/>
          <w:bCs/>
          <w:shd w:val="clear" w:color="auto" w:fill="FFFFFF"/>
        </w:rPr>
        <w:t> </w:t>
      </w:r>
    </w:p>
    <w:p w14:paraId="3788ECA8"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This section focuses on </w:t>
      </w:r>
      <w:proofErr w:type="spellStart"/>
      <w:r w:rsidRPr="50279677">
        <w:rPr>
          <w:rFonts w:ascii="Times New Roman" w:eastAsia="Times New Roman" w:hAnsi="Times New Roman" w:cs="Times New Roman"/>
          <w:shd w:val="clear" w:color="auto" w:fill="FFFFFF"/>
          <w:lang w:val="en-AU"/>
        </w:rPr>
        <w:t>preprocessing</w:t>
      </w:r>
      <w:proofErr w:type="spellEnd"/>
      <w:r w:rsidRPr="50279677">
        <w:rPr>
          <w:rFonts w:ascii="Times New Roman" w:eastAsia="Times New Roman" w:hAnsi="Times New Roman" w:cs="Times New Roman"/>
          <w:shd w:val="clear" w:color="auto" w:fill="FFFFFF"/>
          <w:lang w:val="en-AU"/>
        </w:rPr>
        <w:t xml:space="preserve"> steps to handle missing values, convert data types, and create new features.</w:t>
      </w:r>
      <w:r w:rsidRPr="50279677">
        <w:rPr>
          <w:rFonts w:ascii="Times New Roman" w:eastAsia="Times New Roman" w:hAnsi="Times New Roman" w:cs="Times New Roman"/>
          <w:shd w:val="clear" w:color="auto" w:fill="FFFFFF"/>
        </w:rPr>
        <w:t> </w:t>
      </w:r>
    </w:p>
    <w:p w14:paraId="46624170"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4C407B25" w14:textId="77777777" w:rsidR="003A3252" w:rsidRDefault="00637E95" w:rsidP="50279677">
      <w:pPr>
        <w:pStyle w:val="NormalWeb"/>
        <w:jc w:val="both"/>
        <w:textAlignment w:val="baseline"/>
        <w:rPr>
          <w:rFonts w:ascii="Times New Roman" w:eastAsia="Times New Roman" w:hAnsi="Times New Roman" w:cs="Times New Roman"/>
          <w:b/>
          <w:bCs/>
        </w:rPr>
      </w:pPr>
      <w:r w:rsidRPr="50279677">
        <w:rPr>
          <w:rFonts w:ascii="Times New Roman" w:eastAsia="Times New Roman" w:hAnsi="Times New Roman" w:cs="Times New Roman"/>
          <w:b/>
          <w:bCs/>
          <w:shd w:val="clear" w:color="auto" w:fill="FFFFFF"/>
          <w:lang w:val="en-AU"/>
        </w:rPr>
        <w:t>Steps:</w:t>
      </w:r>
      <w:r w:rsidRPr="50279677">
        <w:rPr>
          <w:rFonts w:ascii="Times New Roman" w:eastAsia="Times New Roman" w:hAnsi="Times New Roman" w:cs="Times New Roman"/>
          <w:b/>
          <w:bCs/>
          <w:shd w:val="clear" w:color="auto" w:fill="FFFFFF"/>
        </w:rPr>
        <w:t> </w:t>
      </w:r>
    </w:p>
    <w:p w14:paraId="4B8484D5"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7C0E936C"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 </w:t>
      </w:r>
      <w:r w:rsidRPr="50279677">
        <w:rPr>
          <w:rFonts w:ascii="Times New Roman" w:eastAsia="Times New Roman" w:hAnsi="Times New Roman" w:cs="Times New Roman"/>
          <w:u w:val="single"/>
          <w:shd w:val="clear" w:color="auto" w:fill="FFFFFF"/>
          <w:lang w:val="en-AU"/>
        </w:rPr>
        <w:t>Reading Summarized Data:</w:t>
      </w:r>
      <w:r w:rsidRPr="50279677">
        <w:rPr>
          <w:rFonts w:ascii="Times New Roman" w:eastAsia="Times New Roman" w:hAnsi="Times New Roman" w:cs="Times New Roman"/>
          <w:shd w:val="clear" w:color="auto" w:fill="FFFFFF"/>
          <w:lang w:val="en-AU"/>
        </w:rPr>
        <w:t xml:space="preserve"> The summarized data is read from the Parquet file.</w:t>
      </w:r>
      <w:r w:rsidRPr="50279677">
        <w:rPr>
          <w:rFonts w:ascii="Times New Roman" w:eastAsia="Times New Roman" w:hAnsi="Times New Roman" w:cs="Times New Roman"/>
          <w:shd w:val="clear" w:color="auto" w:fill="FFFFFF"/>
        </w:rPr>
        <w:t> </w:t>
      </w:r>
    </w:p>
    <w:p w14:paraId="4F8F56C0"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27E8CE63" w14:textId="497C717C"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2. </w:t>
      </w:r>
      <w:r w:rsidRPr="50279677">
        <w:rPr>
          <w:rFonts w:ascii="Times New Roman" w:eastAsia="Times New Roman" w:hAnsi="Times New Roman" w:cs="Times New Roman"/>
          <w:u w:val="single"/>
          <w:shd w:val="clear" w:color="auto" w:fill="FFFFFF"/>
          <w:lang w:val="en-AU"/>
        </w:rPr>
        <w:t>Creating a Copy</w:t>
      </w:r>
      <w:r w:rsidRPr="50279677">
        <w:rPr>
          <w:rFonts w:ascii="Times New Roman" w:eastAsia="Times New Roman" w:hAnsi="Times New Roman" w:cs="Times New Roman"/>
          <w:shd w:val="clear" w:color="auto" w:fill="FFFFFF"/>
          <w:lang w:val="en-AU"/>
        </w:rPr>
        <w:t>: A copy of the data is created for further cleaning.</w:t>
      </w:r>
      <w:r w:rsidRPr="50279677">
        <w:rPr>
          <w:rFonts w:ascii="Times New Roman" w:eastAsia="Times New Roman" w:hAnsi="Times New Roman" w:cs="Times New Roman"/>
          <w:shd w:val="clear" w:color="auto" w:fill="FFFFFF"/>
        </w:rPr>
        <w:t> </w:t>
      </w:r>
    </w:p>
    <w:p w14:paraId="649CC1FA"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28B70873" w14:textId="111D0B96"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3. </w:t>
      </w:r>
      <w:r w:rsidRPr="50279677">
        <w:rPr>
          <w:rFonts w:ascii="Times New Roman" w:eastAsia="Times New Roman" w:hAnsi="Times New Roman" w:cs="Times New Roman"/>
          <w:u w:val="single"/>
          <w:shd w:val="clear" w:color="auto" w:fill="FFFFFF"/>
          <w:lang w:val="en-AU"/>
        </w:rPr>
        <w:t>Removing Columns with Zero Variance:</w:t>
      </w:r>
      <w:r w:rsidRPr="50279677">
        <w:rPr>
          <w:rFonts w:ascii="Times New Roman" w:eastAsia="Times New Roman" w:hAnsi="Times New Roman" w:cs="Times New Roman"/>
          <w:shd w:val="clear" w:color="auto" w:fill="FFFFFF"/>
          <w:lang w:val="en-AU"/>
        </w:rPr>
        <w:t xml:space="preserve"> Columns with constant values are removed.</w:t>
      </w:r>
      <w:r w:rsidRPr="50279677">
        <w:rPr>
          <w:rFonts w:ascii="Times New Roman" w:eastAsia="Times New Roman" w:hAnsi="Times New Roman" w:cs="Times New Roman"/>
          <w:shd w:val="clear" w:color="auto" w:fill="FFFFFF"/>
        </w:rPr>
        <w:t> </w:t>
      </w:r>
    </w:p>
    <w:p w14:paraId="10EF996B"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3DD2FA41" w14:textId="6600FF70"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4. </w:t>
      </w:r>
      <w:r w:rsidRPr="50279677">
        <w:rPr>
          <w:rFonts w:ascii="Times New Roman" w:eastAsia="Times New Roman" w:hAnsi="Times New Roman" w:cs="Times New Roman"/>
          <w:u w:val="single"/>
          <w:shd w:val="clear" w:color="auto" w:fill="FFFFFF"/>
          <w:lang w:val="en-AU"/>
        </w:rPr>
        <w:t>Converting Income Range Strings:</w:t>
      </w:r>
      <w:r w:rsidR="5F55D528" w:rsidRPr="50279677">
        <w:rPr>
          <w:rFonts w:ascii="Times New Roman" w:eastAsia="Times New Roman" w:hAnsi="Times New Roman" w:cs="Times New Roman"/>
          <w:u w:val="single"/>
          <w:shd w:val="clear" w:color="auto" w:fill="FFFFFF"/>
          <w:lang w:val="en-AU"/>
        </w:rPr>
        <w:t xml:space="preserve"> </w:t>
      </w:r>
      <w:r w:rsidRPr="50279677">
        <w:rPr>
          <w:rFonts w:ascii="Times New Roman" w:eastAsia="Times New Roman" w:hAnsi="Times New Roman" w:cs="Times New Roman"/>
          <w:shd w:val="clear" w:color="auto" w:fill="FFFFFF"/>
          <w:lang w:val="en-AU"/>
        </w:rPr>
        <w:t>A custom function (`</w:t>
      </w:r>
      <w:proofErr w:type="spellStart"/>
      <w:r w:rsidRPr="50279677">
        <w:rPr>
          <w:rFonts w:ascii="Times New Roman" w:eastAsia="Times New Roman" w:hAnsi="Times New Roman" w:cs="Times New Roman"/>
          <w:shd w:val="clear" w:color="auto" w:fill="FFFFFF"/>
          <w:lang w:val="en-AU"/>
        </w:rPr>
        <w:t>range_to_mean</w:t>
      </w:r>
      <w:proofErr w:type="spellEnd"/>
      <w:r w:rsidRPr="50279677">
        <w:rPr>
          <w:rFonts w:ascii="Times New Roman" w:eastAsia="Times New Roman" w:hAnsi="Times New Roman" w:cs="Times New Roman"/>
          <w:shd w:val="clear" w:color="auto" w:fill="FFFFFF"/>
          <w:lang w:val="en-AU"/>
        </w:rPr>
        <w:t>`) is applied to convert income range strings to mean values.</w:t>
      </w:r>
      <w:r w:rsidRPr="50279677">
        <w:rPr>
          <w:rFonts w:ascii="Times New Roman" w:eastAsia="Times New Roman" w:hAnsi="Times New Roman" w:cs="Times New Roman"/>
          <w:shd w:val="clear" w:color="auto" w:fill="FFFFFF"/>
        </w:rPr>
        <w:t> </w:t>
      </w:r>
    </w:p>
    <w:p w14:paraId="5E3886A4"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66098B61" w14:textId="22D09A83"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5. </w:t>
      </w:r>
      <w:r w:rsidRPr="50279677">
        <w:rPr>
          <w:rFonts w:ascii="Times New Roman" w:eastAsia="Times New Roman" w:hAnsi="Times New Roman" w:cs="Times New Roman"/>
          <w:u w:val="single"/>
          <w:shd w:val="clear" w:color="auto" w:fill="FFFFFF"/>
          <w:lang w:val="en-AU"/>
        </w:rPr>
        <w:t>Converting Variables to Numeric:</w:t>
      </w:r>
      <w:r w:rsidRPr="50279677">
        <w:rPr>
          <w:rFonts w:ascii="Times New Roman" w:eastAsia="Times New Roman" w:hAnsi="Times New Roman" w:cs="Times New Roman"/>
          <w:shd w:val="clear" w:color="auto" w:fill="FFFFFF"/>
          <w:lang w:val="en-AU"/>
        </w:rPr>
        <w:t xml:space="preserve"> Various columns representing numeric values are converted from factor to numeric.</w:t>
      </w:r>
      <w:r w:rsidRPr="50279677">
        <w:rPr>
          <w:rFonts w:ascii="Times New Roman" w:eastAsia="Times New Roman" w:hAnsi="Times New Roman" w:cs="Times New Roman"/>
          <w:shd w:val="clear" w:color="auto" w:fill="FFFFFF"/>
        </w:rPr>
        <w:t> </w:t>
      </w:r>
    </w:p>
    <w:p w14:paraId="4ECEB114"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1B8F0DB7" w14:textId="2DC7B4EF"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6. </w:t>
      </w:r>
      <w:r w:rsidRPr="50279677">
        <w:rPr>
          <w:rFonts w:ascii="Times New Roman" w:eastAsia="Times New Roman" w:hAnsi="Times New Roman" w:cs="Times New Roman"/>
          <w:u w:val="single"/>
          <w:shd w:val="clear" w:color="auto" w:fill="FFFFFF"/>
          <w:lang w:val="en-AU"/>
        </w:rPr>
        <w:t>Creating New Classification Columns:</w:t>
      </w:r>
      <w:r w:rsidRPr="50279677">
        <w:rPr>
          <w:rFonts w:ascii="Times New Roman" w:eastAsia="Times New Roman" w:hAnsi="Times New Roman" w:cs="Times New Roman"/>
          <w:shd w:val="clear" w:color="auto" w:fill="FFFFFF"/>
          <w:lang w:val="en-AU"/>
        </w:rPr>
        <w:t xml:space="preserve"> New columns (`</w:t>
      </w:r>
      <w:proofErr w:type="spellStart"/>
      <w:r w:rsidRPr="50279677">
        <w:rPr>
          <w:rFonts w:ascii="Times New Roman" w:eastAsia="Times New Roman" w:hAnsi="Times New Roman" w:cs="Times New Roman"/>
          <w:shd w:val="clear" w:color="auto" w:fill="FFFFFF"/>
          <w:lang w:val="en-AU"/>
        </w:rPr>
        <w:t>energy_usage_group</w:t>
      </w:r>
      <w:proofErr w:type="spellEnd"/>
      <w:r w:rsidRPr="50279677">
        <w:rPr>
          <w:rFonts w:ascii="Times New Roman" w:eastAsia="Times New Roman" w:hAnsi="Times New Roman" w:cs="Times New Roman"/>
          <w:shd w:val="clear" w:color="auto" w:fill="FFFFFF"/>
          <w:lang w:val="en-AU"/>
        </w:rPr>
        <w:t>` and `</w:t>
      </w:r>
      <w:proofErr w:type="spellStart"/>
      <w:r w:rsidRPr="50279677">
        <w:rPr>
          <w:rFonts w:ascii="Times New Roman" w:eastAsia="Times New Roman" w:hAnsi="Times New Roman" w:cs="Times New Roman"/>
          <w:shd w:val="clear" w:color="auto" w:fill="FFFFFF"/>
          <w:lang w:val="en-AU"/>
        </w:rPr>
        <w:t>building_size</w:t>
      </w:r>
      <w:proofErr w:type="spellEnd"/>
      <w:r w:rsidRPr="50279677">
        <w:rPr>
          <w:rFonts w:ascii="Times New Roman" w:eastAsia="Times New Roman" w:hAnsi="Times New Roman" w:cs="Times New Roman"/>
          <w:shd w:val="clear" w:color="auto" w:fill="FFFFFF"/>
          <w:lang w:val="en-AU"/>
        </w:rPr>
        <w:t>`) are created based on specified thresholds for classification.</w:t>
      </w:r>
      <w:r w:rsidRPr="50279677">
        <w:rPr>
          <w:rFonts w:ascii="Times New Roman" w:eastAsia="Times New Roman" w:hAnsi="Times New Roman" w:cs="Times New Roman"/>
          <w:shd w:val="clear" w:color="auto" w:fill="FFFFFF"/>
        </w:rPr>
        <w:t> </w:t>
      </w:r>
    </w:p>
    <w:p w14:paraId="0D8BF348"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30C41162"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7. </w:t>
      </w:r>
      <w:r w:rsidRPr="50279677">
        <w:rPr>
          <w:rFonts w:ascii="Times New Roman" w:eastAsia="Times New Roman" w:hAnsi="Times New Roman" w:cs="Times New Roman"/>
          <w:u w:val="single"/>
          <w:shd w:val="clear" w:color="auto" w:fill="FFFFFF"/>
          <w:lang w:val="en-AU"/>
        </w:rPr>
        <w:t>Imputing Missing Values:</w:t>
      </w:r>
      <w:r w:rsidRPr="50279677">
        <w:rPr>
          <w:rFonts w:ascii="Times New Roman" w:eastAsia="Times New Roman" w:hAnsi="Times New Roman" w:cs="Times New Roman"/>
          <w:shd w:val="clear" w:color="auto" w:fill="FFFFFF"/>
          <w:lang w:val="en-AU"/>
        </w:rPr>
        <w:t xml:space="preserve"> Missing values in numeric columns are imputed with their mean, and missing values in categorical columns are imputed with the mode.</w:t>
      </w:r>
      <w:r w:rsidRPr="50279677">
        <w:rPr>
          <w:rFonts w:ascii="Times New Roman" w:eastAsia="Times New Roman" w:hAnsi="Times New Roman" w:cs="Times New Roman"/>
          <w:shd w:val="clear" w:color="auto" w:fill="FFFFFF"/>
        </w:rPr>
        <w:t> </w:t>
      </w:r>
    </w:p>
    <w:p w14:paraId="5EDB29A5"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194AC7AD" w14:textId="36996C43"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8. </w:t>
      </w:r>
      <w:r w:rsidRPr="50279677">
        <w:rPr>
          <w:rFonts w:ascii="Times New Roman" w:eastAsia="Times New Roman" w:hAnsi="Times New Roman" w:cs="Times New Roman"/>
          <w:u w:val="single"/>
          <w:shd w:val="clear" w:color="auto" w:fill="FFFFFF"/>
          <w:lang w:val="en-AU"/>
        </w:rPr>
        <w:t>Checking and Handling Non-Standard Missing Values:</w:t>
      </w:r>
      <w:r w:rsidRPr="50279677">
        <w:rPr>
          <w:rFonts w:ascii="Times New Roman" w:eastAsia="Times New Roman" w:hAnsi="Times New Roman" w:cs="Times New Roman"/>
          <w:shd w:val="clear" w:color="auto" w:fill="FFFFFF"/>
          <w:lang w:val="en-AU"/>
        </w:rPr>
        <w:t xml:space="preserve"> The code checks for non-standard missing values and replaces them with NA.</w:t>
      </w:r>
      <w:r w:rsidRPr="50279677">
        <w:rPr>
          <w:rFonts w:ascii="Times New Roman" w:eastAsia="Times New Roman" w:hAnsi="Times New Roman" w:cs="Times New Roman"/>
          <w:shd w:val="clear" w:color="auto" w:fill="FFFFFF"/>
        </w:rPr>
        <w:t> </w:t>
      </w:r>
    </w:p>
    <w:p w14:paraId="4474F8A0"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04B2572D"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9. </w:t>
      </w:r>
      <w:r w:rsidRPr="50279677">
        <w:rPr>
          <w:rFonts w:ascii="Times New Roman" w:eastAsia="Times New Roman" w:hAnsi="Times New Roman" w:cs="Times New Roman"/>
          <w:u w:val="single"/>
          <w:shd w:val="clear" w:color="auto" w:fill="FFFFFF"/>
          <w:lang w:val="en-AU"/>
        </w:rPr>
        <w:t>Calculating Percentage of Missing Data:</w:t>
      </w:r>
      <w:r w:rsidRPr="50279677">
        <w:rPr>
          <w:rFonts w:ascii="Times New Roman" w:eastAsia="Times New Roman" w:hAnsi="Times New Roman" w:cs="Times New Roman"/>
          <w:shd w:val="clear" w:color="auto" w:fill="FFFFFF"/>
          <w:lang w:val="en-AU"/>
        </w:rPr>
        <w:t xml:space="preserve"> The percentage of missing data for each column is calculated.</w:t>
      </w:r>
      <w:r w:rsidRPr="50279677">
        <w:rPr>
          <w:rFonts w:ascii="Times New Roman" w:eastAsia="Times New Roman" w:hAnsi="Times New Roman" w:cs="Times New Roman"/>
          <w:shd w:val="clear" w:color="auto" w:fill="FFFFFF"/>
        </w:rPr>
        <w:t> </w:t>
      </w:r>
    </w:p>
    <w:p w14:paraId="5E6F60B5"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22D84FF9"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10. </w:t>
      </w:r>
      <w:r w:rsidRPr="50279677">
        <w:rPr>
          <w:rFonts w:ascii="Times New Roman" w:eastAsia="Times New Roman" w:hAnsi="Times New Roman" w:cs="Times New Roman"/>
          <w:u w:val="single"/>
          <w:shd w:val="clear" w:color="auto" w:fill="FFFFFF"/>
          <w:lang w:val="en-AU"/>
        </w:rPr>
        <w:t>Removing Columns with High Missing Percentage:</w:t>
      </w:r>
      <w:r w:rsidRPr="50279677">
        <w:rPr>
          <w:rFonts w:ascii="Times New Roman" w:eastAsia="Times New Roman" w:hAnsi="Times New Roman" w:cs="Times New Roman"/>
          <w:shd w:val="clear" w:color="auto" w:fill="FFFFFF"/>
          <w:lang w:val="en-AU"/>
        </w:rPr>
        <w:t xml:space="preserve"> Columns with more than 70% missing values are removed.</w:t>
      </w:r>
      <w:r w:rsidRPr="50279677">
        <w:rPr>
          <w:rFonts w:ascii="Times New Roman" w:eastAsia="Times New Roman" w:hAnsi="Times New Roman" w:cs="Times New Roman"/>
          <w:shd w:val="clear" w:color="auto" w:fill="FFFFFF"/>
        </w:rPr>
        <w:t> </w:t>
      </w:r>
    </w:p>
    <w:p w14:paraId="1DF8BA61" w14:textId="77777777" w:rsidR="003A3252" w:rsidRDefault="00637E95" w:rsidP="50279677">
      <w:pPr>
        <w:pStyle w:val="NormalWeb"/>
        <w:jc w:val="both"/>
        <w:textAlignment w:val="baseline"/>
        <w:rPr>
          <w:rFonts w:ascii="Times New Roman" w:eastAsia="Times New Roman" w:hAnsi="Times New Roman" w:cs="Times New Roman"/>
          <w:sz w:val="28"/>
          <w:szCs w:val="28"/>
        </w:rPr>
      </w:pPr>
      <w:r w:rsidRPr="50279677">
        <w:rPr>
          <w:rFonts w:ascii="Times New Roman" w:eastAsia="Times New Roman" w:hAnsi="Times New Roman" w:cs="Times New Roman"/>
          <w:sz w:val="28"/>
          <w:szCs w:val="28"/>
          <w:shd w:val="clear" w:color="auto" w:fill="FFFFFF"/>
        </w:rPr>
        <w:t> </w:t>
      </w:r>
    </w:p>
    <w:p w14:paraId="31C2935B" w14:textId="77777777"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11. </w:t>
      </w:r>
      <w:r w:rsidRPr="50279677">
        <w:rPr>
          <w:rFonts w:ascii="Times New Roman" w:eastAsia="Times New Roman" w:hAnsi="Times New Roman" w:cs="Times New Roman"/>
          <w:u w:val="single"/>
          <w:shd w:val="clear" w:color="auto" w:fill="FFFFFF"/>
          <w:lang w:val="en-AU"/>
        </w:rPr>
        <w:t>Replacing NA with Mode:</w:t>
      </w:r>
      <w:r w:rsidRPr="50279677">
        <w:rPr>
          <w:rFonts w:ascii="Times New Roman" w:eastAsia="Times New Roman" w:hAnsi="Times New Roman" w:cs="Times New Roman"/>
          <w:shd w:val="clear" w:color="auto" w:fill="FFFFFF"/>
          <w:lang w:val="en-AU"/>
        </w:rPr>
        <w:t xml:space="preserve"> NA values in each column are replaced with their respective mode.</w:t>
      </w:r>
      <w:r w:rsidRPr="50279677">
        <w:rPr>
          <w:rFonts w:ascii="Times New Roman" w:eastAsia="Times New Roman" w:hAnsi="Times New Roman" w:cs="Times New Roman"/>
          <w:shd w:val="clear" w:color="auto" w:fill="FFFFFF"/>
        </w:rPr>
        <w:t> </w:t>
      </w:r>
    </w:p>
    <w:p w14:paraId="365DB198"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14128EDB" w14:textId="7314CD26" w:rsidR="003A3252" w:rsidRDefault="3CB8331B"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lang w:val="en-AU"/>
        </w:rPr>
        <w:t xml:space="preserve">12. </w:t>
      </w:r>
      <w:r w:rsidRPr="50279677">
        <w:rPr>
          <w:rFonts w:ascii="Times New Roman" w:eastAsia="Times New Roman" w:hAnsi="Times New Roman" w:cs="Times New Roman"/>
          <w:u w:val="single"/>
          <w:shd w:val="clear" w:color="auto" w:fill="FFFFFF"/>
          <w:lang w:val="en-AU"/>
        </w:rPr>
        <w:t>Saving Cleaned Data:</w:t>
      </w:r>
      <w:r w:rsidR="4EEF1695" w:rsidRPr="50279677">
        <w:rPr>
          <w:rFonts w:ascii="Times New Roman" w:eastAsia="Times New Roman" w:hAnsi="Times New Roman" w:cs="Times New Roman"/>
          <w:u w:val="single"/>
          <w:shd w:val="clear" w:color="auto" w:fill="FFFFFF"/>
          <w:lang w:val="en-AU"/>
        </w:rPr>
        <w:t xml:space="preserve"> </w:t>
      </w:r>
      <w:r w:rsidRPr="50279677">
        <w:rPr>
          <w:rFonts w:ascii="Times New Roman" w:eastAsia="Times New Roman" w:hAnsi="Times New Roman" w:cs="Times New Roman"/>
          <w:shd w:val="clear" w:color="auto" w:fill="FFFFFF"/>
          <w:lang w:val="en-AU"/>
        </w:rPr>
        <w:t xml:space="preserve">The final cleaned </w:t>
      </w:r>
      <w:r w:rsidR="749C88C5" w:rsidRPr="50279677">
        <w:rPr>
          <w:rFonts w:ascii="Times New Roman" w:eastAsia="Times New Roman" w:hAnsi="Times New Roman" w:cs="Times New Roman"/>
          <w:shd w:val="clear" w:color="auto" w:fill="FFFFFF"/>
          <w:lang w:val="en-AU"/>
        </w:rPr>
        <w:t>data frame</w:t>
      </w:r>
      <w:r w:rsidRPr="50279677">
        <w:rPr>
          <w:rFonts w:ascii="Times New Roman" w:eastAsia="Times New Roman" w:hAnsi="Times New Roman" w:cs="Times New Roman"/>
          <w:shd w:val="clear" w:color="auto" w:fill="FFFFFF"/>
          <w:lang w:val="en-AU"/>
        </w:rPr>
        <w:t xml:space="preserve"> is saved as a Parquet file.</w:t>
      </w:r>
      <w:r w:rsidRPr="50279677">
        <w:rPr>
          <w:rFonts w:ascii="Times New Roman" w:eastAsia="Times New Roman" w:hAnsi="Times New Roman" w:cs="Times New Roman"/>
          <w:shd w:val="clear" w:color="auto" w:fill="FFFFFF"/>
        </w:rPr>
        <w:t> </w:t>
      </w:r>
    </w:p>
    <w:p w14:paraId="1D5BCD6B"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shd w:val="clear" w:color="auto" w:fill="FFFFFF"/>
        </w:rPr>
        <w:t> </w:t>
      </w:r>
    </w:p>
    <w:p w14:paraId="5B0D54D6" w14:textId="4AA875A8" w:rsidR="50279677" w:rsidRDefault="50279677" w:rsidP="50279677">
      <w:pPr>
        <w:pStyle w:val="NormalWeb"/>
        <w:jc w:val="both"/>
        <w:rPr>
          <w:rFonts w:ascii="Times New Roman" w:eastAsia="Times New Roman" w:hAnsi="Times New Roman" w:cs="Times New Roman"/>
        </w:rPr>
      </w:pPr>
    </w:p>
    <w:p w14:paraId="4806FA34" w14:textId="77777777"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b/>
          <w:bCs/>
          <w:shd w:val="clear" w:color="auto" w:fill="FFFFFF"/>
          <w:lang w:val="en-AU"/>
        </w:rPr>
        <w:t>Challenges and Solutions:</w:t>
      </w:r>
      <w:r w:rsidRPr="50279677">
        <w:rPr>
          <w:rFonts w:ascii="Times New Roman" w:eastAsia="Times New Roman" w:hAnsi="Times New Roman" w:cs="Times New Roman"/>
          <w:shd w:val="clear" w:color="auto" w:fill="FFFFFF"/>
        </w:rPr>
        <w:t> </w:t>
      </w:r>
    </w:p>
    <w:p w14:paraId="053AC688" w14:textId="66146555"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u w:val="single"/>
          <w:shd w:val="clear" w:color="auto" w:fill="FFFFFF"/>
          <w:lang w:val="en-AU"/>
        </w:rPr>
        <w:t>Data Heterogeneity:</w:t>
      </w:r>
      <w:r w:rsidRPr="50279677">
        <w:rPr>
          <w:rFonts w:ascii="Times New Roman" w:eastAsia="Times New Roman" w:hAnsi="Times New Roman" w:cs="Times New Roman"/>
          <w:shd w:val="clear" w:color="auto" w:fill="FFFFFF"/>
          <w:lang w:val="en-AU"/>
        </w:rPr>
        <w:t xml:space="preserve"> The code handles various data types and missing values with custom functions and careful imputation strategies.</w:t>
      </w:r>
      <w:r w:rsidRPr="50279677">
        <w:rPr>
          <w:rFonts w:ascii="Times New Roman" w:eastAsia="Times New Roman" w:hAnsi="Times New Roman" w:cs="Times New Roman"/>
          <w:shd w:val="clear" w:color="auto" w:fill="FFFFFF"/>
        </w:rPr>
        <w:t> </w:t>
      </w:r>
    </w:p>
    <w:p w14:paraId="3C57CAEE" w14:textId="62FA8FEE" w:rsidR="50279677" w:rsidRDefault="50279677" w:rsidP="50279677">
      <w:pPr>
        <w:pStyle w:val="NormalWeb"/>
        <w:jc w:val="both"/>
        <w:rPr>
          <w:rFonts w:ascii="Times New Roman" w:eastAsia="Times New Roman" w:hAnsi="Times New Roman" w:cs="Times New Roman"/>
          <w:sz w:val="28"/>
          <w:szCs w:val="28"/>
        </w:rPr>
      </w:pPr>
    </w:p>
    <w:p w14:paraId="26A133C2" w14:textId="27E8FF46" w:rsidR="50279677" w:rsidRDefault="50279677" w:rsidP="50279677">
      <w:pPr>
        <w:pStyle w:val="NormalWeb"/>
        <w:jc w:val="both"/>
        <w:rPr>
          <w:rFonts w:ascii="Times New Roman" w:eastAsia="Times New Roman" w:hAnsi="Times New Roman" w:cs="Times New Roman"/>
          <w:sz w:val="28"/>
          <w:szCs w:val="28"/>
        </w:rPr>
      </w:pPr>
    </w:p>
    <w:p w14:paraId="1E015E2C" w14:textId="77777777" w:rsidR="00AC513F" w:rsidRDefault="00AC513F" w:rsidP="50279677">
      <w:pPr>
        <w:pStyle w:val="NormalWeb"/>
        <w:jc w:val="both"/>
        <w:rPr>
          <w:rFonts w:ascii="Times New Roman" w:eastAsia="Times New Roman" w:hAnsi="Times New Roman" w:cs="Times New Roman"/>
          <w:sz w:val="28"/>
          <w:szCs w:val="28"/>
        </w:rPr>
      </w:pPr>
    </w:p>
    <w:p w14:paraId="2362F0F4" w14:textId="0EA7AB29" w:rsidR="50279677" w:rsidRDefault="50279677" w:rsidP="50279677">
      <w:pPr>
        <w:pStyle w:val="NormalWeb"/>
        <w:jc w:val="both"/>
        <w:rPr>
          <w:rFonts w:ascii="Times New Roman" w:eastAsia="Times New Roman" w:hAnsi="Times New Roman" w:cs="Times New Roman"/>
          <w:sz w:val="28"/>
          <w:szCs w:val="28"/>
        </w:rPr>
      </w:pPr>
    </w:p>
    <w:p w14:paraId="1D7B270A" w14:textId="77777777" w:rsidR="003A3252" w:rsidRDefault="3CB8331B" w:rsidP="50279677">
      <w:pPr>
        <w:pStyle w:val="NormalWeb"/>
        <w:numPr>
          <w:ilvl w:val="0"/>
          <w:numId w:val="12"/>
        </w:numPr>
        <w:jc w:val="both"/>
        <w:textAlignment w:val="baseline"/>
        <w:rPr>
          <w:rFonts w:ascii="Times New Roman" w:eastAsia="Times New Roman" w:hAnsi="Times New Roman" w:cs="Times New Roman"/>
          <w:b/>
          <w:bCs/>
          <w:sz w:val="28"/>
          <w:szCs w:val="28"/>
          <w:shd w:val="clear" w:color="auto" w:fill="FFFFFF"/>
        </w:rPr>
      </w:pPr>
      <w:r w:rsidRPr="50279677">
        <w:rPr>
          <w:rFonts w:ascii="Times New Roman" w:eastAsia="Times New Roman" w:hAnsi="Times New Roman" w:cs="Times New Roman"/>
          <w:b/>
          <w:bCs/>
          <w:sz w:val="28"/>
          <w:szCs w:val="28"/>
          <w:shd w:val="clear" w:color="auto" w:fill="FFFFFF"/>
        </w:rPr>
        <w:lastRenderedPageBreak/>
        <w:t>Data Exploration.</w:t>
      </w:r>
    </w:p>
    <w:p w14:paraId="1395023D" w14:textId="6B954C55" w:rsidR="50279677" w:rsidRDefault="50279677" w:rsidP="50279677">
      <w:pPr>
        <w:pStyle w:val="NormalWeb"/>
        <w:jc w:val="both"/>
        <w:rPr>
          <w:rFonts w:ascii="Times New Roman" w:eastAsia="Times New Roman" w:hAnsi="Times New Roman" w:cs="Times New Roman"/>
          <w:b/>
          <w:bCs/>
          <w:sz w:val="28"/>
          <w:szCs w:val="28"/>
        </w:rPr>
      </w:pPr>
    </w:p>
    <w:p w14:paraId="21E7BB30" w14:textId="77777777" w:rsidR="003A3252" w:rsidRDefault="00637E95" w:rsidP="50279677">
      <w:pPr>
        <w:pStyle w:val="NormalWeb"/>
        <w:jc w:val="both"/>
        <w:textAlignment w:val="baseline"/>
        <w:rPr>
          <w:rFonts w:ascii="Times New Roman" w:eastAsia="Times New Roman" w:hAnsi="Times New Roman" w:cs="Times New Roman"/>
          <w:b/>
          <w:bCs/>
          <w:shd w:val="clear" w:color="auto" w:fill="FFFFFF"/>
        </w:rPr>
      </w:pPr>
      <w:r w:rsidRPr="50279677">
        <w:rPr>
          <w:rFonts w:ascii="Times New Roman" w:eastAsia="Times New Roman" w:hAnsi="Times New Roman" w:cs="Times New Roman"/>
          <w:b/>
          <w:bCs/>
          <w:shd w:val="clear" w:color="auto" w:fill="FFFFFF"/>
        </w:rPr>
        <w:t xml:space="preserve">Purpose: </w:t>
      </w:r>
    </w:p>
    <w:p w14:paraId="4F904CB7" w14:textId="5689746A"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7FE4EA1A" w14:textId="7777777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This section focuses on creating visualizations to explore patterns and relationships in the data. </w:t>
      </w:r>
    </w:p>
    <w:p w14:paraId="06971CD3" w14:textId="794505A7"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0F62B86F" w14:textId="77777777" w:rsidR="003A3252" w:rsidRDefault="00637E95" w:rsidP="50279677">
      <w:pPr>
        <w:pStyle w:val="NormalWeb"/>
        <w:jc w:val="both"/>
        <w:textAlignment w:val="baseline"/>
        <w:rPr>
          <w:rFonts w:ascii="Times New Roman" w:eastAsia="Times New Roman" w:hAnsi="Times New Roman" w:cs="Times New Roman"/>
          <w:b/>
          <w:bCs/>
          <w:shd w:val="clear" w:color="auto" w:fill="FFFFFF"/>
        </w:rPr>
      </w:pPr>
      <w:r w:rsidRPr="50279677">
        <w:rPr>
          <w:rFonts w:ascii="Times New Roman" w:eastAsia="Times New Roman" w:hAnsi="Times New Roman" w:cs="Times New Roman"/>
          <w:b/>
          <w:bCs/>
          <w:shd w:val="clear" w:color="auto" w:fill="FFFFFF"/>
        </w:rPr>
        <w:t xml:space="preserve">Steps: </w:t>
      </w:r>
    </w:p>
    <w:p w14:paraId="2A1F701D" w14:textId="7E567982"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3085EF39" w14:textId="7777777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1. </w:t>
      </w:r>
      <w:r w:rsidRPr="50279677">
        <w:rPr>
          <w:rFonts w:ascii="Times New Roman" w:eastAsia="Times New Roman" w:hAnsi="Times New Roman" w:cs="Times New Roman"/>
          <w:u w:val="single"/>
          <w:shd w:val="clear" w:color="auto" w:fill="FFFFFF"/>
        </w:rPr>
        <w:t>Reading Cleaned Data:</w:t>
      </w:r>
      <w:r w:rsidRPr="50279677">
        <w:rPr>
          <w:rFonts w:ascii="Times New Roman" w:eastAsia="Times New Roman" w:hAnsi="Times New Roman" w:cs="Times New Roman"/>
          <w:shd w:val="clear" w:color="auto" w:fill="FFFFFF"/>
        </w:rPr>
        <w:t xml:space="preserve"> The cleaned data is read from the Parquet file. </w:t>
      </w:r>
    </w:p>
    <w:p w14:paraId="5F96A722" w14:textId="2E0B5F11"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6ABE928D" w14:textId="6985373E"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2. </w:t>
      </w:r>
      <w:r w:rsidRPr="50279677">
        <w:rPr>
          <w:rFonts w:ascii="Times New Roman" w:eastAsia="Times New Roman" w:hAnsi="Times New Roman" w:cs="Times New Roman"/>
          <w:u w:val="single"/>
          <w:shd w:val="clear" w:color="auto" w:fill="FFFFFF"/>
        </w:rPr>
        <w:t>Fuel Types Distribution Across Cities:</w:t>
      </w:r>
      <w:r w:rsidRPr="50279677">
        <w:rPr>
          <w:rFonts w:ascii="Times New Roman" w:eastAsia="Times New Roman" w:hAnsi="Times New Roman" w:cs="Times New Roman"/>
          <w:shd w:val="clear" w:color="auto" w:fill="FFFFFF"/>
        </w:rPr>
        <w:t xml:space="preserve"> A bar plot visualizes the distribution of fuel types across different cities. </w:t>
      </w:r>
    </w:p>
    <w:p w14:paraId="5220BBB2" w14:textId="56FE9723"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1579A89D" w14:textId="3CCBCC0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3. </w:t>
      </w:r>
      <w:r w:rsidRPr="50279677">
        <w:rPr>
          <w:rFonts w:ascii="Times New Roman" w:eastAsia="Times New Roman" w:hAnsi="Times New Roman" w:cs="Times New Roman"/>
          <w:u w:val="single"/>
          <w:shd w:val="clear" w:color="auto" w:fill="FFFFFF"/>
        </w:rPr>
        <w:t xml:space="preserve">Energy Consumption in </w:t>
      </w:r>
      <w:proofErr w:type="gramStart"/>
      <w:r w:rsidRPr="50279677">
        <w:rPr>
          <w:rFonts w:ascii="Times New Roman" w:eastAsia="Times New Roman" w:hAnsi="Times New Roman" w:cs="Times New Roman"/>
          <w:u w:val="single"/>
          <w:shd w:val="clear" w:color="auto" w:fill="FFFFFF"/>
        </w:rPr>
        <w:t>One and Two Story</w:t>
      </w:r>
      <w:proofErr w:type="gramEnd"/>
      <w:r w:rsidRPr="50279677">
        <w:rPr>
          <w:rFonts w:ascii="Times New Roman" w:eastAsia="Times New Roman" w:hAnsi="Times New Roman" w:cs="Times New Roman"/>
          <w:u w:val="single"/>
          <w:shd w:val="clear" w:color="auto" w:fill="FFFFFF"/>
        </w:rPr>
        <w:t xml:space="preserve"> Buildings</w:t>
      </w:r>
      <w:r w:rsidRPr="50279677">
        <w:rPr>
          <w:rFonts w:ascii="Times New Roman" w:eastAsia="Times New Roman" w:hAnsi="Times New Roman" w:cs="Times New Roman"/>
          <w:shd w:val="clear" w:color="auto" w:fill="FFFFFF"/>
        </w:rPr>
        <w:t xml:space="preserve">: A boxplot visualizes the distribution of energy consumption in one and two-story buildings. </w:t>
      </w:r>
    </w:p>
    <w:p w14:paraId="6D9C8D39" w14:textId="036814D3"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2F359883" w14:textId="77777777"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4. </w:t>
      </w:r>
      <w:r w:rsidRPr="50279677">
        <w:rPr>
          <w:rFonts w:ascii="Times New Roman" w:eastAsia="Times New Roman" w:hAnsi="Times New Roman" w:cs="Times New Roman"/>
          <w:u w:val="single"/>
          <w:shd w:val="clear" w:color="auto" w:fill="FFFFFF"/>
        </w:rPr>
        <w:t>Correlation Heatmap:</w:t>
      </w:r>
      <w:r w:rsidRPr="50279677">
        <w:rPr>
          <w:rFonts w:ascii="Times New Roman" w:eastAsia="Times New Roman" w:hAnsi="Times New Roman" w:cs="Times New Roman"/>
          <w:shd w:val="clear" w:color="auto" w:fill="FFFFFF"/>
        </w:rPr>
        <w:t xml:space="preserve"> A heatmap is created to visualize correlations among weather and energy consumption variables. </w:t>
      </w:r>
    </w:p>
    <w:p w14:paraId="2FC17F8B" w14:textId="6BDE0E59"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0A4F7224" w14:textId="2C7ED008"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5. </w:t>
      </w:r>
      <w:r w:rsidRPr="50279677">
        <w:rPr>
          <w:rFonts w:ascii="Times New Roman" w:eastAsia="Times New Roman" w:hAnsi="Times New Roman" w:cs="Times New Roman"/>
          <w:u w:val="single"/>
          <w:shd w:val="clear" w:color="auto" w:fill="FFFFFF"/>
        </w:rPr>
        <w:t>Average Temperature and Electricity Over Time:</w:t>
      </w:r>
      <w:r w:rsidRPr="50279677">
        <w:rPr>
          <w:rFonts w:ascii="Times New Roman" w:eastAsia="Times New Roman" w:hAnsi="Times New Roman" w:cs="Times New Roman"/>
          <w:shd w:val="clear" w:color="auto" w:fill="FFFFFF"/>
        </w:rPr>
        <w:t xml:space="preserve"> A line plot with dual axes shows the average temperature and electricity consumption over time. </w:t>
      </w:r>
    </w:p>
    <w:p w14:paraId="5AE48A43" w14:textId="6E07D653"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29D6B04F" w14:textId="383BEEF5" w:rsidR="003A3252" w:rsidRDefault="00637E95" w:rsidP="50279677">
      <w:pPr>
        <w:pStyle w:val="NormalWeb"/>
        <w:jc w:val="both"/>
        <w:textAlignment w:val="baseline"/>
        <w:rPr>
          <w:rFonts w:ascii="Times New Roman" w:eastAsia="Times New Roman" w:hAnsi="Times New Roman" w:cs="Times New Roman"/>
          <w:shd w:val="clear" w:color="auto" w:fill="FFFFFF"/>
        </w:rPr>
      </w:pPr>
      <w:r w:rsidRPr="50279677">
        <w:rPr>
          <w:rFonts w:ascii="Times New Roman" w:eastAsia="Times New Roman" w:hAnsi="Times New Roman" w:cs="Times New Roman"/>
          <w:shd w:val="clear" w:color="auto" w:fill="FFFFFF"/>
        </w:rPr>
        <w:t xml:space="preserve">6. </w:t>
      </w:r>
      <w:r w:rsidRPr="50279677">
        <w:rPr>
          <w:rFonts w:ascii="Times New Roman" w:eastAsia="Times New Roman" w:hAnsi="Times New Roman" w:cs="Times New Roman"/>
          <w:u w:val="single"/>
          <w:shd w:val="clear" w:color="auto" w:fill="FFFFFF"/>
        </w:rPr>
        <w:t>Energy Consumption and Production by City:</w:t>
      </w:r>
      <w:r w:rsidRPr="50279677">
        <w:rPr>
          <w:rFonts w:ascii="Times New Roman" w:eastAsia="Times New Roman" w:hAnsi="Times New Roman" w:cs="Times New Roman"/>
          <w:shd w:val="clear" w:color="auto" w:fill="FFFFFF"/>
        </w:rPr>
        <w:t xml:space="preserve"> A bar plot visualizes the net energy consumption (consumption minus production) in different cities. </w:t>
      </w:r>
    </w:p>
    <w:p w14:paraId="77A52294" w14:textId="33A981CB"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013848F2" w14:textId="77777777" w:rsidR="003A3252" w:rsidRDefault="00637E95" w:rsidP="50279677">
      <w:pPr>
        <w:pStyle w:val="NormalWeb"/>
        <w:jc w:val="both"/>
        <w:textAlignment w:val="baseline"/>
        <w:rPr>
          <w:rFonts w:ascii="Times New Roman" w:eastAsia="Times New Roman" w:hAnsi="Times New Roman" w:cs="Times New Roman"/>
          <w:b/>
          <w:bCs/>
          <w:shd w:val="clear" w:color="auto" w:fill="FFFFFF"/>
        </w:rPr>
      </w:pPr>
      <w:r w:rsidRPr="50279677">
        <w:rPr>
          <w:rFonts w:ascii="Times New Roman" w:eastAsia="Times New Roman" w:hAnsi="Times New Roman" w:cs="Times New Roman"/>
          <w:b/>
          <w:bCs/>
          <w:shd w:val="clear" w:color="auto" w:fill="FFFFFF"/>
        </w:rPr>
        <w:t xml:space="preserve"> Challenges and Solutions: </w:t>
      </w:r>
    </w:p>
    <w:p w14:paraId="007DCDA8" w14:textId="0D1C47CF" w:rsidR="003A3252" w:rsidRDefault="003A3252" w:rsidP="50279677">
      <w:pPr>
        <w:pStyle w:val="NormalWeb"/>
        <w:jc w:val="both"/>
        <w:textAlignment w:val="baseline"/>
        <w:rPr>
          <w:rFonts w:ascii="Times New Roman" w:eastAsia="Times New Roman" w:hAnsi="Times New Roman" w:cs="Times New Roman"/>
          <w:shd w:val="clear" w:color="auto" w:fill="FFFFFF"/>
        </w:rPr>
      </w:pPr>
    </w:p>
    <w:p w14:paraId="56EE48EE" w14:textId="2D05C5F4" w:rsidR="003A3252" w:rsidRDefault="00637E95" w:rsidP="50279677">
      <w:pPr>
        <w:pStyle w:val="NormalWeb"/>
        <w:jc w:val="both"/>
        <w:textAlignment w:val="baseline"/>
        <w:rPr>
          <w:rFonts w:ascii="Times New Roman" w:eastAsia="Times New Roman" w:hAnsi="Times New Roman" w:cs="Times New Roman"/>
        </w:rPr>
      </w:pPr>
      <w:r w:rsidRPr="50279677">
        <w:rPr>
          <w:rFonts w:ascii="Times New Roman" w:eastAsia="Times New Roman" w:hAnsi="Times New Roman" w:cs="Times New Roman"/>
          <w:u w:val="single"/>
          <w:shd w:val="clear" w:color="auto" w:fill="FFFFFF"/>
        </w:rPr>
        <w:t>Visualization Complexity:</w:t>
      </w:r>
      <w:r w:rsidR="05654F19" w:rsidRPr="50279677">
        <w:rPr>
          <w:rFonts w:ascii="Times New Roman" w:eastAsia="Times New Roman" w:hAnsi="Times New Roman" w:cs="Times New Roman"/>
          <w:u w:val="single"/>
          <w:shd w:val="clear" w:color="auto" w:fill="FFFFFF"/>
        </w:rPr>
        <w:t xml:space="preserve"> </w:t>
      </w:r>
      <w:r w:rsidRPr="50279677">
        <w:rPr>
          <w:rFonts w:ascii="Times New Roman" w:eastAsia="Times New Roman" w:hAnsi="Times New Roman" w:cs="Times New Roman"/>
          <w:shd w:val="clear" w:color="auto" w:fill="FFFFFF"/>
        </w:rPr>
        <w:t>The code focuses on specific aspects, providing targeted visualizations to explore complex relationships.</w:t>
      </w:r>
    </w:p>
    <w:p w14:paraId="2908EB2C" w14:textId="03C89F48" w:rsidR="003A3252" w:rsidRDefault="003A3252" w:rsidP="50279677">
      <w:pPr>
        <w:pStyle w:val="NormalWeb"/>
        <w:jc w:val="both"/>
        <w:rPr>
          <w:rFonts w:ascii="Times New Roman" w:eastAsia="Times New Roman" w:hAnsi="Times New Roman" w:cs="Times New Roman"/>
          <w:sz w:val="20"/>
          <w:szCs w:val="20"/>
        </w:rPr>
      </w:pPr>
    </w:p>
    <w:p w14:paraId="121FD38A" w14:textId="3FDA9022" w:rsidR="003A3252" w:rsidRDefault="003A3252" w:rsidP="50279677">
      <w:pPr>
        <w:pStyle w:val="NormalWeb"/>
        <w:jc w:val="both"/>
        <w:rPr>
          <w:rFonts w:ascii="Times New Roman" w:eastAsia="Times New Roman" w:hAnsi="Times New Roman" w:cs="Times New Roman"/>
          <w:sz w:val="20"/>
          <w:szCs w:val="20"/>
        </w:rPr>
      </w:pPr>
    </w:p>
    <w:p w14:paraId="2916C19D" w14:textId="028309DB" w:rsidR="003A3252" w:rsidRDefault="003A3252" w:rsidP="50279677">
      <w:pPr>
        <w:pStyle w:val="NormalWeb"/>
        <w:jc w:val="both"/>
        <w:rPr>
          <w:rFonts w:ascii="Times New Roman" w:eastAsia="Times New Roman" w:hAnsi="Times New Roman" w:cs="Times New Roman"/>
          <w:sz w:val="20"/>
          <w:szCs w:val="20"/>
        </w:rPr>
      </w:pPr>
    </w:p>
    <w:p w14:paraId="11BDDA47" w14:textId="170E2A94" w:rsidR="50279677" w:rsidRDefault="50279677" w:rsidP="50279677">
      <w:pPr>
        <w:pStyle w:val="NormalWeb"/>
        <w:jc w:val="both"/>
        <w:rPr>
          <w:rFonts w:ascii="Times New Roman" w:eastAsia="Times New Roman" w:hAnsi="Times New Roman" w:cs="Times New Roman"/>
          <w:sz w:val="20"/>
          <w:szCs w:val="20"/>
        </w:rPr>
      </w:pPr>
    </w:p>
    <w:p w14:paraId="369FC786" w14:textId="38E5891A" w:rsidR="50279677" w:rsidRDefault="50279677" w:rsidP="50279677">
      <w:pPr>
        <w:pStyle w:val="NormalWeb"/>
        <w:jc w:val="both"/>
        <w:rPr>
          <w:rFonts w:ascii="Times New Roman" w:eastAsia="Times New Roman" w:hAnsi="Times New Roman" w:cs="Times New Roman"/>
          <w:sz w:val="20"/>
          <w:szCs w:val="20"/>
        </w:rPr>
      </w:pPr>
    </w:p>
    <w:p w14:paraId="38DA726F" w14:textId="07D92375" w:rsidR="50279677" w:rsidRDefault="50279677" w:rsidP="50279677">
      <w:pPr>
        <w:pStyle w:val="NormalWeb"/>
        <w:jc w:val="both"/>
        <w:rPr>
          <w:rFonts w:ascii="Times New Roman" w:eastAsia="Times New Roman" w:hAnsi="Times New Roman" w:cs="Times New Roman"/>
          <w:sz w:val="20"/>
          <w:szCs w:val="20"/>
        </w:rPr>
      </w:pPr>
    </w:p>
    <w:p w14:paraId="0F462751" w14:textId="76C2C146" w:rsidR="50279677" w:rsidRDefault="50279677" w:rsidP="50279677">
      <w:pPr>
        <w:pStyle w:val="NormalWeb"/>
        <w:jc w:val="both"/>
        <w:rPr>
          <w:rFonts w:ascii="Times New Roman" w:eastAsia="Times New Roman" w:hAnsi="Times New Roman" w:cs="Times New Roman"/>
          <w:sz w:val="20"/>
          <w:szCs w:val="20"/>
        </w:rPr>
      </w:pPr>
    </w:p>
    <w:p w14:paraId="1A0BA627" w14:textId="0032BE29" w:rsidR="50279677" w:rsidRDefault="50279677" w:rsidP="50279677">
      <w:pPr>
        <w:pStyle w:val="NormalWeb"/>
        <w:jc w:val="both"/>
        <w:rPr>
          <w:rFonts w:ascii="Times New Roman" w:eastAsia="Times New Roman" w:hAnsi="Times New Roman" w:cs="Times New Roman"/>
          <w:sz w:val="20"/>
          <w:szCs w:val="20"/>
        </w:rPr>
      </w:pPr>
    </w:p>
    <w:p w14:paraId="116BF850" w14:textId="5F5C754C" w:rsidR="50279677" w:rsidRDefault="50279677" w:rsidP="50279677">
      <w:pPr>
        <w:pStyle w:val="NormalWeb"/>
        <w:jc w:val="both"/>
        <w:rPr>
          <w:rFonts w:ascii="Times New Roman" w:eastAsia="Times New Roman" w:hAnsi="Times New Roman" w:cs="Times New Roman"/>
          <w:sz w:val="20"/>
          <w:szCs w:val="20"/>
        </w:rPr>
      </w:pPr>
    </w:p>
    <w:p w14:paraId="59592814" w14:textId="695B3A3A" w:rsidR="50279677" w:rsidRDefault="50279677" w:rsidP="50279677">
      <w:pPr>
        <w:pStyle w:val="NormalWeb"/>
        <w:jc w:val="both"/>
        <w:rPr>
          <w:rFonts w:ascii="Times New Roman" w:eastAsia="Times New Roman" w:hAnsi="Times New Roman" w:cs="Times New Roman"/>
          <w:sz w:val="20"/>
          <w:szCs w:val="20"/>
        </w:rPr>
      </w:pPr>
    </w:p>
    <w:p w14:paraId="35FD5F56" w14:textId="43275882" w:rsidR="50279677" w:rsidRDefault="50279677" w:rsidP="50279677">
      <w:pPr>
        <w:pStyle w:val="NormalWeb"/>
        <w:jc w:val="both"/>
        <w:rPr>
          <w:rFonts w:ascii="Times New Roman" w:eastAsia="Times New Roman" w:hAnsi="Times New Roman" w:cs="Times New Roman"/>
          <w:sz w:val="20"/>
          <w:szCs w:val="20"/>
        </w:rPr>
      </w:pPr>
    </w:p>
    <w:p w14:paraId="37C10C37" w14:textId="56201BF9" w:rsidR="50279677" w:rsidRDefault="50279677" w:rsidP="50279677">
      <w:pPr>
        <w:pStyle w:val="NormalWeb"/>
        <w:jc w:val="both"/>
        <w:rPr>
          <w:rFonts w:ascii="Times New Roman" w:eastAsia="Times New Roman" w:hAnsi="Times New Roman" w:cs="Times New Roman"/>
          <w:sz w:val="20"/>
          <w:szCs w:val="20"/>
        </w:rPr>
      </w:pPr>
    </w:p>
    <w:p w14:paraId="4786F3E2" w14:textId="14DAB2DE" w:rsidR="50279677" w:rsidRDefault="50279677" w:rsidP="50279677">
      <w:pPr>
        <w:pStyle w:val="NormalWeb"/>
        <w:jc w:val="both"/>
        <w:rPr>
          <w:rFonts w:ascii="Times New Roman" w:eastAsia="Times New Roman" w:hAnsi="Times New Roman" w:cs="Times New Roman"/>
          <w:sz w:val="20"/>
          <w:szCs w:val="20"/>
        </w:rPr>
      </w:pPr>
    </w:p>
    <w:p w14:paraId="6CE1816C" w14:textId="719A547E" w:rsidR="50279677" w:rsidRDefault="50279677" w:rsidP="50279677">
      <w:pPr>
        <w:pStyle w:val="NormalWeb"/>
        <w:jc w:val="both"/>
        <w:rPr>
          <w:rFonts w:ascii="Times New Roman" w:eastAsia="Times New Roman" w:hAnsi="Times New Roman" w:cs="Times New Roman"/>
          <w:sz w:val="20"/>
          <w:szCs w:val="20"/>
        </w:rPr>
      </w:pPr>
    </w:p>
    <w:p w14:paraId="3CD85272" w14:textId="08665D89" w:rsidR="50279677" w:rsidRDefault="50279677" w:rsidP="50279677">
      <w:pPr>
        <w:pStyle w:val="NormalWeb"/>
        <w:jc w:val="both"/>
        <w:rPr>
          <w:rFonts w:ascii="Times New Roman" w:eastAsia="Times New Roman" w:hAnsi="Times New Roman" w:cs="Times New Roman"/>
          <w:sz w:val="20"/>
          <w:szCs w:val="20"/>
        </w:rPr>
      </w:pPr>
    </w:p>
    <w:p w14:paraId="7B1D7A1D" w14:textId="76CE8BEF" w:rsidR="50279677" w:rsidRDefault="50279677" w:rsidP="50279677">
      <w:pPr>
        <w:pStyle w:val="NormalWeb"/>
        <w:jc w:val="both"/>
        <w:rPr>
          <w:rFonts w:ascii="Times New Roman" w:eastAsia="Times New Roman" w:hAnsi="Times New Roman" w:cs="Times New Roman"/>
          <w:sz w:val="20"/>
          <w:szCs w:val="20"/>
        </w:rPr>
      </w:pPr>
    </w:p>
    <w:p w14:paraId="4BA510A2" w14:textId="656E3EE8" w:rsidR="50279677" w:rsidRDefault="50279677" w:rsidP="50279677">
      <w:pPr>
        <w:pStyle w:val="NormalWeb"/>
        <w:jc w:val="both"/>
        <w:rPr>
          <w:rFonts w:ascii="Times New Roman" w:eastAsia="Times New Roman" w:hAnsi="Times New Roman" w:cs="Times New Roman"/>
          <w:sz w:val="20"/>
          <w:szCs w:val="20"/>
        </w:rPr>
      </w:pPr>
    </w:p>
    <w:p w14:paraId="111D5DB4" w14:textId="3A2D8FAC" w:rsidR="50279677" w:rsidRDefault="50279677" w:rsidP="50279677">
      <w:pPr>
        <w:pStyle w:val="NormalWeb"/>
        <w:jc w:val="both"/>
        <w:rPr>
          <w:rFonts w:ascii="Times New Roman" w:eastAsia="Times New Roman" w:hAnsi="Times New Roman" w:cs="Times New Roman"/>
          <w:sz w:val="20"/>
          <w:szCs w:val="20"/>
        </w:rPr>
      </w:pPr>
    </w:p>
    <w:p w14:paraId="368FB03C" w14:textId="7EC71643" w:rsidR="50279677" w:rsidRDefault="50279677" w:rsidP="50279677">
      <w:pPr>
        <w:pStyle w:val="NormalWeb"/>
        <w:jc w:val="both"/>
        <w:rPr>
          <w:rFonts w:ascii="Times New Roman" w:eastAsia="Times New Roman" w:hAnsi="Times New Roman" w:cs="Times New Roman"/>
          <w:sz w:val="20"/>
          <w:szCs w:val="20"/>
        </w:rPr>
      </w:pPr>
    </w:p>
    <w:p w14:paraId="054224EF" w14:textId="77777777" w:rsidR="00AC513F" w:rsidRDefault="00AC513F" w:rsidP="50279677">
      <w:pPr>
        <w:pStyle w:val="NormalWeb"/>
        <w:jc w:val="both"/>
        <w:rPr>
          <w:rFonts w:ascii="Times New Roman" w:eastAsia="Times New Roman" w:hAnsi="Times New Roman" w:cs="Times New Roman"/>
          <w:sz w:val="20"/>
          <w:szCs w:val="20"/>
        </w:rPr>
      </w:pPr>
    </w:p>
    <w:p w14:paraId="024E0294" w14:textId="77777777" w:rsidR="00AC513F" w:rsidRDefault="00AC513F" w:rsidP="50279677">
      <w:pPr>
        <w:pStyle w:val="NormalWeb"/>
        <w:jc w:val="both"/>
        <w:rPr>
          <w:rFonts w:ascii="Times New Roman" w:eastAsia="Times New Roman" w:hAnsi="Times New Roman" w:cs="Times New Roman"/>
          <w:sz w:val="20"/>
          <w:szCs w:val="20"/>
        </w:rPr>
      </w:pPr>
    </w:p>
    <w:p w14:paraId="07C7B7E0" w14:textId="77777777" w:rsidR="00AC513F" w:rsidRDefault="00AC513F" w:rsidP="50279677">
      <w:pPr>
        <w:pStyle w:val="NormalWeb"/>
        <w:jc w:val="both"/>
        <w:rPr>
          <w:rFonts w:ascii="Times New Roman" w:eastAsia="Times New Roman" w:hAnsi="Times New Roman" w:cs="Times New Roman"/>
          <w:sz w:val="20"/>
          <w:szCs w:val="20"/>
        </w:rPr>
      </w:pPr>
    </w:p>
    <w:p w14:paraId="70A74A3F" w14:textId="77777777" w:rsidR="00AC513F" w:rsidRDefault="00AC513F" w:rsidP="50279677">
      <w:pPr>
        <w:pStyle w:val="NormalWeb"/>
        <w:jc w:val="both"/>
        <w:rPr>
          <w:rFonts w:ascii="Times New Roman" w:eastAsia="Times New Roman" w:hAnsi="Times New Roman" w:cs="Times New Roman"/>
          <w:sz w:val="20"/>
          <w:szCs w:val="20"/>
        </w:rPr>
      </w:pPr>
    </w:p>
    <w:p w14:paraId="1450239A" w14:textId="614820F3" w:rsidR="003A3252" w:rsidRDefault="3CB8331B"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b/>
          <w:bCs/>
          <w:sz w:val="28"/>
          <w:szCs w:val="28"/>
        </w:rPr>
        <w:lastRenderedPageBreak/>
        <w:t>5.</w:t>
      </w:r>
      <w:r w:rsidR="182B15D5" w:rsidRPr="50279677">
        <w:rPr>
          <w:rFonts w:ascii="Times New Roman" w:eastAsia="Times New Roman" w:hAnsi="Times New Roman" w:cs="Times New Roman"/>
          <w:b/>
          <w:bCs/>
          <w:sz w:val="28"/>
          <w:szCs w:val="28"/>
        </w:rPr>
        <w:t xml:space="preserve"> </w:t>
      </w:r>
      <w:r w:rsidRPr="50279677">
        <w:rPr>
          <w:rFonts w:ascii="Times New Roman" w:eastAsia="Times New Roman" w:hAnsi="Times New Roman" w:cs="Times New Roman"/>
          <w:b/>
          <w:bCs/>
          <w:sz w:val="28"/>
          <w:szCs w:val="28"/>
        </w:rPr>
        <w:t>Data Modelling</w:t>
      </w:r>
      <w:r w:rsidRPr="50279677">
        <w:rPr>
          <w:rFonts w:ascii="Times New Roman" w:eastAsia="Times New Roman" w:hAnsi="Times New Roman" w:cs="Times New Roman"/>
          <w:sz w:val="28"/>
          <w:szCs w:val="28"/>
        </w:rPr>
        <w:t xml:space="preserve"> </w:t>
      </w:r>
    </w:p>
    <w:p w14:paraId="74869460" w14:textId="464F1601" w:rsidR="003A3252" w:rsidRDefault="003A3252" w:rsidP="50279677">
      <w:pPr>
        <w:pStyle w:val="NormalWeb"/>
        <w:jc w:val="both"/>
        <w:rPr>
          <w:rFonts w:ascii="Times New Roman" w:eastAsia="Times New Roman" w:hAnsi="Times New Roman" w:cs="Times New Roman"/>
          <w:sz w:val="28"/>
          <w:szCs w:val="28"/>
        </w:rPr>
      </w:pPr>
    </w:p>
    <w:p w14:paraId="5A7347BF" w14:textId="6FE33691"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sz w:val="28"/>
          <w:szCs w:val="28"/>
        </w:rPr>
        <w:t xml:space="preserve"> </w:t>
      </w:r>
      <w:r w:rsidRPr="50279677">
        <w:rPr>
          <w:rFonts w:ascii="Times New Roman" w:eastAsia="Times New Roman" w:hAnsi="Times New Roman" w:cs="Times New Roman"/>
          <w:b/>
          <w:bCs/>
        </w:rPr>
        <w:t xml:space="preserve">Purpose: </w:t>
      </w:r>
    </w:p>
    <w:p w14:paraId="187F57B8" w14:textId="6EE0688E" w:rsidR="003A3252" w:rsidRDefault="003A3252" w:rsidP="50279677">
      <w:pPr>
        <w:pStyle w:val="NormalWeb"/>
        <w:jc w:val="both"/>
        <w:rPr>
          <w:rFonts w:ascii="Times New Roman" w:eastAsia="Times New Roman" w:hAnsi="Times New Roman" w:cs="Times New Roman"/>
        </w:rPr>
      </w:pPr>
    </w:p>
    <w:p w14:paraId="52872501" w14:textId="72D5FDE7"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This section involves building a linear regression model to predict energy consumption. </w:t>
      </w:r>
    </w:p>
    <w:p w14:paraId="54738AF4" w14:textId="442F60B0" w:rsidR="003A3252" w:rsidRDefault="003A3252" w:rsidP="50279677">
      <w:pPr>
        <w:pStyle w:val="NormalWeb"/>
        <w:jc w:val="both"/>
        <w:rPr>
          <w:rFonts w:ascii="Times New Roman" w:eastAsia="Times New Roman" w:hAnsi="Times New Roman" w:cs="Times New Roman"/>
        </w:rPr>
      </w:pPr>
    </w:p>
    <w:p w14:paraId="34BC037E" w14:textId="21954FA2"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 xml:space="preserve"> Steps: </w:t>
      </w:r>
    </w:p>
    <w:p w14:paraId="46ABBD8F" w14:textId="780FB2F4" w:rsidR="003A3252" w:rsidRDefault="003A3252" w:rsidP="50279677">
      <w:pPr>
        <w:pStyle w:val="NormalWeb"/>
        <w:jc w:val="both"/>
        <w:rPr>
          <w:rFonts w:ascii="Times New Roman" w:eastAsia="Times New Roman" w:hAnsi="Times New Roman" w:cs="Times New Roman"/>
        </w:rPr>
      </w:pPr>
    </w:p>
    <w:p w14:paraId="464FCBC1" w14:textId="31BCA5D0"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 </w:t>
      </w:r>
      <w:r w:rsidRPr="50279677">
        <w:rPr>
          <w:rFonts w:ascii="Times New Roman" w:eastAsia="Times New Roman" w:hAnsi="Times New Roman" w:cs="Times New Roman"/>
          <w:u w:val="single"/>
        </w:rPr>
        <w:t>Reading Cleaned Data:</w:t>
      </w:r>
      <w:r w:rsidRPr="50279677">
        <w:rPr>
          <w:rFonts w:ascii="Times New Roman" w:eastAsia="Times New Roman" w:hAnsi="Times New Roman" w:cs="Times New Roman"/>
        </w:rPr>
        <w:t xml:space="preserve"> The cleaned data is read from the Parquet file. </w:t>
      </w:r>
    </w:p>
    <w:p w14:paraId="1E7C41D3" w14:textId="226752D8" w:rsidR="50279677" w:rsidRDefault="50279677" w:rsidP="50279677">
      <w:pPr>
        <w:pStyle w:val="NormalWeb"/>
        <w:jc w:val="both"/>
        <w:rPr>
          <w:rFonts w:ascii="Times New Roman" w:eastAsia="Times New Roman" w:hAnsi="Times New Roman" w:cs="Times New Roman"/>
        </w:rPr>
      </w:pPr>
    </w:p>
    <w:p w14:paraId="784247D3" w14:textId="27937969"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2. </w:t>
      </w:r>
      <w:r w:rsidRPr="50279677">
        <w:rPr>
          <w:rFonts w:ascii="Times New Roman" w:eastAsia="Times New Roman" w:hAnsi="Times New Roman" w:cs="Times New Roman"/>
          <w:u w:val="single"/>
        </w:rPr>
        <w:t>Handling Negative Values:</w:t>
      </w:r>
      <w:r w:rsidRPr="50279677">
        <w:rPr>
          <w:rFonts w:ascii="Times New Roman" w:eastAsia="Times New Roman" w:hAnsi="Times New Roman" w:cs="Times New Roman"/>
        </w:rPr>
        <w:t xml:space="preserve"> Negative energy consumption values are assumed to occur when a house generates more energy than it consumes. These values are converted to zero. </w:t>
      </w:r>
    </w:p>
    <w:p w14:paraId="3382A365" w14:textId="7A01B3FF" w:rsidR="003A3252" w:rsidRDefault="003A3252" w:rsidP="50279677">
      <w:pPr>
        <w:pStyle w:val="NormalWeb"/>
        <w:jc w:val="both"/>
        <w:rPr>
          <w:rFonts w:ascii="Times New Roman" w:eastAsia="Times New Roman" w:hAnsi="Times New Roman" w:cs="Times New Roman"/>
        </w:rPr>
      </w:pPr>
    </w:p>
    <w:p w14:paraId="5C71F136" w14:textId="4FBE3F24"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3. </w:t>
      </w:r>
      <w:r w:rsidRPr="50279677">
        <w:rPr>
          <w:rFonts w:ascii="Times New Roman" w:eastAsia="Times New Roman" w:hAnsi="Times New Roman" w:cs="Times New Roman"/>
          <w:u w:val="single"/>
        </w:rPr>
        <w:t>Removing Unnecessary Columns:</w:t>
      </w:r>
      <w:r w:rsidRPr="50279677">
        <w:rPr>
          <w:rFonts w:ascii="Times New Roman" w:eastAsia="Times New Roman" w:hAnsi="Times New Roman" w:cs="Times New Roman"/>
        </w:rPr>
        <w:t xml:space="preserve"> Columns related to building IDs and energy variables are removed. </w:t>
      </w:r>
    </w:p>
    <w:p w14:paraId="0A6959E7" w14:textId="550855C1"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7FE0013D" w14:textId="22E97F71"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4. </w:t>
      </w:r>
      <w:r w:rsidRPr="50279677">
        <w:rPr>
          <w:rFonts w:ascii="Times New Roman" w:eastAsia="Times New Roman" w:hAnsi="Times New Roman" w:cs="Times New Roman"/>
          <w:u w:val="single"/>
        </w:rPr>
        <w:t>Removing Columns with Zero Variance:</w:t>
      </w:r>
      <w:r w:rsidRPr="50279677">
        <w:rPr>
          <w:rFonts w:ascii="Times New Roman" w:eastAsia="Times New Roman" w:hAnsi="Times New Roman" w:cs="Times New Roman"/>
        </w:rPr>
        <w:t xml:space="preserve"> Columns with low variability are removed. </w:t>
      </w:r>
    </w:p>
    <w:p w14:paraId="100C5B58" w14:textId="1EF2D7D2" w:rsidR="003A3252" w:rsidRDefault="003A3252" w:rsidP="50279677">
      <w:pPr>
        <w:pStyle w:val="NormalWeb"/>
        <w:jc w:val="both"/>
        <w:rPr>
          <w:rFonts w:ascii="Times New Roman" w:eastAsia="Times New Roman" w:hAnsi="Times New Roman" w:cs="Times New Roman"/>
        </w:rPr>
      </w:pPr>
    </w:p>
    <w:p w14:paraId="0DA123B1" w14:textId="2A93D82D"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5. </w:t>
      </w:r>
      <w:r w:rsidRPr="50279677">
        <w:rPr>
          <w:rFonts w:ascii="Times New Roman" w:eastAsia="Times New Roman" w:hAnsi="Times New Roman" w:cs="Times New Roman"/>
          <w:u w:val="single"/>
        </w:rPr>
        <w:t>Splitting Data:</w:t>
      </w:r>
      <w:r w:rsidRPr="50279677">
        <w:rPr>
          <w:rFonts w:ascii="Times New Roman" w:eastAsia="Times New Roman" w:hAnsi="Times New Roman" w:cs="Times New Roman"/>
        </w:rPr>
        <w:t xml:space="preserve"> The data is split into training and testing sets using `</w:t>
      </w:r>
      <w:proofErr w:type="spellStart"/>
      <w:r w:rsidRPr="50279677">
        <w:rPr>
          <w:rFonts w:ascii="Times New Roman" w:eastAsia="Times New Roman" w:hAnsi="Times New Roman" w:cs="Times New Roman"/>
        </w:rPr>
        <w:t>createDataPartition</w:t>
      </w:r>
      <w:proofErr w:type="spellEnd"/>
      <w:r w:rsidRPr="50279677">
        <w:rPr>
          <w:rFonts w:ascii="Times New Roman" w:eastAsia="Times New Roman" w:hAnsi="Times New Roman" w:cs="Times New Roman"/>
        </w:rPr>
        <w:t xml:space="preserve">` from the `caret` package. </w:t>
      </w:r>
    </w:p>
    <w:p w14:paraId="12F40E89" w14:textId="78011798"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4C4CEA3D" w14:textId="62295061"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6. </w:t>
      </w:r>
      <w:r w:rsidRPr="50279677">
        <w:rPr>
          <w:rFonts w:ascii="Times New Roman" w:eastAsia="Times New Roman" w:hAnsi="Times New Roman" w:cs="Times New Roman"/>
          <w:u w:val="single"/>
        </w:rPr>
        <w:t>Building Linear Regression Model:</w:t>
      </w:r>
      <w:r w:rsidRPr="50279677">
        <w:rPr>
          <w:rFonts w:ascii="Times New Roman" w:eastAsia="Times New Roman" w:hAnsi="Times New Roman" w:cs="Times New Roman"/>
        </w:rPr>
        <w:t xml:space="preserve"> A linear regression model (`</w:t>
      </w:r>
      <w:proofErr w:type="spellStart"/>
      <w:r w:rsidRPr="50279677">
        <w:rPr>
          <w:rFonts w:ascii="Times New Roman" w:eastAsia="Times New Roman" w:hAnsi="Times New Roman" w:cs="Times New Roman"/>
        </w:rPr>
        <w:t>lm</w:t>
      </w:r>
      <w:proofErr w:type="spellEnd"/>
      <w:r w:rsidRPr="50279677">
        <w:rPr>
          <w:rFonts w:ascii="Times New Roman" w:eastAsia="Times New Roman" w:hAnsi="Times New Roman" w:cs="Times New Roman"/>
        </w:rPr>
        <w:t xml:space="preserve">`) is built using the training dataset. </w:t>
      </w:r>
    </w:p>
    <w:p w14:paraId="608DEACE" w14:textId="2ABD0961"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77DF8632" w14:textId="6C92F948"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7. </w:t>
      </w:r>
      <w:r w:rsidRPr="50279677">
        <w:rPr>
          <w:rFonts w:ascii="Times New Roman" w:eastAsia="Times New Roman" w:hAnsi="Times New Roman" w:cs="Times New Roman"/>
          <w:u w:val="single"/>
        </w:rPr>
        <w:t>Predicting and Evaluating:</w:t>
      </w:r>
      <w:r w:rsidRPr="50279677">
        <w:rPr>
          <w:rFonts w:ascii="Times New Roman" w:eastAsia="Times New Roman" w:hAnsi="Times New Roman" w:cs="Times New Roman"/>
        </w:rPr>
        <w:t xml:space="preserve"> The model is used to predict energy consumption on the test set, and metrics such as MAE, MSE, RMSE, and R-squared are calculated. </w:t>
      </w:r>
    </w:p>
    <w:p w14:paraId="2BAC6FC9" w14:textId="3377C2EB" w:rsidR="003A3252" w:rsidRDefault="003A3252" w:rsidP="50279677">
      <w:pPr>
        <w:pStyle w:val="NormalWeb"/>
        <w:jc w:val="both"/>
        <w:rPr>
          <w:rFonts w:ascii="Times New Roman" w:eastAsia="Times New Roman" w:hAnsi="Times New Roman" w:cs="Times New Roman"/>
        </w:rPr>
      </w:pPr>
    </w:p>
    <w:p w14:paraId="1987ADEF" w14:textId="21A80EFD"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b/>
          <w:bCs/>
        </w:rPr>
        <w:t xml:space="preserve"> Challenges and Solutions</w:t>
      </w:r>
      <w:r w:rsidRPr="50279677">
        <w:rPr>
          <w:rFonts w:ascii="Times New Roman" w:eastAsia="Times New Roman" w:hAnsi="Times New Roman" w:cs="Times New Roman"/>
        </w:rPr>
        <w:t xml:space="preserve">: </w:t>
      </w:r>
    </w:p>
    <w:p w14:paraId="38C1F859" w14:textId="4607B3AA" w:rsidR="003A3252" w:rsidRDefault="003A3252" w:rsidP="50279677">
      <w:pPr>
        <w:pStyle w:val="NormalWeb"/>
        <w:jc w:val="both"/>
        <w:rPr>
          <w:rFonts w:ascii="Times New Roman" w:eastAsia="Times New Roman" w:hAnsi="Times New Roman" w:cs="Times New Roman"/>
        </w:rPr>
      </w:pPr>
    </w:p>
    <w:p w14:paraId="5D69F10A" w14:textId="453C5045" w:rsidR="003A3252" w:rsidRDefault="08990DB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u w:val="single"/>
        </w:rPr>
        <w:t>Model Selection</w:t>
      </w:r>
      <w:r w:rsidR="337340BE" w:rsidRPr="50279677">
        <w:rPr>
          <w:rFonts w:ascii="Times New Roman" w:eastAsia="Times New Roman" w:hAnsi="Times New Roman" w:cs="Times New Roman"/>
          <w:u w:val="single"/>
        </w:rPr>
        <w:t>: We</w:t>
      </w:r>
      <w:r w:rsidR="744952C1" w:rsidRPr="50279677">
        <w:rPr>
          <w:rFonts w:ascii="Times New Roman" w:eastAsia="Times New Roman" w:hAnsi="Times New Roman" w:cs="Times New Roman"/>
          <w:u w:val="single"/>
        </w:rPr>
        <w:t xml:space="preserve"> selected </w:t>
      </w:r>
      <w:r w:rsidRPr="50279677">
        <w:rPr>
          <w:rFonts w:ascii="Times New Roman" w:eastAsia="Times New Roman" w:hAnsi="Times New Roman" w:cs="Times New Roman"/>
        </w:rPr>
        <w:t>a linear regression model as a suitable choice for understanding linear relationships in the data.</w:t>
      </w:r>
    </w:p>
    <w:p w14:paraId="0C8FE7CE" w14:textId="357F786D" w:rsidR="003A3252" w:rsidRDefault="003A3252" w:rsidP="50279677">
      <w:pPr>
        <w:pStyle w:val="NormalWeb"/>
        <w:jc w:val="both"/>
        <w:rPr>
          <w:rFonts w:ascii="Times New Roman" w:eastAsia="Times New Roman" w:hAnsi="Times New Roman" w:cs="Times New Roman"/>
          <w:sz w:val="28"/>
          <w:szCs w:val="28"/>
        </w:rPr>
      </w:pPr>
    </w:p>
    <w:p w14:paraId="2D3004C2" w14:textId="3389D396" w:rsidR="50279677" w:rsidRDefault="50279677" w:rsidP="50279677">
      <w:pPr>
        <w:pStyle w:val="NormalWeb"/>
        <w:jc w:val="both"/>
        <w:rPr>
          <w:rFonts w:ascii="Times New Roman" w:eastAsia="Times New Roman" w:hAnsi="Times New Roman" w:cs="Times New Roman"/>
          <w:sz w:val="28"/>
          <w:szCs w:val="28"/>
        </w:rPr>
      </w:pPr>
    </w:p>
    <w:p w14:paraId="577E4232" w14:textId="187DFB6E" w:rsidR="50279677" w:rsidRDefault="50279677" w:rsidP="50279677">
      <w:pPr>
        <w:pStyle w:val="NormalWeb"/>
        <w:jc w:val="both"/>
        <w:rPr>
          <w:rFonts w:ascii="Times New Roman" w:eastAsia="Times New Roman" w:hAnsi="Times New Roman" w:cs="Times New Roman"/>
          <w:sz w:val="28"/>
          <w:szCs w:val="28"/>
        </w:rPr>
      </w:pPr>
    </w:p>
    <w:p w14:paraId="3BE41BE9" w14:textId="0CADED09" w:rsidR="50279677" w:rsidRDefault="50279677" w:rsidP="50279677">
      <w:pPr>
        <w:pStyle w:val="NormalWeb"/>
        <w:jc w:val="both"/>
        <w:rPr>
          <w:rFonts w:ascii="Times New Roman" w:eastAsia="Times New Roman" w:hAnsi="Times New Roman" w:cs="Times New Roman"/>
          <w:sz w:val="28"/>
          <w:szCs w:val="28"/>
        </w:rPr>
      </w:pPr>
    </w:p>
    <w:p w14:paraId="32570936" w14:textId="3E91D782" w:rsidR="50279677" w:rsidRDefault="50279677" w:rsidP="50279677">
      <w:pPr>
        <w:pStyle w:val="NormalWeb"/>
        <w:jc w:val="both"/>
        <w:rPr>
          <w:rFonts w:ascii="Times New Roman" w:eastAsia="Times New Roman" w:hAnsi="Times New Roman" w:cs="Times New Roman"/>
          <w:sz w:val="28"/>
          <w:szCs w:val="28"/>
        </w:rPr>
      </w:pPr>
    </w:p>
    <w:p w14:paraId="0D68755D" w14:textId="3969FBA3" w:rsidR="50279677" w:rsidRDefault="50279677" w:rsidP="50279677">
      <w:pPr>
        <w:pStyle w:val="NormalWeb"/>
        <w:jc w:val="both"/>
        <w:rPr>
          <w:rFonts w:ascii="Times New Roman" w:eastAsia="Times New Roman" w:hAnsi="Times New Roman" w:cs="Times New Roman"/>
          <w:sz w:val="28"/>
          <w:szCs w:val="28"/>
        </w:rPr>
      </w:pPr>
    </w:p>
    <w:p w14:paraId="0602C794" w14:textId="207660DF" w:rsidR="50279677" w:rsidRDefault="50279677" w:rsidP="50279677">
      <w:pPr>
        <w:pStyle w:val="NormalWeb"/>
        <w:jc w:val="both"/>
        <w:rPr>
          <w:rFonts w:ascii="Times New Roman" w:eastAsia="Times New Roman" w:hAnsi="Times New Roman" w:cs="Times New Roman"/>
          <w:sz w:val="28"/>
          <w:szCs w:val="28"/>
        </w:rPr>
      </w:pPr>
    </w:p>
    <w:p w14:paraId="41004F19" w14:textId="36685A8C" w:rsidR="003A3252" w:rsidRDefault="003A3252" w:rsidP="50279677">
      <w:pPr>
        <w:pStyle w:val="NormalWeb"/>
        <w:jc w:val="both"/>
        <w:rPr>
          <w:rFonts w:ascii="Times New Roman" w:eastAsia="Times New Roman" w:hAnsi="Times New Roman" w:cs="Times New Roman"/>
          <w:sz w:val="28"/>
          <w:szCs w:val="28"/>
        </w:rPr>
      </w:pPr>
    </w:p>
    <w:p w14:paraId="71806868" w14:textId="77777777" w:rsidR="00AC513F" w:rsidRDefault="00AC513F" w:rsidP="50279677">
      <w:pPr>
        <w:pStyle w:val="NormalWeb"/>
        <w:jc w:val="both"/>
        <w:rPr>
          <w:rFonts w:ascii="Times New Roman" w:eastAsia="Times New Roman" w:hAnsi="Times New Roman" w:cs="Times New Roman"/>
          <w:sz w:val="28"/>
          <w:szCs w:val="28"/>
        </w:rPr>
      </w:pPr>
    </w:p>
    <w:p w14:paraId="3202241D" w14:textId="77777777" w:rsidR="00AC513F" w:rsidRDefault="00AC513F" w:rsidP="50279677">
      <w:pPr>
        <w:pStyle w:val="NormalWeb"/>
        <w:jc w:val="both"/>
        <w:rPr>
          <w:rFonts w:ascii="Times New Roman" w:eastAsia="Times New Roman" w:hAnsi="Times New Roman" w:cs="Times New Roman"/>
          <w:sz w:val="28"/>
          <w:szCs w:val="28"/>
        </w:rPr>
      </w:pPr>
    </w:p>
    <w:p w14:paraId="2EF2261D" w14:textId="77777777" w:rsidR="00AC513F" w:rsidRDefault="00AC513F" w:rsidP="50279677">
      <w:pPr>
        <w:pStyle w:val="NormalWeb"/>
        <w:jc w:val="both"/>
        <w:rPr>
          <w:rFonts w:ascii="Times New Roman" w:eastAsia="Times New Roman" w:hAnsi="Times New Roman" w:cs="Times New Roman"/>
          <w:sz w:val="28"/>
          <w:szCs w:val="28"/>
        </w:rPr>
      </w:pPr>
    </w:p>
    <w:p w14:paraId="773F73B6" w14:textId="77777777" w:rsidR="00AC513F" w:rsidRDefault="00AC513F" w:rsidP="50279677">
      <w:pPr>
        <w:pStyle w:val="NormalWeb"/>
        <w:jc w:val="both"/>
        <w:rPr>
          <w:rFonts w:ascii="Times New Roman" w:eastAsia="Times New Roman" w:hAnsi="Times New Roman" w:cs="Times New Roman"/>
          <w:sz w:val="28"/>
          <w:szCs w:val="28"/>
        </w:rPr>
      </w:pPr>
    </w:p>
    <w:p w14:paraId="7B04FA47" w14:textId="00FF0108" w:rsidR="003A3252" w:rsidRDefault="003A3252" w:rsidP="50279677">
      <w:pPr>
        <w:pStyle w:val="NormalWeb"/>
        <w:jc w:val="both"/>
        <w:rPr>
          <w:rFonts w:ascii="Times New Roman" w:eastAsia="Times New Roman" w:hAnsi="Times New Roman" w:cs="Times New Roman"/>
          <w:sz w:val="28"/>
          <w:szCs w:val="28"/>
        </w:rPr>
      </w:pPr>
    </w:p>
    <w:p w14:paraId="3A8B8DFA" w14:textId="31DD180F" w:rsidR="003A3252" w:rsidRDefault="3CB8331B"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b/>
          <w:bCs/>
          <w:sz w:val="28"/>
          <w:szCs w:val="28"/>
        </w:rPr>
        <w:lastRenderedPageBreak/>
        <w:t>6.</w:t>
      </w:r>
      <w:r w:rsidR="04C8E6FA" w:rsidRPr="50279677">
        <w:rPr>
          <w:rFonts w:ascii="Times New Roman" w:eastAsia="Times New Roman" w:hAnsi="Times New Roman" w:cs="Times New Roman"/>
          <w:b/>
          <w:bCs/>
          <w:sz w:val="28"/>
          <w:szCs w:val="28"/>
        </w:rPr>
        <w:t xml:space="preserve"> </w:t>
      </w:r>
      <w:r w:rsidRPr="50279677">
        <w:rPr>
          <w:rFonts w:ascii="Times New Roman" w:eastAsia="Times New Roman" w:hAnsi="Times New Roman" w:cs="Times New Roman"/>
          <w:b/>
          <w:bCs/>
          <w:sz w:val="28"/>
          <w:szCs w:val="28"/>
        </w:rPr>
        <w:t>Energy Consumption Prediction for 5 Degree Warmer Temperature</w:t>
      </w:r>
      <w:r w:rsidRPr="50279677">
        <w:rPr>
          <w:rFonts w:ascii="Times New Roman" w:eastAsia="Times New Roman" w:hAnsi="Times New Roman" w:cs="Times New Roman"/>
          <w:sz w:val="28"/>
          <w:szCs w:val="28"/>
        </w:rPr>
        <w:t xml:space="preserve">  </w:t>
      </w:r>
    </w:p>
    <w:p w14:paraId="568C698B" w14:textId="2A791D37" w:rsidR="003A3252" w:rsidRDefault="003A3252" w:rsidP="50279677">
      <w:pPr>
        <w:pStyle w:val="NormalWeb"/>
        <w:jc w:val="both"/>
        <w:rPr>
          <w:rFonts w:ascii="Times New Roman" w:eastAsia="Times New Roman" w:hAnsi="Times New Roman" w:cs="Times New Roman"/>
          <w:sz w:val="28"/>
          <w:szCs w:val="28"/>
        </w:rPr>
      </w:pPr>
    </w:p>
    <w:p w14:paraId="7276EEDA" w14:textId="19809705"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sz w:val="28"/>
          <w:szCs w:val="28"/>
        </w:rPr>
        <w:t xml:space="preserve"> </w:t>
      </w:r>
      <w:r w:rsidRPr="50279677">
        <w:rPr>
          <w:rFonts w:ascii="Times New Roman" w:eastAsia="Times New Roman" w:hAnsi="Times New Roman" w:cs="Times New Roman"/>
          <w:b/>
          <w:bCs/>
        </w:rPr>
        <w:t xml:space="preserve">Purpose: </w:t>
      </w:r>
    </w:p>
    <w:p w14:paraId="1A939487" w14:textId="0E74F07B" w:rsidR="003A3252" w:rsidRDefault="003A3252" w:rsidP="50279677">
      <w:pPr>
        <w:pStyle w:val="NormalWeb"/>
        <w:jc w:val="both"/>
        <w:rPr>
          <w:rFonts w:ascii="Times New Roman" w:eastAsia="Times New Roman" w:hAnsi="Times New Roman" w:cs="Times New Roman"/>
        </w:rPr>
      </w:pPr>
    </w:p>
    <w:p w14:paraId="5E9CDE10" w14:textId="27F7AF60" w:rsidR="003A3252" w:rsidRDefault="00637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This section simulates a scenario where the temperature increases by 5 degrees and predicts the corresponding impact on energy consumption. </w:t>
      </w:r>
    </w:p>
    <w:p w14:paraId="6FFBD3EC" w14:textId="74504ABB" w:rsidR="003A3252" w:rsidRDefault="003A3252" w:rsidP="50279677">
      <w:pPr>
        <w:pStyle w:val="NormalWeb"/>
        <w:jc w:val="both"/>
        <w:rPr>
          <w:rFonts w:ascii="Times New Roman" w:eastAsia="Times New Roman" w:hAnsi="Times New Roman" w:cs="Times New Roman"/>
        </w:rPr>
      </w:pPr>
    </w:p>
    <w:p w14:paraId="7BB0C355" w14:textId="1FC9E299"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 xml:space="preserve">Steps: </w:t>
      </w:r>
    </w:p>
    <w:p w14:paraId="30DCCCAD" w14:textId="4C5B144F" w:rsidR="003A3252" w:rsidRDefault="003A3252" w:rsidP="50279677">
      <w:pPr>
        <w:pStyle w:val="NormalWeb"/>
        <w:jc w:val="both"/>
        <w:rPr>
          <w:rFonts w:ascii="Times New Roman" w:eastAsia="Times New Roman" w:hAnsi="Times New Roman" w:cs="Times New Roman"/>
        </w:rPr>
      </w:pPr>
    </w:p>
    <w:p w14:paraId="36AF6883" w14:textId="20DD39E7"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 </w:t>
      </w:r>
      <w:r w:rsidRPr="50279677">
        <w:rPr>
          <w:rFonts w:ascii="Times New Roman" w:eastAsia="Times New Roman" w:hAnsi="Times New Roman" w:cs="Times New Roman"/>
          <w:u w:val="single"/>
        </w:rPr>
        <w:t>Reading Cleaned Data</w:t>
      </w:r>
      <w:r w:rsidRPr="50279677">
        <w:rPr>
          <w:rFonts w:ascii="Times New Roman" w:eastAsia="Times New Roman" w:hAnsi="Times New Roman" w:cs="Times New Roman"/>
        </w:rPr>
        <w:t xml:space="preserve">: The cleaned data is read from the Parquet file. </w:t>
      </w:r>
    </w:p>
    <w:p w14:paraId="54C529ED" w14:textId="61CDEB1A" w:rsidR="003A3252" w:rsidRDefault="003A3252" w:rsidP="50279677">
      <w:pPr>
        <w:pStyle w:val="NormalWeb"/>
        <w:jc w:val="both"/>
        <w:rPr>
          <w:rFonts w:ascii="Times New Roman" w:eastAsia="Times New Roman" w:hAnsi="Times New Roman" w:cs="Times New Roman"/>
        </w:rPr>
      </w:pPr>
    </w:p>
    <w:p w14:paraId="1C0157D6" w14:textId="4F70821D"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2. </w:t>
      </w:r>
      <w:r w:rsidRPr="50279677">
        <w:rPr>
          <w:rFonts w:ascii="Times New Roman" w:eastAsia="Times New Roman" w:hAnsi="Times New Roman" w:cs="Times New Roman"/>
          <w:u w:val="single"/>
        </w:rPr>
        <w:t>Creating a New Dataset with Increased Temperatures:</w:t>
      </w:r>
      <w:r w:rsidRPr="50279677">
        <w:rPr>
          <w:rFonts w:ascii="Times New Roman" w:eastAsia="Times New Roman" w:hAnsi="Times New Roman" w:cs="Times New Roman"/>
        </w:rPr>
        <w:t xml:space="preserve"> The code creates a new dataset with temperatures increased by 5 units. </w:t>
      </w:r>
    </w:p>
    <w:p w14:paraId="3691E7B2" w14:textId="08517C4E" w:rsidR="003A3252" w:rsidRDefault="003A3252" w:rsidP="50279677">
      <w:pPr>
        <w:pStyle w:val="NormalWeb"/>
        <w:jc w:val="both"/>
        <w:rPr>
          <w:rFonts w:ascii="Times New Roman" w:eastAsia="Times New Roman" w:hAnsi="Times New Roman" w:cs="Times New Roman"/>
        </w:rPr>
      </w:pPr>
    </w:p>
    <w:p w14:paraId="526770CE" w14:textId="255170C5"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3. </w:t>
      </w:r>
      <w:r w:rsidRPr="50279677">
        <w:rPr>
          <w:rFonts w:ascii="Times New Roman" w:eastAsia="Times New Roman" w:hAnsi="Times New Roman" w:cs="Times New Roman"/>
          <w:u w:val="single"/>
        </w:rPr>
        <w:t>Predicting Energy Consumption</w:t>
      </w:r>
      <w:r w:rsidRPr="50279677">
        <w:rPr>
          <w:rFonts w:ascii="Times New Roman" w:eastAsia="Times New Roman" w:hAnsi="Times New Roman" w:cs="Times New Roman"/>
        </w:rPr>
        <w:t xml:space="preserve">: The linear regression model is used to predict energy consumption with the modified data set. </w:t>
      </w:r>
    </w:p>
    <w:p w14:paraId="7CBEED82" w14:textId="2D89DB01" w:rsidR="003A3252" w:rsidRDefault="003A3252" w:rsidP="50279677">
      <w:pPr>
        <w:pStyle w:val="NormalWeb"/>
        <w:jc w:val="both"/>
        <w:rPr>
          <w:rFonts w:ascii="Times New Roman" w:eastAsia="Times New Roman" w:hAnsi="Times New Roman" w:cs="Times New Roman"/>
        </w:rPr>
      </w:pPr>
    </w:p>
    <w:p w14:paraId="5ADE8316" w14:textId="327D9075" w:rsidR="003A3252" w:rsidRDefault="00637E95"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 xml:space="preserve">Challenges and Solutions: </w:t>
      </w:r>
    </w:p>
    <w:p w14:paraId="6E36661F" w14:textId="6E36C8E3" w:rsidR="003A3252" w:rsidRDefault="003A3252" w:rsidP="50279677">
      <w:pPr>
        <w:pStyle w:val="NormalWeb"/>
        <w:jc w:val="both"/>
        <w:rPr>
          <w:rFonts w:ascii="Times New Roman" w:eastAsia="Times New Roman" w:hAnsi="Times New Roman" w:cs="Times New Roman"/>
        </w:rPr>
      </w:pPr>
    </w:p>
    <w:p w14:paraId="01C0494B" w14:textId="4249B63C" w:rsidR="003A3252" w:rsidRDefault="0119E14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Simulating Temperature Increase: The code effectively simulates a temperature increase by modifying the data set and predicting energy consumption, demonstrating adaptability to changing scenarios.</w:t>
      </w:r>
    </w:p>
    <w:p w14:paraId="38645DC7" w14:textId="59F30EEB" w:rsidR="003A3252" w:rsidRDefault="003A3252" w:rsidP="50279677">
      <w:pPr>
        <w:pStyle w:val="NormalWeb"/>
        <w:jc w:val="both"/>
        <w:rPr>
          <w:rFonts w:ascii="Times New Roman" w:eastAsia="Times New Roman" w:hAnsi="Times New Roman" w:cs="Times New Roman"/>
          <w:sz w:val="28"/>
          <w:szCs w:val="28"/>
        </w:rPr>
      </w:pPr>
    </w:p>
    <w:p w14:paraId="2613E9C1" w14:textId="3BD79541" w:rsidR="003A3252" w:rsidRDefault="003A3252" w:rsidP="50279677">
      <w:pPr>
        <w:pStyle w:val="NormalWeb"/>
        <w:jc w:val="both"/>
        <w:rPr>
          <w:rFonts w:ascii="Times New Roman" w:eastAsia="Times New Roman" w:hAnsi="Times New Roman" w:cs="Times New Roman"/>
          <w:sz w:val="28"/>
          <w:szCs w:val="28"/>
        </w:rPr>
      </w:pPr>
    </w:p>
    <w:p w14:paraId="53AFAE68" w14:textId="5B61EF9B" w:rsidR="4B1C64AD" w:rsidRDefault="4B1C64AD" w:rsidP="50279677">
      <w:pPr>
        <w:pStyle w:val="NormalWeb"/>
        <w:jc w:val="both"/>
        <w:rPr>
          <w:rFonts w:ascii="Times New Roman" w:eastAsia="Times New Roman" w:hAnsi="Times New Roman" w:cs="Times New Roman"/>
          <w:sz w:val="28"/>
          <w:szCs w:val="28"/>
        </w:rPr>
      </w:pPr>
    </w:p>
    <w:p w14:paraId="4496B8AE" w14:textId="25EF7BC3" w:rsidR="50279677" w:rsidRDefault="50279677" w:rsidP="50279677">
      <w:pPr>
        <w:pStyle w:val="NormalWeb"/>
        <w:jc w:val="both"/>
        <w:rPr>
          <w:rFonts w:ascii="Times New Roman" w:eastAsia="Times New Roman" w:hAnsi="Times New Roman" w:cs="Times New Roman"/>
          <w:b/>
          <w:bCs/>
          <w:sz w:val="40"/>
          <w:szCs w:val="40"/>
        </w:rPr>
      </w:pPr>
    </w:p>
    <w:p w14:paraId="3A47B09B" w14:textId="7D39747A" w:rsidR="50279677" w:rsidRDefault="50279677" w:rsidP="50279677">
      <w:pPr>
        <w:pStyle w:val="NormalWeb"/>
        <w:jc w:val="both"/>
        <w:rPr>
          <w:rFonts w:ascii="Times New Roman" w:eastAsia="Times New Roman" w:hAnsi="Times New Roman" w:cs="Times New Roman"/>
          <w:b/>
          <w:bCs/>
          <w:sz w:val="40"/>
          <w:szCs w:val="40"/>
        </w:rPr>
      </w:pPr>
    </w:p>
    <w:p w14:paraId="2E70B698" w14:textId="1CF84249" w:rsidR="50279677" w:rsidRDefault="50279677" w:rsidP="50279677">
      <w:pPr>
        <w:pStyle w:val="NormalWeb"/>
        <w:jc w:val="both"/>
        <w:rPr>
          <w:rFonts w:ascii="Times New Roman" w:eastAsia="Times New Roman" w:hAnsi="Times New Roman" w:cs="Times New Roman"/>
          <w:b/>
          <w:bCs/>
          <w:sz w:val="40"/>
          <w:szCs w:val="40"/>
        </w:rPr>
      </w:pPr>
    </w:p>
    <w:p w14:paraId="0F60AA18" w14:textId="2EABA634" w:rsidR="50279677" w:rsidRDefault="50279677" w:rsidP="50279677">
      <w:pPr>
        <w:pStyle w:val="NormalWeb"/>
        <w:jc w:val="both"/>
        <w:rPr>
          <w:rFonts w:ascii="Times New Roman" w:eastAsia="Times New Roman" w:hAnsi="Times New Roman" w:cs="Times New Roman"/>
          <w:b/>
          <w:bCs/>
          <w:sz w:val="40"/>
          <w:szCs w:val="40"/>
        </w:rPr>
      </w:pPr>
    </w:p>
    <w:p w14:paraId="667E03B1" w14:textId="1B2FCC98" w:rsidR="50279677" w:rsidRDefault="50279677" w:rsidP="50279677">
      <w:pPr>
        <w:pStyle w:val="NormalWeb"/>
        <w:jc w:val="both"/>
        <w:rPr>
          <w:rFonts w:ascii="Times New Roman" w:eastAsia="Times New Roman" w:hAnsi="Times New Roman" w:cs="Times New Roman"/>
          <w:b/>
          <w:bCs/>
          <w:sz w:val="40"/>
          <w:szCs w:val="40"/>
        </w:rPr>
      </w:pPr>
    </w:p>
    <w:p w14:paraId="59D8BF7E" w14:textId="1154590D" w:rsidR="50279677" w:rsidRDefault="50279677" w:rsidP="50279677">
      <w:pPr>
        <w:pStyle w:val="NormalWeb"/>
        <w:jc w:val="both"/>
        <w:rPr>
          <w:rFonts w:ascii="Times New Roman" w:eastAsia="Times New Roman" w:hAnsi="Times New Roman" w:cs="Times New Roman"/>
          <w:b/>
          <w:bCs/>
          <w:sz w:val="40"/>
          <w:szCs w:val="40"/>
        </w:rPr>
      </w:pPr>
    </w:p>
    <w:p w14:paraId="3D3483D4" w14:textId="23AE380F" w:rsidR="50279677" w:rsidRDefault="50279677" w:rsidP="50279677">
      <w:pPr>
        <w:pStyle w:val="NormalWeb"/>
        <w:jc w:val="both"/>
        <w:rPr>
          <w:rFonts w:ascii="Times New Roman" w:eastAsia="Times New Roman" w:hAnsi="Times New Roman" w:cs="Times New Roman"/>
          <w:b/>
          <w:bCs/>
          <w:sz w:val="40"/>
          <w:szCs w:val="40"/>
        </w:rPr>
      </w:pPr>
    </w:p>
    <w:p w14:paraId="2AC14B14" w14:textId="09B9CA5F" w:rsidR="50279677" w:rsidRDefault="50279677" w:rsidP="50279677">
      <w:pPr>
        <w:pStyle w:val="NormalWeb"/>
        <w:jc w:val="both"/>
        <w:rPr>
          <w:rFonts w:ascii="Times New Roman" w:eastAsia="Times New Roman" w:hAnsi="Times New Roman" w:cs="Times New Roman"/>
          <w:b/>
          <w:bCs/>
          <w:sz w:val="40"/>
          <w:szCs w:val="40"/>
        </w:rPr>
      </w:pPr>
    </w:p>
    <w:p w14:paraId="07FB9605" w14:textId="18DB06A5" w:rsidR="50279677" w:rsidRDefault="50279677" w:rsidP="50279677">
      <w:pPr>
        <w:pStyle w:val="NormalWeb"/>
        <w:jc w:val="both"/>
        <w:rPr>
          <w:rFonts w:ascii="Times New Roman" w:eastAsia="Times New Roman" w:hAnsi="Times New Roman" w:cs="Times New Roman"/>
          <w:b/>
          <w:bCs/>
          <w:sz w:val="40"/>
          <w:szCs w:val="40"/>
        </w:rPr>
      </w:pPr>
    </w:p>
    <w:p w14:paraId="1EDD609E" w14:textId="77D18F4A" w:rsidR="50279677" w:rsidRDefault="50279677" w:rsidP="50279677">
      <w:pPr>
        <w:pStyle w:val="NormalWeb"/>
        <w:jc w:val="both"/>
        <w:rPr>
          <w:rFonts w:ascii="Times New Roman" w:eastAsia="Times New Roman" w:hAnsi="Times New Roman" w:cs="Times New Roman"/>
          <w:b/>
          <w:bCs/>
          <w:sz w:val="40"/>
          <w:szCs w:val="40"/>
        </w:rPr>
      </w:pPr>
    </w:p>
    <w:p w14:paraId="7457B3BC" w14:textId="21D41B1F" w:rsidR="50279677" w:rsidRDefault="50279677" w:rsidP="50279677">
      <w:pPr>
        <w:pStyle w:val="NormalWeb"/>
        <w:jc w:val="both"/>
        <w:rPr>
          <w:rFonts w:ascii="Times New Roman" w:eastAsia="Times New Roman" w:hAnsi="Times New Roman" w:cs="Times New Roman"/>
          <w:b/>
          <w:bCs/>
          <w:sz w:val="40"/>
          <w:szCs w:val="40"/>
        </w:rPr>
      </w:pPr>
    </w:p>
    <w:p w14:paraId="4BAFDD6C" w14:textId="2A5AE351" w:rsidR="50279677" w:rsidRDefault="50279677" w:rsidP="50279677">
      <w:pPr>
        <w:pStyle w:val="NormalWeb"/>
        <w:jc w:val="both"/>
        <w:rPr>
          <w:rFonts w:ascii="Times New Roman" w:eastAsia="Times New Roman" w:hAnsi="Times New Roman" w:cs="Times New Roman"/>
          <w:b/>
          <w:bCs/>
          <w:sz w:val="40"/>
          <w:szCs w:val="40"/>
        </w:rPr>
      </w:pPr>
    </w:p>
    <w:p w14:paraId="3821BC9C" w14:textId="77777777" w:rsidR="00AC513F" w:rsidRDefault="00AC513F" w:rsidP="50279677">
      <w:pPr>
        <w:pStyle w:val="NormalWeb"/>
        <w:jc w:val="both"/>
        <w:rPr>
          <w:rFonts w:ascii="Times New Roman" w:eastAsia="Times New Roman" w:hAnsi="Times New Roman" w:cs="Times New Roman"/>
          <w:b/>
          <w:bCs/>
          <w:sz w:val="40"/>
          <w:szCs w:val="40"/>
        </w:rPr>
      </w:pPr>
    </w:p>
    <w:p w14:paraId="14C6D16E" w14:textId="77777777" w:rsidR="00AC513F" w:rsidRDefault="00AC513F" w:rsidP="50279677">
      <w:pPr>
        <w:pStyle w:val="NormalWeb"/>
        <w:jc w:val="both"/>
        <w:rPr>
          <w:rFonts w:ascii="Times New Roman" w:eastAsia="Times New Roman" w:hAnsi="Times New Roman" w:cs="Times New Roman"/>
          <w:b/>
          <w:bCs/>
          <w:sz w:val="40"/>
          <w:szCs w:val="40"/>
        </w:rPr>
      </w:pPr>
    </w:p>
    <w:p w14:paraId="6672D034" w14:textId="60E5AFF2" w:rsidR="003A3252" w:rsidRDefault="00F36EAC"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lastRenderedPageBreak/>
        <w:t xml:space="preserve">7. </w:t>
      </w:r>
      <w:r w:rsidR="74FEAB07" w:rsidRPr="50279677">
        <w:rPr>
          <w:rFonts w:ascii="Times New Roman" w:eastAsia="Times New Roman" w:hAnsi="Times New Roman" w:cs="Times New Roman"/>
          <w:b/>
          <w:bCs/>
          <w:sz w:val="28"/>
          <w:szCs w:val="28"/>
        </w:rPr>
        <w:t>Data</w:t>
      </w:r>
      <w:r w:rsidR="3CB8331B" w:rsidRPr="50279677">
        <w:rPr>
          <w:rFonts w:ascii="Times New Roman" w:eastAsia="Times New Roman" w:hAnsi="Times New Roman" w:cs="Times New Roman"/>
          <w:b/>
          <w:bCs/>
          <w:sz w:val="28"/>
          <w:szCs w:val="28"/>
        </w:rPr>
        <w:t xml:space="preserve"> </w:t>
      </w:r>
      <w:r w:rsidR="13FA922B" w:rsidRPr="50279677">
        <w:rPr>
          <w:rFonts w:ascii="Times New Roman" w:eastAsia="Times New Roman" w:hAnsi="Times New Roman" w:cs="Times New Roman"/>
          <w:b/>
          <w:bCs/>
          <w:sz w:val="28"/>
          <w:szCs w:val="28"/>
        </w:rPr>
        <w:t>Explorations</w:t>
      </w:r>
    </w:p>
    <w:p w14:paraId="58BA97A7" w14:textId="45BA7C0E" w:rsidR="67D60F6E" w:rsidRDefault="67D60F6E" w:rsidP="50279677">
      <w:pPr>
        <w:pStyle w:val="NormalWeb"/>
        <w:jc w:val="both"/>
        <w:rPr>
          <w:rFonts w:ascii="Times New Roman" w:eastAsia="Times New Roman" w:hAnsi="Times New Roman" w:cs="Times New Roman"/>
          <w:b/>
          <w:bCs/>
          <w:sz w:val="40"/>
          <w:szCs w:val="40"/>
        </w:rPr>
      </w:pPr>
    </w:p>
    <w:p w14:paraId="1A3FAC43" w14:textId="6DB27A92" w:rsidR="003A3252" w:rsidRDefault="00637E95" w:rsidP="50279677">
      <w:pPr>
        <w:pStyle w:val="NormalWeb"/>
        <w:jc w:val="both"/>
        <w:rPr>
          <w:rFonts w:ascii="Times New Roman" w:eastAsia="Times New Roman" w:hAnsi="Times New Roman" w:cs="Times New Roman"/>
          <w:b/>
          <w:bCs/>
          <w:sz w:val="40"/>
          <w:szCs w:val="40"/>
        </w:rPr>
      </w:pPr>
      <w:r>
        <w:rPr>
          <w:noProof/>
        </w:rPr>
        <w:drawing>
          <wp:inline distT="0" distB="0" distL="0" distR="0" wp14:anchorId="3FDA5BCA" wp14:editId="6AF3BEE6">
            <wp:extent cx="5424806" cy="3376295"/>
            <wp:effectExtent l="0" t="0" r="635" b="6985"/>
            <wp:docPr id="1" name="Picture 1" descr="WhatsApp Image 2023-12-08 at 17.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24806" cy="3376295"/>
                    </a:xfrm>
                    <a:prstGeom prst="rect">
                      <a:avLst/>
                    </a:prstGeom>
                  </pic:spPr>
                </pic:pic>
              </a:graphicData>
            </a:graphic>
          </wp:inline>
        </w:drawing>
      </w:r>
    </w:p>
    <w:p w14:paraId="6E4E57DD" w14:textId="23CD8718" w:rsidR="003A3252" w:rsidRDefault="00637E95" w:rsidP="50279677">
      <w:pPr>
        <w:pStyle w:val="NormalWeb"/>
        <w:jc w:val="both"/>
        <w:rPr>
          <w:rFonts w:ascii="Times New Roman" w:eastAsia="Times New Roman" w:hAnsi="Times New Roman" w:cs="Times New Roman"/>
          <w:sz w:val="28"/>
          <w:szCs w:val="28"/>
        </w:rPr>
      </w:pPr>
      <w:r w:rsidRPr="50279677">
        <w:rPr>
          <w:rFonts w:ascii="Times New Roman" w:eastAsia="Times New Roman" w:hAnsi="Times New Roman" w:cs="Times New Roman"/>
          <w:sz w:val="28"/>
          <w:szCs w:val="28"/>
        </w:rPr>
        <w:t>The bar chart titled "Average Total Energy Consumed by Wall Type" compares the energy consumption associated with different types of wall construction materials: Brick, Concrete, Steel Frame, and Wood Frame. From the visualization, it is evident that the average total energy consumption varies significantly with the construction material.</w:t>
      </w:r>
    </w:p>
    <w:p w14:paraId="2BBD94B2" w14:textId="6C1F6844" w:rsidR="003A3252" w:rsidRDefault="003A3252" w:rsidP="50279677">
      <w:pPr>
        <w:pStyle w:val="NormalWeb"/>
        <w:jc w:val="both"/>
        <w:rPr>
          <w:rFonts w:ascii="Times New Roman" w:eastAsia="Times New Roman" w:hAnsi="Times New Roman" w:cs="Times New Roman"/>
          <w:sz w:val="28"/>
          <w:szCs w:val="28"/>
        </w:rPr>
      </w:pPr>
    </w:p>
    <w:p w14:paraId="5854DE7F" w14:textId="0F41CA82" w:rsidR="003A3252" w:rsidRDefault="003A3252" w:rsidP="50279677">
      <w:pPr>
        <w:pStyle w:val="NormalWeb"/>
        <w:jc w:val="both"/>
        <w:rPr>
          <w:rFonts w:ascii="Times New Roman" w:eastAsia="Times New Roman" w:hAnsi="Times New Roman" w:cs="Times New Roman"/>
          <w:sz w:val="28"/>
          <w:szCs w:val="28"/>
        </w:rPr>
      </w:pPr>
    </w:p>
    <w:p w14:paraId="2579EF04" w14:textId="3AE720B3" w:rsidR="003A3252" w:rsidRDefault="344714AF"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Insights: -</w:t>
      </w:r>
    </w:p>
    <w:p w14:paraId="314EE24A" w14:textId="46C13EE7" w:rsidR="003A3252" w:rsidRDefault="003A3252" w:rsidP="50279677">
      <w:pPr>
        <w:pStyle w:val="NormalWeb"/>
        <w:jc w:val="both"/>
        <w:rPr>
          <w:rFonts w:ascii="Times New Roman" w:eastAsia="Times New Roman" w:hAnsi="Times New Roman" w:cs="Times New Roman"/>
          <w:b/>
          <w:bCs/>
          <w:sz w:val="32"/>
          <w:szCs w:val="32"/>
        </w:rPr>
      </w:pPr>
    </w:p>
    <w:p w14:paraId="7F4FC108" w14:textId="33FC2FA0" w:rsidR="003A3252" w:rsidRDefault="00637E95" w:rsidP="50279677">
      <w:pPr>
        <w:pStyle w:val="NormalWeb"/>
        <w:numPr>
          <w:ilvl w:val="0"/>
          <w:numId w:val="14"/>
        </w:numPr>
        <w:tabs>
          <w:tab w:val="clear" w:pos="420"/>
        </w:tabs>
        <w:jc w:val="both"/>
        <w:rPr>
          <w:rFonts w:ascii="Times New Roman" w:eastAsia="Times New Roman" w:hAnsi="Times New Roman" w:cs="Times New Roman"/>
        </w:rPr>
      </w:pPr>
      <w:r w:rsidRPr="50279677">
        <w:rPr>
          <w:rFonts w:ascii="Times New Roman" w:eastAsia="Times New Roman" w:hAnsi="Times New Roman" w:cs="Times New Roman"/>
          <w:sz w:val="28"/>
          <w:szCs w:val="28"/>
        </w:rPr>
        <w:t xml:space="preserve"> </w:t>
      </w:r>
      <w:r w:rsidRPr="50279677">
        <w:rPr>
          <w:rFonts w:ascii="Times New Roman" w:eastAsia="Times New Roman" w:hAnsi="Times New Roman" w:cs="Times New Roman"/>
        </w:rPr>
        <w:t xml:space="preserve">The data indicates that wall type is a substantial factor in the energy footprint of a building. </w:t>
      </w:r>
    </w:p>
    <w:p w14:paraId="3A98B5A8" w14:textId="7B98951D" w:rsidR="003A3252" w:rsidRDefault="00637E95" w:rsidP="50279677">
      <w:pPr>
        <w:pStyle w:val="NormalWeb"/>
        <w:numPr>
          <w:ilvl w:val="0"/>
          <w:numId w:val="14"/>
        </w:numPr>
        <w:tabs>
          <w:tab w:val="clear" w:pos="420"/>
        </w:tabs>
        <w:jc w:val="both"/>
        <w:rPr>
          <w:rFonts w:ascii="Times New Roman" w:eastAsia="Times New Roman" w:hAnsi="Times New Roman" w:cs="Times New Roman"/>
        </w:rPr>
      </w:pPr>
      <w:r w:rsidRPr="50279677">
        <w:rPr>
          <w:rFonts w:ascii="Times New Roman" w:eastAsia="Times New Roman" w:hAnsi="Times New Roman" w:cs="Times New Roman"/>
        </w:rPr>
        <w:t>The stark contrast in energy consumption between wood frames and other materials suggests that building design and material choice are critical in energy conservation strategies.</w:t>
      </w:r>
    </w:p>
    <w:p w14:paraId="3A56D6AC" w14:textId="1B2076A7" w:rsidR="003A3252" w:rsidRDefault="00637E95" w:rsidP="50279677">
      <w:pPr>
        <w:pStyle w:val="NormalWeb"/>
        <w:numPr>
          <w:ilvl w:val="0"/>
          <w:numId w:val="14"/>
        </w:numPr>
        <w:tabs>
          <w:tab w:val="clear" w:pos="420"/>
        </w:tabs>
        <w:jc w:val="both"/>
        <w:rPr>
          <w:rFonts w:ascii="Times New Roman" w:eastAsia="Times New Roman" w:hAnsi="Times New Roman" w:cs="Times New Roman"/>
        </w:rPr>
      </w:pPr>
      <w:r w:rsidRPr="50279677">
        <w:rPr>
          <w:rFonts w:ascii="Times New Roman" w:eastAsia="Times New Roman" w:hAnsi="Times New Roman" w:cs="Times New Roman"/>
        </w:rPr>
        <w:t>The low energy consumption associated with steel frame constructions could make it a more sustainable choice, particularly in new builds or renovations where energy efficiency is a priority.</w:t>
      </w:r>
    </w:p>
    <w:p w14:paraId="411A1510" w14:textId="294B1394" w:rsidR="0119E141" w:rsidRDefault="00637E95" w:rsidP="50279677">
      <w:pPr>
        <w:pStyle w:val="NormalWeb"/>
        <w:numPr>
          <w:ilvl w:val="0"/>
          <w:numId w:val="14"/>
        </w:numPr>
        <w:tabs>
          <w:tab w:val="clear" w:pos="420"/>
        </w:tabs>
        <w:jc w:val="both"/>
        <w:rPr>
          <w:rFonts w:ascii="Times New Roman" w:eastAsia="Times New Roman" w:hAnsi="Times New Roman" w:cs="Times New Roman"/>
        </w:rPr>
      </w:pPr>
      <w:r w:rsidRPr="50279677">
        <w:rPr>
          <w:rFonts w:ascii="Times New Roman" w:eastAsia="Times New Roman" w:hAnsi="Times New Roman" w:cs="Times New Roman"/>
        </w:rPr>
        <w:t>Conversely, the high consumption associated with wood frame constructions might prompt further investigation into retrofitting options or the promotion of alternative construction practices to enhance energy efficiency.</w:t>
      </w:r>
    </w:p>
    <w:p w14:paraId="71381F9B" w14:textId="636BF4A2" w:rsidR="1E3BC2B4" w:rsidRDefault="1E3BC2B4" w:rsidP="50279677">
      <w:pPr>
        <w:pStyle w:val="NormalWeb"/>
        <w:jc w:val="both"/>
        <w:rPr>
          <w:rFonts w:ascii="Times New Roman" w:eastAsia="Times New Roman" w:hAnsi="Times New Roman" w:cs="Times New Roman"/>
          <w:sz w:val="28"/>
          <w:szCs w:val="28"/>
        </w:rPr>
      </w:pPr>
      <w:r>
        <w:rPr>
          <w:noProof/>
        </w:rPr>
        <w:lastRenderedPageBreak/>
        <w:drawing>
          <wp:inline distT="0" distB="0" distL="0" distR="0" wp14:anchorId="0A27F5D8" wp14:editId="42477244">
            <wp:extent cx="5305966" cy="3305175"/>
            <wp:effectExtent l="0" t="0" r="0" b="0"/>
            <wp:docPr id="865755536" name="Picture 86575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755536"/>
                    <pic:cNvPicPr/>
                  </pic:nvPicPr>
                  <pic:blipFill>
                    <a:blip r:embed="rId9">
                      <a:extLst>
                        <a:ext uri="{28A0092B-C50C-407E-A947-70E740481C1C}">
                          <a14:useLocalDpi xmlns:a14="http://schemas.microsoft.com/office/drawing/2010/main" val="0"/>
                        </a:ext>
                      </a:extLst>
                    </a:blip>
                    <a:stretch>
                      <a:fillRect/>
                    </a:stretch>
                  </pic:blipFill>
                  <pic:spPr>
                    <a:xfrm>
                      <a:off x="0" y="0"/>
                      <a:ext cx="5305966" cy="3305175"/>
                    </a:xfrm>
                    <a:prstGeom prst="rect">
                      <a:avLst/>
                    </a:prstGeom>
                  </pic:spPr>
                </pic:pic>
              </a:graphicData>
            </a:graphic>
          </wp:inline>
        </w:drawing>
      </w:r>
    </w:p>
    <w:p w14:paraId="6E041346" w14:textId="5A03DA20" w:rsidR="0119E141" w:rsidRDefault="0119E141" w:rsidP="50279677">
      <w:pPr>
        <w:pStyle w:val="NormalWeb"/>
        <w:jc w:val="both"/>
        <w:rPr>
          <w:rFonts w:ascii="Times New Roman" w:eastAsia="Times New Roman" w:hAnsi="Times New Roman" w:cs="Times New Roman"/>
          <w:sz w:val="28"/>
          <w:szCs w:val="28"/>
        </w:rPr>
      </w:pPr>
    </w:p>
    <w:p w14:paraId="5E7E3C41" w14:textId="4817B1E3" w:rsidR="003A3252" w:rsidRDefault="16F35523"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bar chart titled "Average Energy Consumption by Wall Exterior Type" compares average energy consumption metrics across various wall exterior materials.</w:t>
      </w:r>
      <w:r w:rsidR="1E3BC2B4" w:rsidRPr="50279677">
        <w:rPr>
          <w:rFonts w:ascii="Times New Roman" w:eastAsia="Times New Roman" w:hAnsi="Times New Roman" w:cs="Times New Roman"/>
        </w:rPr>
        <w:t xml:space="preserve"> The materials range from Aluminum Light to Wood Medium/Dark, including Brick, Fiber Cement, Single Asbestos, Stucco, Vinyl, and more, each with light to medium color variations where specified.</w:t>
      </w:r>
    </w:p>
    <w:p w14:paraId="7F549169" w14:textId="5D56D99E" w:rsidR="0119E141" w:rsidRDefault="0119E141" w:rsidP="50279677">
      <w:pPr>
        <w:pStyle w:val="NormalWeb"/>
        <w:jc w:val="both"/>
        <w:rPr>
          <w:rFonts w:ascii="Times New Roman" w:eastAsia="Times New Roman" w:hAnsi="Times New Roman" w:cs="Times New Roman"/>
        </w:rPr>
      </w:pPr>
    </w:p>
    <w:p w14:paraId="168EF15B" w14:textId="59A6B39A" w:rsidR="1E3BC2B4" w:rsidRDefault="278641BE"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r w:rsidR="74121CAA" w:rsidRPr="50279677">
        <w:rPr>
          <w:rFonts w:ascii="Times New Roman" w:eastAsia="Times New Roman" w:hAnsi="Times New Roman" w:cs="Times New Roman"/>
          <w:b/>
          <w:bCs/>
          <w:sz w:val="28"/>
          <w:szCs w:val="28"/>
        </w:rPr>
        <w:t xml:space="preserve"> </w:t>
      </w:r>
    </w:p>
    <w:p w14:paraId="1FCCAA86" w14:textId="20224E4A" w:rsidR="0119E141" w:rsidRDefault="0119E141" w:rsidP="50279677">
      <w:pPr>
        <w:pStyle w:val="NormalWeb"/>
        <w:jc w:val="both"/>
        <w:rPr>
          <w:rFonts w:ascii="Times New Roman" w:eastAsia="Times New Roman" w:hAnsi="Times New Roman" w:cs="Times New Roman"/>
          <w:b/>
          <w:bCs/>
        </w:rPr>
      </w:pPr>
    </w:p>
    <w:p w14:paraId="08E945F4" w14:textId="69107921"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data suggests a moderate variation in energy consumption by wall exterior type, which could be influenced by the material's color and thermal properties. </w:t>
      </w:r>
    </w:p>
    <w:p w14:paraId="2BDBE724" w14:textId="5B16D824"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The higher consumption associated with medium-colored Fiber Cement and Stucco might indicate a need for further investigation into these materials' performance in different climates or their use in building designs that are less energy-efficient.</w:t>
      </w:r>
    </w:p>
    <w:p w14:paraId="58035936" w14:textId="5D4454DE"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findings highlight the importance of considering the external wall material in the broader context of a building's energy management system. </w:t>
      </w:r>
    </w:p>
    <w:p w14:paraId="7CC9F411" w14:textId="327A5368"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 xml:space="preserve">Policymakers and builders might use this information to recommend materials that align with energy-saving goals, especially in regions where heating and cooling requirements are substantial. </w:t>
      </w:r>
    </w:p>
    <w:p w14:paraId="4CBB5228" w14:textId="54CD3765" w:rsidR="58D8CB29" w:rsidRDefault="58D8CB29" w:rsidP="50279677">
      <w:pPr>
        <w:pStyle w:val="NormalWeb"/>
        <w:numPr>
          <w:ilvl w:val="0"/>
          <w:numId w:val="11"/>
        </w:numPr>
        <w:jc w:val="both"/>
        <w:rPr>
          <w:rFonts w:ascii="Times New Roman" w:eastAsia="Times New Roman" w:hAnsi="Times New Roman" w:cs="Times New Roman"/>
        </w:rPr>
      </w:pPr>
      <w:r w:rsidRPr="50279677">
        <w:rPr>
          <w:rFonts w:ascii="Times New Roman" w:eastAsia="Times New Roman" w:hAnsi="Times New Roman" w:cs="Times New Roman"/>
        </w:rPr>
        <w:t>Additionally, this could guide consumer choices towards more energy-efficient housing options.</w:t>
      </w:r>
    </w:p>
    <w:p w14:paraId="03F828E4" w14:textId="02C52937" w:rsidR="003A3252" w:rsidRDefault="003A3252" w:rsidP="50279677">
      <w:pPr>
        <w:pStyle w:val="NormalWeb"/>
        <w:jc w:val="both"/>
        <w:rPr>
          <w:rFonts w:ascii="Times New Roman" w:eastAsia="Times New Roman" w:hAnsi="Times New Roman" w:cs="Times New Roman"/>
        </w:rPr>
      </w:pPr>
    </w:p>
    <w:p w14:paraId="6727E1CA" w14:textId="6371A76B" w:rsidR="0119E141" w:rsidRDefault="0119E141" w:rsidP="50279677">
      <w:pPr>
        <w:pStyle w:val="NormalWeb"/>
        <w:jc w:val="both"/>
        <w:rPr>
          <w:rFonts w:ascii="Times New Roman" w:eastAsia="Times New Roman" w:hAnsi="Times New Roman" w:cs="Times New Roman"/>
        </w:rPr>
      </w:pPr>
    </w:p>
    <w:p w14:paraId="20FF4D9D" w14:textId="7D4D0739" w:rsidR="0119E141" w:rsidRDefault="0119E141" w:rsidP="50279677">
      <w:pPr>
        <w:pStyle w:val="NormalWeb"/>
        <w:jc w:val="both"/>
        <w:rPr>
          <w:rFonts w:ascii="Times New Roman" w:eastAsia="Times New Roman" w:hAnsi="Times New Roman" w:cs="Times New Roman"/>
        </w:rPr>
      </w:pPr>
    </w:p>
    <w:p w14:paraId="4158F9D2" w14:textId="491A30AE" w:rsidR="0119E141" w:rsidRDefault="0119E141" w:rsidP="50279677">
      <w:pPr>
        <w:pStyle w:val="NormalWeb"/>
        <w:jc w:val="both"/>
        <w:rPr>
          <w:rFonts w:ascii="Times New Roman" w:eastAsia="Times New Roman" w:hAnsi="Times New Roman" w:cs="Times New Roman"/>
        </w:rPr>
      </w:pPr>
    </w:p>
    <w:p w14:paraId="6F05A445" w14:textId="09C7A67C" w:rsidR="6F6FCE1A" w:rsidRDefault="6F6FCE1A" w:rsidP="50279677">
      <w:pPr>
        <w:pStyle w:val="NormalWeb"/>
        <w:jc w:val="both"/>
        <w:rPr>
          <w:rFonts w:ascii="Times New Roman" w:eastAsia="Times New Roman" w:hAnsi="Times New Roman" w:cs="Times New Roman"/>
        </w:rPr>
      </w:pPr>
      <w:r>
        <w:rPr>
          <w:noProof/>
        </w:rPr>
        <w:lastRenderedPageBreak/>
        <w:drawing>
          <wp:inline distT="0" distB="0" distL="0" distR="0" wp14:anchorId="629E7918" wp14:editId="6F9760FC">
            <wp:extent cx="5504748" cy="3429000"/>
            <wp:effectExtent l="0" t="0" r="0" b="0"/>
            <wp:docPr id="105487299" name="Picture 105487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87299"/>
                    <pic:cNvPicPr/>
                  </pic:nvPicPr>
                  <pic:blipFill>
                    <a:blip r:embed="rId10">
                      <a:extLst>
                        <a:ext uri="{28A0092B-C50C-407E-A947-70E740481C1C}">
                          <a14:useLocalDpi xmlns:a14="http://schemas.microsoft.com/office/drawing/2010/main" val="0"/>
                        </a:ext>
                      </a:extLst>
                    </a:blip>
                    <a:stretch>
                      <a:fillRect/>
                    </a:stretch>
                  </pic:blipFill>
                  <pic:spPr>
                    <a:xfrm>
                      <a:off x="0" y="0"/>
                      <a:ext cx="5504748" cy="3429000"/>
                    </a:xfrm>
                    <a:prstGeom prst="rect">
                      <a:avLst/>
                    </a:prstGeom>
                  </pic:spPr>
                </pic:pic>
              </a:graphicData>
            </a:graphic>
          </wp:inline>
        </w:drawing>
      </w:r>
    </w:p>
    <w:p w14:paraId="23C971B1" w14:textId="57DC182E" w:rsidR="0119E141" w:rsidRDefault="0119E141" w:rsidP="50279677">
      <w:pPr>
        <w:pStyle w:val="NormalWeb"/>
        <w:jc w:val="both"/>
        <w:rPr>
          <w:rFonts w:ascii="Times New Roman" w:eastAsia="Times New Roman" w:hAnsi="Times New Roman" w:cs="Times New Roman"/>
        </w:rPr>
      </w:pPr>
    </w:p>
    <w:p w14:paraId="222696A3" w14:textId="788D644D" w:rsidR="3E839B0C" w:rsidRDefault="3E839B0C"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bar chart, titled "Average Energy Consumption by Square Footage Range," illustrates how energy consumption scales with the size of a building or space, as measured in square footage. The chart covers a range from small spaces (0-500 square feet) to large buildings (6000+ square feet), with incremental size categories in between.</w:t>
      </w:r>
    </w:p>
    <w:p w14:paraId="5E755E2C" w14:textId="7DA5C9A5" w:rsidR="0119E141" w:rsidRDefault="0119E141" w:rsidP="50279677">
      <w:pPr>
        <w:pStyle w:val="NormalWeb"/>
        <w:jc w:val="both"/>
        <w:rPr>
          <w:rFonts w:ascii="Times New Roman" w:eastAsia="Times New Roman" w:hAnsi="Times New Roman" w:cs="Times New Roman"/>
        </w:rPr>
      </w:pPr>
    </w:p>
    <w:p w14:paraId="0335847B" w14:textId="69F619D9" w:rsidR="0119E141" w:rsidRDefault="0119E141" w:rsidP="50279677">
      <w:pPr>
        <w:pStyle w:val="NormalWeb"/>
        <w:jc w:val="both"/>
        <w:rPr>
          <w:rFonts w:ascii="Times New Roman" w:eastAsia="Times New Roman" w:hAnsi="Times New Roman" w:cs="Times New Roman"/>
        </w:rPr>
      </w:pPr>
    </w:p>
    <w:p w14:paraId="49850532" w14:textId="33B07E50" w:rsidR="3E839B0C" w:rsidRDefault="4A8945B0"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6AA9528F" w14:textId="092D39A7" w:rsidR="3E839B0C" w:rsidRDefault="41A0722A"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 xml:space="preserve"> </w:t>
      </w:r>
    </w:p>
    <w:p w14:paraId="28A2A85D" w14:textId="434E83F4" w:rsidR="3E839B0C" w:rsidRDefault="3E839B0C" w:rsidP="50279677">
      <w:pPr>
        <w:pStyle w:val="NormalWeb"/>
        <w:numPr>
          <w:ilvl w:val="0"/>
          <w:numId w:val="10"/>
        </w:numPr>
        <w:jc w:val="both"/>
        <w:rPr>
          <w:rFonts w:ascii="Times New Roman" w:eastAsia="Times New Roman" w:hAnsi="Times New Roman" w:cs="Times New Roman"/>
        </w:rPr>
      </w:pPr>
      <w:r w:rsidRPr="50279677">
        <w:rPr>
          <w:rFonts w:ascii="Times New Roman" w:eastAsia="Times New Roman" w:hAnsi="Times New Roman" w:cs="Times New Roman"/>
        </w:rPr>
        <w:t>Energy consumption generally increases with the size of the space. Smaller spaces (0-500 square feet) show the lowest average energy consumption, which is intuitive given the reduced area for heating, cooling, and lighting.</w:t>
      </w:r>
    </w:p>
    <w:p w14:paraId="59202A69" w14:textId="665C5858" w:rsidR="3E839B0C" w:rsidRDefault="3E839B0C" w:rsidP="50279677">
      <w:pPr>
        <w:pStyle w:val="NormalWeb"/>
        <w:numPr>
          <w:ilvl w:val="0"/>
          <w:numId w:val="10"/>
        </w:numPr>
        <w:jc w:val="both"/>
        <w:rPr>
          <w:rFonts w:ascii="Times New Roman" w:eastAsia="Times New Roman" w:hAnsi="Times New Roman" w:cs="Times New Roman"/>
        </w:rPr>
      </w:pPr>
      <w:r w:rsidRPr="50279677">
        <w:rPr>
          <w:rFonts w:ascii="Times New Roman" w:eastAsia="Times New Roman" w:hAnsi="Times New Roman" w:cs="Times New Roman"/>
        </w:rPr>
        <w:t>There is a noticeable stepwise increase in average energy consumption as square footage ranges increase. This trend is consistent up to the 3000-3500 square feet category.</w:t>
      </w:r>
    </w:p>
    <w:p w14:paraId="788DC9E3" w14:textId="65577280" w:rsidR="3E839B0C" w:rsidRDefault="3E839B0C" w:rsidP="50279677">
      <w:pPr>
        <w:pStyle w:val="NormalWeb"/>
        <w:numPr>
          <w:ilvl w:val="0"/>
          <w:numId w:val="10"/>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most significant jump in average energy consumption is observed in buildings over 6000 square feet. </w:t>
      </w:r>
    </w:p>
    <w:p w14:paraId="5255B3EB" w14:textId="4450288F" w:rsidR="3E839B0C" w:rsidRDefault="3E839B0C" w:rsidP="50279677">
      <w:pPr>
        <w:pStyle w:val="NormalWeb"/>
        <w:numPr>
          <w:ilvl w:val="0"/>
          <w:numId w:val="10"/>
        </w:numPr>
        <w:jc w:val="both"/>
        <w:rPr>
          <w:rFonts w:ascii="Times New Roman" w:eastAsia="Times New Roman" w:hAnsi="Times New Roman" w:cs="Times New Roman"/>
        </w:rPr>
      </w:pPr>
      <w:r w:rsidRPr="50279677">
        <w:rPr>
          <w:rFonts w:ascii="Times New Roman" w:eastAsia="Times New Roman" w:hAnsi="Times New Roman" w:cs="Times New Roman"/>
        </w:rPr>
        <w:t>This suggests that larger spaces have substantially higher energy demands, likely due to the increased volume of air to climate control and greater area to illuminate, among other factors.</w:t>
      </w:r>
    </w:p>
    <w:p w14:paraId="0CF18CB4" w14:textId="4EBD90DF" w:rsidR="0119E141" w:rsidRDefault="0119E141" w:rsidP="50279677">
      <w:pPr>
        <w:pStyle w:val="NormalWeb"/>
        <w:jc w:val="both"/>
        <w:rPr>
          <w:rFonts w:ascii="Times New Roman" w:eastAsia="Times New Roman" w:hAnsi="Times New Roman" w:cs="Times New Roman"/>
        </w:rPr>
      </w:pPr>
    </w:p>
    <w:p w14:paraId="5A65211E" w14:textId="4FB7FB8B" w:rsidR="6B37012F" w:rsidRDefault="6B37012F" w:rsidP="50279677">
      <w:pPr>
        <w:pStyle w:val="NormalWeb"/>
        <w:jc w:val="both"/>
        <w:rPr>
          <w:rFonts w:ascii="Times New Roman" w:eastAsia="Times New Roman" w:hAnsi="Times New Roman" w:cs="Times New Roman"/>
        </w:rPr>
      </w:pPr>
      <w:r>
        <w:rPr>
          <w:noProof/>
        </w:rPr>
        <w:lastRenderedPageBreak/>
        <w:drawing>
          <wp:inline distT="0" distB="0" distL="0" distR="0" wp14:anchorId="4D510CD8" wp14:editId="6D011192">
            <wp:extent cx="5334002" cy="3322638"/>
            <wp:effectExtent l="0" t="0" r="0" b="0"/>
            <wp:docPr id="1913780109" name="Picture 191378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780109"/>
                    <pic:cNvPicPr/>
                  </pic:nvPicPr>
                  <pic:blipFill>
                    <a:blip r:embed="rId11">
                      <a:extLst>
                        <a:ext uri="{28A0092B-C50C-407E-A947-70E740481C1C}">
                          <a14:useLocalDpi xmlns:a14="http://schemas.microsoft.com/office/drawing/2010/main" val="0"/>
                        </a:ext>
                      </a:extLst>
                    </a:blip>
                    <a:stretch>
                      <a:fillRect/>
                    </a:stretch>
                  </pic:blipFill>
                  <pic:spPr>
                    <a:xfrm>
                      <a:off x="0" y="0"/>
                      <a:ext cx="5334002" cy="3322638"/>
                    </a:xfrm>
                    <a:prstGeom prst="rect">
                      <a:avLst/>
                    </a:prstGeom>
                  </pic:spPr>
                </pic:pic>
              </a:graphicData>
            </a:graphic>
          </wp:inline>
        </w:drawing>
      </w:r>
    </w:p>
    <w:p w14:paraId="2B1CD5DC" w14:textId="45F6D88A" w:rsidR="0119E141" w:rsidRDefault="0119E141" w:rsidP="50279677">
      <w:pPr>
        <w:pStyle w:val="NormalWeb"/>
        <w:jc w:val="both"/>
        <w:rPr>
          <w:rFonts w:ascii="Times New Roman" w:eastAsia="Times New Roman" w:hAnsi="Times New Roman" w:cs="Times New Roman"/>
        </w:rPr>
      </w:pPr>
    </w:p>
    <w:p w14:paraId="3A49031D" w14:textId="3594C480" w:rsidR="21FE0E03" w:rsidRDefault="21FE0E03"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boxplot titled "Energy Consumption by Number of Bedrooms" provides a statistical summary of total energy consumption across homes with different numbers of bedrooms, ranging from 1 to 5. This type of plot offers a clear visualization of the central tendency, dispersion, and outliers in the data for each category.</w:t>
      </w:r>
    </w:p>
    <w:p w14:paraId="6DFE792D" w14:textId="15C0DFCC" w:rsidR="0119E141" w:rsidRDefault="0119E141" w:rsidP="50279677">
      <w:pPr>
        <w:pStyle w:val="NormalWeb"/>
        <w:jc w:val="both"/>
        <w:rPr>
          <w:rFonts w:ascii="Times New Roman" w:eastAsia="Times New Roman" w:hAnsi="Times New Roman" w:cs="Times New Roman"/>
        </w:rPr>
      </w:pPr>
    </w:p>
    <w:p w14:paraId="291AB22D" w14:textId="4460EFC8" w:rsidR="0119E141" w:rsidRDefault="0119E141" w:rsidP="50279677">
      <w:pPr>
        <w:pStyle w:val="NormalWeb"/>
        <w:jc w:val="both"/>
        <w:rPr>
          <w:rFonts w:ascii="Times New Roman" w:eastAsia="Times New Roman" w:hAnsi="Times New Roman" w:cs="Times New Roman"/>
        </w:rPr>
      </w:pPr>
    </w:p>
    <w:p w14:paraId="7F382022" w14:textId="227F2AE8" w:rsidR="31585F7D" w:rsidRDefault="31585F7D"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44F5797C" w14:textId="7169EF2F"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median energy consumption (indicated by the line in the middle of each box) tends to increase with the number of bedrooms. </w:t>
      </w:r>
    </w:p>
    <w:p w14:paraId="28B2A734" w14:textId="50EBCD08"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This suggests a correlation between the size of a dwelling, as approximated by the number of bedrooms, and the total energy it consumes.</w:t>
      </w:r>
    </w:p>
    <w:p w14:paraId="1DF1391B" w14:textId="26B54C0F"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interquartile range (the height of the boxes), which represents the middle 50% of the data for each category, seems to widen as the number of bedrooms increases. </w:t>
      </w:r>
    </w:p>
    <w:p w14:paraId="2B95B7B0" w14:textId="187AE7DD"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This indicates greater variability in energy consumption among larger homes.</w:t>
      </w:r>
    </w:p>
    <w:p w14:paraId="17F97DA5" w14:textId="661507B1"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There are outliers in each category (represented by the individual dots), which could be due to exceptional circumstances such as differences in individual household behavior, the presence of energy-intensive appliances, or variations in home insulation quality.</w:t>
      </w:r>
    </w:p>
    <w:p w14:paraId="748813A8" w14:textId="2EE561A1"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 xml:space="preserve">While the trend suggests that more bedrooms correlate with higher energy usage, the spread of the data points indicates that the number of bedrooms is not the only factor affecting energy consumption. </w:t>
      </w:r>
    </w:p>
    <w:p w14:paraId="7C7D00B4" w14:textId="7419BB79" w:rsidR="4082FC33" w:rsidRDefault="4082FC33" w:rsidP="50279677">
      <w:pPr>
        <w:pStyle w:val="NormalWeb"/>
        <w:numPr>
          <w:ilvl w:val="0"/>
          <w:numId w:val="9"/>
        </w:numPr>
        <w:jc w:val="both"/>
        <w:rPr>
          <w:rFonts w:ascii="Times New Roman" w:eastAsia="Times New Roman" w:hAnsi="Times New Roman" w:cs="Times New Roman"/>
        </w:rPr>
      </w:pPr>
      <w:r w:rsidRPr="50279677">
        <w:rPr>
          <w:rFonts w:ascii="Times New Roman" w:eastAsia="Times New Roman" w:hAnsi="Times New Roman" w:cs="Times New Roman"/>
        </w:rPr>
        <w:t>There is a considerable overlap in the energy consumption ranges between different bedroom categories, especially from 2 to 5 bedrooms.</w:t>
      </w:r>
    </w:p>
    <w:p w14:paraId="577B0DFD" w14:textId="3BEF29C2" w:rsidR="53C18E95" w:rsidRDefault="53C18E95" w:rsidP="50279677">
      <w:pPr>
        <w:pStyle w:val="NormalWeb"/>
        <w:jc w:val="both"/>
        <w:rPr>
          <w:rFonts w:ascii="Times New Roman" w:eastAsia="Times New Roman" w:hAnsi="Times New Roman" w:cs="Times New Roman"/>
        </w:rPr>
      </w:pPr>
      <w:r>
        <w:rPr>
          <w:noProof/>
        </w:rPr>
        <w:lastRenderedPageBreak/>
        <w:drawing>
          <wp:inline distT="0" distB="0" distL="0" distR="0" wp14:anchorId="29178E99" wp14:editId="1B089AD8">
            <wp:extent cx="5336548" cy="3324225"/>
            <wp:effectExtent l="0" t="0" r="0" b="0"/>
            <wp:docPr id="917903570" name="Picture 91790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903570"/>
                    <pic:cNvPicPr/>
                  </pic:nvPicPr>
                  <pic:blipFill>
                    <a:blip r:embed="rId12">
                      <a:extLst>
                        <a:ext uri="{28A0092B-C50C-407E-A947-70E740481C1C}">
                          <a14:useLocalDpi xmlns:a14="http://schemas.microsoft.com/office/drawing/2010/main" val="0"/>
                        </a:ext>
                      </a:extLst>
                    </a:blip>
                    <a:stretch>
                      <a:fillRect/>
                    </a:stretch>
                  </pic:blipFill>
                  <pic:spPr>
                    <a:xfrm>
                      <a:off x="0" y="0"/>
                      <a:ext cx="5336548" cy="3324225"/>
                    </a:xfrm>
                    <a:prstGeom prst="rect">
                      <a:avLst/>
                    </a:prstGeom>
                  </pic:spPr>
                </pic:pic>
              </a:graphicData>
            </a:graphic>
          </wp:inline>
        </w:drawing>
      </w:r>
    </w:p>
    <w:p w14:paraId="537D1650" w14:textId="77777777" w:rsidR="00AC513F" w:rsidRDefault="00AC513F" w:rsidP="50279677">
      <w:pPr>
        <w:pStyle w:val="NormalWeb"/>
        <w:jc w:val="both"/>
        <w:rPr>
          <w:rFonts w:ascii="Times New Roman" w:eastAsia="Times New Roman" w:hAnsi="Times New Roman" w:cs="Times New Roman"/>
        </w:rPr>
      </w:pPr>
    </w:p>
    <w:p w14:paraId="25BDDB4D" w14:textId="2A5D2C66" w:rsidR="53C18E95" w:rsidRDefault="53C18E95"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This correlation matrix shows the correlation between the median dry bulb temperature in bedrooms and total energy consumed in square feet. The correlation coefficient is 0.51, which is a moderate positive correlation. This means that as the median dry bulb temperature in bedrooms increases, the total energy consumed in square feet also tends to increase.</w:t>
      </w:r>
    </w:p>
    <w:p w14:paraId="6C33259C" w14:textId="53E83DD0" w:rsidR="0119E141" w:rsidRDefault="0119E141" w:rsidP="50279677">
      <w:pPr>
        <w:pStyle w:val="NormalWeb"/>
        <w:jc w:val="both"/>
        <w:rPr>
          <w:rFonts w:ascii="Times New Roman" w:eastAsia="Times New Roman" w:hAnsi="Times New Roman" w:cs="Times New Roman"/>
        </w:rPr>
      </w:pPr>
    </w:p>
    <w:p w14:paraId="74D856C0" w14:textId="74C8DC51" w:rsidR="0119E141" w:rsidRDefault="0119E141" w:rsidP="50279677">
      <w:pPr>
        <w:pStyle w:val="NormalWeb"/>
        <w:jc w:val="both"/>
        <w:rPr>
          <w:rFonts w:ascii="Times New Roman" w:eastAsia="Times New Roman" w:hAnsi="Times New Roman" w:cs="Times New Roman"/>
        </w:rPr>
      </w:pPr>
    </w:p>
    <w:p w14:paraId="3190BC25" w14:textId="48B6ACDF" w:rsidR="53C18E95" w:rsidRDefault="77E9A86E"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6D99D13F" w14:textId="37F0C617" w:rsidR="4B1C64AD" w:rsidRDefault="4B1C64AD" w:rsidP="50279677">
      <w:pPr>
        <w:pStyle w:val="NormalWeb"/>
        <w:jc w:val="both"/>
        <w:rPr>
          <w:rFonts w:ascii="Times New Roman" w:eastAsia="Times New Roman" w:hAnsi="Times New Roman" w:cs="Times New Roman"/>
          <w:b/>
          <w:bCs/>
        </w:rPr>
      </w:pPr>
    </w:p>
    <w:p w14:paraId="250EC645" w14:textId="4DE90265"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correlation between median dry bulb temperature in bedrooms and total energy consumed in square feet is higher than the correlation between any other two variables in the matrix. </w:t>
      </w:r>
    </w:p>
    <w:p w14:paraId="413AA5C2" w14:textId="0987BDE8"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 xml:space="preserve">This suggests that the temperature in bedrooms is a particularly </w:t>
      </w:r>
      <w:r w:rsidR="54D745B1" w:rsidRPr="50279677">
        <w:rPr>
          <w:rFonts w:ascii="Times New Roman" w:eastAsia="Times New Roman" w:hAnsi="Times New Roman" w:cs="Times New Roman"/>
        </w:rPr>
        <w:t>crucial factor</w:t>
      </w:r>
      <w:r w:rsidRPr="50279677">
        <w:rPr>
          <w:rFonts w:ascii="Times New Roman" w:eastAsia="Times New Roman" w:hAnsi="Times New Roman" w:cs="Times New Roman"/>
        </w:rPr>
        <w:t xml:space="preserve"> in energy consumption.</w:t>
      </w:r>
    </w:p>
    <w:p w14:paraId="0BEA86B3" w14:textId="6CB99451"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correlation between median dry bulb temperature in bedrooms and total energy consumed in square feet is stronger in the summer months than in the winter months. </w:t>
      </w:r>
    </w:p>
    <w:p w14:paraId="7B3B1E8A" w14:textId="595DC879"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This suggests that people are more likely to use energy-intensive appliances such as air conditioners when the temperature is hot.</w:t>
      </w:r>
    </w:p>
    <w:p w14:paraId="4765B9FE" w14:textId="2118362A"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 xml:space="preserve">The correlation between median dry bulb temperature in bedrooms and total energy consumed in square feet is stronger in larger homes than in smaller homes. </w:t>
      </w:r>
    </w:p>
    <w:p w14:paraId="7380F10A" w14:textId="035159F7" w:rsidR="53C18E95" w:rsidRDefault="53C18E95" w:rsidP="50279677">
      <w:pPr>
        <w:pStyle w:val="NormalWeb"/>
        <w:numPr>
          <w:ilvl w:val="0"/>
          <w:numId w:val="8"/>
        </w:numPr>
        <w:jc w:val="both"/>
        <w:rPr>
          <w:rFonts w:ascii="Times New Roman" w:eastAsia="Times New Roman" w:hAnsi="Times New Roman" w:cs="Times New Roman"/>
        </w:rPr>
      </w:pPr>
      <w:r w:rsidRPr="50279677">
        <w:rPr>
          <w:rFonts w:ascii="Times New Roman" w:eastAsia="Times New Roman" w:hAnsi="Times New Roman" w:cs="Times New Roman"/>
        </w:rPr>
        <w:t>This suggests that larger homes have more opportunities for energy savings related to temperature control.</w:t>
      </w:r>
    </w:p>
    <w:p w14:paraId="72CE402D" w14:textId="03032043" w:rsidR="0119E141" w:rsidRDefault="0119E141" w:rsidP="50279677">
      <w:pPr>
        <w:pStyle w:val="NormalWeb"/>
        <w:jc w:val="both"/>
        <w:rPr>
          <w:rFonts w:ascii="Times New Roman" w:eastAsia="Times New Roman" w:hAnsi="Times New Roman" w:cs="Times New Roman"/>
        </w:rPr>
      </w:pPr>
    </w:p>
    <w:p w14:paraId="75DCC65E" w14:textId="78A5FFF1" w:rsidR="0119E141" w:rsidRDefault="0119E141" w:rsidP="50279677">
      <w:pPr>
        <w:pStyle w:val="NormalWeb"/>
        <w:jc w:val="both"/>
        <w:rPr>
          <w:rFonts w:ascii="Times New Roman" w:eastAsia="Times New Roman" w:hAnsi="Times New Roman" w:cs="Times New Roman"/>
        </w:rPr>
      </w:pPr>
    </w:p>
    <w:p w14:paraId="64611734" w14:textId="1517BADE" w:rsidR="0119E141" w:rsidRDefault="67C6B206" w:rsidP="50279677">
      <w:pPr>
        <w:pStyle w:val="NormalWeb"/>
        <w:jc w:val="both"/>
        <w:rPr>
          <w:rFonts w:ascii="Times New Roman" w:eastAsia="Times New Roman" w:hAnsi="Times New Roman" w:cs="Times New Roman"/>
        </w:rPr>
      </w:pPr>
      <w:r>
        <w:rPr>
          <w:noProof/>
        </w:rPr>
        <w:lastRenderedPageBreak/>
        <w:drawing>
          <wp:inline distT="0" distB="0" distL="0" distR="0" wp14:anchorId="13144B79" wp14:editId="275F1EA1">
            <wp:extent cx="5270904" cy="3448050"/>
            <wp:effectExtent l="0" t="0" r="0" b="0"/>
            <wp:docPr id="1941325610" name="Picture 194132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70904" cy="3448050"/>
                    </a:xfrm>
                    <a:prstGeom prst="rect">
                      <a:avLst/>
                    </a:prstGeom>
                  </pic:spPr>
                </pic:pic>
              </a:graphicData>
            </a:graphic>
          </wp:inline>
        </w:drawing>
      </w:r>
    </w:p>
    <w:p w14:paraId="763D833A" w14:textId="77777777" w:rsidR="00AC513F" w:rsidRDefault="00AC513F" w:rsidP="50279677">
      <w:pPr>
        <w:pStyle w:val="NormalWeb"/>
        <w:jc w:val="both"/>
        <w:rPr>
          <w:rFonts w:ascii="Times New Roman" w:eastAsia="Times New Roman" w:hAnsi="Times New Roman" w:cs="Times New Roman"/>
        </w:rPr>
      </w:pPr>
    </w:p>
    <w:p w14:paraId="778B5B59" w14:textId="00CDE7AD" w:rsidR="0119E141" w:rsidRDefault="1CA16524"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image is a heat map representing a correlation matrix between various weather-related variables and total energy usage (presumably daily total electricity</w:t>
      </w:r>
      <w:r w:rsidR="31F1E9F5" w:rsidRPr="50279677">
        <w:rPr>
          <w:rFonts w:ascii="Times New Roman" w:eastAsia="Times New Roman" w:hAnsi="Times New Roman" w:cs="Times New Roman"/>
        </w:rPr>
        <w:t>). This</w:t>
      </w:r>
      <w:r w:rsidRPr="50279677">
        <w:rPr>
          <w:rFonts w:ascii="Times New Roman" w:eastAsia="Times New Roman" w:hAnsi="Times New Roman" w:cs="Times New Roman"/>
        </w:rPr>
        <w:t xml:space="preserve"> heat map uses a color gradient to represent the strength and direction of the correlation between pairs of variables:</w:t>
      </w:r>
    </w:p>
    <w:p w14:paraId="69B40F4B" w14:textId="6CA72771" w:rsidR="0119E141" w:rsidRDefault="1CA16524" w:rsidP="50279677">
      <w:pPr>
        <w:pStyle w:val="NormalWeb"/>
        <w:numPr>
          <w:ilvl w:val="0"/>
          <w:numId w:val="2"/>
        </w:numPr>
        <w:jc w:val="both"/>
        <w:rPr>
          <w:rFonts w:ascii="Times New Roman" w:eastAsia="Times New Roman" w:hAnsi="Times New Roman" w:cs="Times New Roman"/>
        </w:rPr>
      </w:pPr>
      <w:r w:rsidRPr="50279677">
        <w:rPr>
          <w:rFonts w:ascii="Times New Roman" w:eastAsia="Times New Roman" w:hAnsi="Times New Roman" w:cs="Times New Roman"/>
        </w:rPr>
        <w:t>Red indicates a positive correlation, whereas one variable increases, the other tends to increase as well.</w:t>
      </w:r>
    </w:p>
    <w:p w14:paraId="41DEDB24" w14:textId="7FA6B4A5" w:rsidR="0119E141" w:rsidRDefault="1CA16524" w:rsidP="50279677">
      <w:pPr>
        <w:pStyle w:val="NormalWeb"/>
        <w:numPr>
          <w:ilvl w:val="0"/>
          <w:numId w:val="2"/>
        </w:numPr>
        <w:jc w:val="both"/>
        <w:rPr>
          <w:rFonts w:ascii="Times New Roman" w:eastAsia="Times New Roman" w:hAnsi="Times New Roman" w:cs="Times New Roman"/>
        </w:rPr>
      </w:pPr>
      <w:r w:rsidRPr="50279677">
        <w:rPr>
          <w:rFonts w:ascii="Times New Roman" w:eastAsia="Times New Roman" w:hAnsi="Times New Roman" w:cs="Times New Roman"/>
        </w:rPr>
        <w:t>Yellow represents a weaker correlation.</w:t>
      </w:r>
    </w:p>
    <w:p w14:paraId="59F71749" w14:textId="614D0CE4" w:rsidR="0119E141" w:rsidRDefault="1CA16524" w:rsidP="50279677">
      <w:pPr>
        <w:pStyle w:val="NormalWeb"/>
        <w:numPr>
          <w:ilvl w:val="0"/>
          <w:numId w:val="2"/>
        </w:numPr>
        <w:jc w:val="both"/>
        <w:rPr>
          <w:rFonts w:ascii="Times New Roman" w:eastAsia="Times New Roman" w:hAnsi="Times New Roman" w:cs="Times New Roman"/>
        </w:rPr>
      </w:pPr>
      <w:r w:rsidRPr="50279677">
        <w:rPr>
          <w:rFonts w:ascii="Times New Roman" w:eastAsia="Times New Roman" w:hAnsi="Times New Roman" w:cs="Times New Roman"/>
        </w:rPr>
        <w:t>Green indicates no correlation.</w:t>
      </w:r>
    </w:p>
    <w:p w14:paraId="0BB2A0CD" w14:textId="11412820" w:rsidR="0119E141" w:rsidRDefault="1CA16524" w:rsidP="50279677">
      <w:pPr>
        <w:pStyle w:val="NormalWeb"/>
        <w:numPr>
          <w:ilvl w:val="0"/>
          <w:numId w:val="2"/>
        </w:numPr>
        <w:jc w:val="both"/>
        <w:rPr>
          <w:rFonts w:ascii="Times New Roman" w:eastAsia="Times New Roman" w:hAnsi="Times New Roman" w:cs="Times New Roman"/>
        </w:rPr>
      </w:pPr>
      <w:r w:rsidRPr="50279677">
        <w:rPr>
          <w:rFonts w:ascii="Times New Roman" w:eastAsia="Times New Roman" w:hAnsi="Times New Roman" w:cs="Times New Roman"/>
        </w:rPr>
        <w:t>Blue would indicate a negative correlation, whereas one variable increases, the other tends to decrease (although this color does not appear in the matrix).</w:t>
      </w:r>
    </w:p>
    <w:p w14:paraId="12FB0753" w14:textId="71E6EE03" w:rsidR="0119E141" w:rsidRDefault="0119E141" w:rsidP="50279677">
      <w:pPr>
        <w:pStyle w:val="NormalWeb"/>
        <w:jc w:val="both"/>
        <w:rPr>
          <w:rFonts w:ascii="Times New Roman" w:eastAsia="Times New Roman" w:hAnsi="Times New Roman" w:cs="Times New Roman"/>
        </w:rPr>
      </w:pPr>
    </w:p>
    <w:p w14:paraId="0BA6C5B8" w14:textId="2D8CB29A" w:rsidR="0119E141" w:rsidRDefault="1CA16524"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4B58237B" w14:textId="44887B32" w:rsidR="0119E141" w:rsidRDefault="1CA16524" w:rsidP="50279677">
      <w:pPr>
        <w:pStyle w:val="NormalWeb"/>
        <w:numPr>
          <w:ilvl w:val="0"/>
          <w:numId w:val="1"/>
        </w:numPr>
        <w:jc w:val="both"/>
        <w:rPr>
          <w:rFonts w:ascii="Times New Roman" w:eastAsia="Times New Roman" w:hAnsi="Times New Roman" w:cs="Times New Roman"/>
        </w:rPr>
      </w:pPr>
      <w:r w:rsidRPr="50279677">
        <w:rPr>
          <w:rFonts w:ascii="Times New Roman" w:eastAsia="Times New Roman" w:hAnsi="Times New Roman" w:cs="Times New Roman"/>
        </w:rPr>
        <w:t>The matrix suggests that certain weather variables have stronger correlations with daily total electricity usage than others.</w:t>
      </w:r>
    </w:p>
    <w:p w14:paraId="4242BDB1" w14:textId="70185132" w:rsidR="0119E141" w:rsidRDefault="1CA16524" w:rsidP="50279677">
      <w:pPr>
        <w:pStyle w:val="NormalWeb"/>
        <w:numPr>
          <w:ilvl w:val="0"/>
          <w:numId w:val="1"/>
        </w:numPr>
        <w:jc w:val="both"/>
        <w:rPr>
          <w:rFonts w:ascii="Times New Roman" w:eastAsia="Times New Roman" w:hAnsi="Times New Roman" w:cs="Times New Roman"/>
        </w:rPr>
      </w:pPr>
      <w:r w:rsidRPr="50279677">
        <w:rPr>
          <w:rFonts w:ascii="Times New Roman" w:eastAsia="Times New Roman" w:hAnsi="Times New Roman" w:cs="Times New Roman"/>
        </w:rPr>
        <w:t xml:space="preserve">For example, median dry bulb temperature </w:t>
      </w:r>
      <w:r w:rsidR="729F45F9" w:rsidRPr="50279677">
        <w:rPr>
          <w:rFonts w:ascii="Times New Roman" w:eastAsia="Times New Roman" w:hAnsi="Times New Roman" w:cs="Times New Roman"/>
        </w:rPr>
        <w:t>has</w:t>
      </w:r>
      <w:r w:rsidRPr="50279677">
        <w:rPr>
          <w:rFonts w:ascii="Times New Roman" w:eastAsia="Times New Roman" w:hAnsi="Times New Roman" w:cs="Times New Roman"/>
        </w:rPr>
        <w:t xml:space="preserve"> a </w:t>
      </w:r>
      <w:r w:rsidR="0D919D46" w:rsidRPr="50279677">
        <w:rPr>
          <w:rFonts w:ascii="Times New Roman" w:eastAsia="Times New Roman" w:hAnsi="Times New Roman" w:cs="Times New Roman"/>
        </w:rPr>
        <w:t>strong</w:t>
      </w:r>
      <w:r w:rsidRPr="50279677">
        <w:rPr>
          <w:rFonts w:ascii="Times New Roman" w:eastAsia="Times New Roman" w:hAnsi="Times New Roman" w:cs="Times New Roman"/>
        </w:rPr>
        <w:t xml:space="preserve"> positive correlation with daily total electricity, which could imply that as temperatures rise, electricity usage increases, possibly due to cooling demands.</w:t>
      </w:r>
    </w:p>
    <w:p w14:paraId="305827DB" w14:textId="3E59AA16" w:rsidR="0119E141" w:rsidRDefault="7FA12B3B" w:rsidP="50279677">
      <w:pPr>
        <w:pStyle w:val="NormalWeb"/>
        <w:numPr>
          <w:ilvl w:val="0"/>
          <w:numId w:val="1"/>
        </w:numPr>
        <w:jc w:val="both"/>
        <w:rPr>
          <w:rFonts w:ascii="Times New Roman" w:eastAsia="Times New Roman" w:hAnsi="Times New Roman" w:cs="Times New Roman"/>
        </w:rPr>
      </w:pPr>
      <w:r w:rsidRPr="50279677">
        <w:rPr>
          <w:rFonts w:ascii="Times New Roman" w:eastAsia="Times New Roman" w:hAnsi="Times New Roman" w:cs="Times New Roman"/>
        </w:rPr>
        <w:t>Median relative humidity and median global horizontal radiation also appear to have a positive correlation with electricity usage, suggesting these factors may influence energy consumption patterns.</w:t>
      </w:r>
    </w:p>
    <w:p w14:paraId="54FFD251" w14:textId="55723D36" w:rsidR="0119E141" w:rsidRDefault="1CA16524" w:rsidP="50279677">
      <w:pPr>
        <w:pStyle w:val="NormalWeb"/>
        <w:numPr>
          <w:ilvl w:val="0"/>
          <w:numId w:val="1"/>
        </w:numPr>
        <w:jc w:val="both"/>
        <w:rPr>
          <w:rFonts w:ascii="Times New Roman" w:eastAsia="Times New Roman" w:hAnsi="Times New Roman" w:cs="Times New Roman"/>
        </w:rPr>
      </w:pPr>
      <w:r w:rsidRPr="50279677">
        <w:rPr>
          <w:rFonts w:ascii="Times New Roman" w:eastAsia="Times New Roman" w:hAnsi="Times New Roman" w:cs="Times New Roman"/>
        </w:rPr>
        <w:t>This heat map can be used to illustrate how different weather conditions impact energy consumption. It could provide a basis for discussions on the importance of considering weather data in energy management and planning.</w:t>
      </w:r>
    </w:p>
    <w:p w14:paraId="1BEFC4A5" w14:textId="38B696A7" w:rsidR="0119E141" w:rsidRDefault="0119E141" w:rsidP="50279677">
      <w:pPr>
        <w:pStyle w:val="NormalWeb"/>
        <w:jc w:val="both"/>
        <w:rPr>
          <w:rFonts w:ascii="Times New Roman" w:eastAsia="Times New Roman" w:hAnsi="Times New Roman" w:cs="Times New Roman"/>
        </w:rPr>
      </w:pPr>
    </w:p>
    <w:p w14:paraId="06248011" w14:textId="23D1BF73" w:rsidR="0119E141" w:rsidRDefault="0119E141" w:rsidP="50279677">
      <w:pPr>
        <w:pStyle w:val="NormalWeb"/>
        <w:jc w:val="both"/>
        <w:rPr>
          <w:rFonts w:ascii="Times New Roman" w:eastAsia="Times New Roman" w:hAnsi="Times New Roman" w:cs="Times New Roman"/>
        </w:rPr>
      </w:pPr>
    </w:p>
    <w:p w14:paraId="2B3455CA" w14:textId="403076AA" w:rsidR="696B7FC0" w:rsidRDefault="648F3FC0" w:rsidP="50279677">
      <w:pPr>
        <w:pStyle w:val="NormalWeb"/>
        <w:jc w:val="both"/>
        <w:rPr>
          <w:rFonts w:ascii="Times New Roman" w:eastAsia="Times New Roman" w:hAnsi="Times New Roman" w:cs="Times New Roman"/>
        </w:rPr>
      </w:pPr>
      <w:r>
        <w:rPr>
          <w:noProof/>
        </w:rPr>
        <w:lastRenderedPageBreak/>
        <w:drawing>
          <wp:inline distT="0" distB="0" distL="0" distR="0" wp14:anchorId="1DE22D1B" wp14:editId="093C313C">
            <wp:extent cx="5271200" cy="3525116"/>
            <wp:effectExtent l="0" t="0" r="0" b="0"/>
            <wp:docPr id="224957514" name="Picture 224957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57514"/>
                    <pic:cNvPicPr/>
                  </pic:nvPicPr>
                  <pic:blipFill>
                    <a:blip r:embed="rId14">
                      <a:extLst>
                        <a:ext uri="{28A0092B-C50C-407E-A947-70E740481C1C}">
                          <a14:useLocalDpi xmlns:a14="http://schemas.microsoft.com/office/drawing/2010/main" val="0"/>
                        </a:ext>
                      </a:extLst>
                    </a:blip>
                    <a:stretch>
                      <a:fillRect/>
                    </a:stretch>
                  </pic:blipFill>
                  <pic:spPr>
                    <a:xfrm>
                      <a:off x="0" y="0"/>
                      <a:ext cx="5271200" cy="3525116"/>
                    </a:xfrm>
                    <a:prstGeom prst="rect">
                      <a:avLst/>
                    </a:prstGeom>
                  </pic:spPr>
                </pic:pic>
              </a:graphicData>
            </a:graphic>
          </wp:inline>
        </w:drawing>
      </w:r>
    </w:p>
    <w:p w14:paraId="283B9764" w14:textId="77777777" w:rsidR="00AC513F" w:rsidRDefault="00AC513F" w:rsidP="50279677">
      <w:pPr>
        <w:pStyle w:val="NormalWeb"/>
        <w:jc w:val="both"/>
        <w:rPr>
          <w:rFonts w:ascii="Times New Roman" w:eastAsia="Times New Roman" w:hAnsi="Times New Roman" w:cs="Times New Roman"/>
        </w:rPr>
      </w:pPr>
    </w:p>
    <w:p w14:paraId="30D257A0" w14:textId="30E04ECB" w:rsidR="696B7FC0" w:rsidRDefault="3F890C4D"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Each bar represents a city, and the segments in each bar represent the count of usage for each type of fuel within that city.</w:t>
      </w:r>
    </w:p>
    <w:p w14:paraId="35F0C2DA" w14:textId="0E045CCF"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Electricity: Red</w:t>
      </w:r>
    </w:p>
    <w:p w14:paraId="350A9DD6" w14:textId="5299E8EC"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Fuel Oil: Green</w:t>
      </w:r>
    </w:p>
    <w:p w14:paraId="49698008" w14:textId="23B4A1FF"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Natural Gas: Purple</w:t>
      </w:r>
    </w:p>
    <w:p w14:paraId="07F66978" w14:textId="613B0E26"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None: Blue</w:t>
      </w:r>
    </w:p>
    <w:p w14:paraId="62458D3F" w14:textId="339652F5"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Other Fuel: Cyan</w:t>
      </w:r>
    </w:p>
    <w:p w14:paraId="56287C47" w14:textId="34E2F5CD" w:rsidR="696B7FC0" w:rsidRDefault="3F890C4D" w:rsidP="50279677">
      <w:pPr>
        <w:pStyle w:val="NormalWeb"/>
        <w:numPr>
          <w:ilvl w:val="0"/>
          <w:numId w:val="5"/>
        </w:numPr>
        <w:jc w:val="both"/>
        <w:rPr>
          <w:rFonts w:ascii="Times New Roman" w:eastAsia="Times New Roman" w:hAnsi="Times New Roman" w:cs="Times New Roman"/>
        </w:rPr>
      </w:pPr>
      <w:r w:rsidRPr="50279677">
        <w:rPr>
          <w:rFonts w:ascii="Times New Roman" w:eastAsia="Times New Roman" w:hAnsi="Times New Roman" w:cs="Times New Roman"/>
        </w:rPr>
        <w:t>Propane: Magenta</w:t>
      </w:r>
    </w:p>
    <w:p w14:paraId="1C7397D5" w14:textId="7BF0E9F9" w:rsidR="696B7FC0" w:rsidRDefault="696B7FC0" w:rsidP="50279677">
      <w:pPr>
        <w:pStyle w:val="NormalWeb"/>
        <w:jc w:val="both"/>
        <w:rPr>
          <w:rFonts w:ascii="Times New Roman" w:eastAsia="Times New Roman" w:hAnsi="Times New Roman" w:cs="Times New Roman"/>
        </w:rPr>
      </w:pPr>
    </w:p>
    <w:p w14:paraId="67AAFE5E" w14:textId="56290332" w:rsidR="696B7FC0" w:rsidRDefault="3F890C4D"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chart includes a range of cities, with the X-axis labeling each city. There is a significant variation in the types of fuels used across different cities.</w:t>
      </w:r>
    </w:p>
    <w:p w14:paraId="0AC80289" w14:textId="355F2531" w:rsidR="696B7FC0" w:rsidRDefault="696B7FC0" w:rsidP="50279677">
      <w:pPr>
        <w:pStyle w:val="NormalWeb"/>
        <w:jc w:val="both"/>
        <w:rPr>
          <w:rFonts w:ascii="Times New Roman" w:eastAsia="Times New Roman" w:hAnsi="Times New Roman" w:cs="Times New Roman"/>
        </w:rPr>
      </w:pPr>
    </w:p>
    <w:p w14:paraId="14042BEB" w14:textId="078CBFCA" w:rsidR="696B7FC0" w:rsidRDefault="696B7FC0" w:rsidP="50279677">
      <w:pPr>
        <w:pStyle w:val="NormalWeb"/>
        <w:jc w:val="both"/>
        <w:rPr>
          <w:rFonts w:ascii="Times New Roman" w:eastAsia="Times New Roman" w:hAnsi="Times New Roman" w:cs="Times New Roman"/>
        </w:rPr>
      </w:pPr>
    </w:p>
    <w:p w14:paraId="2889DC4E" w14:textId="228BA121" w:rsidR="696B7FC0" w:rsidRDefault="3ACF356A"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Insights: -</w:t>
      </w:r>
    </w:p>
    <w:p w14:paraId="72870CC7" w14:textId="2C590A13" w:rsidR="4B1C64AD" w:rsidRDefault="4B1C64AD" w:rsidP="50279677">
      <w:pPr>
        <w:pStyle w:val="NormalWeb"/>
        <w:jc w:val="both"/>
        <w:rPr>
          <w:rFonts w:ascii="Times New Roman" w:eastAsia="Times New Roman" w:hAnsi="Times New Roman" w:cs="Times New Roman"/>
          <w:b/>
          <w:bCs/>
        </w:rPr>
      </w:pPr>
    </w:p>
    <w:p w14:paraId="799687FD" w14:textId="6E00DDC1" w:rsidR="696B7FC0" w:rsidRDefault="22643B04" w:rsidP="50279677">
      <w:pPr>
        <w:pStyle w:val="NormalWeb"/>
        <w:numPr>
          <w:ilvl w:val="0"/>
          <w:numId w:val="4"/>
        </w:numPr>
        <w:jc w:val="both"/>
        <w:rPr>
          <w:rFonts w:ascii="Times New Roman" w:eastAsia="Times New Roman" w:hAnsi="Times New Roman" w:cs="Times New Roman"/>
          <w:b/>
          <w:bCs/>
        </w:rPr>
      </w:pPr>
      <w:r w:rsidRPr="50279677">
        <w:rPr>
          <w:rFonts w:ascii="Times New Roman" w:eastAsia="Times New Roman" w:hAnsi="Times New Roman" w:cs="Times New Roman"/>
        </w:rPr>
        <w:t>The city with the highest count of electricity usage for heating appears to be significantly larger than the others, which could indicate a higher population density or a preference for electric heating in that area.</w:t>
      </w:r>
    </w:p>
    <w:p w14:paraId="30F7F6A9" w14:textId="109DA3A6" w:rsidR="696B7FC0" w:rsidRDefault="22643B04" w:rsidP="50279677">
      <w:pPr>
        <w:pStyle w:val="NormalWeb"/>
        <w:numPr>
          <w:ilvl w:val="0"/>
          <w:numId w:val="4"/>
        </w:numPr>
        <w:jc w:val="both"/>
        <w:rPr>
          <w:rFonts w:ascii="Times New Roman" w:eastAsia="Times New Roman" w:hAnsi="Times New Roman" w:cs="Times New Roman"/>
        </w:rPr>
      </w:pPr>
      <w:r w:rsidRPr="50279677">
        <w:rPr>
          <w:rFonts w:ascii="Times New Roman" w:eastAsia="Times New Roman" w:hAnsi="Times New Roman" w:cs="Times New Roman"/>
        </w:rPr>
        <w:t>There are noticeable differences in fuel usage patterns between cities, which could be influenced by local resources, climate, regulations, and economic factors.</w:t>
      </w:r>
    </w:p>
    <w:p w14:paraId="6CF10EE2" w14:textId="6EE73A21" w:rsidR="696B7FC0" w:rsidRDefault="696B7FC0" w:rsidP="50279677">
      <w:pPr>
        <w:pStyle w:val="NormalWeb"/>
        <w:jc w:val="both"/>
        <w:rPr>
          <w:rFonts w:ascii="Times New Roman" w:eastAsia="Times New Roman" w:hAnsi="Times New Roman" w:cs="Times New Roman"/>
          <w:b/>
          <w:bCs/>
        </w:rPr>
      </w:pPr>
    </w:p>
    <w:p w14:paraId="71C47FD4" w14:textId="58BCC74D" w:rsidR="696B7FC0" w:rsidRDefault="696B7FC0" w:rsidP="50279677">
      <w:pPr>
        <w:pStyle w:val="NormalWeb"/>
        <w:jc w:val="both"/>
        <w:rPr>
          <w:rFonts w:ascii="Times New Roman" w:eastAsia="Times New Roman" w:hAnsi="Times New Roman" w:cs="Times New Roman"/>
        </w:rPr>
      </w:pPr>
    </w:p>
    <w:p w14:paraId="53AEA243" w14:textId="2B18AC3E" w:rsidR="696B7FC0" w:rsidRDefault="696B7FC0" w:rsidP="50279677">
      <w:pPr>
        <w:pStyle w:val="NormalWeb"/>
        <w:jc w:val="both"/>
        <w:rPr>
          <w:rFonts w:ascii="Times New Roman" w:eastAsia="Times New Roman" w:hAnsi="Times New Roman" w:cs="Times New Roman"/>
        </w:rPr>
      </w:pPr>
    </w:p>
    <w:p w14:paraId="6559D5E6" w14:textId="589B8F61" w:rsidR="696B7FC0" w:rsidRDefault="7B901803" w:rsidP="50279677">
      <w:pPr>
        <w:pStyle w:val="NormalWeb"/>
        <w:jc w:val="both"/>
        <w:rPr>
          <w:rFonts w:ascii="Times New Roman" w:eastAsia="Times New Roman" w:hAnsi="Times New Roman" w:cs="Times New Roman"/>
        </w:rPr>
      </w:pPr>
      <w:r>
        <w:rPr>
          <w:noProof/>
        </w:rPr>
        <w:lastRenderedPageBreak/>
        <w:drawing>
          <wp:inline distT="0" distB="0" distL="0" distR="0" wp14:anchorId="3B759CDD" wp14:editId="07133A0F">
            <wp:extent cx="5361836" cy="3585730"/>
            <wp:effectExtent l="0" t="0" r="0" b="0"/>
            <wp:docPr id="793359068" name="Picture 79335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359068"/>
                    <pic:cNvPicPr/>
                  </pic:nvPicPr>
                  <pic:blipFill>
                    <a:blip r:embed="rId15">
                      <a:extLst>
                        <a:ext uri="{28A0092B-C50C-407E-A947-70E740481C1C}">
                          <a14:useLocalDpi xmlns:a14="http://schemas.microsoft.com/office/drawing/2010/main" val="0"/>
                        </a:ext>
                      </a:extLst>
                    </a:blip>
                    <a:stretch>
                      <a:fillRect/>
                    </a:stretch>
                  </pic:blipFill>
                  <pic:spPr>
                    <a:xfrm>
                      <a:off x="0" y="0"/>
                      <a:ext cx="5361836" cy="3585730"/>
                    </a:xfrm>
                    <a:prstGeom prst="rect">
                      <a:avLst/>
                    </a:prstGeom>
                  </pic:spPr>
                </pic:pic>
              </a:graphicData>
            </a:graphic>
          </wp:inline>
        </w:drawing>
      </w:r>
    </w:p>
    <w:p w14:paraId="520249C5" w14:textId="77777777" w:rsidR="00AC513F" w:rsidRDefault="00AC513F" w:rsidP="50279677">
      <w:pPr>
        <w:pStyle w:val="NormalWeb"/>
        <w:jc w:val="both"/>
        <w:rPr>
          <w:rFonts w:ascii="Times New Roman" w:eastAsia="Times New Roman" w:hAnsi="Times New Roman" w:cs="Times New Roman"/>
        </w:rPr>
      </w:pPr>
    </w:p>
    <w:p w14:paraId="3668DCB0" w14:textId="112BA269" w:rsidR="696B7FC0" w:rsidRDefault="7BCF5F78"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chart uses individual bars to represent the total energy consumption for each city listed on the X-axis. The Y-axis is scaled in scientific notation, indicating the magnitude of energy consumption, which appears to be measured in a unit compatible with the scientific notation presented (e.g., kilowatt-hours</w:t>
      </w:r>
      <w:proofErr w:type="gramStart"/>
      <w:r w:rsidRPr="50279677">
        <w:rPr>
          <w:rFonts w:ascii="Times New Roman" w:eastAsia="Times New Roman" w:hAnsi="Times New Roman" w:cs="Times New Roman"/>
        </w:rPr>
        <w:t>).The</w:t>
      </w:r>
      <w:proofErr w:type="gramEnd"/>
      <w:r w:rsidRPr="50279677">
        <w:rPr>
          <w:rFonts w:ascii="Times New Roman" w:eastAsia="Times New Roman" w:hAnsi="Times New Roman" w:cs="Times New Roman"/>
        </w:rPr>
        <w:t xml:space="preserve"> chart includes a variety of cities, likely within a specific region or country, which are labeled along the X-axis.</w:t>
      </w:r>
    </w:p>
    <w:p w14:paraId="3618CC8B" w14:textId="44C4C42E" w:rsidR="696B7FC0" w:rsidRDefault="696B7FC0" w:rsidP="50279677">
      <w:pPr>
        <w:pStyle w:val="NormalWeb"/>
        <w:jc w:val="both"/>
        <w:rPr>
          <w:rFonts w:ascii="Times New Roman" w:eastAsia="Times New Roman" w:hAnsi="Times New Roman" w:cs="Times New Roman"/>
        </w:rPr>
      </w:pPr>
    </w:p>
    <w:p w14:paraId="49A1D3C8" w14:textId="55FA7937" w:rsidR="696B7FC0" w:rsidRDefault="696B7FC0" w:rsidP="50279677">
      <w:pPr>
        <w:pStyle w:val="NormalWeb"/>
        <w:jc w:val="both"/>
        <w:rPr>
          <w:rFonts w:ascii="Times New Roman" w:eastAsia="Times New Roman" w:hAnsi="Times New Roman" w:cs="Times New Roman"/>
        </w:rPr>
      </w:pPr>
    </w:p>
    <w:p w14:paraId="43926F36" w14:textId="6393A6E5" w:rsidR="696B7FC0" w:rsidRDefault="7BCF5F78"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t xml:space="preserve">Insights: - </w:t>
      </w:r>
    </w:p>
    <w:p w14:paraId="60C86C0C" w14:textId="46ED51E1" w:rsidR="696B7FC0" w:rsidRDefault="7BCF5F78" w:rsidP="50279677">
      <w:pPr>
        <w:pStyle w:val="NormalWeb"/>
        <w:numPr>
          <w:ilvl w:val="0"/>
          <w:numId w:val="3"/>
        </w:numPr>
        <w:jc w:val="both"/>
        <w:rPr>
          <w:rFonts w:ascii="Times New Roman" w:eastAsia="Times New Roman" w:hAnsi="Times New Roman" w:cs="Times New Roman"/>
          <w:b/>
          <w:bCs/>
        </w:rPr>
      </w:pPr>
      <w:r w:rsidRPr="50279677">
        <w:rPr>
          <w:rFonts w:ascii="Times New Roman" w:eastAsia="Times New Roman" w:hAnsi="Times New Roman" w:cs="Times New Roman"/>
        </w:rPr>
        <w:t>Some cities have significantly higher energy consumption than others, which could correlate with factors such as population size, industrial activity, or the presence of large energy-consuming facilities.</w:t>
      </w:r>
    </w:p>
    <w:p w14:paraId="6A0A4CEB" w14:textId="0811C35B" w:rsidR="696B7FC0" w:rsidRDefault="7BCF5F78" w:rsidP="50279677">
      <w:pPr>
        <w:pStyle w:val="NormalWeb"/>
        <w:numPr>
          <w:ilvl w:val="0"/>
          <w:numId w:val="3"/>
        </w:numPr>
        <w:jc w:val="both"/>
        <w:rPr>
          <w:rFonts w:ascii="Times New Roman" w:eastAsia="Times New Roman" w:hAnsi="Times New Roman" w:cs="Times New Roman"/>
        </w:rPr>
      </w:pPr>
      <w:r w:rsidRPr="50279677">
        <w:rPr>
          <w:rFonts w:ascii="Times New Roman" w:eastAsia="Times New Roman" w:hAnsi="Times New Roman" w:cs="Times New Roman"/>
        </w:rPr>
        <w:t>The cities with the highest energy consumption could be major urban centers or industrial hubs, while those with lower consumption might be smaller or less industrialized.</w:t>
      </w:r>
    </w:p>
    <w:p w14:paraId="6D87EA21" w14:textId="1E34CFA2" w:rsidR="696B7FC0" w:rsidRDefault="7BCF5F78" w:rsidP="50279677">
      <w:pPr>
        <w:pStyle w:val="NormalWeb"/>
        <w:numPr>
          <w:ilvl w:val="0"/>
          <w:numId w:val="3"/>
        </w:numPr>
        <w:jc w:val="both"/>
        <w:rPr>
          <w:rFonts w:ascii="Times New Roman" w:eastAsia="Times New Roman" w:hAnsi="Times New Roman" w:cs="Times New Roman"/>
        </w:rPr>
      </w:pPr>
      <w:r w:rsidRPr="50279677">
        <w:rPr>
          <w:rFonts w:ascii="Times New Roman" w:eastAsia="Times New Roman" w:hAnsi="Times New Roman" w:cs="Times New Roman"/>
        </w:rPr>
        <w:t>The chart allows for a quick comparison of energy consumption between cities, which can be useful for identifying patterns or outliers.</w:t>
      </w:r>
    </w:p>
    <w:p w14:paraId="246177BB" w14:textId="183D791D" w:rsidR="696B7FC0" w:rsidRDefault="7BCF5F78" w:rsidP="50279677">
      <w:pPr>
        <w:pStyle w:val="NormalWeb"/>
        <w:numPr>
          <w:ilvl w:val="0"/>
          <w:numId w:val="3"/>
        </w:numPr>
        <w:jc w:val="both"/>
        <w:rPr>
          <w:rFonts w:ascii="Times New Roman" w:eastAsia="Times New Roman" w:hAnsi="Times New Roman" w:cs="Times New Roman"/>
        </w:rPr>
      </w:pPr>
      <w:r w:rsidRPr="50279677">
        <w:rPr>
          <w:rFonts w:ascii="Times New Roman" w:eastAsia="Times New Roman" w:hAnsi="Times New Roman" w:cs="Times New Roman"/>
        </w:rPr>
        <w:t>The scientific notation suggests that the quantities involved are quite large, and the exact values can be understood by converting the exponent into a full number format.</w:t>
      </w:r>
    </w:p>
    <w:p w14:paraId="19A1FFA9" w14:textId="6CF5B1D6" w:rsidR="696B7FC0" w:rsidRDefault="696B7FC0" w:rsidP="50279677">
      <w:pPr>
        <w:pStyle w:val="NormalWeb"/>
        <w:jc w:val="both"/>
        <w:rPr>
          <w:rFonts w:ascii="Times New Roman" w:eastAsia="Times New Roman" w:hAnsi="Times New Roman" w:cs="Times New Roman"/>
        </w:rPr>
      </w:pPr>
    </w:p>
    <w:p w14:paraId="0654F4E7" w14:textId="13AD5052" w:rsidR="50279677" w:rsidRDefault="50279677" w:rsidP="50279677">
      <w:pPr>
        <w:pStyle w:val="NormalWeb"/>
        <w:jc w:val="both"/>
        <w:rPr>
          <w:rFonts w:ascii="Times New Roman" w:eastAsia="Times New Roman" w:hAnsi="Times New Roman" w:cs="Times New Roman"/>
        </w:rPr>
      </w:pPr>
    </w:p>
    <w:p w14:paraId="2AAD2DFD" w14:textId="571FEF4E" w:rsidR="50279677" w:rsidRDefault="50279677" w:rsidP="50279677">
      <w:pPr>
        <w:pStyle w:val="NormalWeb"/>
        <w:jc w:val="both"/>
        <w:rPr>
          <w:rFonts w:ascii="Times New Roman" w:eastAsia="Times New Roman" w:hAnsi="Times New Roman" w:cs="Times New Roman"/>
        </w:rPr>
      </w:pPr>
    </w:p>
    <w:p w14:paraId="4AC8D65C" w14:textId="27EFCA8D" w:rsidR="50279677" w:rsidRDefault="50279677" w:rsidP="50279677">
      <w:pPr>
        <w:pStyle w:val="NormalWeb"/>
        <w:jc w:val="both"/>
        <w:rPr>
          <w:rFonts w:ascii="Times New Roman" w:eastAsia="Times New Roman" w:hAnsi="Times New Roman" w:cs="Times New Roman"/>
        </w:rPr>
      </w:pPr>
    </w:p>
    <w:p w14:paraId="5AF92B90" w14:textId="5B34E1DC" w:rsidR="50279677" w:rsidRDefault="50279677" w:rsidP="50279677">
      <w:pPr>
        <w:pStyle w:val="NormalWeb"/>
        <w:jc w:val="both"/>
        <w:rPr>
          <w:rFonts w:ascii="Times New Roman" w:eastAsia="Times New Roman" w:hAnsi="Times New Roman" w:cs="Times New Roman"/>
        </w:rPr>
      </w:pPr>
    </w:p>
    <w:p w14:paraId="19829A2A" w14:textId="042FFC37" w:rsidR="50279677" w:rsidRDefault="50279677" w:rsidP="50279677">
      <w:pPr>
        <w:pStyle w:val="NormalWeb"/>
        <w:jc w:val="both"/>
        <w:rPr>
          <w:rFonts w:ascii="Times New Roman" w:eastAsia="Times New Roman" w:hAnsi="Times New Roman" w:cs="Times New Roman"/>
        </w:rPr>
      </w:pPr>
    </w:p>
    <w:p w14:paraId="4F28917F" w14:textId="77777777" w:rsidR="00AC513F" w:rsidRDefault="00AC513F" w:rsidP="50279677">
      <w:pPr>
        <w:pStyle w:val="NormalWeb"/>
        <w:jc w:val="both"/>
        <w:rPr>
          <w:rFonts w:ascii="Times New Roman" w:eastAsia="Times New Roman" w:hAnsi="Times New Roman" w:cs="Times New Roman"/>
        </w:rPr>
      </w:pPr>
    </w:p>
    <w:p w14:paraId="7873113E" w14:textId="77777777" w:rsidR="00AC513F" w:rsidRDefault="00AC513F" w:rsidP="50279677">
      <w:pPr>
        <w:pStyle w:val="NormalWeb"/>
        <w:jc w:val="both"/>
        <w:rPr>
          <w:rFonts w:ascii="Times New Roman" w:eastAsia="Times New Roman" w:hAnsi="Times New Roman" w:cs="Times New Roman"/>
        </w:rPr>
      </w:pPr>
    </w:p>
    <w:p w14:paraId="16B9F2CE" w14:textId="0C6EE2DD" w:rsidR="696B7FC0" w:rsidRDefault="209FC82D"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lastRenderedPageBreak/>
        <w:t xml:space="preserve">8. </w:t>
      </w:r>
      <w:r w:rsidR="265B6ED9" w:rsidRPr="50279677">
        <w:rPr>
          <w:rFonts w:ascii="Times New Roman" w:eastAsia="Times New Roman" w:hAnsi="Times New Roman" w:cs="Times New Roman"/>
          <w:b/>
          <w:bCs/>
          <w:sz w:val="28"/>
          <w:szCs w:val="28"/>
        </w:rPr>
        <w:t>Shiny Application Results: -</w:t>
      </w:r>
      <w:r w:rsidR="5E807E2E" w:rsidRPr="50279677">
        <w:rPr>
          <w:rFonts w:ascii="Times New Roman" w:eastAsia="Times New Roman" w:hAnsi="Times New Roman" w:cs="Times New Roman"/>
          <w:b/>
          <w:bCs/>
          <w:sz w:val="28"/>
          <w:szCs w:val="28"/>
        </w:rPr>
        <w:t xml:space="preserve"> </w:t>
      </w:r>
    </w:p>
    <w:p w14:paraId="7AAC5868" w14:textId="5EAD0D2F" w:rsidR="0119E141" w:rsidRDefault="0119E141" w:rsidP="50279677">
      <w:pPr>
        <w:pStyle w:val="NormalWeb"/>
        <w:jc w:val="both"/>
        <w:rPr>
          <w:rFonts w:ascii="Times New Roman" w:eastAsia="Times New Roman" w:hAnsi="Times New Roman" w:cs="Times New Roman"/>
          <w:b/>
          <w:bCs/>
        </w:rPr>
      </w:pPr>
    </w:p>
    <w:p w14:paraId="73A1E914" w14:textId="77777777" w:rsidR="00AC513F" w:rsidRDefault="4F689272" w:rsidP="50279677">
      <w:pPr>
        <w:pStyle w:val="NormalWeb"/>
        <w:jc w:val="both"/>
        <w:rPr>
          <w:rFonts w:ascii="Times New Roman" w:eastAsia="Times New Roman" w:hAnsi="Times New Roman" w:cs="Times New Roman"/>
        </w:rPr>
      </w:pPr>
      <w:r>
        <w:rPr>
          <w:noProof/>
        </w:rPr>
        <w:drawing>
          <wp:inline distT="0" distB="0" distL="0" distR="0" wp14:anchorId="133AA7B5" wp14:editId="13018043">
            <wp:extent cx="5267324" cy="3086100"/>
            <wp:effectExtent l="0" t="0" r="0" b="0"/>
            <wp:docPr id="1844257735" name="Picture 184425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257735"/>
                    <pic:cNvPicPr/>
                  </pic:nvPicPr>
                  <pic:blipFill>
                    <a:blip r:embed="rId16">
                      <a:extLst>
                        <a:ext uri="{28A0092B-C50C-407E-A947-70E740481C1C}">
                          <a14:useLocalDpi xmlns:a14="http://schemas.microsoft.com/office/drawing/2010/main" val="0"/>
                        </a:ext>
                      </a:extLst>
                    </a:blip>
                    <a:stretch>
                      <a:fillRect/>
                    </a:stretch>
                  </pic:blipFill>
                  <pic:spPr>
                    <a:xfrm>
                      <a:off x="0" y="0"/>
                      <a:ext cx="5267324" cy="3086100"/>
                    </a:xfrm>
                    <a:prstGeom prst="rect">
                      <a:avLst/>
                    </a:prstGeom>
                  </pic:spPr>
                </pic:pic>
              </a:graphicData>
            </a:graphic>
          </wp:inline>
        </w:drawing>
      </w:r>
      <w:r>
        <w:br/>
      </w:r>
    </w:p>
    <w:p w14:paraId="3DD627CA" w14:textId="71696704" w:rsidR="4F689272" w:rsidRDefault="071ED4A9"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The interface is divided into sections for user input and data </w:t>
      </w:r>
      <w:r w:rsidR="726FC12A" w:rsidRPr="50279677">
        <w:rPr>
          <w:rFonts w:ascii="Times New Roman" w:eastAsia="Times New Roman" w:hAnsi="Times New Roman" w:cs="Times New Roman"/>
        </w:rPr>
        <w:t>visualization. The</w:t>
      </w:r>
      <w:r w:rsidRPr="50279677">
        <w:rPr>
          <w:rFonts w:ascii="Times New Roman" w:eastAsia="Times New Roman" w:hAnsi="Times New Roman" w:cs="Times New Roman"/>
        </w:rPr>
        <w:t xml:space="preserve"> Y-axis represents temperature in degrees Celsius, and the X-axis represents time, marked with dates. There is a noticeable fluctuation in temperature, suggesting variability in daily temperatures during this </w:t>
      </w:r>
      <w:r w:rsidR="5F1E3773" w:rsidRPr="50279677">
        <w:rPr>
          <w:rFonts w:ascii="Times New Roman" w:eastAsia="Times New Roman" w:hAnsi="Times New Roman" w:cs="Times New Roman"/>
        </w:rPr>
        <w:t>period. The</w:t>
      </w:r>
      <w:r w:rsidRPr="50279677">
        <w:rPr>
          <w:rFonts w:ascii="Times New Roman" w:eastAsia="Times New Roman" w:hAnsi="Times New Roman" w:cs="Times New Roman"/>
        </w:rPr>
        <w:t xml:space="preserve"> web application </w:t>
      </w:r>
      <w:r w:rsidR="597370E6" w:rsidRPr="50279677">
        <w:rPr>
          <w:rFonts w:ascii="Times New Roman" w:eastAsia="Times New Roman" w:hAnsi="Times New Roman" w:cs="Times New Roman"/>
        </w:rPr>
        <w:t>allows</w:t>
      </w:r>
      <w:r w:rsidRPr="50279677">
        <w:rPr>
          <w:rFonts w:ascii="Times New Roman" w:eastAsia="Times New Roman" w:hAnsi="Times New Roman" w:cs="Times New Roman"/>
        </w:rPr>
        <w:t xml:space="preserve"> for interactive data exploration. By selecting different counties or buildings, the user can </w:t>
      </w:r>
      <w:r w:rsidR="48058B3F" w:rsidRPr="50279677">
        <w:rPr>
          <w:rFonts w:ascii="Times New Roman" w:eastAsia="Times New Roman" w:hAnsi="Times New Roman" w:cs="Times New Roman"/>
        </w:rPr>
        <w:t>view</w:t>
      </w:r>
      <w:r w:rsidRPr="50279677">
        <w:rPr>
          <w:rFonts w:ascii="Times New Roman" w:eastAsia="Times New Roman" w:hAnsi="Times New Roman" w:cs="Times New Roman"/>
        </w:rPr>
        <w:t xml:space="preserve"> specific energy consumption and temperature patterns for those selections.</w:t>
      </w:r>
    </w:p>
    <w:p w14:paraId="4846A7FD" w14:textId="25E06373" w:rsidR="0119E141" w:rsidRDefault="0119E141" w:rsidP="50279677">
      <w:pPr>
        <w:pStyle w:val="NormalWeb"/>
        <w:jc w:val="both"/>
        <w:rPr>
          <w:rFonts w:ascii="Times New Roman" w:eastAsia="Times New Roman" w:hAnsi="Times New Roman" w:cs="Times New Roman"/>
        </w:rPr>
      </w:pPr>
    </w:p>
    <w:p w14:paraId="1C2980F9" w14:textId="7D91C035" w:rsidR="0119E141" w:rsidRDefault="0119E141" w:rsidP="50279677">
      <w:pPr>
        <w:pStyle w:val="NormalWeb"/>
        <w:jc w:val="both"/>
        <w:rPr>
          <w:rFonts w:ascii="Times New Roman" w:eastAsia="Times New Roman" w:hAnsi="Times New Roman" w:cs="Times New Roman"/>
        </w:rPr>
      </w:pPr>
    </w:p>
    <w:p w14:paraId="2B270318" w14:textId="0235DFB5" w:rsidR="0119E141" w:rsidRDefault="0119E141" w:rsidP="50279677">
      <w:pPr>
        <w:pStyle w:val="NormalWeb"/>
        <w:jc w:val="both"/>
        <w:rPr>
          <w:rFonts w:ascii="Times New Roman" w:eastAsia="Times New Roman" w:hAnsi="Times New Roman" w:cs="Times New Roman"/>
        </w:rPr>
      </w:pPr>
    </w:p>
    <w:p w14:paraId="41629DB9" w14:textId="56B24552" w:rsidR="071ED4A9" w:rsidRDefault="31E1E332"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Insights: -</w:t>
      </w:r>
    </w:p>
    <w:p w14:paraId="48DE3063" w14:textId="29CAC1FB" w:rsidR="4B1C64AD" w:rsidRDefault="4B1C64AD" w:rsidP="50279677">
      <w:pPr>
        <w:pStyle w:val="NormalWeb"/>
        <w:jc w:val="both"/>
        <w:rPr>
          <w:rFonts w:ascii="Times New Roman" w:eastAsia="Times New Roman" w:hAnsi="Times New Roman" w:cs="Times New Roman"/>
          <w:b/>
          <w:bCs/>
        </w:rPr>
      </w:pPr>
    </w:p>
    <w:p w14:paraId="06FC2D9A" w14:textId="1920B0CD" w:rsidR="071ED4A9" w:rsidRDefault="071ED4A9" w:rsidP="50279677">
      <w:pPr>
        <w:pStyle w:val="NormalWeb"/>
        <w:numPr>
          <w:ilvl w:val="0"/>
          <w:numId w:val="7"/>
        </w:numPr>
        <w:jc w:val="both"/>
        <w:rPr>
          <w:rFonts w:ascii="Times New Roman" w:eastAsia="Times New Roman" w:hAnsi="Times New Roman" w:cs="Times New Roman"/>
          <w:b/>
          <w:bCs/>
        </w:rPr>
      </w:pPr>
      <w:r w:rsidRPr="50279677">
        <w:rPr>
          <w:rFonts w:ascii="Times New Roman" w:eastAsia="Times New Roman" w:hAnsi="Times New Roman" w:cs="Times New Roman"/>
        </w:rPr>
        <w:t xml:space="preserve">The temperature peaks and troughs suggest a pattern, </w:t>
      </w:r>
      <w:r w:rsidR="654CFCD8" w:rsidRPr="50279677">
        <w:rPr>
          <w:rFonts w:ascii="Times New Roman" w:eastAsia="Times New Roman" w:hAnsi="Times New Roman" w:cs="Times New Roman"/>
        </w:rPr>
        <w:t>corresponding</w:t>
      </w:r>
      <w:r w:rsidRPr="50279677">
        <w:rPr>
          <w:rFonts w:ascii="Times New Roman" w:eastAsia="Times New Roman" w:hAnsi="Times New Roman" w:cs="Times New Roman"/>
        </w:rPr>
        <w:t xml:space="preserve"> to daytime highs and nighttime lows, which is typical in temperature data.</w:t>
      </w:r>
    </w:p>
    <w:p w14:paraId="5A8274EB" w14:textId="78749491" w:rsidR="071ED4A9" w:rsidRDefault="071ED4A9" w:rsidP="50279677">
      <w:pPr>
        <w:pStyle w:val="NormalWeb"/>
        <w:numPr>
          <w:ilvl w:val="0"/>
          <w:numId w:val="7"/>
        </w:numPr>
        <w:jc w:val="both"/>
        <w:rPr>
          <w:rFonts w:ascii="Times New Roman" w:eastAsia="Times New Roman" w:hAnsi="Times New Roman" w:cs="Times New Roman"/>
        </w:rPr>
      </w:pPr>
      <w:r w:rsidRPr="50279677">
        <w:rPr>
          <w:rFonts w:ascii="Times New Roman" w:eastAsia="Times New Roman" w:hAnsi="Times New Roman" w:cs="Times New Roman"/>
        </w:rPr>
        <w:t>The dashboard could be part of an energy management system, where understanding the relationship between temperature and energy consumption is important for optimizing energy use.</w:t>
      </w:r>
    </w:p>
    <w:p w14:paraId="4D8C74C1" w14:textId="6CFC6A1B" w:rsidR="071ED4A9" w:rsidRDefault="071ED4A9" w:rsidP="50279677">
      <w:pPr>
        <w:pStyle w:val="NormalWeb"/>
        <w:numPr>
          <w:ilvl w:val="0"/>
          <w:numId w:val="7"/>
        </w:numPr>
        <w:jc w:val="both"/>
        <w:rPr>
          <w:rFonts w:ascii="Times New Roman" w:eastAsia="Times New Roman" w:hAnsi="Times New Roman" w:cs="Times New Roman"/>
        </w:rPr>
      </w:pPr>
      <w:r w:rsidRPr="50279677">
        <w:rPr>
          <w:rFonts w:ascii="Times New Roman" w:eastAsia="Times New Roman" w:hAnsi="Times New Roman" w:cs="Times New Roman"/>
        </w:rPr>
        <w:t>The dataset might be limited to the summer months, a period of high energy usage due to air conditioning and cooling needs.</w:t>
      </w:r>
    </w:p>
    <w:p w14:paraId="1DA58A6E" w14:textId="69F7EFFB" w:rsidR="0119E141" w:rsidRDefault="0119E141" w:rsidP="50279677">
      <w:pPr>
        <w:pStyle w:val="NormalWeb"/>
        <w:jc w:val="both"/>
        <w:rPr>
          <w:rFonts w:ascii="Times New Roman" w:eastAsia="Times New Roman" w:hAnsi="Times New Roman" w:cs="Times New Roman"/>
        </w:rPr>
      </w:pPr>
    </w:p>
    <w:p w14:paraId="0FFF31F6" w14:textId="6933C0D8" w:rsidR="0119E141" w:rsidRDefault="0119E141" w:rsidP="50279677">
      <w:pPr>
        <w:pStyle w:val="NormalWeb"/>
        <w:jc w:val="both"/>
        <w:rPr>
          <w:rFonts w:ascii="Times New Roman" w:eastAsia="Times New Roman" w:hAnsi="Times New Roman" w:cs="Times New Roman"/>
        </w:rPr>
      </w:pPr>
    </w:p>
    <w:p w14:paraId="12A66987" w14:textId="3E4E7D7D" w:rsidR="0119E141" w:rsidRDefault="0119E141" w:rsidP="50279677">
      <w:pPr>
        <w:pStyle w:val="NormalWeb"/>
        <w:jc w:val="both"/>
        <w:rPr>
          <w:rFonts w:ascii="Times New Roman" w:eastAsia="Times New Roman" w:hAnsi="Times New Roman" w:cs="Times New Roman"/>
        </w:rPr>
      </w:pPr>
    </w:p>
    <w:p w14:paraId="2C592FC9" w14:textId="4AA20990" w:rsidR="0119E141" w:rsidRDefault="0119E141" w:rsidP="50279677">
      <w:pPr>
        <w:pStyle w:val="NormalWeb"/>
        <w:jc w:val="both"/>
        <w:rPr>
          <w:rFonts w:ascii="Times New Roman" w:eastAsia="Times New Roman" w:hAnsi="Times New Roman" w:cs="Times New Roman"/>
        </w:rPr>
      </w:pPr>
    </w:p>
    <w:p w14:paraId="40E35C72" w14:textId="49677E76" w:rsidR="0119E141" w:rsidRDefault="0119E141" w:rsidP="50279677">
      <w:pPr>
        <w:pStyle w:val="NormalWeb"/>
        <w:jc w:val="both"/>
        <w:rPr>
          <w:rFonts w:ascii="Times New Roman" w:eastAsia="Times New Roman" w:hAnsi="Times New Roman" w:cs="Times New Roman"/>
        </w:rPr>
      </w:pPr>
    </w:p>
    <w:p w14:paraId="5838C257" w14:textId="77D6739C" w:rsidR="279A6BEA" w:rsidRDefault="279A6BEA" w:rsidP="50279677">
      <w:pPr>
        <w:pStyle w:val="NormalWeb"/>
        <w:jc w:val="both"/>
        <w:rPr>
          <w:rFonts w:ascii="Times New Roman" w:eastAsia="Times New Roman" w:hAnsi="Times New Roman" w:cs="Times New Roman"/>
        </w:rPr>
      </w:pPr>
      <w:r>
        <w:rPr>
          <w:noProof/>
        </w:rPr>
        <w:lastRenderedPageBreak/>
        <w:drawing>
          <wp:inline distT="0" distB="0" distL="0" distR="0" wp14:anchorId="64849EF7" wp14:editId="20741093">
            <wp:extent cx="5688158" cy="2532109"/>
            <wp:effectExtent l="0" t="0" r="0" b="0"/>
            <wp:docPr id="1403461390" name="Picture 140346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461390"/>
                    <pic:cNvPicPr/>
                  </pic:nvPicPr>
                  <pic:blipFill>
                    <a:blip r:embed="rId17">
                      <a:extLst>
                        <a:ext uri="{28A0092B-C50C-407E-A947-70E740481C1C}">
                          <a14:useLocalDpi xmlns:a14="http://schemas.microsoft.com/office/drawing/2010/main" val="0"/>
                        </a:ext>
                      </a:extLst>
                    </a:blip>
                    <a:stretch>
                      <a:fillRect/>
                    </a:stretch>
                  </pic:blipFill>
                  <pic:spPr>
                    <a:xfrm>
                      <a:off x="0" y="0"/>
                      <a:ext cx="5688158" cy="2532109"/>
                    </a:xfrm>
                    <a:prstGeom prst="rect">
                      <a:avLst/>
                    </a:prstGeom>
                  </pic:spPr>
                </pic:pic>
              </a:graphicData>
            </a:graphic>
          </wp:inline>
        </w:drawing>
      </w:r>
    </w:p>
    <w:p w14:paraId="799CE4F5" w14:textId="77777777" w:rsidR="00AC513F" w:rsidRDefault="00AC513F" w:rsidP="50279677">
      <w:pPr>
        <w:pStyle w:val="NormalWeb"/>
        <w:jc w:val="both"/>
        <w:rPr>
          <w:rFonts w:ascii="Times New Roman" w:eastAsia="Times New Roman" w:hAnsi="Times New Roman" w:cs="Times New Roman"/>
        </w:rPr>
      </w:pPr>
    </w:p>
    <w:p w14:paraId="1709FA07" w14:textId="2577A25F" w:rsidR="7AA3E3DC" w:rsidRDefault="7AA3E3DC"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"Energy Consumption Over Time", suggests that it plots energy consumption data across the same time as the first chart. The Y-axis represents energy consumption in some </w:t>
      </w:r>
      <w:r w:rsidR="1A7A9CC5" w:rsidRPr="50279677">
        <w:rPr>
          <w:rFonts w:ascii="Times New Roman" w:eastAsia="Times New Roman" w:hAnsi="Times New Roman" w:cs="Times New Roman"/>
        </w:rPr>
        <w:t>units</w:t>
      </w:r>
      <w:r w:rsidRPr="50279677">
        <w:rPr>
          <w:rFonts w:ascii="Times New Roman" w:eastAsia="Times New Roman" w:hAnsi="Times New Roman" w:cs="Times New Roman"/>
        </w:rPr>
        <w:t xml:space="preserve">, </w:t>
      </w:r>
      <w:r w:rsidR="2D8605D7" w:rsidRPr="50279677">
        <w:rPr>
          <w:rFonts w:ascii="Times New Roman" w:eastAsia="Times New Roman" w:hAnsi="Times New Roman" w:cs="Times New Roman"/>
        </w:rPr>
        <w:t>kilowatt-hours</w:t>
      </w:r>
      <w:r w:rsidRPr="50279677">
        <w:rPr>
          <w:rFonts w:ascii="Times New Roman" w:eastAsia="Times New Roman" w:hAnsi="Times New Roman" w:cs="Times New Roman"/>
        </w:rPr>
        <w:t xml:space="preserve"> (kWh), and the X-axis, like in the temperature chart, represents time marked with dates. The line chart shows significant variation in energy consumption, with some notable peaks and troughs.</w:t>
      </w:r>
      <w:r w:rsidR="2033EE33" w:rsidRPr="50279677">
        <w:rPr>
          <w:rFonts w:ascii="Times New Roman" w:eastAsia="Times New Roman" w:hAnsi="Times New Roman" w:cs="Times New Roman"/>
        </w:rPr>
        <w:t xml:space="preserve"> </w:t>
      </w:r>
      <w:r w:rsidRPr="50279677">
        <w:rPr>
          <w:rFonts w:ascii="Times New Roman" w:eastAsia="Times New Roman" w:hAnsi="Times New Roman" w:cs="Times New Roman"/>
        </w:rPr>
        <w:t>The dashboard is designed for users to interact with the data by selecting specific parameters to filter the information presented. This allows for a detailed analysis of how energy consumption varies over time in relation to temperature changes.</w:t>
      </w:r>
    </w:p>
    <w:p w14:paraId="21A8358C" w14:textId="43B72628" w:rsidR="0119E141" w:rsidRDefault="0119E141" w:rsidP="50279677">
      <w:pPr>
        <w:pStyle w:val="NormalWeb"/>
        <w:jc w:val="both"/>
        <w:rPr>
          <w:rFonts w:ascii="Times New Roman" w:eastAsia="Times New Roman" w:hAnsi="Times New Roman" w:cs="Times New Roman"/>
        </w:rPr>
      </w:pPr>
    </w:p>
    <w:p w14:paraId="2F0C6F3D" w14:textId="71174525" w:rsidR="0119E141" w:rsidRDefault="0119E141" w:rsidP="50279677">
      <w:pPr>
        <w:pStyle w:val="NormalWeb"/>
        <w:jc w:val="both"/>
        <w:rPr>
          <w:rFonts w:ascii="Times New Roman" w:eastAsia="Times New Roman" w:hAnsi="Times New Roman" w:cs="Times New Roman"/>
        </w:rPr>
      </w:pPr>
    </w:p>
    <w:p w14:paraId="7A46B35C" w14:textId="37E2EE0B" w:rsidR="0119E141" w:rsidRDefault="0119E141" w:rsidP="50279677">
      <w:pPr>
        <w:pStyle w:val="NormalWeb"/>
        <w:jc w:val="both"/>
        <w:rPr>
          <w:rFonts w:ascii="Times New Roman" w:eastAsia="Times New Roman" w:hAnsi="Times New Roman" w:cs="Times New Roman"/>
        </w:rPr>
      </w:pPr>
    </w:p>
    <w:p w14:paraId="7D68BCB1" w14:textId="4D7EE517" w:rsidR="7AA3E3DC" w:rsidRDefault="513A3973"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rPr>
        <w:t>Insights: -</w:t>
      </w:r>
    </w:p>
    <w:p w14:paraId="28E828B2" w14:textId="134803D4" w:rsidR="4B1C64AD" w:rsidRDefault="4B1C64AD" w:rsidP="50279677">
      <w:pPr>
        <w:pStyle w:val="NormalWeb"/>
        <w:jc w:val="both"/>
        <w:rPr>
          <w:rFonts w:ascii="Times New Roman" w:eastAsia="Times New Roman" w:hAnsi="Times New Roman" w:cs="Times New Roman"/>
          <w:b/>
          <w:bCs/>
        </w:rPr>
      </w:pPr>
    </w:p>
    <w:p w14:paraId="2F43CBE8" w14:textId="01A027C0" w:rsidR="7AA3E3DC" w:rsidRDefault="7AA3E3DC" w:rsidP="50279677">
      <w:pPr>
        <w:pStyle w:val="NormalWeb"/>
        <w:numPr>
          <w:ilvl w:val="0"/>
          <w:numId w:val="6"/>
        </w:numPr>
        <w:jc w:val="both"/>
        <w:rPr>
          <w:rFonts w:ascii="Times New Roman" w:eastAsia="Times New Roman" w:hAnsi="Times New Roman" w:cs="Times New Roman"/>
        </w:rPr>
      </w:pPr>
      <w:r w:rsidRPr="50279677">
        <w:rPr>
          <w:rFonts w:ascii="Times New Roman" w:eastAsia="Times New Roman" w:hAnsi="Times New Roman" w:cs="Times New Roman"/>
        </w:rPr>
        <w:t>There is a visible pattern in energy consumption, which could correlate with external factors such as temperature, though without direct correlation on the same chart, this is speculative.</w:t>
      </w:r>
    </w:p>
    <w:p w14:paraId="53F18497" w14:textId="01AC7427" w:rsidR="7AA3E3DC" w:rsidRDefault="7AA3E3DC" w:rsidP="50279677">
      <w:pPr>
        <w:pStyle w:val="NormalWeb"/>
        <w:numPr>
          <w:ilvl w:val="0"/>
          <w:numId w:val="6"/>
        </w:numPr>
        <w:jc w:val="both"/>
        <w:rPr>
          <w:rFonts w:ascii="Times New Roman" w:eastAsia="Times New Roman" w:hAnsi="Times New Roman" w:cs="Times New Roman"/>
        </w:rPr>
      </w:pPr>
      <w:r w:rsidRPr="50279677">
        <w:rPr>
          <w:rFonts w:ascii="Times New Roman" w:eastAsia="Times New Roman" w:hAnsi="Times New Roman" w:cs="Times New Roman"/>
        </w:rPr>
        <w:t>Peaks in energy consumption might correspond to business hours or times when residential cooling or heating is most in use.</w:t>
      </w:r>
    </w:p>
    <w:p w14:paraId="57C0A3AB" w14:textId="5C4B8DB8" w:rsidR="7AA3E3DC" w:rsidRDefault="19D171DB" w:rsidP="50279677">
      <w:pPr>
        <w:pStyle w:val="NormalWeb"/>
        <w:numPr>
          <w:ilvl w:val="0"/>
          <w:numId w:val="6"/>
        </w:numPr>
        <w:jc w:val="both"/>
        <w:rPr>
          <w:rFonts w:ascii="Times New Roman" w:eastAsia="Times New Roman" w:hAnsi="Times New Roman" w:cs="Times New Roman"/>
        </w:rPr>
      </w:pPr>
      <w:r w:rsidRPr="50279677">
        <w:rPr>
          <w:rFonts w:ascii="Times New Roman" w:eastAsia="Times New Roman" w:hAnsi="Times New Roman" w:cs="Times New Roman"/>
        </w:rPr>
        <w:t>The variability might also reflect operational patterns of the selected building, such as weekends versus weekdays, or specific events that cause energy use to spike.</w:t>
      </w:r>
    </w:p>
    <w:p w14:paraId="212C6526" w14:textId="6857DF6B" w:rsidR="4B1C64AD" w:rsidRDefault="4B1C64AD" w:rsidP="50279677">
      <w:pPr>
        <w:pStyle w:val="NormalWeb"/>
        <w:jc w:val="both"/>
        <w:rPr>
          <w:rFonts w:ascii="Times New Roman" w:eastAsia="Times New Roman" w:hAnsi="Times New Roman" w:cs="Times New Roman"/>
        </w:rPr>
      </w:pPr>
    </w:p>
    <w:p w14:paraId="1D504EEB" w14:textId="6A1B3074" w:rsidR="00AA32AA" w:rsidRDefault="00AA32AA" w:rsidP="50279677">
      <w:pPr>
        <w:pStyle w:val="NormalWeb"/>
        <w:jc w:val="both"/>
        <w:rPr>
          <w:rFonts w:ascii="Times New Roman" w:eastAsia="Times New Roman" w:hAnsi="Times New Roman" w:cs="Times New Roman"/>
        </w:rPr>
      </w:pPr>
      <w:r>
        <w:rPr>
          <w:rFonts w:ascii="Times New Roman" w:eastAsia="Times New Roman" w:hAnsi="Times New Roman" w:cs="Times New Roman"/>
        </w:rPr>
        <w:t xml:space="preserve">URL: </w:t>
      </w:r>
      <w:hyperlink r:id="rId18" w:history="1">
        <w:r w:rsidRPr="00AB34C3">
          <w:rPr>
            <w:rStyle w:val="Hyperlink"/>
            <w:rFonts w:ascii="Times New Roman" w:eastAsia="Times New Roman" w:hAnsi="Times New Roman" w:cs="Times New Roman"/>
          </w:rPr>
          <w:t>https://nikithachandana.shinyapps.io/IDS_G3/</w:t>
        </w:r>
      </w:hyperlink>
    </w:p>
    <w:p w14:paraId="1DB1F818" w14:textId="77777777" w:rsidR="00AA32AA" w:rsidRDefault="00AA32AA" w:rsidP="50279677">
      <w:pPr>
        <w:pStyle w:val="NormalWeb"/>
        <w:jc w:val="both"/>
        <w:rPr>
          <w:rFonts w:ascii="Times New Roman" w:eastAsia="Times New Roman" w:hAnsi="Times New Roman" w:cs="Times New Roman"/>
        </w:rPr>
      </w:pPr>
    </w:p>
    <w:p w14:paraId="7B5F0A1D" w14:textId="2B601406" w:rsidR="4B1C64AD" w:rsidRDefault="4B1C64AD" w:rsidP="50279677">
      <w:pPr>
        <w:pStyle w:val="NormalWeb"/>
        <w:jc w:val="both"/>
        <w:rPr>
          <w:rFonts w:ascii="Times New Roman" w:eastAsia="Times New Roman" w:hAnsi="Times New Roman" w:cs="Times New Roman"/>
        </w:rPr>
      </w:pPr>
    </w:p>
    <w:p w14:paraId="08B4AD5F" w14:textId="45F3D6B2" w:rsidR="50279677" w:rsidRDefault="50279677" w:rsidP="50279677">
      <w:pPr>
        <w:pStyle w:val="NormalWeb"/>
        <w:jc w:val="both"/>
        <w:rPr>
          <w:rFonts w:ascii="Times New Roman" w:eastAsia="Times New Roman" w:hAnsi="Times New Roman" w:cs="Times New Roman"/>
        </w:rPr>
      </w:pPr>
    </w:p>
    <w:p w14:paraId="70CA0F74" w14:textId="44F884C3" w:rsidR="50279677" w:rsidRDefault="50279677" w:rsidP="50279677">
      <w:pPr>
        <w:pStyle w:val="NormalWeb"/>
        <w:jc w:val="both"/>
        <w:rPr>
          <w:rFonts w:ascii="Times New Roman" w:eastAsia="Times New Roman" w:hAnsi="Times New Roman" w:cs="Times New Roman"/>
        </w:rPr>
      </w:pPr>
    </w:p>
    <w:p w14:paraId="6DC92B52" w14:textId="24A6942F" w:rsidR="50279677" w:rsidRDefault="50279677" w:rsidP="50279677">
      <w:pPr>
        <w:pStyle w:val="NormalWeb"/>
        <w:jc w:val="both"/>
        <w:rPr>
          <w:rFonts w:ascii="Times New Roman" w:eastAsia="Times New Roman" w:hAnsi="Times New Roman" w:cs="Times New Roman"/>
        </w:rPr>
      </w:pPr>
    </w:p>
    <w:p w14:paraId="5E0F1539" w14:textId="1FBB6410" w:rsidR="50279677" w:rsidRDefault="50279677" w:rsidP="50279677">
      <w:pPr>
        <w:pStyle w:val="NormalWeb"/>
        <w:jc w:val="both"/>
        <w:rPr>
          <w:rFonts w:ascii="Times New Roman" w:eastAsia="Times New Roman" w:hAnsi="Times New Roman" w:cs="Times New Roman"/>
        </w:rPr>
      </w:pPr>
    </w:p>
    <w:p w14:paraId="5F7AC907" w14:textId="77777777" w:rsidR="00AA32AA" w:rsidRDefault="00AA32AA" w:rsidP="50279677">
      <w:pPr>
        <w:pStyle w:val="NormalWeb"/>
        <w:jc w:val="both"/>
        <w:rPr>
          <w:rFonts w:ascii="Times New Roman" w:eastAsia="Times New Roman" w:hAnsi="Times New Roman" w:cs="Times New Roman"/>
        </w:rPr>
      </w:pPr>
    </w:p>
    <w:p w14:paraId="733596BD" w14:textId="4D4536F9" w:rsidR="50279677" w:rsidRDefault="50279677" w:rsidP="50279677">
      <w:pPr>
        <w:pStyle w:val="NormalWeb"/>
        <w:jc w:val="both"/>
        <w:rPr>
          <w:rFonts w:ascii="Times New Roman" w:eastAsia="Times New Roman" w:hAnsi="Times New Roman" w:cs="Times New Roman"/>
        </w:rPr>
      </w:pPr>
    </w:p>
    <w:p w14:paraId="4AD6D628" w14:textId="77777777" w:rsidR="00AC513F" w:rsidRDefault="00AC513F" w:rsidP="50279677">
      <w:pPr>
        <w:pStyle w:val="NormalWeb"/>
        <w:jc w:val="both"/>
        <w:rPr>
          <w:rFonts w:ascii="Times New Roman" w:eastAsia="Times New Roman" w:hAnsi="Times New Roman" w:cs="Times New Roman"/>
        </w:rPr>
      </w:pPr>
    </w:p>
    <w:p w14:paraId="46E8DE16" w14:textId="77777777" w:rsidR="00AC513F" w:rsidRDefault="00AC513F" w:rsidP="50279677">
      <w:pPr>
        <w:pStyle w:val="NormalWeb"/>
        <w:jc w:val="both"/>
        <w:rPr>
          <w:rFonts w:ascii="Times New Roman" w:eastAsia="Times New Roman" w:hAnsi="Times New Roman" w:cs="Times New Roman"/>
        </w:rPr>
      </w:pPr>
    </w:p>
    <w:p w14:paraId="68AD4847" w14:textId="69F5CD3B" w:rsidR="50279677" w:rsidRDefault="50279677" w:rsidP="50279677">
      <w:pPr>
        <w:pStyle w:val="NormalWeb"/>
        <w:jc w:val="both"/>
        <w:rPr>
          <w:rFonts w:ascii="Times New Roman" w:eastAsia="Times New Roman" w:hAnsi="Times New Roman" w:cs="Times New Roman"/>
        </w:rPr>
      </w:pPr>
    </w:p>
    <w:p w14:paraId="7FB72082" w14:textId="5916EDCF" w:rsidR="64BF51B2" w:rsidRDefault="3F9853DD" w:rsidP="50279677">
      <w:pPr>
        <w:pStyle w:val="NormalWeb"/>
        <w:jc w:val="both"/>
        <w:rPr>
          <w:rFonts w:ascii="Times New Roman" w:eastAsia="Times New Roman" w:hAnsi="Times New Roman" w:cs="Times New Roman"/>
          <w:b/>
          <w:bCs/>
          <w:sz w:val="28"/>
          <w:szCs w:val="28"/>
        </w:rPr>
      </w:pPr>
      <w:r w:rsidRPr="50279677">
        <w:rPr>
          <w:rFonts w:ascii="Times New Roman" w:eastAsia="Times New Roman" w:hAnsi="Times New Roman" w:cs="Times New Roman"/>
          <w:b/>
          <w:bCs/>
          <w:sz w:val="28"/>
          <w:szCs w:val="28"/>
        </w:rPr>
        <w:lastRenderedPageBreak/>
        <w:t>9.</w:t>
      </w:r>
      <w:r w:rsidR="7AB7F02C" w:rsidRPr="50279677">
        <w:rPr>
          <w:rFonts w:ascii="Times New Roman" w:eastAsia="Times New Roman" w:hAnsi="Times New Roman" w:cs="Times New Roman"/>
          <w:b/>
          <w:bCs/>
          <w:sz w:val="28"/>
          <w:szCs w:val="28"/>
        </w:rPr>
        <w:t xml:space="preserve"> </w:t>
      </w:r>
      <w:r w:rsidR="64BF51B2" w:rsidRPr="50279677">
        <w:rPr>
          <w:rFonts w:ascii="Times New Roman" w:eastAsia="Times New Roman" w:hAnsi="Times New Roman" w:cs="Times New Roman"/>
          <w:b/>
          <w:bCs/>
          <w:sz w:val="28"/>
          <w:szCs w:val="28"/>
        </w:rPr>
        <w:t>Recommendations</w:t>
      </w:r>
    </w:p>
    <w:p w14:paraId="0B6C741D" w14:textId="4C1A2028" w:rsidR="4B1C64AD" w:rsidRDefault="4B1C64AD" w:rsidP="50279677">
      <w:pPr>
        <w:pStyle w:val="NormalWeb"/>
        <w:jc w:val="both"/>
        <w:rPr>
          <w:rFonts w:ascii="Times New Roman" w:eastAsia="Times New Roman" w:hAnsi="Times New Roman" w:cs="Times New Roman"/>
        </w:rPr>
      </w:pPr>
    </w:p>
    <w:p w14:paraId="364749E1" w14:textId="27071064"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To recommend strategies for reducing energy consumption in the coming year, we leveraged insights gained from the exploratory data analysis (EDA) and modeling conducted in your IDS project. Here are some tailored recommendations based on the findings: </w:t>
      </w:r>
    </w:p>
    <w:p w14:paraId="556CB3E4" w14:textId="3457B0BF" w:rsidR="4B1C64AD" w:rsidRDefault="4B1C64AD" w:rsidP="50279677">
      <w:pPr>
        <w:pStyle w:val="NormalWeb"/>
        <w:jc w:val="both"/>
        <w:rPr>
          <w:rFonts w:ascii="Times New Roman" w:eastAsia="Times New Roman" w:hAnsi="Times New Roman" w:cs="Times New Roman"/>
        </w:rPr>
      </w:pPr>
    </w:p>
    <w:p w14:paraId="37A8F12F" w14:textId="6E19C2FA" w:rsidR="64BF51B2" w:rsidRDefault="64BF51B2" w:rsidP="50279677">
      <w:pPr>
        <w:pStyle w:val="NormalWeb"/>
        <w:jc w:val="both"/>
        <w:rPr>
          <w:rFonts w:ascii="Times New Roman" w:eastAsia="Times New Roman" w:hAnsi="Times New Roman" w:cs="Times New Roman"/>
          <w:u w:val="single"/>
        </w:rPr>
      </w:pPr>
      <w:r w:rsidRPr="50279677">
        <w:rPr>
          <w:rFonts w:ascii="Times New Roman" w:eastAsia="Times New Roman" w:hAnsi="Times New Roman" w:cs="Times New Roman"/>
        </w:rPr>
        <w:t xml:space="preserve">1. </w:t>
      </w:r>
      <w:r w:rsidRPr="50279677">
        <w:rPr>
          <w:rFonts w:ascii="Times New Roman" w:eastAsia="Times New Roman" w:hAnsi="Times New Roman" w:cs="Times New Roman"/>
          <w:u w:val="single"/>
        </w:rPr>
        <w:t>Focus on High Energy Consumers:</w:t>
      </w:r>
      <w:r w:rsidR="5F4ECC6C" w:rsidRPr="50279677">
        <w:rPr>
          <w:rFonts w:ascii="Times New Roman" w:eastAsia="Times New Roman" w:hAnsi="Times New Roman" w:cs="Times New Roman"/>
          <w:u w:val="single"/>
        </w:rPr>
        <w:t xml:space="preserve"> </w:t>
      </w:r>
    </w:p>
    <w:p w14:paraId="3E8EDF01" w14:textId="243E07FD" w:rsidR="64BF51B2" w:rsidRDefault="64BF51B2" w:rsidP="50279677">
      <w:pPr>
        <w:pStyle w:val="NormalWeb"/>
        <w:jc w:val="both"/>
        <w:rPr>
          <w:rFonts w:ascii="Times New Roman" w:eastAsia="Times New Roman" w:hAnsi="Times New Roman" w:cs="Times New Roman"/>
        </w:rPr>
      </w:pPr>
    </w:p>
    <w:p w14:paraId="226F43DC" w14:textId="668EBD65" w:rsidR="00C56599"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440DAA3F" w:rsidRPr="50279677">
        <w:rPr>
          <w:rFonts w:ascii="Times New Roman" w:eastAsia="Times New Roman" w:hAnsi="Times New Roman" w:cs="Times New Roman"/>
        </w:rPr>
        <w:t xml:space="preserve">Identify </w:t>
      </w:r>
      <w:r w:rsidRPr="50279677">
        <w:rPr>
          <w:rFonts w:ascii="Times New Roman" w:eastAsia="Times New Roman" w:hAnsi="Times New Roman" w:cs="Times New Roman"/>
        </w:rPr>
        <w:t>buildings in the "Very High" energy usage group</w:t>
      </w:r>
      <w:r w:rsidR="00C56599">
        <w:rPr>
          <w:rFonts w:ascii="Times New Roman" w:eastAsia="Times New Roman" w:hAnsi="Times New Roman" w:cs="Times New Roman"/>
        </w:rPr>
        <w:t>.</w:t>
      </w:r>
      <w:r w:rsidRPr="50279677">
        <w:rPr>
          <w:rFonts w:ascii="Times New Roman" w:eastAsia="Times New Roman" w:hAnsi="Times New Roman" w:cs="Times New Roman"/>
        </w:rPr>
        <w:t xml:space="preserve">  </w:t>
      </w:r>
    </w:p>
    <w:p w14:paraId="6FE48954" w14:textId="77777777" w:rsidR="00C56599" w:rsidRDefault="00C56599" w:rsidP="50279677">
      <w:pPr>
        <w:pStyle w:val="NormalWeb"/>
        <w:jc w:val="both"/>
        <w:rPr>
          <w:rFonts w:ascii="Times New Roman" w:eastAsia="Times New Roman" w:hAnsi="Times New Roman" w:cs="Times New Roman"/>
          <w:u w:val="single"/>
        </w:rPr>
      </w:pPr>
    </w:p>
    <w:p w14:paraId="7ED2350C" w14:textId="02A8D7E6" w:rsidR="64BF51B2" w:rsidRPr="00C56599" w:rsidRDefault="64BF51B2" w:rsidP="50279677">
      <w:pPr>
        <w:pStyle w:val="NormalWeb"/>
        <w:jc w:val="both"/>
        <w:rPr>
          <w:rFonts w:ascii="Times New Roman" w:eastAsia="Times New Roman" w:hAnsi="Times New Roman" w:cs="Times New Roman"/>
          <w:u w:val="single"/>
        </w:rPr>
      </w:pPr>
      <w:r w:rsidRPr="50279677">
        <w:rPr>
          <w:rFonts w:ascii="Times New Roman" w:eastAsia="Times New Roman" w:hAnsi="Times New Roman" w:cs="Times New Roman"/>
        </w:rPr>
        <w:t>Action:</w:t>
      </w:r>
      <w:r w:rsidR="517F9A6A" w:rsidRPr="50279677">
        <w:rPr>
          <w:rFonts w:ascii="Times New Roman" w:eastAsia="Times New Roman" w:hAnsi="Times New Roman" w:cs="Times New Roman"/>
        </w:rPr>
        <w:t xml:space="preserve"> </w:t>
      </w:r>
      <w:r w:rsidRPr="50279677">
        <w:rPr>
          <w:rFonts w:ascii="Times New Roman" w:eastAsia="Times New Roman" w:hAnsi="Times New Roman" w:cs="Times New Roman"/>
        </w:rPr>
        <w:t xml:space="preserve">Prioritize energy efficiency measures for these buildings to maximize impact. </w:t>
      </w:r>
    </w:p>
    <w:p w14:paraId="259071A3" w14:textId="2D1A8008" w:rsidR="4B1C64AD" w:rsidRDefault="4B1C64AD" w:rsidP="50279677">
      <w:pPr>
        <w:pStyle w:val="NormalWeb"/>
        <w:jc w:val="both"/>
        <w:rPr>
          <w:rFonts w:ascii="Times New Roman" w:eastAsia="Times New Roman" w:hAnsi="Times New Roman" w:cs="Times New Roman"/>
        </w:rPr>
      </w:pPr>
    </w:p>
    <w:p w14:paraId="51C7364B" w14:textId="0DA0CF49"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2. </w:t>
      </w:r>
      <w:r w:rsidRPr="50279677">
        <w:rPr>
          <w:rFonts w:ascii="Times New Roman" w:eastAsia="Times New Roman" w:hAnsi="Times New Roman" w:cs="Times New Roman"/>
          <w:u w:val="single"/>
        </w:rPr>
        <w:t>Target Cities with High Consumption:</w:t>
      </w:r>
      <w:r w:rsidRPr="50279677">
        <w:rPr>
          <w:rFonts w:ascii="Times New Roman" w:eastAsia="Times New Roman" w:hAnsi="Times New Roman" w:cs="Times New Roman"/>
        </w:rPr>
        <w:t xml:space="preserve"> </w:t>
      </w:r>
    </w:p>
    <w:p w14:paraId="2B46A14E" w14:textId="77777777" w:rsidR="00C56599" w:rsidRDefault="00C56599" w:rsidP="50279677">
      <w:pPr>
        <w:pStyle w:val="NormalWeb"/>
        <w:jc w:val="both"/>
        <w:rPr>
          <w:rFonts w:ascii="Times New Roman" w:eastAsia="Times New Roman" w:hAnsi="Times New Roman" w:cs="Times New Roman"/>
        </w:rPr>
      </w:pPr>
    </w:p>
    <w:p w14:paraId="3F8E4738" w14:textId="39188A3D" w:rsidR="64BF51B2" w:rsidRDefault="09A67673"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5EE77305" w:rsidRPr="50279677">
        <w:rPr>
          <w:rFonts w:ascii="Times New Roman" w:eastAsia="Times New Roman" w:hAnsi="Times New Roman" w:cs="Times New Roman"/>
        </w:rPr>
        <w:t xml:space="preserve">Input: Analyze </w:t>
      </w:r>
      <w:r w:rsidR="64BF51B2" w:rsidRPr="50279677">
        <w:rPr>
          <w:rFonts w:ascii="Times New Roman" w:eastAsia="Times New Roman" w:hAnsi="Times New Roman" w:cs="Times New Roman"/>
        </w:rPr>
        <w:t xml:space="preserve">cities with consistently high net energy consumption. </w:t>
      </w:r>
    </w:p>
    <w:p w14:paraId="6582D0BD" w14:textId="77777777" w:rsidR="00C56599" w:rsidRDefault="00C56599" w:rsidP="50279677">
      <w:pPr>
        <w:pStyle w:val="NormalWeb"/>
        <w:jc w:val="both"/>
        <w:rPr>
          <w:rFonts w:ascii="Times New Roman" w:eastAsia="Times New Roman" w:hAnsi="Times New Roman" w:cs="Times New Roman"/>
        </w:rPr>
      </w:pPr>
    </w:p>
    <w:p w14:paraId="783FE0E8" w14:textId="7DF84914" w:rsidR="64BF51B2" w:rsidRDefault="7E58DB24"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5C96D153"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Implement energy-saving initiatives and awareness campaigns in these areas. </w:t>
      </w:r>
    </w:p>
    <w:p w14:paraId="242D78CF" w14:textId="5D0497BD" w:rsidR="4B1C64AD" w:rsidRDefault="4B1C64AD" w:rsidP="50279677">
      <w:pPr>
        <w:pStyle w:val="NormalWeb"/>
        <w:jc w:val="both"/>
        <w:rPr>
          <w:rFonts w:ascii="Times New Roman" w:eastAsia="Times New Roman" w:hAnsi="Times New Roman" w:cs="Times New Roman"/>
        </w:rPr>
      </w:pPr>
    </w:p>
    <w:p w14:paraId="652933F3" w14:textId="4D18BED0"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3. </w:t>
      </w:r>
      <w:r w:rsidRPr="50279677">
        <w:rPr>
          <w:rFonts w:ascii="Times New Roman" w:eastAsia="Times New Roman" w:hAnsi="Times New Roman" w:cs="Times New Roman"/>
          <w:u w:val="single"/>
        </w:rPr>
        <w:t>Building Size Classification:</w:t>
      </w:r>
      <w:r w:rsidRPr="50279677">
        <w:rPr>
          <w:rFonts w:ascii="Times New Roman" w:eastAsia="Times New Roman" w:hAnsi="Times New Roman" w:cs="Times New Roman"/>
        </w:rPr>
        <w:t xml:space="preserve"> </w:t>
      </w:r>
    </w:p>
    <w:p w14:paraId="288F97BF" w14:textId="77777777" w:rsidR="00C56599" w:rsidRDefault="00C56599" w:rsidP="50279677">
      <w:pPr>
        <w:pStyle w:val="NormalWeb"/>
        <w:jc w:val="both"/>
        <w:rPr>
          <w:rFonts w:ascii="Times New Roman" w:eastAsia="Times New Roman" w:hAnsi="Times New Roman" w:cs="Times New Roman"/>
        </w:rPr>
      </w:pPr>
    </w:p>
    <w:p w14:paraId="16359663" w14:textId="34675AD0"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00C56599">
        <w:rPr>
          <w:rFonts w:ascii="Times New Roman" w:eastAsia="Times New Roman" w:hAnsi="Times New Roman" w:cs="Times New Roman"/>
        </w:rPr>
        <w:t>I</w:t>
      </w:r>
      <w:r w:rsidR="19578BDA" w:rsidRPr="50279677">
        <w:rPr>
          <w:rFonts w:ascii="Times New Roman" w:eastAsia="Times New Roman" w:hAnsi="Times New Roman" w:cs="Times New Roman"/>
        </w:rPr>
        <w:t xml:space="preserve">nput: </w:t>
      </w:r>
      <w:r w:rsidR="6D4176C4" w:rsidRPr="50279677">
        <w:rPr>
          <w:rFonts w:ascii="Times New Roman" w:eastAsia="Times New Roman" w:hAnsi="Times New Roman" w:cs="Times New Roman"/>
        </w:rPr>
        <w:t xml:space="preserve">Analyze </w:t>
      </w:r>
      <w:r w:rsidRPr="50279677">
        <w:rPr>
          <w:rFonts w:ascii="Times New Roman" w:eastAsia="Times New Roman" w:hAnsi="Times New Roman" w:cs="Times New Roman"/>
        </w:rPr>
        <w:t xml:space="preserve">energy consumption patterns based on building size. </w:t>
      </w:r>
    </w:p>
    <w:p w14:paraId="08AF3164" w14:textId="77777777" w:rsidR="00C56599" w:rsidRDefault="00C56599" w:rsidP="50279677">
      <w:pPr>
        <w:pStyle w:val="NormalWeb"/>
        <w:jc w:val="both"/>
        <w:rPr>
          <w:rFonts w:ascii="Times New Roman" w:eastAsia="Times New Roman" w:hAnsi="Times New Roman" w:cs="Times New Roman"/>
        </w:rPr>
      </w:pPr>
    </w:p>
    <w:p w14:paraId="0ED047CF" w14:textId="7C13B766" w:rsidR="64BF51B2" w:rsidRDefault="1A738076"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r w:rsidR="39E89CDC"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Tailor energy reduction strategies for small, medium, and large buildings. </w:t>
      </w:r>
    </w:p>
    <w:p w14:paraId="239761D6" w14:textId="35EEB919" w:rsidR="4B1C64AD" w:rsidRDefault="4B1C64AD" w:rsidP="50279677">
      <w:pPr>
        <w:pStyle w:val="NormalWeb"/>
        <w:jc w:val="both"/>
        <w:rPr>
          <w:rFonts w:ascii="Times New Roman" w:eastAsia="Times New Roman" w:hAnsi="Times New Roman" w:cs="Times New Roman"/>
        </w:rPr>
      </w:pPr>
    </w:p>
    <w:p w14:paraId="1F0C78B5" w14:textId="5EC7927F" w:rsidR="64BF51B2" w:rsidRDefault="64BF51B2" w:rsidP="00C56599">
      <w:pPr>
        <w:pStyle w:val="NormalWeb"/>
        <w:numPr>
          <w:ilvl w:val="0"/>
          <w:numId w:val="12"/>
        </w:numPr>
        <w:jc w:val="both"/>
        <w:rPr>
          <w:rFonts w:ascii="Times New Roman" w:eastAsia="Times New Roman" w:hAnsi="Times New Roman" w:cs="Times New Roman"/>
        </w:rPr>
      </w:pPr>
      <w:r w:rsidRPr="50279677">
        <w:rPr>
          <w:rFonts w:ascii="Times New Roman" w:eastAsia="Times New Roman" w:hAnsi="Times New Roman" w:cs="Times New Roman"/>
          <w:u w:val="single"/>
        </w:rPr>
        <w:t>Weather-Related Strategies:</w:t>
      </w:r>
      <w:r w:rsidRPr="50279677">
        <w:rPr>
          <w:rFonts w:ascii="Times New Roman" w:eastAsia="Times New Roman" w:hAnsi="Times New Roman" w:cs="Times New Roman"/>
        </w:rPr>
        <w:t xml:space="preserve"> </w:t>
      </w:r>
    </w:p>
    <w:p w14:paraId="7FE3BC9B" w14:textId="77777777" w:rsidR="00C56599" w:rsidRDefault="00C56599" w:rsidP="00C56599">
      <w:pPr>
        <w:pStyle w:val="NormalWeb"/>
        <w:jc w:val="both"/>
        <w:rPr>
          <w:rFonts w:ascii="Times New Roman" w:eastAsia="Times New Roman" w:hAnsi="Times New Roman" w:cs="Times New Roman"/>
        </w:rPr>
      </w:pPr>
    </w:p>
    <w:p w14:paraId="3055B89D" w14:textId="4A0ABFE4" w:rsidR="64BF51B2" w:rsidRDefault="43A1F80B"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Considered the impact of weather variables on energy consumption. </w:t>
      </w:r>
    </w:p>
    <w:p w14:paraId="0606F6A9" w14:textId="77777777" w:rsidR="00C56599" w:rsidRDefault="00C56599" w:rsidP="50279677">
      <w:pPr>
        <w:pStyle w:val="NormalWeb"/>
        <w:jc w:val="both"/>
        <w:rPr>
          <w:rFonts w:ascii="Times New Roman" w:eastAsia="Times New Roman" w:hAnsi="Times New Roman" w:cs="Times New Roman"/>
        </w:rPr>
      </w:pPr>
    </w:p>
    <w:p w14:paraId="35E8131B" w14:textId="23977ACA" w:rsidR="64BF51B2" w:rsidRDefault="1A9601C0"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Implement weather-specific energy-saving measures, especially during extreme conditions </w:t>
      </w:r>
      <w:r w:rsidR="00C56599" w:rsidRPr="50279677">
        <w:rPr>
          <w:rFonts w:ascii="Times New Roman" w:eastAsia="Times New Roman" w:hAnsi="Times New Roman" w:cs="Times New Roman"/>
        </w:rPr>
        <w:t>like</w:t>
      </w:r>
      <w:r w:rsidR="64BF51B2" w:rsidRPr="50279677">
        <w:rPr>
          <w:rFonts w:ascii="Times New Roman" w:eastAsia="Times New Roman" w:hAnsi="Times New Roman" w:cs="Times New Roman"/>
        </w:rPr>
        <w:t xml:space="preserve"> adjusting the thermostat to optimal temperature, not leaving the doors open for long time </w:t>
      </w:r>
    </w:p>
    <w:p w14:paraId="20F3D3D6" w14:textId="73ABFEC1" w:rsidR="4B1C64AD" w:rsidRDefault="4B1C64AD" w:rsidP="50279677">
      <w:pPr>
        <w:pStyle w:val="NormalWeb"/>
        <w:jc w:val="both"/>
        <w:rPr>
          <w:rFonts w:ascii="Times New Roman" w:eastAsia="Times New Roman" w:hAnsi="Times New Roman" w:cs="Times New Roman"/>
        </w:rPr>
      </w:pPr>
    </w:p>
    <w:p w14:paraId="22AA56F6" w14:textId="18247ECF" w:rsidR="64BF51B2" w:rsidRDefault="64BF51B2" w:rsidP="00C56599">
      <w:pPr>
        <w:pStyle w:val="NormalWeb"/>
        <w:numPr>
          <w:ilvl w:val="0"/>
          <w:numId w:val="12"/>
        </w:numPr>
        <w:jc w:val="both"/>
        <w:rPr>
          <w:rFonts w:ascii="Times New Roman" w:eastAsia="Times New Roman" w:hAnsi="Times New Roman" w:cs="Times New Roman"/>
        </w:rPr>
      </w:pPr>
      <w:r w:rsidRPr="50279677">
        <w:rPr>
          <w:rFonts w:ascii="Times New Roman" w:eastAsia="Times New Roman" w:hAnsi="Times New Roman" w:cs="Times New Roman"/>
          <w:u w:val="single"/>
        </w:rPr>
        <w:t>Renewable Energy Production:</w:t>
      </w:r>
      <w:r w:rsidRPr="50279677">
        <w:rPr>
          <w:rFonts w:ascii="Times New Roman" w:eastAsia="Times New Roman" w:hAnsi="Times New Roman" w:cs="Times New Roman"/>
        </w:rPr>
        <w:t xml:space="preserve"> </w:t>
      </w:r>
    </w:p>
    <w:p w14:paraId="766191D5" w14:textId="77777777" w:rsidR="00C56599" w:rsidRDefault="00C56599" w:rsidP="00C56599">
      <w:pPr>
        <w:pStyle w:val="NormalWeb"/>
        <w:jc w:val="both"/>
        <w:rPr>
          <w:rFonts w:ascii="Times New Roman" w:eastAsia="Times New Roman" w:hAnsi="Times New Roman" w:cs="Times New Roman"/>
        </w:rPr>
      </w:pPr>
    </w:p>
    <w:p w14:paraId="5B7C21AB" w14:textId="03E9A81B" w:rsidR="64BF51B2" w:rsidRDefault="3B751060"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Identify buildings that are effective renewable energy producers. </w:t>
      </w:r>
    </w:p>
    <w:p w14:paraId="60C5F058" w14:textId="77777777" w:rsidR="00C56599" w:rsidRDefault="00C56599" w:rsidP="50279677">
      <w:pPr>
        <w:pStyle w:val="NormalWeb"/>
        <w:jc w:val="both"/>
        <w:rPr>
          <w:rFonts w:ascii="Times New Roman" w:eastAsia="Times New Roman" w:hAnsi="Times New Roman" w:cs="Times New Roman"/>
        </w:rPr>
      </w:pPr>
    </w:p>
    <w:p w14:paraId="664750B6" w14:textId="49CD1C6E" w:rsidR="64BF51B2" w:rsidRDefault="30F1638E"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Action:</w:t>
      </w:r>
      <w:r w:rsidR="64BF51B2" w:rsidRPr="50279677">
        <w:rPr>
          <w:rFonts w:ascii="Times New Roman" w:eastAsia="Times New Roman" w:hAnsi="Times New Roman" w:cs="Times New Roman"/>
        </w:rPr>
        <w:t xml:space="preserve"> Explore incentives for expanding renewable energy systems in these buildings. </w:t>
      </w:r>
    </w:p>
    <w:p w14:paraId="6BA2981F" w14:textId="60F3D555" w:rsidR="4B1C64AD" w:rsidRDefault="4B1C64AD" w:rsidP="50279677">
      <w:pPr>
        <w:pStyle w:val="NormalWeb"/>
        <w:jc w:val="both"/>
        <w:rPr>
          <w:rFonts w:ascii="Times New Roman" w:eastAsia="Times New Roman" w:hAnsi="Times New Roman" w:cs="Times New Roman"/>
        </w:rPr>
      </w:pPr>
    </w:p>
    <w:p w14:paraId="3C998228" w14:textId="1AFCD786" w:rsidR="00C56599" w:rsidRDefault="64BF51B2" w:rsidP="00C56599">
      <w:pPr>
        <w:pStyle w:val="NormalWeb"/>
        <w:numPr>
          <w:ilvl w:val="0"/>
          <w:numId w:val="12"/>
        </w:numPr>
        <w:jc w:val="both"/>
        <w:rPr>
          <w:rFonts w:ascii="Times New Roman" w:eastAsia="Times New Roman" w:hAnsi="Times New Roman" w:cs="Times New Roman"/>
        </w:rPr>
      </w:pPr>
      <w:r w:rsidRPr="50279677">
        <w:rPr>
          <w:rFonts w:ascii="Times New Roman" w:eastAsia="Times New Roman" w:hAnsi="Times New Roman" w:cs="Times New Roman"/>
          <w:u w:val="single"/>
        </w:rPr>
        <w:t>Temperature Impact Analysis:</w:t>
      </w:r>
      <w:r w:rsidRPr="50279677">
        <w:rPr>
          <w:rFonts w:ascii="Times New Roman" w:eastAsia="Times New Roman" w:hAnsi="Times New Roman" w:cs="Times New Roman"/>
        </w:rPr>
        <w:t xml:space="preserve"> </w:t>
      </w:r>
    </w:p>
    <w:p w14:paraId="1CB6AFFC" w14:textId="77777777" w:rsidR="00C56599" w:rsidRPr="00C56599" w:rsidRDefault="00C56599" w:rsidP="00C56599">
      <w:pPr>
        <w:pStyle w:val="NormalWeb"/>
        <w:jc w:val="both"/>
        <w:rPr>
          <w:rFonts w:ascii="Times New Roman" w:eastAsia="Times New Roman" w:hAnsi="Times New Roman" w:cs="Times New Roman"/>
        </w:rPr>
      </w:pPr>
    </w:p>
    <w:p w14:paraId="06C778B2" w14:textId="51C10136" w:rsidR="64BF51B2" w:rsidRDefault="27107D9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Input:</w:t>
      </w:r>
      <w:r w:rsidR="64BF51B2" w:rsidRPr="50279677">
        <w:rPr>
          <w:rFonts w:ascii="Times New Roman" w:eastAsia="Times New Roman" w:hAnsi="Times New Roman" w:cs="Times New Roman"/>
        </w:rPr>
        <w:t xml:space="preserve"> Investigate the relationship between temperature and energy consumption. </w:t>
      </w:r>
    </w:p>
    <w:p w14:paraId="0177B28A" w14:textId="77777777" w:rsidR="00C56599" w:rsidRDefault="00C56599" w:rsidP="50279677">
      <w:pPr>
        <w:pStyle w:val="NormalWeb"/>
        <w:jc w:val="both"/>
        <w:rPr>
          <w:rFonts w:ascii="Times New Roman" w:eastAsia="Times New Roman" w:hAnsi="Times New Roman" w:cs="Times New Roman"/>
        </w:rPr>
      </w:pPr>
    </w:p>
    <w:p w14:paraId="77E498DA" w14:textId="5FDF34EC" w:rsidR="64BF51B2" w:rsidRDefault="25DABAF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Develop strategies to optimize heating and cooling systems based on temperature patterns. </w:t>
      </w:r>
    </w:p>
    <w:p w14:paraId="16705BA0" w14:textId="6CABE7DB" w:rsidR="4B1C64AD" w:rsidRDefault="4B1C64AD" w:rsidP="50279677">
      <w:pPr>
        <w:pStyle w:val="NormalWeb"/>
        <w:jc w:val="both"/>
        <w:rPr>
          <w:rFonts w:ascii="Times New Roman" w:eastAsia="Times New Roman" w:hAnsi="Times New Roman" w:cs="Times New Roman"/>
        </w:rPr>
      </w:pPr>
    </w:p>
    <w:p w14:paraId="53D943EB" w14:textId="74167090"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7. </w:t>
      </w:r>
      <w:r w:rsidRPr="50279677">
        <w:rPr>
          <w:rFonts w:ascii="Times New Roman" w:eastAsia="Times New Roman" w:hAnsi="Times New Roman" w:cs="Times New Roman"/>
          <w:u w:val="single"/>
        </w:rPr>
        <w:t>Building-Specific Recommendations:</w:t>
      </w:r>
      <w:r w:rsidRPr="50279677">
        <w:rPr>
          <w:rFonts w:ascii="Times New Roman" w:eastAsia="Times New Roman" w:hAnsi="Times New Roman" w:cs="Times New Roman"/>
        </w:rPr>
        <w:t xml:space="preserve"> </w:t>
      </w:r>
    </w:p>
    <w:p w14:paraId="498A760A" w14:textId="77777777" w:rsidR="00C56599" w:rsidRDefault="00C56599" w:rsidP="50279677">
      <w:pPr>
        <w:pStyle w:val="NormalWeb"/>
        <w:jc w:val="both"/>
        <w:rPr>
          <w:rFonts w:ascii="Times New Roman" w:eastAsia="Times New Roman" w:hAnsi="Times New Roman" w:cs="Times New Roman"/>
        </w:rPr>
      </w:pPr>
    </w:p>
    <w:p w14:paraId="502A061C" w14:textId="17101820" w:rsidR="64BF51B2" w:rsidRDefault="4909DC3C" w:rsidP="00C56599">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Conduct detailed assessments for specific buildings with high energy consumption. </w:t>
      </w:r>
    </w:p>
    <w:p w14:paraId="66B3575D" w14:textId="5D4FFA7C" w:rsidR="4B1C64AD" w:rsidRDefault="4B1C64AD" w:rsidP="50279677">
      <w:pPr>
        <w:pStyle w:val="NormalWeb"/>
        <w:jc w:val="both"/>
        <w:rPr>
          <w:rFonts w:ascii="Times New Roman" w:eastAsia="Times New Roman" w:hAnsi="Times New Roman" w:cs="Times New Roman"/>
        </w:rPr>
      </w:pPr>
    </w:p>
    <w:p w14:paraId="289CA866" w14:textId="1E472EA8" w:rsidR="64BF51B2" w:rsidRDefault="5363900A"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Implement targeted improvements, such as upgrading insulation, optimizing HVAC systems, or installing energy-efficient appliances. </w:t>
      </w:r>
    </w:p>
    <w:p w14:paraId="785F528C" w14:textId="28440FD7" w:rsidR="4B1C64AD" w:rsidRDefault="4B1C64AD" w:rsidP="50279677">
      <w:pPr>
        <w:pStyle w:val="NormalWeb"/>
        <w:jc w:val="both"/>
        <w:rPr>
          <w:rFonts w:ascii="Times New Roman" w:eastAsia="Times New Roman" w:hAnsi="Times New Roman" w:cs="Times New Roman"/>
        </w:rPr>
      </w:pPr>
    </w:p>
    <w:p w14:paraId="1388EF5C" w14:textId="6C37B5B4"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8. </w:t>
      </w:r>
      <w:r w:rsidRPr="50279677">
        <w:rPr>
          <w:rFonts w:ascii="Times New Roman" w:eastAsia="Times New Roman" w:hAnsi="Times New Roman" w:cs="Times New Roman"/>
          <w:u w:val="single"/>
        </w:rPr>
        <w:t>Behavioral Interventions:</w:t>
      </w:r>
      <w:r w:rsidRPr="50279677">
        <w:rPr>
          <w:rFonts w:ascii="Times New Roman" w:eastAsia="Times New Roman" w:hAnsi="Times New Roman" w:cs="Times New Roman"/>
        </w:rPr>
        <w:t xml:space="preserve"> </w:t>
      </w:r>
    </w:p>
    <w:p w14:paraId="380DAE9E" w14:textId="77777777" w:rsidR="00C56599" w:rsidRDefault="00C56599" w:rsidP="50279677">
      <w:pPr>
        <w:pStyle w:val="NormalWeb"/>
        <w:jc w:val="both"/>
        <w:rPr>
          <w:rFonts w:ascii="Times New Roman" w:eastAsia="Times New Roman" w:hAnsi="Times New Roman" w:cs="Times New Roman"/>
        </w:rPr>
      </w:pPr>
    </w:p>
    <w:p w14:paraId="54D9D656" w14:textId="1E94D749" w:rsidR="64BF51B2" w:rsidRDefault="00C56599" w:rsidP="50279677">
      <w:pPr>
        <w:pStyle w:val="NormalWeb"/>
        <w:jc w:val="both"/>
        <w:rPr>
          <w:rFonts w:ascii="Times New Roman" w:eastAsia="Times New Roman" w:hAnsi="Times New Roman" w:cs="Times New Roman"/>
        </w:rPr>
      </w:pPr>
      <w:r>
        <w:rPr>
          <w:rFonts w:ascii="Times New Roman" w:eastAsia="Times New Roman" w:hAnsi="Times New Roman" w:cs="Times New Roman"/>
        </w:rPr>
        <w:t>I</w:t>
      </w:r>
      <w:r w:rsidR="5099BE6C" w:rsidRPr="50279677">
        <w:rPr>
          <w:rFonts w:ascii="Times New Roman" w:eastAsia="Times New Roman" w:hAnsi="Times New Roman" w:cs="Times New Roman"/>
        </w:rPr>
        <w:t xml:space="preserve">nput: </w:t>
      </w:r>
      <w:r w:rsidR="64BF51B2" w:rsidRPr="50279677">
        <w:rPr>
          <w:rFonts w:ascii="Times New Roman" w:eastAsia="Times New Roman" w:hAnsi="Times New Roman" w:cs="Times New Roman"/>
        </w:rPr>
        <w:t xml:space="preserve"> </w:t>
      </w:r>
      <w:r w:rsidR="392DA36D" w:rsidRPr="50279677">
        <w:rPr>
          <w:rFonts w:ascii="Times New Roman" w:eastAsia="Times New Roman" w:hAnsi="Times New Roman" w:cs="Times New Roman"/>
        </w:rPr>
        <w:t xml:space="preserve">Understand energy consumption patterns for people of some characteristics </w:t>
      </w:r>
    </w:p>
    <w:p w14:paraId="455939E0" w14:textId="77777777" w:rsidR="00C56599" w:rsidRDefault="00C56599" w:rsidP="50279677">
      <w:pPr>
        <w:pStyle w:val="NormalWeb"/>
        <w:jc w:val="both"/>
        <w:rPr>
          <w:rFonts w:ascii="Times New Roman" w:eastAsia="Times New Roman" w:hAnsi="Times New Roman" w:cs="Times New Roman"/>
        </w:rPr>
      </w:pPr>
    </w:p>
    <w:p w14:paraId="45297FA5" w14:textId="4F13CAD5" w:rsidR="64BF51B2" w:rsidRDefault="3C6EA80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Action: </w:t>
      </w:r>
      <w:r w:rsidR="6C1BF934" w:rsidRPr="50279677">
        <w:rPr>
          <w:rFonts w:ascii="Times New Roman" w:eastAsia="Times New Roman" w:hAnsi="Times New Roman" w:cs="Times New Roman"/>
        </w:rPr>
        <w:t xml:space="preserve">Educate occupants about energy-efficient practices. </w:t>
      </w:r>
      <w:r w:rsidR="64BF51B2" w:rsidRPr="50279677">
        <w:rPr>
          <w:rFonts w:ascii="Times New Roman" w:eastAsia="Times New Roman" w:hAnsi="Times New Roman" w:cs="Times New Roman"/>
        </w:rPr>
        <w:t xml:space="preserve">Encourage energy-conscious behaviors to reduce unnecessary consumption. </w:t>
      </w:r>
    </w:p>
    <w:p w14:paraId="395FCAE1" w14:textId="7A4B0EB7" w:rsidR="4B1C64AD" w:rsidRDefault="4B1C64AD" w:rsidP="50279677">
      <w:pPr>
        <w:pStyle w:val="NormalWeb"/>
        <w:jc w:val="both"/>
        <w:rPr>
          <w:rFonts w:ascii="Times New Roman" w:eastAsia="Times New Roman" w:hAnsi="Times New Roman" w:cs="Times New Roman"/>
        </w:rPr>
      </w:pPr>
    </w:p>
    <w:p w14:paraId="21A92049" w14:textId="77777777" w:rsidR="00C56599" w:rsidRDefault="00C56599" w:rsidP="50279677">
      <w:pPr>
        <w:pStyle w:val="NormalWeb"/>
        <w:jc w:val="both"/>
        <w:rPr>
          <w:rFonts w:ascii="Times New Roman" w:eastAsia="Times New Roman" w:hAnsi="Times New Roman" w:cs="Times New Roman"/>
        </w:rPr>
      </w:pPr>
    </w:p>
    <w:p w14:paraId="20318D22" w14:textId="77777777" w:rsidR="00C56599" w:rsidRDefault="00C56599" w:rsidP="50279677">
      <w:pPr>
        <w:pStyle w:val="NormalWeb"/>
        <w:jc w:val="both"/>
        <w:rPr>
          <w:rFonts w:ascii="Times New Roman" w:eastAsia="Times New Roman" w:hAnsi="Times New Roman" w:cs="Times New Roman"/>
        </w:rPr>
      </w:pPr>
    </w:p>
    <w:p w14:paraId="0024F3AA" w14:textId="29AD5DC8"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9. </w:t>
      </w:r>
      <w:r w:rsidRPr="50279677">
        <w:rPr>
          <w:rFonts w:ascii="Times New Roman" w:eastAsia="Times New Roman" w:hAnsi="Times New Roman" w:cs="Times New Roman"/>
          <w:u w:val="single"/>
        </w:rPr>
        <w:t>Predictive Maintenance:</w:t>
      </w:r>
      <w:r w:rsidRPr="50279677">
        <w:rPr>
          <w:rFonts w:ascii="Times New Roman" w:eastAsia="Times New Roman" w:hAnsi="Times New Roman" w:cs="Times New Roman"/>
        </w:rPr>
        <w:t xml:space="preserve"> </w:t>
      </w:r>
    </w:p>
    <w:p w14:paraId="1E37048F" w14:textId="633DE0A5" w:rsidR="64BF51B2" w:rsidRDefault="09DF36E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Input:</w:t>
      </w:r>
      <w:r w:rsidR="64BF51B2" w:rsidRPr="50279677">
        <w:rPr>
          <w:rFonts w:ascii="Times New Roman" w:eastAsia="Times New Roman" w:hAnsi="Times New Roman" w:cs="Times New Roman"/>
        </w:rPr>
        <w:t xml:space="preserve"> </w:t>
      </w:r>
      <w:r w:rsidR="62FF2D33" w:rsidRPr="50279677">
        <w:rPr>
          <w:rFonts w:ascii="Times New Roman" w:eastAsia="Times New Roman" w:hAnsi="Times New Roman" w:cs="Times New Roman"/>
        </w:rPr>
        <w:t>Identify the equipment with maximum efficiency</w:t>
      </w:r>
    </w:p>
    <w:p w14:paraId="704B8734" w14:textId="3EE635D5" w:rsidR="4B1C64AD" w:rsidRDefault="4B1C64AD" w:rsidP="50279677">
      <w:pPr>
        <w:pStyle w:val="NormalWeb"/>
        <w:jc w:val="both"/>
        <w:rPr>
          <w:rFonts w:ascii="Times New Roman" w:eastAsia="Times New Roman" w:hAnsi="Times New Roman" w:cs="Times New Roman"/>
        </w:rPr>
      </w:pPr>
    </w:p>
    <w:p w14:paraId="3290D89C" w14:textId="1E58DB31" w:rsidR="64BF51B2" w:rsidRDefault="291C4B0E"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Proactively address issues to maintain optimal system efficiency. </w:t>
      </w:r>
      <w:r w:rsidR="581B2209" w:rsidRPr="50279677">
        <w:rPr>
          <w:rFonts w:ascii="Times New Roman" w:eastAsia="Times New Roman" w:hAnsi="Times New Roman" w:cs="Times New Roman"/>
        </w:rPr>
        <w:t>Implement predictive maintenance strategies for energy-intensive equipment.</w:t>
      </w:r>
    </w:p>
    <w:p w14:paraId="263FE3AF" w14:textId="2DD24126" w:rsidR="4B1C64AD" w:rsidRDefault="4B1C64AD" w:rsidP="50279677">
      <w:pPr>
        <w:pStyle w:val="NormalWeb"/>
        <w:jc w:val="both"/>
        <w:rPr>
          <w:rFonts w:ascii="Times New Roman" w:eastAsia="Times New Roman" w:hAnsi="Times New Roman" w:cs="Times New Roman"/>
        </w:rPr>
      </w:pPr>
    </w:p>
    <w:p w14:paraId="18B49B72" w14:textId="386BBA0A"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10. </w:t>
      </w:r>
      <w:r w:rsidRPr="50279677">
        <w:rPr>
          <w:rFonts w:ascii="Times New Roman" w:eastAsia="Times New Roman" w:hAnsi="Times New Roman" w:cs="Times New Roman"/>
          <w:u w:val="single"/>
        </w:rPr>
        <w:t>Continuous Monitoring:</w:t>
      </w:r>
      <w:r w:rsidRPr="50279677">
        <w:rPr>
          <w:rFonts w:ascii="Times New Roman" w:eastAsia="Times New Roman" w:hAnsi="Times New Roman" w:cs="Times New Roman"/>
        </w:rPr>
        <w:t xml:space="preserve"> </w:t>
      </w:r>
    </w:p>
    <w:p w14:paraId="539F5E82" w14:textId="77777777" w:rsidR="00C56599" w:rsidRDefault="00C56599" w:rsidP="50279677">
      <w:pPr>
        <w:pStyle w:val="NormalWeb"/>
        <w:jc w:val="both"/>
        <w:rPr>
          <w:rFonts w:ascii="Times New Roman" w:eastAsia="Times New Roman" w:hAnsi="Times New Roman" w:cs="Times New Roman"/>
        </w:rPr>
      </w:pPr>
    </w:p>
    <w:p w14:paraId="726CCA87" w14:textId="7733F313" w:rsidR="64BF51B2" w:rsidRDefault="7A8FEE99"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Action: Use real-time data to identify anomalies and address inefficiencies promptly.</w:t>
      </w:r>
    </w:p>
    <w:p w14:paraId="36CD5782" w14:textId="77777777" w:rsidR="00C56599" w:rsidRDefault="00C56599" w:rsidP="50279677">
      <w:pPr>
        <w:pStyle w:val="NormalWeb"/>
        <w:jc w:val="both"/>
        <w:rPr>
          <w:rFonts w:ascii="Times New Roman" w:eastAsia="Times New Roman" w:hAnsi="Times New Roman" w:cs="Times New Roman"/>
        </w:rPr>
      </w:pPr>
    </w:p>
    <w:p w14:paraId="1201ED5E" w14:textId="05DEB8D6" w:rsidR="64BF51B2" w:rsidRDefault="3CD436E8"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Establish a continuous monitoring system for energy consumption. </w:t>
      </w:r>
    </w:p>
    <w:p w14:paraId="30480DF3" w14:textId="112F5455" w:rsidR="4B1C64AD" w:rsidRDefault="4B1C64AD" w:rsidP="50279677">
      <w:pPr>
        <w:pStyle w:val="NormalWeb"/>
        <w:jc w:val="both"/>
        <w:rPr>
          <w:rFonts w:ascii="Times New Roman" w:eastAsia="Times New Roman" w:hAnsi="Times New Roman" w:cs="Times New Roman"/>
        </w:rPr>
      </w:pPr>
    </w:p>
    <w:p w14:paraId="057BCA19" w14:textId="57494D5D"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11. </w:t>
      </w:r>
      <w:r w:rsidRPr="50279677">
        <w:rPr>
          <w:rFonts w:ascii="Times New Roman" w:eastAsia="Times New Roman" w:hAnsi="Times New Roman" w:cs="Times New Roman"/>
          <w:u w:val="single"/>
        </w:rPr>
        <w:t>Collaboration and Community Engagement:</w:t>
      </w:r>
      <w:r w:rsidRPr="50279677">
        <w:rPr>
          <w:rFonts w:ascii="Times New Roman" w:eastAsia="Times New Roman" w:hAnsi="Times New Roman" w:cs="Times New Roman"/>
        </w:rPr>
        <w:t xml:space="preserve"> </w:t>
      </w:r>
    </w:p>
    <w:p w14:paraId="27D06E8A" w14:textId="77777777" w:rsidR="00C56599" w:rsidRDefault="00C56599" w:rsidP="50279677">
      <w:pPr>
        <w:pStyle w:val="NormalWeb"/>
        <w:jc w:val="both"/>
        <w:rPr>
          <w:rFonts w:ascii="Times New Roman" w:eastAsia="Times New Roman" w:hAnsi="Times New Roman" w:cs="Times New Roman"/>
        </w:rPr>
      </w:pPr>
    </w:p>
    <w:p w14:paraId="0CD700EA" w14:textId="4D649C63" w:rsidR="64BF51B2" w:rsidRDefault="2313C12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Collaborate with local communities, businesses, and government agencies</w:t>
      </w:r>
      <w:r w:rsidR="74AD8A57" w:rsidRPr="50279677">
        <w:rPr>
          <w:rFonts w:ascii="Times New Roman" w:eastAsia="Times New Roman" w:hAnsi="Times New Roman" w:cs="Times New Roman"/>
        </w:rPr>
        <w:t xml:space="preserve"> of the high energy usage areas</w:t>
      </w:r>
    </w:p>
    <w:p w14:paraId="5BED37CA" w14:textId="0634B21A" w:rsidR="4B1C64AD" w:rsidRDefault="4B1C64AD" w:rsidP="50279677">
      <w:pPr>
        <w:pStyle w:val="NormalWeb"/>
        <w:jc w:val="both"/>
        <w:rPr>
          <w:rFonts w:ascii="Times New Roman" w:eastAsia="Times New Roman" w:hAnsi="Times New Roman" w:cs="Times New Roman"/>
        </w:rPr>
      </w:pPr>
    </w:p>
    <w:p w14:paraId="141C0F40" w14:textId="252CCAFE" w:rsidR="64BF51B2" w:rsidRDefault="3D4A88BF"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Action:</w:t>
      </w:r>
      <w:r w:rsidR="64BF51B2" w:rsidRPr="50279677">
        <w:rPr>
          <w:rFonts w:ascii="Times New Roman" w:eastAsia="Times New Roman" w:hAnsi="Times New Roman" w:cs="Times New Roman"/>
        </w:rPr>
        <w:t xml:space="preserve"> Foster a collective effort to promote energy conservation practices. </w:t>
      </w:r>
    </w:p>
    <w:p w14:paraId="74561A09" w14:textId="0EFCA75C" w:rsidR="4B1C64AD" w:rsidRDefault="4B1C64AD" w:rsidP="50279677">
      <w:pPr>
        <w:pStyle w:val="NormalWeb"/>
        <w:jc w:val="both"/>
        <w:rPr>
          <w:rFonts w:ascii="Times New Roman" w:eastAsia="Times New Roman" w:hAnsi="Times New Roman" w:cs="Times New Roman"/>
        </w:rPr>
      </w:pPr>
    </w:p>
    <w:p w14:paraId="55750A21" w14:textId="3AC70322"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12. </w:t>
      </w:r>
      <w:r w:rsidRPr="50279677">
        <w:rPr>
          <w:rFonts w:ascii="Times New Roman" w:eastAsia="Times New Roman" w:hAnsi="Times New Roman" w:cs="Times New Roman"/>
          <w:u w:val="single"/>
        </w:rPr>
        <w:t>Incentive Programs:</w:t>
      </w:r>
      <w:r w:rsidRPr="50279677">
        <w:rPr>
          <w:rFonts w:ascii="Times New Roman" w:eastAsia="Times New Roman" w:hAnsi="Times New Roman" w:cs="Times New Roman"/>
        </w:rPr>
        <w:t xml:space="preserve"> </w:t>
      </w:r>
    </w:p>
    <w:p w14:paraId="698EA93C" w14:textId="77777777" w:rsidR="00C56599" w:rsidRDefault="00C56599" w:rsidP="50279677">
      <w:pPr>
        <w:pStyle w:val="NormalWeb"/>
        <w:jc w:val="both"/>
        <w:rPr>
          <w:rFonts w:ascii="Times New Roman" w:eastAsia="Times New Roman" w:hAnsi="Times New Roman" w:cs="Times New Roman"/>
        </w:rPr>
      </w:pPr>
    </w:p>
    <w:p w14:paraId="6E86ED27" w14:textId="489371F9" w:rsidR="64BF51B2" w:rsidRDefault="618949B9"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Input: </w:t>
      </w:r>
      <w:r w:rsidR="64BF51B2" w:rsidRPr="50279677">
        <w:rPr>
          <w:rFonts w:ascii="Times New Roman" w:eastAsia="Times New Roman" w:hAnsi="Times New Roman" w:cs="Times New Roman"/>
        </w:rPr>
        <w:t xml:space="preserve">Introduce incentive programs for buildings that consistently demonstrate energy efficiency. </w:t>
      </w:r>
    </w:p>
    <w:p w14:paraId="1E80A2D6" w14:textId="77777777" w:rsidR="00C56599" w:rsidRDefault="00C56599" w:rsidP="50279677">
      <w:pPr>
        <w:pStyle w:val="NormalWeb"/>
        <w:jc w:val="both"/>
        <w:rPr>
          <w:rFonts w:ascii="Times New Roman" w:eastAsia="Times New Roman" w:hAnsi="Times New Roman" w:cs="Times New Roman"/>
        </w:rPr>
      </w:pPr>
    </w:p>
    <w:p w14:paraId="4EE2AD72" w14:textId="7E6908B9" w:rsidR="64BF51B2" w:rsidRDefault="13D59C19"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Action: </w:t>
      </w:r>
      <w:r w:rsidR="64BF51B2" w:rsidRPr="50279677">
        <w:rPr>
          <w:rFonts w:ascii="Times New Roman" w:eastAsia="Times New Roman" w:hAnsi="Times New Roman" w:cs="Times New Roman"/>
        </w:rPr>
        <w:t xml:space="preserve">Recognize and reward energy-conscious behavior. </w:t>
      </w:r>
    </w:p>
    <w:p w14:paraId="5B14918E" w14:textId="5A5A673E" w:rsidR="4B1C64AD" w:rsidRDefault="4B1C64AD" w:rsidP="50279677">
      <w:pPr>
        <w:pStyle w:val="NormalWeb"/>
        <w:jc w:val="both"/>
        <w:rPr>
          <w:rFonts w:ascii="Times New Roman" w:eastAsia="Times New Roman" w:hAnsi="Times New Roman" w:cs="Times New Roman"/>
        </w:rPr>
      </w:pPr>
    </w:p>
    <w:p w14:paraId="4B63B927" w14:textId="28216877"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 </w:t>
      </w:r>
    </w:p>
    <w:p w14:paraId="2418CB38" w14:textId="34CEF1DB" w:rsidR="64BF51B2" w:rsidRDefault="64BF51B2"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Remember, the effectiveness of these recommendations depends on the specific characteristics of the buildings, local regulations, and the willingness of occupants to adopt energy-saving practices. Continuous monitoring and periodic reassessment will be key to optimizing energy consumption reduction efforts.</w:t>
      </w:r>
    </w:p>
    <w:p w14:paraId="72C81C5A" w14:textId="2C7E6184" w:rsidR="4B1C64AD" w:rsidRDefault="4B1C64AD" w:rsidP="50279677">
      <w:pPr>
        <w:pStyle w:val="NormalWeb"/>
        <w:jc w:val="both"/>
        <w:rPr>
          <w:rFonts w:ascii="Times New Roman" w:eastAsia="Times New Roman" w:hAnsi="Times New Roman" w:cs="Times New Roman"/>
        </w:rPr>
      </w:pPr>
    </w:p>
    <w:p w14:paraId="5B402364" w14:textId="3C311495" w:rsidR="50279677" w:rsidRDefault="50279677" w:rsidP="50279677">
      <w:pPr>
        <w:pStyle w:val="NormalWeb"/>
        <w:jc w:val="both"/>
        <w:rPr>
          <w:rFonts w:ascii="Times New Roman" w:eastAsia="Times New Roman" w:hAnsi="Times New Roman" w:cs="Times New Roman"/>
        </w:rPr>
      </w:pPr>
    </w:p>
    <w:p w14:paraId="790F20A7" w14:textId="3B4EA6D8" w:rsidR="50279677" w:rsidRDefault="50279677" w:rsidP="50279677">
      <w:pPr>
        <w:pStyle w:val="NormalWeb"/>
        <w:jc w:val="both"/>
        <w:rPr>
          <w:rFonts w:ascii="Times New Roman" w:eastAsia="Times New Roman" w:hAnsi="Times New Roman" w:cs="Times New Roman"/>
        </w:rPr>
      </w:pPr>
    </w:p>
    <w:p w14:paraId="1A342210" w14:textId="00737C36" w:rsidR="50279677" w:rsidRDefault="50279677" w:rsidP="50279677">
      <w:pPr>
        <w:pStyle w:val="NormalWeb"/>
        <w:jc w:val="both"/>
        <w:rPr>
          <w:rFonts w:ascii="Times New Roman" w:eastAsia="Times New Roman" w:hAnsi="Times New Roman" w:cs="Times New Roman"/>
        </w:rPr>
      </w:pPr>
    </w:p>
    <w:p w14:paraId="51BAF06B" w14:textId="77777777" w:rsidR="00AC513F" w:rsidRDefault="00AC513F" w:rsidP="50279677">
      <w:pPr>
        <w:pStyle w:val="NormalWeb"/>
        <w:jc w:val="both"/>
        <w:rPr>
          <w:rFonts w:ascii="Times New Roman" w:eastAsia="Times New Roman" w:hAnsi="Times New Roman" w:cs="Times New Roman"/>
        </w:rPr>
      </w:pPr>
    </w:p>
    <w:p w14:paraId="6F491EAE" w14:textId="06908583" w:rsidR="50279677" w:rsidRDefault="50279677" w:rsidP="50279677">
      <w:pPr>
        <w:pStyle w:val="NormalWeb"/>
        <w:jc w:val="both"/>
        <w:rPr>
          <w:rFonts w:ascii="Times New Roman" w:eastAsia="Times New Roman" w:hAnsi="Times New Roman" w:cs="Times New Roman"/>
          <w:b/>
          <w:bCs/>
        </w:rPr>
      </w:pPr>
    </w:p>
    <w:p w14:paraId="30D36ED4" w14:textId="6FCD5F6C" w:rsidR="7E602F31" w:rsidRDefault="04DA67D7" w:rsidP="50279677">
      <w:pPr>
        <w:pStyle w:val="NormalWeb"/>
        <w:jc w:val="both"/>
        <w:rPr>
          <w:rFonts w:ascii="Times New Roman" w:eastAsia="Times New Roman" w:hAnsi="Times New Roman" w:cs="Times New Roman"/>
          <w:b/>
          <w:bCs/>
        </w:rPr>
      </w:pPr>
      <w:r w:rsidRPr="50279677">
        <w:rPr>
          <w:rFonts w:ascii="Times New Roman" w:eastAsia="Times New Roman" w:hAnsi="Times New Roman" w:cs="Times New Roman"/>
          <w:b/>
          <w:bCs/>
          <w:sz w:val="28"/>
          <w:szCs w:val="28"/>
        </w:rPr>
        <w:lastRenderedPageBreak/>
        <w:t xml:space="preserve">10. </w:t>
      </w:r>
      <w:r w:rsidR="7E602F31" w:rsidRPr="50279677">
        <w:rPr>
          <w:rFonts w:ascii="Times New Roman" w:eastAsia="Times New Roman" w:hAnsi="Times New Roman" w:cs="Times New Roman"/>
          <w:b/>
          <w:bCs/>
          <w:sz w:val="28"/>
          <w:szCs w:val="28"/>
        </w:rPr>
        <w:t>Conclusion.</w:t>
      </w:r>
    </w:p>
    <w:p w14:paraId="32DB2B33" w14:textId="51407697" w:rsidR="4B1C64AD" w:rsidRDefault="4B1C64AD" w:rsidP="50279677">
      <w:pPr>
        <w:pStyle w:val="NormalWeb"/>
        <w:jc w:val="both"/>
        <w:rPr>
          <w:rFonts w:ascii="Times New Roman" w:eastAsia="Times New Roman" w:hAnsi="Times New Roman" w:cs="Times New Roman"/>
        </w:rPr>
      </w:pPr>
    </w:p>
    <w:p w14:paraId="0F77AE64" w14:textId="73BD449A" w:rsidR="4B1C64AD" w:rsidRDefault="4B1C64AD" w:rsidP="50279677">
      <w:pPr>
        <w:pStyle w:val="NormalWeb"/>
        <w:jc w:val="both"/>
        <w:rPr>
          <w:rFonts w:ascii="Times New Roman" w:eastAsia="Times New Roman" w:hAnsi="Times New Roman" w:cs="Times New Roman"/>
        </w:rPr>
      </w:pPr>
    </w:p>
    <w:p w14:paraId="3A2548A9" w14:textId="2C044087" w:rsidR="7E602F31" w:rsidRDefault="7E602F3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 xml:space="preserve">The project's </w:t>
      </w:r>
      <w:r w:rsidR="66AF8DFA" w:rsidRPr="50279677">
        <w:rPr>
          <w:rFonts w:ascii="Times New Roman" w:eastAsia="Times New Roman" w:hAnsi="Times New Roman" w:cs="Times New Roman"/>
        </w:rPr>
        <w:t>focus was to create a</w:t>
      </w:r>
      <w:r w:rsidRPr="50279677">
        <w:rPr>
          <w:rFonts w:ascii="Times New Roman" w:eastAsia="Times New Roman" w:hAnsi="Times New Roman" w:cs="Times New Roman"/>
        </w:rPr>
        <w:t xml:space="preserve"> sophisticated framework adept at navigating complex data landscapes, </w:t>
      </w:r>
      <w:r w:rsidR="1EEDDCC8" w:rsidRPr="50279677">
        <w:rPr>
          <w:rFonts w:ascii="Times New Roman" w:eastAsia="Times New Roman" w:hAnsi="Times New Roman" w:cs="Times New Roman"/>
        </w:rPr>
        <w:t>highlighting</w:t>
      </w:r>
      <w:r w:rsidRPr="50279677">
        <w:rPr>
          <w:rFonts w:ascii="Times New Roman" w:eastAsia="Times New Roman" w:hAnsi="Times New Roman" w:cs="Times New Roman"/>
        </w:rPr>
        <w:t xml:space="preserve"> </w:t>
      </w:r>
      <w:bookmarkStart w:id="0" w:name="_Int_SqIhJgui"/>
      <w:r w:rsidRPr="50279677">
        <w:rPr>
          <w:rFonts w:ascii="Times New Roman" w:eastAsia="Times New Roman" w:hAnsi="Times New Roman" w:cs="Times New Roman"/>
        </w:rPr>
        <w:t>a high level</w:t>
      </w:r>
      <w:bookmarkEnd w:id="0"/>
      <w:r w:rsidRPr="50279677">
        <w:rPr>
          <w:rFonts w:ascii="Times New Roman" w:eastAsia="Times New Roman" w:hAnsi="Times New Roman" w:cs="Times New Roman"/>
        </w:rPr>
        <w:t xml:space="preserve"> of proficiency in data summarization, cleansing, exploration, and predictive modeling. The code is a model of analytical precision, addressing unique challenges with sections tailored to ensure data integrity and resilience against anomalies.</w:t>
      </w:r>
    </w:p>
    <w:p w14:paraId="0F35FFB8" w14:textId="3C21CE89" w:rsidR="4B1C64AD" w:rsidRDefault="4B1C64AD" w:rsidP="50279677">
      <w:pPr>
        <w:pStyle w:val="NormalWeb"/>
        <w:jc w:val="both"/>
        <w:rPr>
          <w:rFonts w:ascii="Times New Roman" w:eastAsia="Times New Roman" w:hAnsi="Times New Roman" w:cs="Times New Roman"/>
        </w:rPr>
      </w:pPr>
    </w:p>
    <w:p w14:paraId="211F5E42" w14:textId="494CC0FD" w:rsidR="7E602F31" w:rsidRDefault="7E602F31" w:rsidP="50279677">
      <w:pPr>
        <w:pStyle w:val="NormalWeb"/>
        <w:jc w:val="both"/>
        <w:rPr>
          <w:rFonts w:ascii="Times New Roman" w:eastAsia="Times New Roman" w:hAnsi="Times New Roman" w:cs="Times New Roman"/>
        </w:rPr>
      </w:pPr>
      <w:bookmarkStart w:id="1" w:name="_Int_sMr42JPM"/>
      <w:r w:rsidRPr="50279677">
        <w:rPr>
          <w:rFonts w:ascii="Times New Roman" w:eastAsia="Times New Roman" w:hAnsi="Times New Roman" w:cs="Times New Roman"/>
        </w:rPr>
        <w:t>Leveraging potent libraries such as dplyr for data manipulation, ggplot2 for visualization, and caret for modeling, the system efficiently performs complex analytical tasks. This suite of tools allows for the distillation of complex data into actionable insights, demonstrating the system’s capability to manage and interpret large-scale data effectively.</w:t>
      </w:r>
      <w:bookmarkEnd w:id="1"/>
    </w:p>
    <w:p w14:paraId="2D464F9C" w14:textId="65FC5B21" w:rsidR="4B1C64AD" w:rsidRDefault="4B1C64AD" w:rsidP="50279677">
      <w:pPr>
        <w:pStyle w:val="NormalWeb"/>
        <w:jc w:val="both"/>
        <w:rPr>
          <w:rFonts w:ascii="Times New Roman" w:eastAsia="Times New Roman" w:hAnsi="Times New Roman" w:cs="Times New Roman"/>
        </w:rPr>
      </w:pPr>
    </w:p>
    <w:p w14:paraId="1424A80A" w14:textId="7A794629" w:rsidR="7E602F31" w:rsidRDefault="7E602F3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w:t>
      </w:r>
      <w:r w:rsidR="15D110C7" w:rsidRPr="50279677">
        <w:rPr>
          <w:rFonts w:ascii="Times New Roman" w:eastAsia="Times New Roman" w:hAnsi="Times New Roman" w:cs="Times New Roman"/>
        </w:rPr>
        <w:t>is</w:t>
      </w:r>
      <w:r w:rsidRPr="50279677">
        <w:rPr>
          <w:rFonts w:ascii="Times New Roman" w:eastAsia="Times New Roman" w:hAnsi="Times New Roman" w:cs="Times New Roman"/>
        </w:rPr>
        <w:t xml:space="preserve"> scalable design ensures it remains adaptable to emerging data trends, which is vital in the energy sector's rapidly evolving landscape. It empowers stakeholders with predictive modeling capabilities, enabling informed decision-making for future energy demands. This foresight is particularly crucial in developing strategies for energy conservation and managing resources sustainably.</w:t>
      </w:r>
    </w:p>
    <w:p w14:paraId="46BD1317" w14:textId="1BF3A924" w:rsidR="4B1C64AD" w:rsidRDefault="4B1C64AD" w:rsidP="50279677">
      <w:pPr>
        <w:pStyle w:val="NormalWeb"/>
        <w:jc w:val="both"/>
        <w:rPr>
          <w:rFonts w:ascii="Times New Roman" w:eastAsia="Times New Roman" w:hAnsi="Times New Roman" w:cs="Times New Roman"/>
        </w:rPr>
      </w:pPr>
    </w:p>
    <w:p w14:paraId="32A2A880" w14:textId="409E2B2C" w:rsidR="4B1C64AD" w:rsidRDefault="7E602F31" w:rsidP="50279677">
      <w:pPr>
        <w:pStyle w:val="NormalWeb"/>
        <w:jc w:val="both"/>
        <w:rPr>
          <w:rFonts w:ascii="Times New Roman" w:eastAsia="Times New Roman" w:hAnsi="Times New Roman" w:cs="Times New Roman"/>
        </w:rPr>
      </w:pPr>
      <w:r w:rsidRPr="50279677">
        <w:rPr>
          <w:rFonts w:ascii="Times New Roman" w:eastAsia="Times New Roman" w:hAnsi="Times New Roman" w:cs="Times New Roman"/>
        </w:rPr>
        <w:t>The project, thus, serves as a paradigm of how data analytics can be harnessed to enhance efficiency, foster responsible energy consumption, and contribute positively to the broader societal and environmental context.</w:t>
      </w:r>
    </w:p>
    <w:sectPr w:rsidR="4B1C64AD" w:rsidSect="00562F55">
      <w:footerReference w:type="even" r:id="rId19"/>
      <w:footerReference w:type="default" r:id="rId20"/>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6138C" w14:textId="77777777" w:rsidR="00714487" w:rsidRDefault="00714487" w:rsidP="00562F55">
      <w:r>
        <w:separator/>
      </w:r>
    </w:p>
  </w:endnote>
  <w:endnote w:type="continuationSeparator" w:id="0">
    <w:p w14:paraId="14FF5795" w14:textId="77777777" w:rsidR="00714487" w:rsidRDefault="00714487" w:rsidP="0056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9477532"/>
      <w:docPartObj>
        <w:docPartGallery w:val="Page Numbers (Bottom of Page)"/>
        <w:docPartUnique/>
      </w:docPartObj>
    </w:sdtPr>
    <w:sdtContent>
      <w:p w14:paraId="00A46D0F" w14:textId="5E2BA223" w:rsidR="00562F55" w:rsidRDefault="00562F55" w:rsidP="005E32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0122E5" w14:textId="77777777" w:rsidR="00562F55" w:rsidRDefault="00562F55" w:rsidP="00562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0248358"/>
      <w:docPartObj>
        <w:docPartGallery w:val="Page Numbers (Bottom of Page)"/>
        <w:docPartUnique/>
      </w:docPartObj>
    </w:sdtPr>
    <w:sdtContent>
      <w:p w14:paraId="1BA15FEE" w14:textId="2EEEB8B7" w:rsidR="00562F55" w:rsidRDefault="00562F55" w:rsidP="005E32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04F5D" w14:textId="77777777" w:rsidR="00562F55" w:rsidRDefault="00562F55" w:rsidP="00562F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D79E" w14:textId="77777777" w:rsidR="00714487" w:rsidRDefault="00714487" w:rsidP="00562F55">
      <w:r>
        <w:separator/>
      </w:r>
    </w:p>
  </w:footnote>
  <w:footnote w:type="continuationSeparator" w:id="0">
    <w:p w14:paraId="1D434A08" w14:textId="77777777" w:rsidR="00714487" w:rsidRDefault="00714487" w:rsidP="00562F55">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32JJmABV8Rct7x" int2:id="8JduDzbN">
      <int2:state int2:value="Rejected" int2:type="AugLoop_Text_Critique"/>
    </int2:textHash>
    <int2:textHash int2:hashCode="mOYw0/lSWoHyzl" int2:id="JB2fgkCv">
      <int2:state int2:value="Rejected" int2:type="AugLoop_Text_Critique"/>
    </int2:textHash>
    <int2:bookmark int2:bookmarkName="_Int_SqIhJgui" int2:invalidationBookmarkName="" int2:hashCode="yzlcffR8h38bBG" int2:id="SPWFJ09N">
      <int2:state int2:value="Rejected" int2:type="AugLoop_Text_Critique"/>
    </int2:bookmark>
    <int2:bookmark int2:bookmarkName="_Int_sMr42JPM" int2:invalidationBookmarkName="" int2:hashCode="7D1qnkTV1NvYRJ" int2:id="q6TMUFxM">
      <int2:state int2:value="Rejected" int2:type="WordDesignerDefaultAnnotation"/>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9088E6"/>
    <w:multiLevelType w:val="singleLevel"/>
    <w:tmpl w:val="D09088E6"/>
    <w:lvl w:ilvl="0">
      <w:start w:val="7"/>
      <w:numFmt w:val="decimal"/>
      <w:lvlText w:val="%1."/>
      <w:lvlJc w:val="left"/>
      <w:pPr>
        <w:tabs>
          <w:tab w:val="left" w:pos="312"/>
        </w:tabs>
      </w:pPr>
    </w:lvl>
  </w:abstractNum>
  <w:abstractNum w:abstractNumId="1" w15:restartNumberingAfterBreak="0">
    <w:nsid w:val="05123040"/>
    <w:multiLevelType w:val="hybridMultilevel"/>
    <w:tmpl w:val="FFFFFFFF"/>
    <w:lvl w:ilvl="0" w:tplc="FC4C7210">
      <w:start w:val="1"/>
      <w:numFmt w:val="bullet"/>
      <w:lvlText w:val=""/>
      <w:lvlJc w:val="left"/>
      <w:pPr>
        <w:ind w:left="720" w:hanging="360"/>
      </w:pPr>
      <w:rPr>
        <w:rFonts w:ascii="Symbol" w:hAnsi="Symbol" w:hint="default"/>
      </w:rPr>
    </w:lvl>
    <w:lvl w:ilvl="1" w:tplc="5A9A4D0A">
      <w:start w:val="1"/>
      <w:numFmt w:val="bullet"/>
      <w:lvlText w:val="o"/>
      <w:lvlJc w:val="left"/>
      <w:pPr>
        <w:ind w:left="1440" w:hanging="360"/>
      </w:pPr>
      <w:rPr>
        <w:rFonts w:ascii="Courier New" w:hAnsi="Courier New" w:hint="default"/>
      </w:rPr>
    </w:lvl>
    <w:lvl w:ilvl="2" w:tplc="FB929BBE">
      <w:start w:val="1"/>
      <w:numFmt w:val="bullet"/>
      <w:lvlText w:val=""/>
      <w:lvlJc w:val="left"/>
      <w:pPr>
        <w:ind w:left="2160" w:hanging="360"/>
      </w:pPr>
      <w:rPr>
        <w:rFonts w:ascii="Wingdings" w:hAnsi="Wingdings" w:hint="default"/>
      </w:rPr>
    </w:lvl>
    <w:lvl w:ilvl="3" w:tplc="5FCC9C86">
      <w:start w:val="1"/>
      <w:numFmt w:val="bullet"/>
      <w:lvlText w:val=""/>
      <w:lvlJc w:val="left"/>
      <w:pPr>
        <w:ind w:left="2880" w:hanging="360"/>
      </w:pPr>
      <w:rPr>
        <w:rFonts w:ascii="Symbol" w:hAnsi="Symbol" w:hint="default"/>
      </w:rPr>
    </w:lvl>
    <w:lvl w:ilvl="4" w:tplc="3B12A79A">
      <w:start w:val="1"/>
      <w:numFmt w:val="bullet"/>
      <w:lvlText w:val="o"/>
      <w:lvlJc w:val="left"/>
      <w:pPr>
        <w:ind w:left="3600" w:hanging="360"/>
      </w:pPr>
      <w:rPr>
        <w:rFonts w:ascii="Courier New" w:hAnsi="Courier New" w:hint="default"/>
      </w:rPr>
    </w:lvl>
    <w:lvl w:ilvl="5" w:tplc="4C6C4B00">
      <w:start w:val="1"/>
      <w:numFmt w:val="bullet"/>
      <w:lvlText w:val=""/>
      <w:lvlJc w:val="left"/>
      <w:pPr>
        <w:ind w:left="4320" w:hanging="360"/>
      </w:pPr>
      <w:rPr>
        <w:rFonts w:ascii="Wingdings" w:hAnsi="Wingdings" w:hint="default"/>
      </w:rPr>
    </w:lvl>
    <w:lvl w:ilvl="6" w:tplc="95A2F20A">
      <w:start w:val="1"/>
      <w:numFmt w:val="bullet"/>
      <w:lvlText w:val=""/>
      <w:lvlJc w:val="left"/>
      <w:pPr>
        <w:ind w:left="5040" w:hanging="360"/>
      </w:pPr>
      <w:rPr>
        <w:rFonts w:ascii="Symbol" w:hAnsi="Symbol" w:hint="default"/>
      </w:rPr>
    </w:lvl>
    <w:lvl w:ilvl="7" w:tplc="0D30517C">
      <w:start w:val="1"/>
      <w:numFmt w:val="bullet"/>
      <w:lvlText w:val="o"/>
      <w:lvlJc w:val="left"/>
      <w:pPr>
        <w:ind w:left="5760" w:hanging="360"/>
      </w:pPr>
      <w:rPr>
        <w:rFonts w:ascii="Courier New" w:hAnsi="Courier New" w:hint="default"/>
      </w:rPr>
    </w:lvl>
    <w:lvl w:ilvl="8" w:tplc="76E0E5FE">
      <w:start w:val="1"/>
      <w:numFmt w:val="bullet"/>
      <w:lvlText w:val=""/>
      <w:lvlJc w:val="left"/>
      <w:pPr>
        <w:ind w:left="6480" w:hanging="360"/>
      </w:pPr>
      <w:rPr>
        <w:rFonts w:ascii="Wingdings" w:hAnsi="Wingdings" w:hint="default"/>
      </w:rPr>
    </w:lvl>
  </w:abstractNum>
  <w:abstractNum w:abstractNumId="2" w15:restartNumberingAfterBreak="0">
    <w:nsid w:val="059D9ABF"/>
    <w:multiLevelType w:val="hybridMultilevel"/>
    <w:tmpl w:val="FFFFFFFF"/>
    <w:lvl w:ilvl="0" w:tplc="20965EC2">
      <w:start w:val="1"/>
      <w:numFmt w:val="bullet"/>
      <w:lvlText w:val=""/>
      <w:lvlJc w:val="left"/>
      <w:pPr>
        <w:ind w:left="720" w:hanging="360"/>
      </w:pPr>
      <w:rPr>
        <w:rFonts w:ascii="Symbol" w:hAnsi="Symbol" w:hint="default"/>
      </w:rPr>
    </w:lvl>
    <w:lvl w:ilvl="1" w:tplc="9C9CAA2A">
      <w:start w:val="1"/>
      <w:numFmt w:val="bullet"/>
      <w:lvlText w:val="o"/>
      <w:lvlJc w:val="left"/>
      <w:pPr>
        <w:ind w:left="1440" w:hanging="360"/>
      </w:pPr>
      <w:rPr>
        <w:rFonts w:ascii="Courier New" w:hAnsi="Courier New" w:hint="default"/>
      </w:rPr>
    </w:lvl>
    <w:lvl w:ilvl="2" w:tplc="AABC81A2">
      <w:start w:val="1"/>
      <w:numFmt w:val="bullet"/>
      <w:lvlText w:val=""/>
      <w:lvlJc w:val="left"/>
      <w:pPr>
        <w:ind w:left="2160" w:hanging="360"/>
      </w:pPr>
      <w:rPr>
        <w:rFonts w:ascii="Wingdings" w:hAnsi="Wingdings" w:hint="default"/>
      </w:rPr>
    </w:lvl>
    <w:lvl w:ilvl="3" w:tplc="81E0FF80">
      <w:start w:val="1"/>
      <w:numFmt w:val="bullet"/>
      <w:lvlText w:val=""/>
      <w:lvlJc w:val="left"/>
      <w:pPr>
        <w:ind w:left="2880" w:hanging="360"/>
      </w:pPr>
      <w:rPr>
        <w:rFonts w:ascii="Symbol" w:hAnsi="Symbol" w:hint="default"/>
      </w:rPr>
    </w:lvl>
    <w:lvl w:ilvl="4" w:tplc="95D6BC98">
      <w:start w:val="1"/>
      <w:numFmt w:val="bullet"/>
      <w:lvlText w:val="o"/>
      <w:lvlJc w:val="left"/>
      <w:pPr>
        <w:ind w:left="3600" w:hanging="360"/>
      </w:pPr>
      <w:rPr>
        <w:rFonts w:ascii="Courier New" w:hAnsi="Courier New" w:hint="default"/>
      </w:rPr>
    </w:lvl>
    <w:lvl w:ilvl="5" w:tplc="A03EEC64">
      <w:start w:val="1"/>
      <w:numFmt w:val="bullet"/>
      <w:lvlText w:val=""/>
      <w:lvlJc w:val="left"/>
      <w:pPr>
        <w:ind w:left="4320" w:hanging="360"/>
      </w:pPr>
      <w:rPr>
        <w:rFonts w:ascii="Wingdings" w:hAnsi="Wingdings" w:hint="default"/>
      </w:rPr>
    </w:lvl>
    <w:lvl w:ilvl="6" w:tplc="438CC126">
      <w:start w:val="1"/>
      <w:numFmt w:val="bullet"/>
      <w:lvlText w:val=""/>
      <w:lvlJc w:val="left"/>
      <w:pPr>
        <w:ind w:left="5040" w:hanging="360"/>
      </w:pPr>
      <w:rPr>
        <w:rFonts w:ascii="Symbol" w:hAnsi="Symbol" w:hint="default"/>
      </w:rPr>
    </w:lvl>
    <w:lvl w:ilvl="7" w:tplc="5044CDA2">
      <w:start w:val="1"/>
      <w:numFmt w:val="bullet"/>
      <w:lvlText w:val="o"/>
      <w:lvlJc w:val="left"/>
      <w:pPr>
        <w:ind w:left="5760" w:hanging="360"/>
      </w:pPr>
      <w:rPr>
        <w:rFonts w:ascii="Courier New" w:hAnsi="Courier New" w:hint="default"/>
      </w:rPr>
    </w:lvl>
    <w:lvl w:ilvl="8" w:tplc="35EABEBA">
      <w:start w:val="1"/>
      <w:numFmt w:val="bullet"/>
      <w:lvlText w:val=""/>
      <w:lvlJc w:val="left"/>
      <w:pPr>
        <w:ind w:left="6480" w:hanging="360"/>
      </w:pPr>
      <w:rPr>
        <w:rFonts w:ascii="Wingdings" w:hAnsi="Wingdings" w:hint="default"/>
      </w:rPr>
    </w:lvl>
  </w:abstractNum>
  <w:abstractNum w:abstractNumId="3" w15:restartNumberingAfterBreak="0">
    <w:nsid w:val="086A67E1"/>
    <w:multiLevelType w:val="hybridMultilevel"/>
    <w:tmpl w:val="FFFFFFFF"/>
    <w:lvl w:ilvl="0" w:tplc="92682D3C">
      <w:start w:val="1"/>
      <w:numFmt w:val="bullet"/>
      <w:lvlText w:val=""/>
      <w:lvlJc w:val="left"/>
      <w:pPr>
        <w:ind w:left="720" w:hanging="360"/>
      </w:pPr>
      <w:rPr>
        <w:rFonts w:ascii="Symbol" w:hAnsi="Symbol" w:hint="default"/>
      </w:rPr>
    </w:lvl>
    <w:lvl w:ilvl="1" w:tplc="D28E2326">
      <w:start w:val="1"/>
      <w:numFmt w:val="bullet"/>
      <w:lvlText w:val="o"/>
      <w:lvlJc w:val="left"/>
      <w:pPr>
        <w:ind w:left="1440" w:hanging="360"/>
      </w:pPr>
      <w:rPr>
        <w:rFonts w:ascii="Courier New" w:hAnsi="Courier New" w:hint="default"/>
      </w:rPr>
    </w:lvl>
    <w:lvl w:ilvl="2" w:tplc="D512B65C">
      <w:start w:val="1"/>
      <w:numFmt w:val="bullet"/>
      <w:lvlText w:val=""/>
      <w:lvlJc w:val="left"/>
      <w:pPr>
        <w:ind w:left="2160" w:hanging="360"/>
      </w:pPr>
      <w:rPr>
        <w:rFonts w:ascii="Wingdings" w:hAnsi="Wingdings" w:hint="default"/>
      </w:rPr>
    </w:lvl>
    <w:lvl w:ilvl="3" w:tplc="5480093A">
      <w:start w:val="1"/>
      <w:numFmt w:val="bullet"/>
      <w:lvlText w:val=""/>
      <w:lvlJc w:val="left"/>
      <w:pPr>
        <w:ind w:left="2880" w:hanging="360"/>
      </w:pPr>
      <w:rPr>
        <w:rFonts w:ascii="Symbol" w:hAnsi="Symbol" w:hint="default"/>
      </w:rPr>
    </w:lvl>
    <w:lvl w:ilvl="4" w:tplc="5FF21EE6">
      <w:start w:val="1"/>
      <w:numFmt w:val="bullet"/>
      <w:lvlText w:val="o"/>
      <w:lvlJc w:val="left"/>
      <w:pPr>
        <w:ind w:left="3600" w:hanging="360"/>
      </w:pPr>
      <w:rPr>
        <w:rFonts w:ascii="Courier New" w:hAnsi="Courier New" w:hint="default"/>
      </w:rPr>
    </w:lvl>
    <w:lvl w:ilvl="5" w:tplc="E48ED05C">
      <w:start w:val="1"/>
      <w:numFmt w:val="bullet"/>
      <w:lvlText w:val=""/>
      <w:lvlJc w:val="left"/>
      <w:pPr>
        <w:ind w:left="4320" w:hanging="360"/>
      </w:pPr>
      <w:rPr>
        <w:rFonts w:ascii="Wingdings" w:hAnsi="Wingdings" w:hint="default"/>
      </w:rPr>
    </w:lvl>
    <w:lvl w:ilvl="6" w:tplc="EC18FD52">
      <w:start w:val="1"/>
      <w:numFmt w:val="bullet"/>
      <w:lvlText w:val=""/>
      <w:lvlJc w:val="left"/>
      <w:pPr>
        <w:ind w:left="5040" w:hanging="360"/>
      </w:pPr>
      <w:rPr>
        <w:rFonts w:ascii="Symbol" w:hAnsi="Symbol" w:hint="default"/>
      </w:rPr>
    </w:lvl>
    <w:lvl w:ilvl="7" w:tplc="D98C6718">
      <w:start w:val="1"/>
      <w:numFmt w:val="bullet"/>
      <w:lvlText w:val="o"/>
      <w:lvlJc w:val="left"/>
      <w:pPr>
        <w:ind w:left="5760" w:hanging="360"/>
      </w:pPr>
      <w:rPr>
        <w:rFonts w:ascii="Courier New" w:hAnsi="Courier New" w:hint="default"/>
      </w:rPr>
    </w:lvl>
    <w:lvl w:ilvl="8" w:tplc="8C54186A">
      <w:start w:val="1"/>
      <w:numFmt w:val="bullet"/>
      <w:lvlText w:val=""/>
      <w:lvlJc w:val="left"/>
      <w:pPr>
        <w:ind w:left="6480" w:hanging="360"/>
      </w:pPr>
      <w:rPr>
        <w:rFonts w:ascii="Wingdings" w:hAnsi="Wingdings" w:hint="default"/>
      </w:rPr>
    </w:lvl>
  </w:abstractNum>
  <w:abstractNum w:abstractNumId="4" w15:restartNumberingAfterBreak="0">
    <w:nsid w:val="0A467432"/>
    <w:multiLevelType w:val="hybridMultilevel"/>
    <w:tmpl w:val="FFFFFFFF"/>
    <w:lvl w:ilvl="0" w:tplc="89F298F8">
      <w:start w:val="1"/>
      <w:numFmt w:val="bullet"/>
      <w:lvlText w:val=""/>
      <w:lvlJc w:val="left"/>
      <w:pPr>
        <w:ind w:left="720" w:hanging="360"/>
      </w:pPr>
      <w:rPr>
        <w:rFonts w:ascii="Symbol" w:hAnsi="Symbol" w:hint="default"/>
      </w:rPr>
    </w:lvl>
    <w:lvl w:ilvl="1" w:tplc="01B872F6">
      <w:start w:val="1"/>
      <w:numFmt w:val="bullet"/>
      <w:lvlText w:val="o"/>
      <w:lvlJc w:val="left"/>
      <w:pPr>
        <w:ind w:left="1440" w:hanging="360"/>
      </w:pPr>
      <w:rPr>
        <w:rFonts w:ascii="Courier New" w:hAnsi="Courier New" w:hint="default"/>
      </w:rPr>
    </w:lvl>
    <w:lvl w:ilvl="2" w:tplc="BF9071A0">
      <w:start w:val="1"/>
      <w:numFmt w:val="bullet"/>
      <w:lvlText w:val=""/>
      <w:lvlJc w:val="left"/>
      <w:pPr>
        <w:ind w:left="2160" w:hanging="360"/>
      </w:pPr>
      <w:rPr>
        <w:rFonts w:ascii="Wingdings" w:hAnsi="Wingdings" w:hint="default"/>
      </w:rPr>
    </w:lvl>
    <w:lvl w:ilvl="3" w:tplc="86525858">
      <w:start w:val="1"/>
      <w:numFmt w:val="bullet"/>
      <w:lvlText w:val=""/>
      <w:lvlJc w:val="left"/>
      <w:pPr>
        <w:ind w:left="2880" w:hanging="360"/>
      </w:pPr>
      <w:rPr>
        <w:rFonts w:ascii="Symbol" w:hAnsi="Symbol" w:hint="default"/>
      </w:rPr>
    </w:lvl>
    <w:lvl w:ilvl="4" w:tplc="B4084954">
      <w:start w:val="1"/>
      <w:numFmt w:val="bullet"/>
      <w:lvlText w:val="o"/>
      <w:lvlJc w:val="left"/>
      <w:pPr>
        <w:ind w:left="3600" w:hanging="360"/>
      </w:pPr>
      <w:rPr>
        <w:rFonts w:ascii="Courier New" w:hAnsi="Courier New" w:hint="default"/>
      </w:rPr>
    </w:lvl>
    <w:lvl w:ilvl="5" w:tplc="69C2BE9C">
      <w:start w:val="1"/>
      <w:numFmt w:val="bullet"/>
      <w:lvlText w:val=""/>
      <w:lvlJc w:val="left"/>
      <w:pPr>
        <w:ind w:left="4320" w:hanging="360"/>
      </w:pPr>
      <w:rPr>
        <w:rFonts w:ascii="Wingdings" w:hAnsi="Wingdings" w:hint="default"/>
      </w:rPr>
    </w:lvl>
    <w:lvl w:ilvl="6" w:tplc="DD2A483C">
      <w:start w:val="1"/>
      <w:numFmt w:val="bullet"/>
      <w:lvlText w:val=""/>
      <w:lvlJc w:val="left"/>
      <w:pPr>
        <w:ind w:left="5040" w:hanging="360"/>
      </w:pPr>
      <w:rPr>
        <w:rFonts w:ascii="Symbol" w:hAnsi="Symbol" w:hint="default"/>
      </w:rPr>
    </w:lvl>
    <w:lvl w:ilvl="7" w:tplc="BC00F276">
      <w:start w:val="1"/>
      <w:numFmt w:val="bullet"/>
      <w:lvlText w:val="o"/>
      <w:lvlJc w:val="left"/>
      <w:pPr>
        <w:ind w:left="5760" w:hanging="360"/>
      </w:pPr>
      <w:rPr>
        <w:rFonts w:ascii="Courier New" w:hAnsi="Courier New" w:hint="default"/>
      </w:rPr>
    </w:lvl>
    <w:lvl w:ilvl="8" w:tplc="37D41212">
      <w:start w:val="1"/>
      <w:numFmt w:val="bullet"/>
      <w:lvlText w:val=""/>
      <w:lvlJc w:val="left"/>
      <w:pPr>
        <w:ind w:left="6480" w:hanging="360"/>
      </w:pPr>
      <w:rPr>
        <w:rFonts w:ascii="Wingdings" w:hAnsi="Wingdings" w:hint="default"/>
      </w:rPr>
    </w:lvl>
  </w:abstractNum>
  <w:abstractNum w:abstractNumId="5" w15:restartNumberingAfterBreak="0">
    <w:nsid w:val="12041FE7"/>
    <w:multiLevelType w:val="hybridMultilevel"/>
    <w:tmpl w:val="FFFFFFFF"/>
    <w:lvl w:ilvl="0" w:tplc="5C245BBE">
      <w:start w:val="1"/>
      <w:numFmt w:val="bullet"/>
      <w:lvlText w:val=""/>
      <w:lvlJc w:val="left"/>
      <w:pPr>
        <w:ind w:left="720" w:hanging="360"/>
      </w:pPr>
      <w:rPr>
        <w:rFonts w:ascii="Symbol" w:hAnsi="Symbol" w:hint="default"/>
      </w:rPr>
    </w:lvl>
    <w:lvl w:ilvl="1" w:tplc="ED601B94">
      <w:start w:val="1"/>
      <w:numFmt w:val="bullet"/>
      <w:lvlText w:val="o"/>
      <w:lvlJc w:val="left"/>
      <w:pPr>
        <w:ind w:left="1440" w:hanging="360"/>
      </w:pPr>
      <w:rPr>
        <w:rFonts w:ascii="Courier New" w:hAnsi="Courier New" w:hint="default"/>
      </w:rPr>
    </w:lvl>
    <w:lvl w:ilvl="2" w:tplc="82D8312C">
      <w:start w:val="1"/>
      <w:numFmt w:val="bullet"/>
      <w:lvlText w:val=""/>
      <w:lvlJc w:val="left"/>
      <w:pPr>
        <w:ind w:left="2160" w:hanging="360"/>
      </w:pPr>
      <w:rPr>
        <w:rFonts w:ascii="Wingdings" w:hAnsi="Wingdings" w:hint="default"/>
      </w:rPr>
    </w:lvl>
    <w:lvl w:ilvl="3" w:tplc="CB761FB0">
      <w:start w:val="1"/>
      <w:numFmt w:val="bullet"/>
      <w:lvlText w:val=""/>
      <w:lvlJc w:val="left"/>
      <w:pPr>
        <w:ind w:left="2880" w:hanging="360"/>
      </w:pPr>
      <w:rPr>
        <w:rFonts w:ascii="Symbol" w:hAnsi="Symbol" w:hint="default"/>
      </w:rPr>
    </w:lvl>
    <w:lvl w:ilvl="4" w:tplc="FCD64C56">
      <w:start w:val="1"/>
      <w:numFmt w:val="bullet"/>
      <w:lvlText w:val="o"/>
      <w:lvlJc w:val="left"/>
      <w:pPr>
        <w:ind w:left="3600" w:hanging="360"/>
      </w:pPr>
      <w:rPr>
        <w:rFonts w:ascii="Courier New" w:hAnsi="Courier New" w:hint="default"/>
      </w:rPr>
    </w:lvl>
    <w:lvl w:ilvl="5" w:tplc="0CEE88A4">
      <w:start w:val="1"/>
      <w:numFmt w:val="bullet"/>
      <w:lvlText w:val=""/>
      <w:lvlJc w:val="left"/>
      <w:pPr>
        <w:ind w:left="4320" w:hanging="360"/>
      </w:pPr>
      <w:rPr>
        <w:rFonts w:ascii="Wingdings" w:hAnsi="Wingdings" w:hint="default"/>
      </w:rPr>
    </w:lvl>
    <w:lvl w:ilvl="6" w:tplc="92F2C1F4">
      <w:start w:val="1"/>
      <w:numFmt w:val="bullet"/>
      <w:lvlText w:val=""/>
      <w:lvlJc w:val="left"/>
      <w:pPr>
        <w:ind w:left="5040" w:hanging="360"/>
      </w:pPr>
      <w:rPr>
        <w:rFonts w:ascii="Symbol" w:hAnsi="Symbol" w:hint="default"/>
      </w:rPr>
    </w:lvl>
    <w:lvl w:ilvl="7" w:tplc="2340A09A">
      <w:start w:val="1"/>
      <w:numFmt w:val="bullet"/>
      <w:lvlText w:val="o"/>
      <w:lvlJc w:val="left"/>
      <w:pPr>
        <w:ind w:left="5760" w:hanging="360"/>
      </w:pPr>
      <w:rPr>
        <w:rFonts w:ascii="Courier New" w:hAnsi="Courier New" w:hint="default"/>
      </w:rPr>
    </w:lvl>
    <w:lvl w:ilvl="8" w:tplc="D27A4A08">
      <w:start w:val="1"/>
      <w:numFmt w:val="bullet"/>
      <w:lvlText w:val=""/>
      <w:lvlJc w:val="left"/>
      <w:pPr>
        <w:ind w:left="6480" w:hanging="360"/>
      </w:pPr>
      <w:rPr>
        <w:rFonts w:ascii="Wingdings" w:hAnsi="Wingdings" w:hint="default"/>
      </w:rPr>
    </w:lvl>
  </w:abstractNum>
  <w:abstractNum w:abstractNumId="6" w15:restartNumberingAfterBreak="0">
    <w:nsid w:val="232AB8B8"/>
    <w:multiLevelType w:val="hybridMultilevel"/>
    <w:tmpl w:val="2EAE4EAC"/>
    <w:lvl w:ilvl="0" w:tplc="AAB46246">
      <w:start w:val="1"/>
      <w:numFmt w:val="bullet"/>
      <w:lvlText w:val=""/>
      <w:lvlJc w:val="left"/>
      <w:pPr>
        <w:ind w:left="720" w:hanging="360"/>
      </w:pPr>
      <w:rPr>
        <w:rFonts w:ascii="Symbol" w:hAnsi="Symbol" w:hint="default"/>
      </w:rPr>
    </w:lvl>
    <w:lvl w:ilvl="1" w:tplc="8332A656">
      <w:start w:val="1"/>
      <w:numFmt w:val="bullet"/>
      <w:lvlText w:val="o"/>
      <w:lvlJc w:val="left"/>
      <w:pPr>
        <w:ind w:left="1440" w:hanging="360"/>
      </w:pPr>
      <w:rPr>
        <w:rFonts w:ascii="Courier New" w:hAnsi="Courier New" w:hint="default"/>
      </w:rPr>
    </w:lvl>
    <w:lvl w:ilvl="2" w:tplc="E0580FFC">
      <w:start w:val="1"/>
      <w:numFmt w:val="bullet"/>
      <w:lvlText w:val=""/>
      <w:lvlJc w:val="left"/>
      <w:pPr>
        <w:ind w:left="2160" w:hanging="360"/>
      </w:pPr>
      <w:rPr>
        <w:rFonts w:ascii="Wingdings" w:hAnsi="Wingdings" w:hint="default"/>
      </w:rPr>
    </w:lvl>
    <w:lvl w:ilvl="3" w:tplc="883CF058">
      <w:start w:val="1"/>
      <w:numFmt w:val="bullet"/>
      <w:lvlText w:val=""/>
      <w:lvlJc w:val="left"/>
      <w:pPr>
        <w:ind w:left="2880" w:hanging="360"/>
      </w:pPr>
      <w:rPr>
        <w:rFonts w:ascii="Symbol" w:hAnsi="Symbol" w:hint="default"/>
      </w:rPr>
    </w:lvl>
    <w:lvl w:ilvl="4" w:tplc="0720BF72">
      <w:start w:val="1"/>
      <w:numFmt w:val="bullet"/>
      <w:lvlText w:val="o"/>
      <w:lvlJc w:val="left"/>
      <w:pPr>
        <w:ind w:left="3600" w:hanging="360"/>
      </w:pPr>
      <w:rPr>
        <w:rFonts w:ascii="Courier New" w:hAnsi="Courier New" w:hint="default"/>
      </w:rPr>
    </w:lvl>
    <w:lvl w:ilvl="5" w:tplc="28CC5F96">
      <w:start w:val="1"/>
      <w:numFmt w:val="bullet"/>
      <w:lvlText w:val=""/>
      <w:lvlJc w:val="left"/>
      <w:pPr>
        <w:ind w:left="4320" w:hanging="360"/>
      </w:pPr>
      <w:rPr>
        <w:rFonts w:ascii="Wingdings" w:hAnsi="Wingdings" w:hint="default"/>
      </w:rPr>
    </w:lvl>
    <w:lvl w:ilvl="6" w:tplc="88FE0920">
      <w:start w:val="1"/>
      <w:numFmt w:val="bullet"/>
      <w:lvlText w:val=""/>
      <w:lvlJc w:val="left"/>
      <w:pPr>
        <w:ind w:left="5040" w:hanging="360"/>
      </w:pPr>
      <w:rPr>
        <w:rFonts w:ascii="Symbol" w:hAnsi="Symbol" w:hint="default"/>
      </w:rPr>
    </w:lvl>
    <w:lvl w:ilvl="7" w:tplc="741AAD48">
      <w:start w:val="1"/>
      <w:numFmt w:val="bullet"/>
      <w:lvlText w:val="o"/>
      <w:lvlJc w:val="left"/>
      <w:pPr>
        <w:ind w:left="5760" w:hanging="360"/>
      </w:pPr>
      <w:rPr>
        <w:rFonts w:ascii="Courier New" w:hAnsi="Courier New" w:hint="default"/>
      </w:rPr>
    </w:lvl>
    <w:lvl w:ilvl="8" w:tplc="346EE15E">
      <w:start w:val="1"/>
      <w:numFmt w:val="bullet"/>
      <w:lvlText w:val=""/>
      <w:lvlJc w:val="left"/>
      <w:pPr>
        <w:ind w:left="6480" w:hanging="360"/>
      </w:pPr>
      <w:rPr>
        <w:rFonts w:ascii="Wingdings" w:hAnsi="Wingdings" w:hint="default"/>
      </w:rPr>
    </w:lvl>
  </w:abstractNum>
  <w:abstractNum w:abstractNumId="7" w15:restartNumberingAfterBreak="0">
    <w:nsid w:val="2FDD112C"/>
    <w:multiLevelType w:val="hybridMultilevel"/>
    <w:tmpl w:val="FFFFFFFF"/>
    <w:lvl w:ilvl="0" w:tplc="851ACB0C">
      <w:start w:val="1"/>
      <w:numFmt w:val="bullet"/>
      <w:lvlText w:val=""/>
      <w:lvlJc w:val="left"/>
      <w:pPr>
        <w:ind w:left="720" w:hanging="360"/>
      </w:pPr>
      <w:rPr>
        <w:rFonts w:ascii="Symbol" w:hAnsi="Symbol" w:hint="default"/>
      </w:rPr>
    </w:lvl>
    <w:lvl w:ilvl="1" w:tplc="0F3E34BC">
      <w:start w:val="1"/>
      <w:numFmt w:val="bullet"/>
      <w:lvlText w:val="o"/>
      <w:lvlJc w:val="left"/>
      <w:pPr>
        <w:ind w:left="1440" w:hanging="360"/>
      </w:pPr>
      <w:rPr>
        <w:rFonts w:ascii="Courier New" w:hAnsi="Courier New" w:hint="default"/>
      </w:rPr>
    </w:lvl>
    <w:lvl w:ilvl="2" w:tplc="8A94D346">
      <w:start w:val="1"/>
      <w:numFmt w:val="bullet"/>
      <w:lvlText w:val=""/>
      <w:lvlJc w:val="left"/>
      <w:pPr>
        <w:ind w:left="2160" w:hanging="360"/>
      </w:pPr>
      <w:rPr>
        <w:rFonts w:ascii="Wingdings" w:hAnsi="Wingdings" w:hint="default"/>
      </w:rPr>
    </w:lvl>
    <w:lvl w:ilvl="3" w:tplc="D610E3CA">
      <w:start w:val="1"/>
      <w:numFmt w:val="bullet"/>
      <w:lvlText w:val=""/>
      <w:lvlJc w:val="left"/>
      <w:pPr>
        <w:ind w:left="2880" w:hanging="360"/>
      </w:pPr>
      <w:rPr>
        <w:rFonts w:ascii="Symbol" w:hAnsi="Symbol" w:hint="default"/>
      </w:rPr>
    </w:lvl>
    <w:lvl w:ilvl="4" w:tplc="58006E74">
      <w:start w:val="1"/>
      <w:numFmt w:val="bullet"/>
      <w:lvlText w:val="o"/>
      <w:lvlJc w:val="left"/>
      <w:pPr>
        <w:ind w:left="3600" w:hanging="360"/>
      </w:pPr>
      <w:rPr>
        <w:rFonts w:ascii="Courier New" w:hAnsi="Courier New" w:hint="default"/>
      </w:rPr>
    </w:lvl>
    <w:lvl w:ilvl="5" w:tplc="BAEA2C4E">
      <w:start w:val="1"/>
      <w:numFmt w:val="bullet"/>
      <w:lvlText w:val=""/>
      <w:lvlJc w:val="left"/>
      <w:pPr>
        <w:ind w:left="4320" w:hanging="360"/>
      </w:pPr>
      <w:rPr>
        <w:rFonts w:ascii="Wingdings" w:hAnsi="Wingdings" w:hint="default"/>
      </w:rPr>
    </w:lvl>
    <w:lvl w:ilvl="6" w:tplc="1264EF0E">
      <w:start w:val="1"/>
      <w:numFmt w:val="bullet"/>
      <w:lvlText w:val=""/>
      <w:lvlJc w:val="left"/>
      <w:pPr>
        <w:ind w:left="5040" w:hanging="360"/>
      </w:pPr>
      <w:rPr>
        <w:rFonts w:ascii="Symbol" w:hAnsi="Symbol" w:hint="default"/>
      </w:rPr>
    </w:lvl>
    <w:lvl w:ilvl="7" w:tplc="7D745666">
      <w:start w:val="1"/>
      <w:numFmt w:val="bullet"/>
      <w:lvlText w:val="o"/>
      <w:lvlJc w:val="left"/>
      <w:pPr>
        <w:ind w:left="5760" w:hanging="360"/>
      </w:pPr>
      <w:rPr>
        <w:rFonts w:ascii="Courier New" w:hAnsi="Courier New" w:hint="default"/>
      </w:rPr>
    </w:lvl>
    <w:lvl w:ilvl="8" w:tplc="1CA8D188">
      <w:start w:val="1"/>
      <w:numFmt w:val="bullet"/>
      <w:lvlText w:val=""/>
      <w:lvlJc w:val="left"/>
      <w:pPr>
        <w:ind w:left="6480" w:hanging="360"/>
      </w:pPr>
      <w:rPr>
        <w:rFonts w:ascii="Wingdings" w:hAnsi="Wingdings" w:hint="default"/>
      </w:rPr>
    </w:lvl>
  </w:abstractNum>
  <w:abstractNum w:abstractNumId="8" w15:restartNumberingAfterBreak="0">
    <w:nsid w:val="39FDDB56"/>
    <w:multiLevelType w:val="hybridMultilevel"/>
    <w:tmpl w:val="FFFFFFFF"/>
    <w:lvl w:ilvl="0" w:tplc="77104156">
      <w:start w:val="1"/>
      <w:numFmt w:val="bullet"/>
      <w:lvlText w:val=""/>
      <w:lvlJc w:val="left"/>
      <w:pPr>
        <w:ind w:left="720" w:hanging="360"/>
      </w:pPr>
      <w:rPr>
        <w:rFonts w:ascii="Symbol" w:hAnsi="Symbol" w:hint="default"/>
      </w:rPr>
    </w:lvl>
    <w:lvl w:ilvl="1" w:tplc="0ED68CF0">
      <w:start w:val="1"/>
      <w:numFmt w:val="bullet"/>
      <w:lvlText w:val="o"/>
      <w:lvlJc w:val="left"/>
      <w:pPr>
        <w:ind w:left="1440" w:hanging="360"/>
      </w:pPr>
      <w:rPr>
        <w:rFonts w:ascii="Courier New" w:hAnsi="Courier New" w:hint="default"/>
      </w:rPr>
    </w:lvl>
    <w:lvl w:ilvl="2" w:tplc="6F4667DE">
      <w:start w:val="1"/>
      <w:numFmt w:val="bullet"/>
      <w:lvlText w:val=""/>
      <w:lvlJc w:val="left"/>
      <w:pPr>
        <w:ind w:left="2160" w:hanging="360"/>
      </w:pPr>
      <w:rPr>
        <w:rFonts w:ascii="Wingdings" w:hAnsi="Wingdings" w:hint="default"/>
      </w:rPr>
    </w:lvl>
    <w:lvl w:ilvl="3" w:tplc="3E628DB6">
      <w:start w:val="1"/>
      <w:numFmt w:val="bullet"/>
      <w:lvlText w:val=""/>
      <w:lvlJc w:val="left"/>
      <w:pPr>
        <w:ind w:left="2880" w:hanging="360"/>
      </w:pPr>
      <w:rPr>
        <w:rFonts w:ascii="Symbol" w:hAnsi="Symbol" w:hint="default"/>
      </w:rPr>
    </w:lvl>
    <w:lvl w:ilvl="4" w:tplc="063A2AE0">
      <w:start w:val="1"/>
      <w:numFmt w:val="bullet"/>
      <w:lvlText w:val="o"/>
      <w:lvlJc w:val="left"/>
      <w:pPr>
        <w:ind w:left="3600" w:hanging="360"/>
      </w:pPr>
      <w:rPr>
        <w:rFonts w:ascii="Courier New" w:hAnsi="Courier New" w:hint="default"/>
      </w:rPr>
    </w:lvl>
    <w:lvl w:ilvl="5" w:tplc="3BA82BD0">
      <w:start w:val="1"/>
      <w:numFmt w:val="bullet"/>
      <w:lvlText w:val=""/>
      <w:lvlJc w:val="left"/>
      <w:pPr>
        <w:ind w:left="4320" w:hanging="360"/>
      </w:pPr>
      <w:rPr>
        <w:rFonts w:ascii="Wingdings" w:hAnsi="Wingdings" w:hint="default"/>
      </w:rPr>
    </w:lvl>
    <w:lvl w:ilvl="6" w:tplc="399EBF58">
      <w:start w:val="1"/>
      <w:numFmt w:val="bullet"/>
      <w:lvlText w:val=""/>
      <w:lvlJc w:val="left"/>
      <w:pPr>
        <w:ind w:left="5040" w:hanging="360"/>
      </w:pPr>
      <w:rPr>
        <w:rFonts w:ascii="Symbol" w:hAnsi="Symbol" w:hint="default"/>
      </w:rPr>
    </w:lvl>
    <w:lvl w:ilvl="7" w:tplc="27AC4AF4">
      <w:start w:val="1"/>
      <w:numFmt w:val="bullet"/>
      <w:lvlText w:val="o"/>
      <w:lvlJc w:val="left"/>
      <w:pPr>
        <w:ind w:left="5760" w:hanging="360"/>
      </w:pPr>
      <w:rPr>
        <w:rFonts w:ascii="Courier New" w:hAnsi="Courier New" w:hint="default"/>
      </w:rPr>
    </w:lvl>
    <w:lvl w:ilvl="8" w:tplc="CE52CDB0">
      <w:start w:val="1"/>
      <w:numFmt w:val="bullet"/>
      <w:lvlText w:val=""/>
      <w:lvlJc w:val="left"/>
      <w:pPr>
        <w:ind w:left="6480" w:hanging="360"/>
      </w:pPr>
      <w:rPr>
        <w:rFonts w:ascii="Wingdings" w:hAnsi="Wingdings" w:hint="default"/>
      </w:rPr>
    </w:lvl>
  </w:abstractNum>
  <w:abstractNum w:abstractNumId="9" w15:restartNumberingAfterBreak="0">
    <w:nsid w:val="438274D3"/>
    <w:multiLevelType w:val="hybridMultilevel"/>
    <w:tmpl w:val="FFFFFFFF"/>
    <w:lvl w:ilvl="0" w:tplc="AE86DDE4">
      <w:start w:val="1"/>
      <w:numFmt w:val="bullet"/>
      <w:lvlText w:val=""/>
      <w:lvlJc w:val="left"/>
      <w:pPr>
        <w:ind w:left="720" w:hanging="360"/>
      </w:pPr>
      <w:rPr>
        <w:rFonts w:ascii="Symbol" w:hAnsi="Symbol" w:hint="default"/>
      </w:rPr>
    </w:lvl>
    <w:lvl w:ilvl="1" w:tplc="F148F47A">
      <w:start w:val="1"/>
      <w:numFmt w:val="bullet"/>
      <w:lvlText w:val="o"/>
      <w:lvlJc w:val="left"/>
      <w:pPr>
        <w:ind w:left="1440" w:hanging="360"/>
      </w:pPr>
      <w:rPr>
        <w:rFonts w:ascii="Courier New" w:hAnsi="Courier New" w:hint="default"/>
      </w:rPr>
    </w:lvl>
    <w:lvl w:ilvl="2" w:tplc="7AB04A08">
      <w:start w:val="1"/>
      <w:numFmt w:val="bullet"/>
      <w:lvlText w:val=""/>
      <w:lvlJc w:val="left"/>
      <w:pPr>
        <w:ind w:left="2160" w:hanging="360"/>
      </w:pPr>
      <w:rPr>
        <w:rFonts w:ascii="Wingdings" w:hAnsi="Wingdings" w:hint="default"/>
      </w:rPr>
    </w:lvl>
    <w:lvl w:ilvl="3" w:tplc="A0706DF0">
      <w:start w:val="1"/>
      <w:numFmt w:val="bullet"/>
      <w:lvlText w:val=""/>
      <w:lvlJc w:val="left"/>
      <w:pPr>
        <w:ind w:left="2880" w:hanging="360"/>
      </w:pPr>
      <w:rPr>
        <w:rFonts w:ascii="Symbol" w:hAnsi="Symbol" w:hint="default"/>
      </w:rPr>
    </w:lvl>
    <w:lvl w:ilvl="4" w:tplc="223CC65A">
      <w:start w:val="1"/>
      <w:numFmt w:val="bullet"/>
      <w:lvlText w:val="o"/>
      <w:lvlJc w:val="left"/>
      <w:pPr>
        <w:ind w:left="3600" w:hanging="360"/>
      </w:pPr>
      <w:rPr>
        <w:rFonts w:ascii="Courier New" w:hAnsi="Courier New" w:hint="default"/>
      </w:rPr>
    </w:lvl>
    <w:lvl w:ilvl="5" w:tplc="EBE45042">
      <w:start w:val="1"/>
      <w:numFmt w:val="bullet"/>
      <w:lvlText w:val=""/>
      <w:lvlJc w:val="left"/>
      <w:pPr>
        <w:ind w:left="4320" w:hanging="360"/>
      </w:pPr>
      <w:rPr>
        <w:rFonts w:ascii="Wingdings" w:hAnsi="Wingdings" w:hint="default"/>
      </w:rPr>
    </w:lvl>
    <w:lvl w:ilvl="6" w:tplc="61A0BFC6">
      <w:start w:val="1"/>
      <w:numFmt w:val="bullet"/>
      <w:lvlText w:val=""/>
      <w:lvlJc w:val="left"/>
      <w:pPr>
        <w:ind w:left="5040" w:hanging="360"/>
      </w:pPr>
      <w:rPr>
        <w:rFonts w:ascii="Symbol" w:hAnsi="Symbol" w:hint="default"/>
      </w:rPr>
    </w:lvl>
    <w:lvl w:ilvl="7" w:tplc="9F7C07DC">
      <w:start w:val="1"/>
      <w:numFmt w:val="bullet"/>
      <w:lvlText w:val="o"/>
      <w:lvlJc w:val="left"/>
      <w:pPr>
        <w:ind w:left="5760" w:hanging="360"/>
      </w:pPr>
      <w:rPr>
        <w:rFonts w:ascii="Courier New" w:hAnsi="Courier New" w:hint="default"/>
      </w:rPr>
    </w:lvl>
    <w:lvl w:ilvl="8" w:tplc="D01EB342">
      <w:start w:val="1"/>
      <w:numFmt w:val="bullet"/>
      <w:lvlText w:val=""/>
      <w:lvlJc w:val="left"/>
      <w:pPr>
        <w:ind w:left="6480" w:hanging="360"/>
      </w:pPr>
      <w:rPr>
        <w:rFonts w:ascii="Wingdings" w:hAnsi="Wingdings" w:hint="default"/>
      </w:rPr>
    </w:lvl>
  </w:abstractNum>
  <w:abstractNum w:abstractNumId="10" w15:restartNumberingAfterBreak="0">
    <w:nsid w:val="49E18D6E"/>
    <w:multiLevelType w:val="hybridMultilevel"/>
    <w:tmpl w:val="4F225508"/>
    <w:lvl w:ilvl="0" w:tplc="909649A4">
      <w:start w:val="1"/>
      <w:numFmt w:val="bullet"/>
      <w:lvlText w:val=""/>
      <w:lvlJc w:val="left"/>
      <w:pPr>
        <w:ind w:left="720" w:hanging="360"/>
      </w:pPr>
      <w:rPr>
        <w:rFonts w:ascii="Symbol" w:hAnsi="Symbol" w:hint="default"/>
      </w:rPr>
    </w:lvl>
    <w:lvl w:ilvl="1" w:tplc="A15E1B74">
      <w:start w:val="1"/>
      <w:numFmt w:val="bullet"/>
      <w:lvlText w:val="o"/>
      <w:lvlJc w:val="left"/>
      <w:pPr>
        <w:ind w:left="1440" w:hanging="360"/>
      </w:pPr>
      <w:rPr>
        <w:rFonts w:ascii="Courier New" w:hAnsi="Courier New" w:hint="default"/>
      </w:rPr>
    </w:lvl>
    <w:lvl w:ilvl="2" w:tplc="807EF78A">
      <w:start w:val="1"/>
      <w:numFmt w:val="bullet"/>
      <w:lvlText w:val=""/>
      <w:lvlJc w:val="left"/>
      <w:pPr>
        <w:ind w:left="2160" w:hanging="360"/>
      </w:pPr>
      <w:rPr>
        <w:rFonts w:ascii="Wingdings" w:hAnsi="Wingdings" w:hint="default"/>
      </w:rPr>
    </w:lvl>
    <w:lvl w:ilvl="3" w:tplc="02804086">
      <w:start w:val="1"/>
      <w:numFmt w:val="bullet"/>
      <w:lvlText w:val=""/>
      <w:lvlJc w:val="left"/>
      <w:pPr>
        <w:ind w:left="2880" w:hanging="360"/>
      </w:pPr>
      <w:rPr>
        <w:rFonts w:ascii="Symbol" w:hAnsi="Symbol" w:hint="default"/>
      </w:rPr>
    </w:lvl>
    <w:lvl w:ilvl="4" w:tplc="A5E6FD18">
      <w:start w:val="1"/>
      <w:numFmt w:val="bullet"/>
      <w:lvlText w:val="o"/>
      <w:lvlJc w:val="left"/>
      <w:pPr>
        <w:ind w:left="3600" w:hanging="360"/>
      </w:pPr>
      <w:rPr>
        <w:rFonts w:ascii="Courier New" w:hAnsi="Courier New" w:hint="default"/>
      </w:rPr>
    </w:lvl>
    <w:lvl w:ilvl="5" w:tplc="3C6E99C0">
      <w:start w:val="1"/>
      <w:numFmt w:val="bullet"/>
      <w:lvlText w:val=""/>
      <w:lvlJc w:val="left"/>
      <w:pPr>
        <w:ind w:left="4320" w:hanging="360"/>
      </w:pPr>
      <w:rPr>
        <w:rFonts w:ascii="Wingdings" w:hAnsi="Wingdings" w:hint="default"/>
      </w:rPr>
    </w:lvl>
    <w:lvl w:ilvl="6" w:tplc="F6248B76">
      <w:start w:val="1"/>
      <w:numFmt w:val="bullet"/>
      <w:lvlText w:val=""/>
      <w:lvlJc w:val="left"/>
      <w:pPr>
        <w:ind w:left="5040" w:hanging="360"/>
      </w:pPr>
      <w:rPr>
        <w:rFonts w:ascii="Symbol" w:hAnsi="Symbol" w:hint="default"/>
      </w:rPr>
    </w:lvl>
    <w:lvl w:ilvl="7" w:tplc="AA62E0AE">
      <w:start w:val="1"/>
      <w:numFmt w:val="bullet"/>
      <w:lvlText w:val="o"/>
      <w:lvlJc w:val="left"/>
      <w:pPr>
        <w:ind w:left="5760" w:hanging="360"/>
      </w:pPr>
      <w:rPr>
        <w:rFonts w:ascii="Courier New" w:hAnsi="Courier New" w:hint="default"/>
      </w:rPr>
    </w:lvl>
    <w:lvl w:ilvl="8" w:tplc="2A9AAA64">
      <w:start w:val="1"/>
      <w:numFmt w:val="bullet"/>
      <w:lvlText w:val=""/>
      <w:lvlJc w:val="left"/>
      <w:pPr>
        <w:ind w:left="6480" w:hanging="360"/>
      </w:pPr>
      <w:rPr>
        <w:rFonts w:ascii="Wingdings" w:hAnsi="Wingdings" w:hint="default"/>
      </w:rPr>
    </w:lvl>
  </w:abstractNum>
  <w:abstractNum w:abstractNumId="11" w15:restartNumberingAfterBreak="0">
    <w:nsid w:val="567F82A3"/>
    <w:multiLevelType w:val="hybridMultilevel"/>
    <w:tmpl w:val="FFFFFFFF"/>
    <w:lvl w:ilvl="0" w:tplc="A69E8432">
      <w:start w:val="1"/>
      <w:numFmt w:val="bullet"/>
      <w:lvlText w:val=""/>
      <w:lvlJc w:val="left"/>
      <w:pPr>
        <w:ind w:left="720" w:hanging="360"/>
      </w:pPr>
      <w:rPr>
        <w:rFonts w:ascii="Symbol" w:hAnsi="Symbol" w:hint="default"/>
      </w:rPr>
    </w:lvl>
    <w:lvl w:ilvl="1" w:tplc="D090DA96">
      <w:start w:val="1"/>
      <w:numFmt w:val="bullet"/>
      <w:lvlText w:val="o"/>
      <w:lvlJc w:val="left"/>
      <w:pPr>
        <w:ind w:left="1440" w:hanging="360"/>
      </w:pPr>
      <w:rPr>
        <w:rFonts w:ascii="Courier New" w:hAnsi="Courier New" w:hint="default"/>
      </w:rPr>
    </w:lvl>
    <w:lvl w:ilvl="2" w:tplc="6C58FEE2">
      <w:start w:val="1"/>
      <w:numFmt w:val="bullet"/>
      <w:lvlText w:val=""/>
      <w:lvlJc w:val="left"/>
      <w:pPr>
        <w:ind w:left="2160" w:hanging="360"/>
      </w:pPr>
      <w:rPr>
        <w:rFonts w:ascii="Wingdings" w:hAnsi="Wingdings" w:hint="default"/>
      </w:rPr>
    </w:lvl>
    <w:lvl w:ilvl="3" w:tplc="BC12AE60">
      <w:start w:val="1"/>
      <w:numFmt w:val="bullet"/>
      <w:lvlText w:val=""/>
      <w:lvlJc w:val="left"/>
      <w:pPr>
        <w:ind w:left="2880" w:hanging="360"/>
      </w:pPr>
      <w:rPr>
        <w:rFonts w:ascii="Symbol" w:hAnsi="Symbol" w:hint="default"/>
      </w:rPr>
    </w:lvl>
    <w:lvl w:ilvl="4" w:tplc="185C0478">
      <w:start w:val="1"/>
      <w:numFmt w:val="bullet"/>
      <w:lvlText w:val="o"/>
      <w:lvlJc w:val="left"/>
      <w:pPr>
        <w:ind w:left="3600" w:hanging="360"/>
      </w:pPr>
      <w:rPr>
        <w:rFonts w:ascii="Courier New" w:hAnsi="Courier New" w:hint="default"/>
      </w:rPr>
    </w:lvl>
    <w:lvl w:ilvl="5" w:tplc="DDEAF18E">
      <w:start w:val="1"/>
      <w:numFmt w:val="bullet"/>
      <w:lvlText w:val=""/>
      <w:lvlJc w:val="left"/>
      <w:pPr>
        <w:ind w:left="4320" w:hanging="360"/>
      </w:pPr>
      <w:rPr>
        <w:rFonts w:ascii="Wingdings" w:hAnsi="Wingdings" w:hint="default"/>
      </w:rPr>
    </w:lvl>
    <w:lvl w:ilvl="6" w:tplc="59F8E1A8">
      <w:start w:val="1"/>
      <w:numFmt w:val="bullet"/>
      <w:lvlText w:val=""/>
      <w:lvlJc w:val="left"/>
      <w:pPr>
        <w:ind w:left="5040" w:hanging="360"/>
      </w:pPr>
      <w:rPr>
        <w:rFonts w:ascii="Symbol" w:hAnsi="Symbol" w:hint="default"/>
      </w:rPr>
    </w:lvl>
    <w:lvl w:ilvl="7" w:tplc="90522BEE">
      <w:start w:val="1"/>
      <w:numFmt w:val="bullet"/>
      <w:lvlText w:val="o"/>
      <w:lvlJc w:val="left"/>
      <w:pPr>
        <w:ind w:left="5760" w:hanging="360"/>
      </w:pPr>
      <w:rPr>
        <w:rFonts w:ascii="Courier New" w:hAnsi="Courier New" w:hint="default"/>
      </w:rPr>
    </w:lvl>
    <w:lvl w:ilvl="8" w:tplc="AF7A6496">
      <w:start w:val="1"/>
      <w:numFmt w:val="bullet"/>
      <w:lvlText w:val=""/>
      <w:lvlJc w:val="left"/>
      <w:pPr>
        <w:ind w:left="6480" w:hanging="360"/>
      </w:pPr>
      <w:rPr>
        <w:rFonts w:ascii="Wingdings" w:hAnsi="Wingdings" w:hint="default"/>
      </w:rPr>
    </w:lvl>
  </w:abstractNum>
  <w:abstractNum w:abstractNumId="12" w15:restartNumberingAfterBreak="0">
    <w:nsid w:val="7B400CDC"/>
    <w:multiLevelType w:val="singleLevel"/>
    <w:tmpl w:val="7B400CDC"/>
    <w:lvl w:ilvl="0">
      <w:start w:val="1"/>
      <w:numFmt w:val="decimal"/>
      <w:lvlText w:val="%1."/>
      <w:lvlJc w:val="left"/>
      <w:pPr>
        <w:tabs>
          <w:tab w:val="left" w:pos="312"/>
        </w:tabs>
      </w:pPr>
    </w:lvl>
  </w:abstractNum>
  <w:abstractNum w:abstractNumId="13" w15:restartNumberingAfterBreak="0">
    <w:nsid w:val="7DB5E4BF"/>
    <w:multiLevelType w:val="singleLevel"/>
    <w:tmpl w:val="7DB5E4BF"/>
    <w:lvl w:ilvl="0">
      <w:start w:val="1"/>
      <w:numFmt w:val="bullet"/>
      <w:lvlText w:val=""/>
      <w:lvlJc w:val="left"/>
      <w:pPr>
        <w:tabs>
          <w:tab w:val="left" w:pos="420"/>
        </w:tabs>
        <w:ind w:left="420" w:hanging="420"/>
      </w:pPr>
      <w:rPr>
        <w:rFonts w:ascii="Wingdings" w:hAnsi="Wingdings" w:hint="default"/>
      </w:rPr>
    </w:lvl>
  </w:abstractNum>
  <w:num w:numId="1" w16cid:durableId="1368750161">
    <w:abstractNumId w:val="10"/>
  </w:num>
  <w:num w:numId="2" w16cid:durableId="1702054299">
    <w:abstractNumId w:val="6"/>
  </w:num>
  <w:num w:numId="3" w16cid:durableId="425006815">
    <w:abstractNumId w:val="1"/>
  </w:num>
  <w:num w:numId="4" w16cid:durableId="1743209796">
    <w:abstractNumId w:val="11"/>
  </w:num>
  <w:num w:numId="5" w16cid:durableId="1984383086">
    <w:abstractNumId w:val="9"/>
  </w:num>
  <w:num w:numId="6" w16cid:durableId="2125492396">
    <w:abstractNumId w:val="2"/>
  </w:num>
  <w:num w:numId="7" w16cid:durableId="1041902849">
    <w:abstractNumId w:val="3"/>
  </w:num>
  <w:num w:numId="8" w16cid:durableId="1683777484">
    <w:abstractNumId w:val="8"/>
  </w:num>
  <w:num w:numId="9" w16cid:durableId="193882884">
    <w:abstractNumId w:val="7"/>
  </w:num>
  <w:num w:numId="10" w16cid:durableId="82117279">
    <w:abstractNumId w:val="5"/>
  </w:num>
  <w:num w:numId="11" w16cid:durableId="1405685405">
    <w:abstractNumId w:val="4"/>
  </w:num>
  <w:num w:numId="12" w16cid:durableId="1362046593">
    <w:abstractNumId w:val="12"/>
  </w:num>
  <w:num w:numId="13" w16cid:durableId="1864779620">
    <w:abstractNumId w:val="0"/>
  </w:num>
  <w:num w:numId="14" w16cid:durableId="10402770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461220"/>
    <w:rsid w:val="00097769"/>
    <w:rsid w:val="00346B99"/>
    <w:rsid w:val="003A3252"/>
    <w:rsid w:val="00562F55"/>
    <w:rsid w:val="00637E95"/>
    <w:rsid w:val="00714487"/>
    <w:rsid w:val="008B18DA"/>
    <w:rsid w:val="009A546F"/>
    <w:rsid w:val="00AA32AA"/>
    <w:rsid w:val="00AC513F"/>
    <w:rsid w:val="00C56599"/>
    <w:rsid w:val="00F36EAC"/>
    <w:rsid w:val="0119E141"/>
    <w:rsid w:val="016C01C8"/>
    <w:rsid w:val="01FE6726"/>
    <w:rsid w:val="0295025C"/>
    <w:rsid w:val="02A87063"/>
    <w:rsid w:val="02D0AAFF"/>
    <w:rsid w:val="02EEA9CC"/>
    <w:rsid w:val="049B71E3"/>
    <w:rsid w:val="04C8E6FA"/>
    <w:rsid w:val="04DA67D7"/>
    <w:rsid w:val="0524CD11"/>
    <w:rsid w:val="05308473"/>
    <w:rsid w:val="05654F19"/>
    <w:rsid w:val="06EA0994"/>
    <w:rsid w:val="071ED4A9"/>
    <w:rsid w:val="07921C8D"/>
    <w:rsid w:val="08990DBF"/>
    <w:rsid w:val="08C27EB7"/>
    <w:rsid w:val="09717AE4"/>
    <w:rsid w:val="09A67673"/>
    <w:rsid w:val="09DF36E1"/>
    <w:rsid w:val="0AFCDC64"/>
    <w:rsid w:val="0B520D3A"/>
    <w:rsid w:val="0C3C1C03"/>
    <w:rsid w:val="0C658DB0"/>
    <w:rsid w:val="0D919D46"/>
    <w:rsid w:val="0D95EFDA"/>
    <w:rsid w:val="0FC62A5A"/>
    <w:rsid w:val="111FD676"/>
    <w:rsid w:val="12FADC4A"/>
    <w:rsid w:val="1312782A"/>
    <w:rsid w:val="13D59C19"/>
    <w:rsid w:val="13FA922B"/>
    <w:rsid w:val="1443A213"/>
    <w:rsid w:val="14F3217E"/>
    <w:rsid w:val="15D110C7"/>
    <w:rsid w:val="15DF7274"/>
    <w:rsid w:val="161AD964"/>
    <w:rsid w:val="16331EC7"/>
    <w:rsid w:val="16877FE2"/>
    <w:rsid w:val="16BD98DF"/>
    <w:rsid w:val="16F35523"/>
    <w:rsid w:val="182B15D5"/>
    <w:rsid w:val="190BB1DB"/>
    <w:rsid w:val="19172AAC"/>
    <w:rsid w:val="19578BDA"/>
    <w:rsid w:val="1986CC75"/>
    <w:rsid w:val="19D171DB"/>
    <w:rsid w:val="19F50240"/>
    <w:rsid w:val="1A4EA9B0"/>
    <w:rsid w:val="1A738076"/>
    <w:rsid w:val="1A7A9CC5"/>
    <w:rsid w:val="1A9601C0"/>
    <w:rsid w:val="1B2113D7"/>
    <w:rsid w:val="1C03A26E"/>
    <w:rsid w:val="1C1830C9"/>
    <w:rsid w:val="1C358B9B"/>
    <w:rsid w:val="1C51C855"/>
    <w:rsid w:val="1CA16524"/>
    <w:rsid w:val="1CA4BF70"/>
    <w:rsid w:val="1CF95BB4"/>
    <w:rsid w:val="1D021F51"/>
    <w:rsid w:val="1D864A72"/>
    <w:rsid w:val="1D8981B0"/>
    <w:rsid w:val="1DEA8459"/>
    <w:rsid w:val="1E3BC2B4"/>
    <w:rsid w:val="1E4A0978"/>
    <w:rsid w:val="1E73A7EE"/>
    <w:rsid w:val="1EC87363"/>
    <w:rsid w:val="1EEDDCC8"/>
    <w:rsid w:val="2029CF25"/>
    <w:rsid w:val="202E347B"/>
    <w:rsid w:val="2033EE33"/>
    <w:rsid w:val="20647B25"/>
    <w:rsid w:val="209FC82D"/>
    <w:rsid w:val="213F15BB"/>
    <w:rsid w:val="21FE0E03"/>
    <w:rsid w:val="22108335"/>
    <w:rsid w:val="22643B04"/>
    <w:rsid w:val="2313C12F"/>
    <w:rsid w:val="23958315"/>
    <w:rsid w:val="24409D80"/>
    <w:rsid w:val="24A8A79D"/>
    <w:rsid w:val="24F5EFBE"/>
    <w:rsid w:val="25DABAFF"/>
    <w:rsid w:val="262D2171"/>
    <w:rsid w:val="265B6ED9"/>
    <w:rsid w:val="26BBF115"/>
    <w:rsid w:val="27107D9F"/>
    <w:rsid w:val="278641BE"/>
    <w:rsid w:val="279A6BEA"/>
    <w:rsid w:val="27C72002"/>
    <w:rsid w:val="27E0485F"/>
    <w:rsid w:val="282D9080"/>
    <w:rsid w:val="291C4B0E"/>
    <w:rsid w:val="298CC1AA"/>
    <w:rsid w:val="29BFE0BF"/>
    <w:rsid w:val="2A0B5D6B"/>
    <w:rsid w:val="2A8F2A33"/>
    <w:rsid w:val="2AC441C1"/>
    <w:rsid w:val="2C4BAF65"/>
    <w:rsid w:val="2D8605D7"/>
    <w:rsid w:val="2FA9177E"/>
    <w:rsid w:val="30F1638E"/>
    <w:rsid w:val="31585F7D"/>
    <w:rsid w:val="31E1E332"/>
    <w:rsid w:val="31F1E9F5"/>
    <w:rsid w:val="32A78673"/>
    <w:rsid w:val="32B708BC"/>
    <w:rsid w:val="331A7B93"/>
    <w:rsid w:val="337340BE"/>
    <w:rsid w:val="34461220"/>
    <w:rsid w:val="344714AF"/>
    <w:rsid w:val="348AA010"/>
    <w:rsid w:val="351603E4"/>
    <w:rsid w:val="359EF5A3"/>
    <w:rsid w:val="37C47B09"/>
    <w:rsid w:val="384BA1D0"/>
    <w:rsid w:val="38D16659"/>
    <w:rsid w:val="392DA36D"/>
    <w:rsid w:val="396838F0"/>
    <w:rsid w:val="39E89CDC"/>
    <w:rsid w:val="3A09B50E"/>
    <w:rsid w:val="3A23392B"/>
    <w:rsid w:val="3ACF356A"/>
    <w:rsid w:val="3B040951"/>
    <w:rsid w:val="3B1CD214"/>
    <w:rsid w:val="3B751060"/>
    <w:rsid w:val="3C6EA802"/>
    <w:rsid w:val="3CB8331B"/>
    <w:rsid w:val="3CD436E8"/>
    <w:rsid w:val="3D4A88BF"/>
    <w:rsid w:val="3E839B0C"/>
    <w:rsid w:val="3F890C4D"/>
    <w:rsid w:val="3F9853DD"/>
    <w:rsid w:val="3F9BA998"/>
    <w:rsid w:val="4082FC33"/>
    <w:rsid w:val="41A0722A"/>
    <w:rsid w:val="42D3B805"/>
    <w:rsid w:val="4381B3A2"/>
    <w:rsid w:val="43A1F80B"/>
    <w:rsid w:val="43E09A51"/>
    <w:rsid w:val="440DAA3F"/>
    <w:rsid w:val="44A2FE11"/>
    <w:rsid w:val="4526CAD9"/>
    <w:rsid w:val="4646BBF8"/>
    <w:rsid w:val="4648F38A"/>
    <w:rsid w:val="47E28C59"/>
    <w:rsid w:val="48058B3F"/>
    <w:rsid w:val="4909DC3C"/>
    <w:rsid w:val="499ED49F"/>
    <w:rsid w:val="4A6A2195"/>
    <w:rsid w:val="4A8945B0"/>
    <w:rsid w:val="4B1C64AD"/>
    <w:rsid w:val="4B8CC587"/>
    <w:rsid w:val="4BEF11BD"/>
    <w:rsid w:val="4C9CD51F"/>
    <w:rsid w:val="4D0F6D8B"/>
    <w:rsid w:val="4D82CB4F"/>
    <w:rsid w:val="4EB74749"/>
    <w:rsid w:val="4ED9BE3F"/>
    <w:rsid w:val="4EEF1695"/>
    <w:rsid w:val="4F689272"/>
    <w:rsid w:val="4F7348B7"/>
    <w:rsid w:val="4FD7458D"/>
    <w:rsid w:val="4FED9E3E"/>
    <w:rsid w:val="50279677"/>
    <w:rsid w:val="506036AA"/>
    <w:rsid w:val="5099BE6C"/>
    <w:rsid w:val="50E66666"/>
    <w:rsid w:val="5132E3BA"/>
    <w:rsid w:val="513A3973"/>
    <w:rsid w:val="517F9A6A"/>
    <w:rsid w:val="51896E9F"/>
    <w:rsid w:val="52CEB41B"/>
    <w:rsid w:val="5363900A"/>
    <w:rsid w:val="53B0983C"/>
    <w:rsid w:val="53C18E95"/>
    <w:rsid w:val="5431CAB6"/>
    <w:rsid w:val="54D745B1"/>
    <w:rsid w:val="556590FA"/>
    <w:rsid w:val="559BA9F7"/>
    <w:rsid w:val="560654DD"/>
    <w:rsid w:val="566D2912"/>
    <w:rsid w:val="56E838FE"/>
    <w:rsid w:val="5750431B"/>
    <w:rsid w:val="57CC0CF3"/>
    <w:rsid w:val="581B2209"/>
    <w:rsid w:val="58D8CB29"/>
    <w:rsid w:val="597370E6"/>
    <w:rsid w:val="5A87E3DD"/>
    <w:rsid w:val="5B139CB3"/>
    <w:rsid w:val="5BBBAA21"/>
    <w:rsid w:val="5C521381"/>
    <w:rsid w:val="5C96D153"/>
    <w:rsid w:val="5CCC2146"/>
    <w:rsid w:val="5E807E2E"/>
    <w:rsid w:val="5E8E2155"/>
    <w:rsid w:val="5EE77305"/>
    <w:rsid w:val="5F1E3773"/>
    <w:rsid w:val="5F4ECC6C"/>
    <w:rsid w:val="5F55D528"/>
    <w:rsid w:val="5F75C17C"/>
    <w:rsid w:val="5FA4ACA5"/>
    <w:rsid w:val="618949B9"/>
    <w:rsid w:val="626B9032"/>
    <w:rsid w:val="627C6491"/>
    <w:rsid w:val="62FF2D33"/>
    <w:rsid w:val="634A9FD8"/>
    <w:rsid w:val="648F3FC0"/>
    <w:rsid w:val="649291A5"/>
    <w:rsid w:val="64BF51B2"/>
    <w:rsid w:val="654CFCD8"/>
    <w:rsid w:val="659ADCF6"/>
    <w:rsid w:val="668C6857"/>
    <w:rsid w:val="66AF8DFA"/>
    <w:rsid w:val="66BB38C4"/>
    <w:rsid w:val="66BE5977"/>
    <w:rsid w:val="66FE5CC8"/>
    <w:rsid w:val="67064A4E"/>
    <w:rsid w:val="6736AD57"/>
    <w:rsid w:val="674D66C1"/>
    <w:rsid w:val="67AAAC62"/>
    <w:rsid w:val="67C6B206"/>
    <w:rsid w:val="67D60F6E"/>
    <w:rsid w:val="67D8F75E"/>
    <w:rsid w:val="67E7664B"/>
    <w:rsid w:val="68D27DB8"/>
    <w:rsid w:val="68E93722"/>
    <w:rsid w:val="696B7FC0"/>
    <w:rsid w:val="6974C7BF"/>
    <w:rsid w:val="69981318"/>
    <w:rsid w:val="6A35FD8A"/>
    <w:rsid w:val="6A850783"/>
    <w:rsid w:val="6ADEAEF3"/>
    <w:rsid w:val="6B37012F"/>
    <w:rsid w:val="6B70AB1A"/>
    <w:rsid w:val="6B730588"/>
    <w:rsid w:val="6C1BF934"/>
    <w:rsid w:val="6C3EA4DB"/>
    <w:rsid w:val="6CC590DE"/>
    <w:rsid w:val="6CF4A779"/>
    <w:rsid w:val="6D4176C4"/>
    <w:rsid w:val="6DA3B749"/>
    <w:rsid w:val="6DBCDFA6"/>
    <w:rsid w:val="6F235382"/>
    <w:rsid w:val="6F6FCE1A"/>
    <w:rsid w:val="6F9CA3FC"/>
    <w:rsid w:val="70653BBD"/>
    <w:rsid w:val="706BCC12"/>
    <w:rsid w:val="70E34591"/>
    <w:rsid w:val="7116C94D"/>
    <w:rsid w:val="71990201"/>
    <w:rsid w:val="71D3ED17"/>
    <w:rsid w:val="726FC12A"/>
    <w:rsid w:val="729F45F9"/>
    <w:rsid w:val="739CDC7F"/>
    <w:rsid w:val="73BE154C"/>
    <w:rsid w:val="74121CAA"/>
    <w:rsid w:val="744952C1"/>
    <w:rsid w:val="749C88C5"/>
    <w:rsid w:val="74AD8A57"/>
    <w:rsid w:val="74C5B215"/>
    <w:rsid w:val="74FEAB07"/>
    <w:rsid w:val="750CE822"/>
    <w:rsid w:val="7704AC89"/>
    <w:rsid w:val="777CB953"/>
    <w:rsid w:val="77E9A86E"/>
    <w:rsid w:val="78EE5776"/>
    <w:rsid w:val="78F08F08"/>
    <w:rsid w:val="7A3C4D4B"/>
    <w:rsid w:val="7A823A51"/>
    <w:rsid w:val="7A8FEE99"/>
    <w:rsid w:val="7AA3E3DC"/>
    <w:rsid w:val="7AB7F02C"/>
    <w:rsid w:val="7B901803"/>
    <w:rsid w:val="7BCF5F78"/>
    <w:rsid w:val="7BF3D7BC"/>
    <w:rsid w:val="7C25F838"/>
    <w:rsid w:val="7D119644"/>
    <w:rsid w:val="7E346105"/>
    <w:rsid w:val="7E58DB24"/>
    <w:rsid w:val="7E602F31"/>
    <w:rsid w:val="7EDB9DAF"/>
    <w:rsid w:val="7FA12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FDC7FD"/>
  <w15:docId w15:val="{5695ED04-B557-42A2-9934-6E5FD97C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562F55"/>
    <w:pPr>
      <w:tabs>
        <w:tab w:val="center" w:pos="4680"/>
        <w:tab w:val="right" w:pos="9360"/>
      </w:tabs>
    </w:pPr>
  </w:style>
  <w:style w:type="character" w:customStyle="1" w:styleId="FooterChar">
    <w:name w:val="Footer Char"/>
    <w:basedOn w:val="DefaultParagraphFont"/>
    <w:link w:val="Footer"/>
    <w:rsid w:val="00562F55"/>
    <w:rPr>
      <w:rFonts w:asciiTheme="minorHAnsi" w:eastAsiaTheme="minorEastAsia" w:hAnsiTheme="minorHAnsi" w:cstheme="minorBidi"/>
      <w:lang w:eastAsia="zh-CN"/>
    </w:rPr>
  </w:style>
  <w:style w:type="character" w:styleId="PageNumber">
    <w:name w:val="page number"/>
    <w:basedOn w:val="DefaultParagraphFont"/>
    <w:rsid w:val="00562F55"/>
  </w:style>
  <w:style w:type="character" w:styleId="Hyperlink">
    <w:name w:val="Hyperlink"/>
    <w:basedOn w:val="DefaultParagraphFont"/>
    <w:rsid w:val="00AA32AA"/>
    <w:rPr>
      <w:color w:val="0563C1" w:themeColor="hyperlink"/>
      <w:u w:val="single"/>
    </w:rPr>
  </w:style>
  <w:style w:type="character" w:styleId="UnresolvedMention">
    <w:name w:val="Unresolved Mention"/>
    <w:basedOn w:val="DefaultParagraphFont"/>
    <w:uiPriority w:val="99"/>
    <w:semiHidden/>
    <w:unhideWhenUsed/>
    <w:rsid w:val="00AA3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nikithachandana.shinyapps.io/IDS_G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microsoft.com/office/2020/10/relationships/intelligence" Target="intelligence2.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3865</Words>
  <Characters>22033</Characters>
  <Application>Microsoft Office Word</Application>
  <DocSecurity>0</DocSecurity>
  <Lines>183</Lines>
  <Paragraphs>51</Paragraphs>
  <ScaleCrop>false</ScaleCrop>
  <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Nikitha Chandana</cp:lastModifiedBy>
  <cp:revision>10</cp:revision>
  <dcterms:created xsi:type="dcterms:W3CDTF">2023-12-09T01:46:00Z</dcterms:created>
  <dcterms:modified xsi:type="dcterms:W3CDTF">2023-12-09T05:06:00Z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46BC3F11A9344B6BAD8B031715C07E7D_11</vt:lpwstr>
  </property>
</Properties>
</file>