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0ADA" w:rsidRDefault="009B0ADA">
      <w:pPr>
        <w:pStyle w:val="Title"/>
        <w:rPr>
          <w:rFonts w:ascii="Calibri" w:eastAsia="Calibri" w:hAnsi="Calibri" w:cs="Calibri"/>
        </w:rPr>
      </w:pPr>
      <w:bookmarkStart w:id="0" w:name="_tdgjnaokac" w:colFirst="0" w:colLast="0"/>
      <w:bookmarkEnd w:id="0"/>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8977C7">
      <w:pPr>
        <w:pStyle w:val="Title"/>
        <w:jc w:val="center"/>
        <w:rPr>
          <w:rFonts w:ascii="Calibri" w:eastAsia="Calibri" w:hAnsi="Calibri" w:cs="Calibri"/>
        </w:rPr>
      </w:pPr>
      <w:bookmarkStart w:id="1" w:name="_4lauh34uti3a" w:colFirst="0" w:colLast="0"/>
      <w:bookmarkEnd w:id="1"/>
      <w:r>
        <w:rPr>
          <w:rFonts w:ascii="Calibri" w:eastAsia="Calibri" w:hAnsi="Calibri" w:cs="Calibri"/>
        </w:rPr>
        <w:t>High Level Design</w:t>
      </w:r>
    </w:p>
    <w:p w:rsidR="009B0ADA" w:rsidRDefault="008977C7">
      <w:pPr>
        <w:pStyle w:val="Subtitle"/>
        <w:jc w:val="center"/>
        <w:rPr>
          <w:rFonts w:ascii="Calibri" w:eastAsia="Calibri" w:hAnsi="Calibri" w:cs="Calibri"/>
        </w:rPr>
      </w:pPr>
      <w:bookmarkStart w:id="2" w:name="_3o6upxq5ious" w:colFirst="0" w:colLast="0"/>
      <w:bookmarkEnd w:id="2"/>
      <w:r>
        <w:rPr>
          <w:rFonts w:ascii="Calibri" w:eastAsia="Calibri" w:hAnsi="Calibri" w:cs="Calibri"/>
        </w:rPr>
        <w:t xml:space="preserve">Blockchain Enabled </w:t>
      </w:r>
      <w:r w:rsidR="007F1C5E">
        <w:rPr>
          <w:rFonts w:ascii="Calibri" w:eastAsia="Calibri" w:hAnsi="Calibri" w:cs="Calibri"/>
        </w:rPr>
        <w:t>Supply Chain Tracker</w:t>
      </w:r>
      <w:r>
        <w:rPr>
          <w:rFonts w:ascii="Calibri" w:eastAsia="Calibri" w:hAnsi="Calibri" w:cs="Calibri"/>
        </w:rPr>
        <w:t xml:space="preserve"> for </w:t>
      </w:r>
      <w:r w:rsidR="0087131C">
        <w:rPr>
          <w:rFonts w:ascii="Calibri" w:eastAsia="Calibri" w:hAnsi="Calibri" w:cs="Calibri"/>
        </w:rPr>
        <w:t>E-commerce</w:t>
      </w: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8977C7">
      <w:pPr>
        <w:jc w:val="center"/>
        <w:rPr>
          <w:rFonts w:ascii="Calibri" w:eastAsia="Calibri" w:hAnsi="Calibri" w:cs="Calibri"/>
          <w:sz w:val="40"/>
          <w:szCs w:val="40"/>
        </w:rPr>
      </w:pPr>
      <w:r>
        <w:rPr>
          <w:rFonts w:ascii="Calibri" w:eastAsia="Calibri" w:hAnsi="Calibri" w:cs="Calibri"/>
          <w:sz w:val="40"/>
          <w:szCs w:val="40"/>
        </w:rPr>
        <w:t xml:space="preserve">Revision Number: </w:t>
      </w:r>
      <w:r w:rsidR="00447B80">
        <w:rPr>
          <w:rFonts w:ascii="Calibri" w:eastAsia="Calibri" w:hAnsi="Calibri" w:cs="Calibri"/>
          <w:sz w:val="40"/>
          <w:szCs w:val="40"/>
        </w:rPr>
        <w:t>1</w:t>
      </w:r>
    </w:p>
    <w:p w:rsidR="009B0ADA" w:rsidRDefault="008977C7">
      <w:pPr>
        <w:jc w:val="center"/>
        <w:rPr>
          <w:rFonts w:ascii="Calibri" w:eastAsia="Calibri" w:hAnsi="Calibri" w:cs="Calibri"/>
          <w:sz w:val="40"/>
          <w:szCs w:val="40"/>
        </w:rPr>
      </w:pPr>
      <w:r>
        <w:rPr>
          <w:rFonts w:ascii="Calibri" w:eastAsia="Calibri" w:hAnsi="Calibri" w:cs="Calibri"/>
          <w:sz w:val="40"/>
          <w:szCs w:val="40"/>
        </w:rPr>
        <w:t xml:space="preserve">Last date of Revision: </w:t>
      </w:r>
      <w:r w:rsidR="0087131C">
        <w:rPr>
          <w:rFonts w:ascii="Calibri" w:eastAsia="Calibri" w:hAnsi="Calibri" w:cs="Calibri"/>
          <w:sz w:val="40"/>
          <w:szCs w:val="40"/>
        </w:rPr>
        <w:t>28</w:t>
      </w:r>
      <w:r>
        <w:rPr>
          <w:rFonts w:ascii="Calibri" w:eastAsia="Calibri" w:hAnsi="Calibri" w:cs="Calibri"/>
          <w:sz w:val="40"/>
          <w:szCs w:val="40"/>
        </w:rPr>
        <w:t>/11/2021</w:t>
      </w:r>
    </w:p>
    <w:p w:rsidR="009B0ADA" w:rsidRDefault="009B0ADA">
      <w:pPr>
        <w:jc w:val="center"/>
        <w:rPr>
          <w:rFonts w:ascii="Calibri" w:eastAsia="Calibri" w:hAnsi="Calibri" w:cs="Calibri"/>
          <w:sz w:val="40"/>
          <w:szCs w:val="40"/>
        </w:rPr>
      </w:pPr>
    </w:p>
    <w:p w:rsidR="009B0ADA" w:rsidRDefault="009B0ADA">
      <w:pPr>
        <w:jc w:val="center"/>
        <w:rPr>
          <w:rFonts w:ascii="Calibri" w:eastAsia="Calibri" w:hAnsi="Calibri" w:cs="Calibri"/>
          <w:sz w:val="40"/>
          <w:szCs w:val="40"/>
        </w:rPr>
      </w:pPr>
    </w:p>
    <w:p w:rsidR="009B0ADA" w:rsidRDefault="009B0ADA">
      <w:pPr>
        <w:jc w:val="center"/>
        <w:rPr>
          <w:rFonts w:ascii="Calibri" w:eastAsia="Calibri" w:hAnsi="Calibri" w:cs="Calibri"/>
          <w:sz w:val="40"/>
          <w:szCs w:val="40"/>
        </w:rPr>
      </w:pPr>
    </w:p>
    <w:tbl>
      <w:tblPr>
        <w:tblW w:w="5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1950"/>
      </w:tblGrid>
      <w:tr w:rsidR="00447B80" w:rsidTr="00816B88">
        <w:trPr>
          <w:trHeight w:val="500"/>
          <w:jc w:val="center"/>
        </w:trPr>
        <w:tc>
          <w:tcPr>
            <w:tcW w:w="5190" w:type="dxa"/>
            <w:gridSpan w:val="2"/>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jc w:val="center"/>
              <w:rPr>
                <w:rFonts w:ascii="Calibri" w:eastAsia="Calibri" w:hAnsi="Calibri" w:cs="Calibri"/>
                <w:sz w:val="30"/>
                <w:szCs w:val="30"/>
              </w:rPr>
            </w:pPr>
            <w:r>
              <w:rPr>
                <w:rFonts w:ascii="Calibri" w:eastAsia="Calibri" w:hAnsi="Calibri" w:cs="Calibri"/>
                <w:sz w:val="30"/>
                <w:szCs w:val="30"/>
              </w:rPr>
              <w:t>Team Members</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Abhi Mishra</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B2020002</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Abhishek Anand</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B2020003</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Aditya Krishnan</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B2020005</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Diksha Davar</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B2020015</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Rishabh </w:t>
            </w:r>
            <w:proofErr w:type="spellStart"/>
            <w:r>
              <w:rPr>
                <w:rFonts w:ascii="Calibri" w:eastAsia="Calibri" w:hAnsi="Calibri" w:cs="Calibri"/>
                <w:sz w:val="24"/>
                <w:szCs w:val="24"/>
              </w:rPr>
              <w:t>Pareek</w:t>
            </w:r>
            <w:proofErr w:type="spellEnd"/>
            <w:r>
              <w:rPr>
                <w:rFonts w:ascii="Calibri" w:eastAsia="Calibri" w:hAnsi="Calibri" w:cs="Calibri"/>
                <w:sz w:val="24"/>
                <w:szCs w:val="24"/>
              </w:rPr>
              <w:t xml:space="preserve"> </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B2020040</w:t>
            </w:r>
          </w:p>
        </w:tc>
      </w:tr>
      <w:tr w:rsidR="00447B80" w:rsidTr="00816B88">
        <w:trPr>
          <w:jc w:val="center"/>
        </w:trPr>
        <w:tc>
          <w:tcPr>
            <w:tcW w:w="324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Dhruv Ukawala</w:t>
            </w:r>
          </w:p>
        </w:tc>
        <w:tc>
          <w:tcPr>
            <w:tcW w:w="1950" w:type="dxa"/>
            <w:shd w:val="clear" w:color="auto" w:fill="auto"/>
            <w:tcMar>
              <w:top w:w="100" w:type="dxa"/>
              <w:left w:w="100" w:type="dxa"/>
              <w:bottom w:w="100" w:type="dxa"/>
              <w:right w:w="100" w:type="dxa"/>
            </w:tcMar>
          </w:tcPr>
          <w:p w:rsidR="00447B80" w:rsidRDefault="00447B80" w:rsidP="00816B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B2020060</w:t>
            </w:r>
          </w:p>
        </w:tc>
      </w:tr>
    </w:tbl>
    <w:p w:rsidR="009B0ADA" w:rsidRDefault="009B0ADA">
      <w:pPr>
        <w:jc w:val="center"/>
        <w:rPr>
          <w:rFonts w:ascii="Calibri" w:eastAsia="Calibri" w:hAnsi="Calibri" w:cs="Calibri"/>
          <w:sz w:val="40"/>
          <w:szCs w:val="40"/>
        </w:rPr>
      </w:pPr>
    </w:p>
    <w:p w:rsidR="009B0ADA" w:rsidRDefault="009B0ADA">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447B80" w:rsidRDefault="00447B80">
      <w:pPr>
        <w:jc w:val="center"/>
        <w:rPr>
          <w:rFonts w:ascii="Calibri" w:eastAsia="Calibri" w:hAnsi="Calibri" w:cs="Calibri"/>
          <w:sz w:val="30"/>
          <w:szCs w:val="30"/>
        </w:rPr>
      </w:pPr>
    </w:p>
    <w:p w:rsidR="009B0ADA" w:rsidRDefault="009B0ADA">
      <w:pPr>
        <w:jc w:val="center"/>
        <w:rPr>
          <w:rFonts w:ascii="Calibri" w:eastAsia="Calibri" w:hAnsi="Calibri" w:cs="Calibri"/>
          <w:sz w:val="30"/>
          <w:szCs w:val="30"/>
        </w:rPr>
      </w:pPr>
      <w:bookmarkStart w:id="3" w:name="_GoBack"/>
      <w:bookmarkEnd w:id="3"/>
    </w:p>
    <w:sdt>
      <w:sdtPr>
        <w:rPr>
          <w:rFonts w:ascii="Arial" w:eastAsia="Arial" w:hAnsi="Arial" w:cs="Arial"/>
          <w:noProof w:val="0"/>
        </w:rPr>
        <w:id w:val="809520384"/>
        <w:docPartObj>
          <w:docPartGallery w:val="Table of Contents"/>
          <w:docPartUnique/>
        </w:docPartObj>
      </w:sdtPr>
      <w:sdtEndPr/>
      <w:sdtContent>
        <w:p w:rsidR="008977C7" w:rsidRDefault="008977C7" w:rsidP="0086387C">
          <w:pPr>
            <w:pStyle w:val="TOC1"/>
            <w:rPr>
              <w:rFonts w:asciiTheme="minorHAnsi" w:eastAsiaTheme="minorEastAsia" w:hAnsiTheme="minorHAnsi" w:cstheme="minorBidi"/>
              <w:lang w:val="en-IN"/>
            </w:rPr>
          </w:pPr>
          <w:r>
            <w:fldChar w:fldCharType="begin"/>
          </w:r>
          <w:r>
            <w:instrText xml:space="preserve"> TOC \h \u \z </w:instrText>
          </w:r>
          <w:r>
            <w:fldChar w:fldCharType="separate"/>
          </w:r>
          <w:hyperlink w:anchor="_Toc89043990" w:history="1">
            <w:r w:rsidRPr="00065375">
              <w:rPr>
                <w:rStyle w:val="Hyperlink"/>
                <w:rFonts w:ascii="Calibri" w:hAnsi="Calibri" w:cs="Calibri"/>
              </w:rPr>
              <w:t>Abstract</w:t>
            </w:r>
            <w:r>
              <w:rPr>
                <w:webHidden/>
              </w:rPr>
              <w:tab/>
            </w:r>
            <w:r>
              <w:rPr>
                <w:webHidden/>
              </w:rPr>
              <w:fldChar w:fldCharType="begin"/>
            </w:r>
            <w:r>
              <w:rPr>
                <w:webHidden/>
              </w:rPr>
              <w:instrText xml:space="preserve"> PAGEREF _Toc89043990 \h </w:instrText>
            </w:r>
            <w:r>
              <w:rPr>
                <w:webHidden/>
              </w:rPr>
            </w:r>
            <w:r>
              <w:rPr>
                <w:webHidden/>
              </w:rPr>
              <w:fldChar w:fldCharType="separate"/>
            </w:r>
            <w:r>
              <w:rPr>
                <w:webHidden/>
              </w:rPr>
              <w:t>3</w:t>
            </w:r>
            <w:r>
              <w:rPr>
                <w:webHidden/>
              </w:rPr>
              <w:fldChar w:fldCharType="end"/>
            </w:r>
          </w:hyperlink>
        </w:p>
        <w:p w:rsidR="008977C7" w:rsidRDefault="0009559F" w:rsidP="0086387C">
          <w:pPr>
            <w:pStyle w:val="TOC1"/>
            <w:rPr>
              <w:rFonts w:asciiTheme="minorHAnsi" w:eastAsiaTheme="minorEastAsia" w:hAnsiTheme="minorHAnsi" w:cstheme="minorBidi"/>
              <w:lang w:val="en-IN"/>
            </w:rPr>
          </w:pPr>
          <w:hyperlink w:anchor="_Toc89043991" w:history="1">
            <w:r w:rsidR="008977C7" w:rsidRPr="0086387C">
              <w:rPr>
                <w:rStyle w:val="Hyperlink"/>
                <w:rFonts w:ascii="Calibri" w:hAnsi="Calibri" w:cs="Calibri"/>
                <w:b/>
              </w:rPr>
              <w:t>1 Introduction</w:t>
            </w:r>
            <w:r w:rsidR="008977C7">
              <w:rPr>
                <w:webHidden/>
              </w:rPr>
              <w:tab/>
            </w:r>
            <w:r w:rsidR="008977C7" w:rsidRPr="0086387C">
              <w:rPr>
                <w:webHidden/>
              </w:rPr>
              <w:fldChar w:fldCharType="begin"/>
            </w:r>
            <w:r w:rsidR="008977C7" w:rsidRPr="0086387C">
              <w:rPr>
                <w:webHidden/>
              </w:rPr>
              <w:instrText xml:space="preserve"> PAGEREF _Toc89043991 \h </w:instrText>
            </w:r>
            <w:r w:rsidR="008977C7" w:rsidRPr="0086387C">
              <w:rPr>
                <w:webHidden/>
              </w:rPr>
            </w:r>
            <w:r w:rsidR="008977C7" w:rsidRPr="0086387C">
              <w:rPr>
                <w:webHidden/>
              </w:rPr>
              <w:fldChar w:fldCharType="separate"/>
            </w:r>
            <w:r w:rsidR="008977C7" w:rsidRPr="0086387C">
              <w:rPr>
                <w:webHidden/>
              </w:rPr>
              <w:t>4</w:t>
            </w:r>
            <w:r w:rsidR="008977C7" w:rsidRPr="0086387C">
              <w:rPr>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2" w:history="1">
            <w:r w:rsidR="008977C7" w:rsidRPr="00065375">
              <w:rPr>
                <w:rStyle w:val="Hyperlink"/>
                <w:rFonts w:ascii="Calibri" w:eastAsia="Calibri" w:hAnsi="Calibri" w:cs="Calibri"/>
                <w:noProof/>
              </w:rPr>
              <w:t>1.1 Why this High-Level Document (HLD)?</w:t>
            </w:r>
            <w:r w:rsidR="008977C7">
              <w:rPr>
                <w:noProof/>
                <w:webHidden/>
              </w:rPr>
              <w:tab/>
            </w:r>
            <w:r w:rsidR="008977C7">
              <w:rPr>
                <w:noProof/>
                <w:webHidden/>
              </w:rPr>
              <w:fldChar w:fldCharType="begin"/>
            </w:r>
            <w:r w:rsidR="008977C7">
              <w:rPr>
                <w:noProof/>
                <w:webHidden/>
              </w:rPr>
              <w:instrText xml:space="preserve"> PAGEREF _Toc89043992 \h </w:instrText>
            </w:r>
            <w:r w:rsidR="008977C7">
              <w:rPr>
                <w:noProof/>
                <w:webHidden/>
              </w:rPr>
            </w:r>
            <w:r w:rsidR="008977C7">
              <w:rPr>
                <w:noProof/>
                <w:webHidden/>
              </w:rPr>
              <w:fldChar w:fldCharType="separate"/>
            </w:r>
            <w:r w:rsidR="008977C7">
              <w:rPr>
                <w:noProof/>
                <w:webHidden/>
              </w:rPr>
              <w:t>4</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3" w:history="1">
            <w:r w:rsidR="008977C7" w:rsidRPr="00065375">
              <w:rPr>
                <w:rStyle w:val="Hyperlink"/>
                <w:rFonts w:ascii="Calibri" w:eastAsia="Calibri" w:hAnsi="Calibri" w:cs="Calibri"/>
                <w:noProof/>
              </w:rPr>
              <w:t>1.2 Scope</w:t>
            </w:r>
            <w:r w:rsidR="008977C7">
              <w:rPr>
                <w:noProof/>
                <w:webHidden/>
              </w:rPr>
              <w:tab/>
            </w:r>
            <w:r w:rsidR="008977C7">
              <w:rPr>
                <w:noProof/>
                <w:webHidden/>
              </w:rPr>
              <w:fldChar w:fldCharType="begin"/>
            </w:r>
            <w:r w:rsidR="008977C7">
              <w:rPr>
                <w:noProof/>
                <w:webHidden/>
              </w:rPr>
              <w:instrText xml:space="preserve"> PAGEREF _Toc89043993 \h </w:instrText>
            </w:r>
            <w:r w:rsidR="008977C7">
              <w:rPr>
                <w:noProof/>
                <w:webHidden/>
              </w:rPr>
            </w:r>
            <w:r w:rsidR="008977C7">
              <w:rPr>
                <w:noProof/>
                <w:webHidden/>
              </w:rPr>
              <w:fldChar w:fldCharType="separate"/>
            </w:r>
            <w:r w:rsidR="008977C7">
              <w:rPr>
                <w:noProof/>
                <w:webHidden/>
              </w:rPr>
              <w:t>4</w:t>
            </w:r>
            <w:r w:rsidR="008977C7">
              <w:rPr>
                <w:noProof/>
                <w:webHidden/>
              </w:rPr>
              <w:fldChar w:fldCharType="end"/>
            </w:r>
          </w:hyperlink>
        </w:p>
        <w:p w:rsidR="008977C7" w:rsidRDefault="0009559F" w:rsidP="0086387C">
          <w:pPr>
            <w:pStyle w:val="TOC1"/>
            <w:rPr>
              <w:rFonts w:asciiTheme="minorHAnsi" w:eastAsiaTheme="minorEastAsia" w:hAnsiTheme="minorHAnsi" w:cstheme="minorBidi"/>
              <w:lang w:val="en-IN"/>
            </w:rPr>
          </w:pPr>
          <w:hyperlink w:anchor="_Toc89043994" w:history="1">
            <w:r w:rsidR="008977C7" w:rsidRPr="0086387C">
              <w:rPr>
                <w:rStyle w:val="Hyperlink"/>
                <w:rFonts w:ascii="Calibri" w:hAnsi="Calibri" w:cs="Calibri"/>
                <w:b/>
              </w:rPr>
              <w:t>2 General Description</w:t>
            </w:r>
            <w:r w:rsidR="008977C7">
              <w:rPr>
                <w:webHidden/>
              </w:rPr>
              <w:tab/>
            </w:r>
            <w:r w:rsidR="008977C7" w:rsidRPr="0086387C">
              <w:rPr>
                <w:webHidden/>
              </w:rPr>
              <w:fldChar w:fldCharType="begin"/>
            </w:r>
            <w:r w:rsidR="008977C7" w:rsidRPr="0086387C">
              <w:rPr>
                <w:webHidden/>
              </w:rPr>
              <w:instrText xml:space="preserve"> PAGEREF _Toc89043994 \h </w:instrText>
            </w:r>
            <w:r w:rsidR="008977C7" w:rsidRPr="0086387C">
              <w:rPr>
                <w:webHidden/>
              </w:rPr>
            </w:r>
            <w:r w:rsidR="008977C7" w:rsidRPr="0086387C">
              <w:rPr>
                <w:webHidden/>
              </w:rPr>
              <w:fldChar w:fldCharType="separate"/>
            </w:r>
            <w:r w:rsidR="008977C7" w:rsidRPr="0086387C">
              <w:rPr>
                <w:webHidden/>
              </w:rPr>
              <w:t>5</w:t>
            </w:r>
            <w:r w:rsidR="008977C7" w:rsidRPr="0086387C">
              <w:rPr>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5" w:history="1">
            <w:r w:rsidR="008977C7" w:rsidRPr="00065375">
              <w:rPr>
                <w:rStyle w:val="Hyperlink"/>
                <w:rFonts w:ascii="Calibri" w:eastAsia="Calibri" w:hAnsi="Calibri" w:cs="Calibri"/>
                <w:noProof/>
              </w:rPr>
              <w:t>2.1 Product Perspective</w:t>
            </w:r>
            <w:r w:rsidR="008977C7">
              <w:rPr>
                <w:noProof/>
                <w:webHidden/>
              </w:rPr>
              <w:tab/>
            </w:r>
            <w:r w:rsidR="008977C7">
              <w:rPr>
                <w:noProof/>
                <w:webHidden/>
              </w:rPr>
              <w:fldChar w:fldCharType="begin"/>
            </w:r>
            <w:r w:rsidR="008977C7">
              <w:rPr>
                <w:noProof/>
                <w:webHidden/>
              </w:rPr>
              <w:instrText xml:space="preserve"> PAGEREF _Toc89043995 \h </w:instrText>
            </w:r>
            <w:r w:rsidR="008977C7">
              <w:rPr>
                <w:noProof/>
                <w:webHidden/>
              </w:rPr>
            </w:r>
            <w:r w:rsidR="008977C7">
              <w:rPr>
                <w:noProof/>
                <w:webHidden/>
              </w:rPr>
              <w:fldChar w:fldCharType="separate"/>
            </w:r>
            <w:r w:rsidR="008977C7">
              <w:rPr>
                <w:noProof/>
                <w:webHidden/>
              </w:rPr>
              <w:t>5</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7" w:history="1">
            <w:r w:rsidR="008977C7" w:rsidRPr="00065375">
              <w:rPr>
                <w:rStyle w:val="Hyperlink"/>
                <w:rFonts w:ascii="Calibri" w:eastAsia="Calibri" w:hAnsi="Calibri" w:cs="Calibri"/>
                <w:noProof/>
              </w:rPr>
              <w:t>2.2 Problem Statement</w:t>
            </w:r>
            <w:r w:rsidR="008977C7">
              <w:rPr>
                <w:noProof/>
                <w:webHidden/>
              </w:rPr>
              <w:tab/>
            </w:r>
            <w:r w:rsidR="008977C7">
              <w:rPr>
                <w:noProof/>
                <w:webHidden/>
              </w:rPr>
              <w:fldChar w:fldCharType="begin"/>
            </w:r>
            <w:r w:rsidR="008977C7">
              <w:rPr>
                <w:noProof/>
                <w:webHidden/>
              </w:rPr>
              <w:instrText xml:space="preserve"> PAGEREF _Toc89043997 \h </w:instrText>
            </w:r>
            <w:r w:rsidR="008977C7">
              <w:rPr>
                <w:noProof/>
                <w:webHidden/>
              </w:rPr>
            </w:r>
            <w:r w:rsidR="008977C7">
              <w:rPr>
                <w:noProof/>
                <w:webHidden/>
              </w:rPr>
              <w:fldChar w:fldCharType="separate"/>
            </w:r>
            <w:r w:rsidR="008977C7">
              <w:rPr>
                <w:noProof/>
                <w:webHidden/>
              </w:rPr>
              <w:t>5</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8" w:history="1">
            <w:r w:rsidR="008977C7" w:rsidRPr="00065375">
              <w:rPr>
                <w:rStyle w:val="Hyperlink"/>
                <w:rFonts w:ascii="Calibri" w:eastAsia="Calibri" w:hAnsi="Calibri" w:cs="Calibri"/>
                <w:noProof/>
              </w:rPr>
              <w:t>2.3 Proposed Solution</w:t>
            </w:r>
            <w:r w:rsidR="008977C7">
              <w:rPr>
                <w:noProof/>
                <w:webHidden/>
              </w:rPr>
              <w:tab/>
            </w:r>
            <w:r w:rsidR="008977C7">
              <w:rPr>
                <w:noProof/>
                <w:webHidden/>
              </w:rPr>
              <w:fldChar w:fldCharType="begin"/>
            </w:r>
            <w:r w:rsidR="008977C7">
              <w:rPr>
                <w:noProof/>
                <w:webHidden/>
              </w:rPr>
              <w:instrText xml:space="preserve"> PAGEREF _Toc89043998 \h </w:instrText>
            </w:r>
            <w:r w:rsidR="008977C7">
              <w:rPr>
                <w:noProof/>
                <w:webHidden/>
              </w:rPr>
            </w:r>
            <w:r w:rsidR="008977C7">
              <w:rPr>
                <w:noProof/>
                <w:webHidden/>
              </w:rPr>
              <w:fldChar w:fldCharType="separate"/>
            </w:r>
            <w:r w:rsidR="008977C7">
              <w:rPr>
                <w:noProof/>
                <w:webHidden/>
              </w:rPr>
              <w:t>5</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3999" w:history="1">
            <w:r w:rsidR="008977C7" w:rsidRPr="00065375">
              <w:rPr>
                <w:rStyle w:val="Hyperlink"/>
                <w:rFonts w:ascii="Calibri" w:eastAsia="Calibri" w:hAnsi="Calibri" w:cs="Calibri"/>
                <w:noProof/>
              </w:rPr>
              <w:t>2.4 Further Improvements</w:t>
            </w:r>
            <w:r w:rsidR="008977C7">
              <w:rPr>
                <w:noProof/>
                <w:webHidden/>
              </w:rPr>
              <w:tab/>
            </w:r>
            <w:r w:rsidR="008977C7">
              <w:rPr>
                <w:noProof/>
                <w:webHidden/>
              </w:rPr>
              <w:fldChar w:fldCharType="begin"/>
            </w:r>
            <w:r w:rsidR="008977C7">
              <w:rPr>
                <w:noProof/>
                <w:webHidden/>
              </w:rPr>
              <w:instrText xml:space="preserve"> PAGEREF _Toc89043999 \h </w:instrText>
            </w:r>
            <w:r w:rsidR="008977C7">
              <w:rPr>
                <w:noProof/>
                <w:webHidden/>
              </w:rPr>
            </w:r>
            <w:r w:rsidR="008977C7">
              <w:rPr>
                <w:noProof/>
                <w:webHidden/>
              </w:rPr>
              <w:fldChar w:fldCharType="separate"/>
            </w:r>
            <w:r w:rsidR="008977C7">
              <w:rPr>
                <w:noProof/>
                <w:webHidden/>
              </w:rPr>
              <w:t>5</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0" w:history="1">
            <w:r w:rsidR="008977C7" w:rsidRPr="00065375">
              <w:rPr>
                <w:rStyle w:val="Hyperlink"/>
                <w:rFonts w:ascii="Calibri" w:eastAsia="Calibri" w:hAnsi="Calibri" w:cs="Calibri"/>
                <w:noProof/>
              </w:rPr>
              <w:t>2.5 Technical Requirements</w:t>
            </w:r>
            <w:r w:rsidR="008977C7">
              <w:rPr>
                <w:noProof/>
                <w:webHidden/>
              </w:rPr>
              <w:tab/>
            </w:r>
            <w:r w:rsidR="008977C7">
              <w:rPr>
                <w:noProof/>
                <w:webHidden/>
              </w:rPr>
              <w:fldChar w:fldCharType="begin"/>
            </w:r>
            <w:r w:rsidR="008977C7">
              <w:rPr>
                <w:noProof/>
                <w:webHidden/>
              </w:rPr>
              <w:instrText xml:space="preserve"> PAGEREF _Toc89044000 \h </w:instrText>
            </w:r>
            <w:r w:rsidR="008977C7">
              <w:rPr>
                <w:noProof/>
                <w:webHidden/>
              </w:rPr>
            </w:r>
            <w:r w:rsidR="008977C7">
              <w:rPr>
                <w:noProof/>
                <w:webHidden/>
              </w:rPr>
              <w:fldChar w:fldCharType="separate"/>
            </w:r>
            <w:r w:rsidR="008977C7">
              <w:rPr>
                <w:noProof/>
                <w:webHidden/>
              </w:rPr>
              <w:t>5</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1" w:history="1">
            <w:r w:rsidR="008977C7" w:rsidRPr="00065375">
              <w:rPr>
                <w:rStyle w:val="Hyperlink"/>
                <w:rFonts w:ascii="Calibri" w:eastAsia="Calibri" w:hAnsi="Calibri" w:cs="Calibri"/>
                <w:noProof/>
              </w:rPr>
              <w:t>2.6 Data Requirements</w:t>
            </w:r>
            <w:r w:rsidR="008977C7">
              <w:rPr>
                <w:noProof/>
                <w:webHidden/>
              </w:rPr>
              <w:tab/>
            </w:r>
            <w:r w:rsidR="008977C7">
              <w:rPr>
                <w:noProof/>
                <w:webHidden/>
              </w:rPr>
              <w:fldChar w:fldCharType="begin"/>
            </w:r>
            <w:r w:rsidR="008977C7">
              <w:rPr>
                <w:noProof/>
                <w:webHidden/>
              </w:rPr>
              <w:instrText xml:space="preserve"> PAGEREF _Toc89044001 \h </w:instrText>
            </w:r>
            <w:r w:rsidR="008977C7">
              <w:rPr>
                <w:noProof/>
                <w:webHidden/>
              </w:rPr>
            </w:r>
            <w:r w:rsidR="008977C7">
              <w:rPr>
                <w:noProof/>
                <w:webHidden/>
              </w:rPr>
              <w:fldChar w:fldCharType="separate"/>
            </w:r>
            <w:r w:rsidR="008977C7">
              <w:rPr>
                <w:noProof/>
                <w:webHidden/>
              </w:rPr>
              <w:t>6</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2" w:history="1">
            <w:r w:rsidR="008977C7" w:rsidRPr="00065375">
              <w:rPr>
                <w:rStyle w:val="Hyperlink"/>
                <w:rFonts w:ascii="Calibri" w:eastAsia="Calibri" w:hAnsi="Calibri" w:cs="Calibri"/>
                <w:noProof/>
              </w:rPr>
              <w:t>2.7 Tools Used</w:t>
            </w:r>
            <w:r w:rsidR="008977C7">
              <w:rPr>
                <w:noProof/>
                <w:webHidden/>
              </w:rPr>
              <w:tab/>
            </w:r>
            <w:r w:rsidR="008977C7">
              <w:rPr>
                <w:noProof/>
                <w:webHidden/>
              </w:rPr>
              <w:fldChar w:fldCharType="begin"/>
            </w:r>
            <w:r w:rsidR="008977C7">
              <w:rPr>
                <w:noProof/>
                <w:webHidden/>
              </w:rPr>
              <w:instrText xml:space="preserve"> PAGEREF _Toc89044002 \h </w:instrText>
            </w:r>
            <w:r w:rsidR="008977C7">
              <w:rPr>
                <w:noProof/>
                <w:webHidden/>
              </w:rPr>
            </w:r>
            <w:r w:rsidR="008977C7">
              <w:rPr>
                <w:noProof/>
                <w:webHidden/>
              </w:rPr>
              <w:fldChar w:fldCharType="separate"/>
            </w:r>
            <w:r w:rsidR="008977C7">
              <w:rPr>
                <w:noProof/>
                <w:webHidden/>
              </w:rPr>
              <w:t>6</w:t>
            </w:r>
            <w:r w:rsidR="008977C7">
              <w:rPr>
                <w:noProof/>
                <w:webHidden/>
              </w:rPr>
              <w:fldChar w:fldCharType="end"/>
            </w:r>
          </w:hyperlink>
        </w:p>
        <w:p w:rsidR="008977C7" w:rsidRDefault="0009559F">
          <w:pPr>
            <w:pStyle w:val="TOC3"/>
            <w:tabs>
              <w:tab w:val="right" w:pos="10790"/>
            </w:tabs>
            <w:rPr>
              <w:rFonts w:asciiTheme="minorHAnsi" w:eastAsiaTheme="minorEastAsia" w:hAnsiTheme="minorHAnsi" w:cstheme="minorBidi"/>
              <w:noProof/>
              <w:lang w:val="en-IN"/>
            </w:rPr>
          </w:pPr>
          <w:hyperlink w:anchor="_Toc89044003" w:history="1">
            <w:r w:rsidR="008977C7" w:rsidRPr="00065375">
              <w:rPr>
                <w:rStyle w:val="Hyperlink"/>
                <w:rFonts w:ascii="Calibri" w:eastAsia="Calibri" w:hAnsi="Calibri" w:cs="Calibri"/>
                <w:noProof/>
              </w:rPr>
              <w:t>2.7.1 Hardware Requirements</w:t>
            </w:r>
            <w:r w:rsidR="008977C7">
              <w:rPr>
                <w:noProof/>
                <w:webHidden/>
              </w:rPr>
              <w:tab/>
            </w:r>
            <w:r w:rsidR="008977C7">
              <w:rPr>
                <w:noProof/>
                <w:webHidden/>
              </w:rPr>
              <w:fldChar w:fldCharType="begin"/>
            </w:r>
            <w:r w:rsidR="008977C7">
              <w:rPr>
                <w:noProof/>
                <w:webHidden/>
              </w:rPr>
              <w:instrText xml:space="preserve"> PAGEREF _Toc89044003 \h </w:instrText>
            </w:r>
            <w:r w:rsidR="008977C7">
              <w:rPr>
                <w:noProof/>
                <w:webHidden/>
              </w:rPr>
            </w:r>
            <w:r w:rsidR="008977C7">
              <w:rPr>
                <w:noProof/>
                <w:webHidden/>
              </w:rPr>
              <w:fldChar w:fldCharType="separate"/>
            </w:r>
            <w:r w:rsidR="008977C7">
              <w:rPr>
                <w:noProof/>
                <w:webHidden/>
              </w:rPr>
              <w:t>6</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4" w:history="1">
            <w:r w:rsidR="008977C7" w:rsidRPr="00065375">
              <w:rPr>
                <w:rStyle w:val="Hyperlink"/>
                <w:rFonts w:ascii="Calibri" w:eastAsia="Calibri" w:hAnsi="Calibri" w:cs="Calibri"/>
                <w:noProof/>
              </w:rPr>
              <w:t>2.8 Constraints</w:t>
            </w:r>
            <w:r w:rsidR="008977C7">
              <w:rPr>
                <w:noProof/>
                <w:webHidden/>
              </w:rPr>
              <w:tab/>
            </w:r>
            <w:r w:rsidR="008977C7">
              <w:rPr>
                <w:noProof/>
                <w:webHidden/>
              </w:rPr>
              <w:fldChar w:fldCharType="begin"/>
            </w:r>
            <w:r w:rsidR="008977C7">
              <w:rPr>
                <w:noProof/>
                <w:webHidden/>
              </w:rPr>
              <w:instrText xml:space="preserve"> PAGEREF _Toc89044004 \h </w:instrText>
            </w:r>
            <w:r w:rsidR="008977C7">
              <w:rPr>
                <w:noProof/>
                <w:webHidden/>
              </w:rPr>
            </w:r>
            <w:r w:rsidR="008977C7">
              <w:rPr>
                <w:noProof/>
                <w:webHidden/>
              </w:rPr>
              <w:fldChar w:fldCharType="separate"/>
            </w:r>
            <w:r w:rsidR="008977C7">
              <w:rPr>
                <w:noProof/>
                <w:webHidden/>
              </w:rPr>
              <w:t>6</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5" w:history="1">
            <w:r w:rsidR="008977C7" w:rsidRPr="00065375">
              <w:rPr>
                <w:rStyle w:val="Hyperlink"/>
                <w:rFonts w:ascii="Calibri" w:eastAsia="Calibri" w:hAnsi="Calibri" w:cs="Calibri"/>
                <w:noProof/>
              </w:rPr>
              <w:t>2.9 Assumptions</w:t>
            </w:r>
            <w:r w:rsidR="008977C7">
              <w:rPr>
                <w:noProof/>
                <w:webHidden/>
              </w:rPr>
              <w:tab/>
            </w:r>
            <w:r w:rsidR="008977C7">
              <w:rPr>
                <w:noProof/>
                <w:webHidden/>
              </w:rPr>
              <w:fldChar w:fldCharType="begin"/>
            </w:r>
            <w:r w:rsidR="008977C7">
              <w:rPr>
                <w:noProof/>
                <w:webHidden/>
              </w:rPr>
              <w:instrText xml:space="preserve"> PAGEREF _Toc89044005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Pr="0086387C" w:rsidRDefault="0009559F" w:rsidP="0086387C">
          <w:pPr>
            <w:pStyle w:val="TOC1"/>
            <w:rPr>
              <w:rFonts w:asciiTheme="minorHAnsi" w:eastAsiaTheme="minorEastAsia" w:hAnsiTheme="minorHAnsi" w:cstheme="minorBidi"/>
              <w:lang w:val="en-IN"/>
            </w:rPr>
          </w:pPr>
          <w:hyperlink w:anchor="_Toc89044006" w:history="1">
            <w:r w:rsidR="008977C7" w:rsidRPr="0086387C">
              <w:rPr>
                <w:rStyle w:val="Hyperlink"/>
                <w:b/>
              </w:rPr>
              <w:t>3 Design Details</w:t>
            </w:r>
            <w:r w:rsidR="008977C7" w:rsidRPr="0086387C">
              <w:rPr>
                <w:webHidden/>
              </w:rPr>
              <w:tab/>
            </w:r>
            <w:r w:rsidR="008977C7" w:rsidRPr="0086387C">
              <w:rPr>
                <w:webHidden/>
              </w:rPr>
              <w:fldChar w:fldCharType="begin"/>
            </w:r>
            <w:r w:rsidR="008977C7" w:rsidRPr="0086387C">
              <w:rPr>
                <w:webHidden/>
              </w:rPr>
              <w:instrText xml:space="preserve"> PAGEREF _Toc89044006 \h </w:instrText>
            </w:r>
            <w:r w:rsidR="008977C7" w:rsidRPr="0086387C">
              <w:rPr>
                <w:webHidden/>
              </w:rPr>
            </w:r>
            <w:r w:rsidR="008977C7" w:rsidRPr="0086387C">
              <w:rPr>
                <w:webHidden/>
              </w:rPr>
              <w:fldChar w:fldCharType="separate"/>
            </w:r>
            <w:r w:rsidR="008977C7" w:rsidRPr="0086387C">
              <w:rPr>
                <w:webHidden/>
              </w:rPr>
              <w:t>7</w:t>
            </w:r>
            <w:r w:rsidR="008977C7" w:rsidRPr="0086387C">
              <w:rPr>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07" w:history="1">
            <w:r w:rsidR="008977C7" w:rsidRPr="00065375">
              <w:rPr>
                <w:rStyle w:val="Hyperlink"/>
                <w:rFonts w:asciiTheme="majorHAnsi" w:eastAsia="Calibri" w:hAnsiTheme="majorHAnsi" w:cstheme="majorHAnsi"/>
                <w:noProof/>
              </w:rPr>
              <w:t>3.1 Traditional Methodology</w:t>
            </w:r>
            <w:r w:rsidR="008977C7">
              <w:rPr>
                <w:noProof/>
                <w:webHidden/>
              </w:rPr>
              <w:tab/>
            </w:r>
            <w:r w:rsidR="008977C7">
              <w:rPr>
                <w:noProof/>
                <w:webHidden/>
              </w:rPr>
              <w:fldChar w:fldCharType="begin"/>
            </w:r>
            <w:r w:rsidR="008977C7">
              <w:rPr>
                <w:noProof/>
                <w:webHidden/>
              </w:rPr>
              <w:instrText xml:space="preserve"> PAGEREF _Toc89044007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Default="0009559F">
          <w:pPr>
            <w:pStyle w:val="TOC4"/>
            <w:tabs>
              <w:tab w:val="right" w:pos="10790"/>
            </w:tabs>
            <w:rPr>
              <w:rFonts w:asciiTheme="minorHAnsi" w:eastAsiaTheme="minorEastAsia" w:hAnsiTheme="minorHAnsi" w:cstheme="minorBidi"/>
              <w:noProof/>
              <w:lang w:val="en-IN"/>
            </w:rPr>
          </w:pPr>
          <w:hyperlink w:anchor="_Toc89044009" w:history="1">
            <w:r w:rsidR="008977C7" w:rsidRPr="00065375">
              <w:rPr>
                <w:rStyle w:val="Hyperlink"/>
                <w:rFonts w:asciiTheme="majorHAnsi" w:eastAsia="Calibri" w:hAnsiTheme="majorHAnsi" w:cstheme="majorHAnsi"/>
                <w:noProof/>
              </w:rPr>
              <w:t>Advantages</w:t>
            </w:r>
            <w:r w:rsidR="008977C7">
              <w:rPr>
                <w:noProof/>
                <w:webHidden/>
              </w:rPr>
              <w:tab/>
            </w:r>
            <w:r w:rsidR="008977C7">
              <w:rPr>
                <w:noProof/>
                <w:webHidden/>
              </w:rPr>
              <w:fldChar w:fldCharType="begin"/>
            </w:r>
            <w:r w:rsidR="008977C7">
              <w:rPr>
                <w:noProof/>
                <w:webHidden/>
              </w:rPr>
              <w:instrText xml:space="preserve"> PAGEREF _Toc89044009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Default="0009559F">
          <w:pPr>
            <w:pStyle w:val="TOC4"/>
            <w:tabs>
              <w:tab w:val="right" w:pos="10790"/>
            </w:tabs>
            <w:rPr>
              <w:rFonts w:asciiTheme="minorHAnsi" w:eastAsiaTheme="minorEastAsia" w:hAnsiTheme="minorHAnsi" w:cstheme="minorBidi"/>
              <w:noProof/>
              <w:lang w:val="en-IN"/>
            </w:rPr>
          </w:pPr>
          <w:hyperlink w:anchor="_Toc89044010" w:history="1">
            <w:r w:rsidR="008977C7" w:rsidRPr="00065375">
              <w:rPr>
                <w:rStyle w:val="Hyperlink"/>
                <w:rFonts w:asciiTheme="majorHAnsi" w:eastAsia="Calibri" w:hAnsiTheme="majorHAnsi" w:cstheme="majorHAnsi"/>
                <w:noProof/>
              </w:rPr>
              <w:t>Disadvantages</w:t>
            </w:r>
            <w:r w:rsidR="008977C7">
              <w:rPr>
                <w:noProof/>
                <w:webHidden/>
              </w:rPr>
              <w:tab/>
            </w:r>
            <w:r w:rsidR="008977C7">
              <w:rPr>
                <w:noProof/>
                <w:webHidden/>
              </w:rPr>
              <w:fldChar w:fldCharType="begin"/>
            </w:r>
            <w:r w:rsidR="008977C7">
              <w:rPr>
                <w:noProof/>
                <w:webHidden/>
              </w:rPr>
              <w:instrText xml:space="preserve"> PAGEREF _Toc89044010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11" w:history="1">
            <w:r w:rsidR="008977C7" w:rsidRPr="00065375">
              <w:rPr>
                <w:rStyle w:val="Hyperlink"/>
                <w:rFonts w:asciiTheme="majorHAnsi" w:eastAsia="Calibri" w:hAnsiTheme="majorHAnsi" w:cstheme="majorHAnsi"/>
                <w:noProof/>
              </w:rPr>
              <w:t>3.2 Blockchain enabled E-commerce process</w:t>
            </w:r>
            <w:r w:rsidR="008977C7">
              <w:rPr>
                <w:noProof/>
                <w:webHidden/>
              </w:rPr>
              <w:tab/>
            </w:r>
            <w:r w:rsidR="008977C7">
              <w:rPr>
                <w:noProof/>
                <w:webHidden/>
              </w:rPr>
              <w:fldChar w:fldCharType="begin"/>
            </w:r>
            <w:r w:rsidR="008977C7">
              <w:rPr>
                <w:noProof/>
                <w:webHidden/>
              </w:rPr>
              <w:instrText xml:space="preserve"> PAGEREF _Toc89044011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Default="0009559F">
          <w:pPr>
            <w:pStyle w:val="TOC4"/>
            <w:tabs>
              <w:tab w:val="right" w:pos="10790"/>
            </w:tabs>
            <w:rPr>
              <w:rFonts w:asciiTheme="minorHAnsi" w:eastAsiaTheme="minorEastAsia" w:hAnsiTheme="minorHAnsi" w:cstheme="minorBidi"/>
              <w:noProof/>
              <w:lang w:val="en-IN"/>
            </w:rPr>
          </w:pPr>
          <w:hyperlink w:anchor="_Toc89044012" w:history="1">
            <w:r w:rsidR="008977C7" w:rsidRPr="00065375">
              <w:rPr>
                <w:rStyle w:val="Hyperlink"/>
                <w:rFonts w:asciiTheme="majorHAnsi" w:eastAsia="Calibri" w:hAnsiTheme="majorHAnsi" w:cstheme="majorHAnsi"/>
                <w:noProof/>
              </w:rPr>
              <w:t>Advantages</w:t>
            </w:r>
            <w:r w:rsidR="008977C7">
              <w:rPr>
                <w:noProof/>
                <w:webHidden/>
              </w:rPr>
              <w:tab/>
            </w:r>
            <w:r w:rsidR="008977C7">
              <w:rPr>
                <w:noProof/>
                <w:webHidden/>
              </w:rPr>
              <w:fldChar w:fldCharType="begin"/>
            </w:r>
            <w:r w:rsidR="008977C7">
              <w:rPr>
                <w:noProof/>
                <w:webHidden/>
              </w:rPr>
              <w:instrText xml:space="preserve"> PAGEREF _Toc89044012 \h </w:instrText>
            </w:r>
            <w:r w:rsidR="008977C7">
              <w:rPr>
                <w:noProof/>
                <w:webHidden/>
              </w:rPr>
            </w:r>
            <w:r w:rsidR="008977C7">
              <w:rPr>
                <w:noProof/>
                <w:webHidden/>
              </w:rPr>
              <w:fldChar w:fldCharType="separate"/>
            </w:r>
            <w:r w:rsidR="008977C7">
              <w:rPr>
                <w:noProof/>
                <w:webHidden/>
              </w:rPr>
              <w:t>7</w:t>
            </w:r>
            <w:r w:rsidR="008977C7">
              <w:rPr>
                <w:noProof/>
                <w:webHidden/>
              </w:rPr>
              <w:fldChar w:fldCharType="end"/>
            </w:r>
          </w:hyperlink>
        </w:p>
        <w:p w:rsidR="008977C7" w:rsidRDefault="0009559F">
          <w:pPr>
            <w:pStyle w:val="TOC4"/>
            <w:tabs>
              <w:tab w:val="right" w:pos="10790"/>
            </w:tabs>
            <w:rPr>
              <w:rFonts w:asciiTheme="minorHAnsi" w:eastAsiaTheme="minorEastAsia" w:hAnsiTheme="minorHAnsi" w:cstheme="minorBidi"/>
              <w:noProof/>
              <w:lang w:val="en-IN"/>
            </w:rPr>
          </w:pPr>
          <w:hyperlink w:anchor="_Toc89044013" w:history="1">
            <w:r w:rsidR="008977C7" w:rsidRPr="00065375">
              <w:rPr>
                <w:rStyle w:val="Hyperlink"/>
                <w:rFonts w:asciiTheme="majorHAnsi" w:eastAsia="Calibri" w:hAnsiTheme="majorHAnsi" w:cstheme="majorHAnsi"/>
                <w:noProof/>
              </w:rPr>
              <w:t>Disadvantage</w:t>
            </w:r>
            <w:r w:rsidR="008977C7">
              <w:rPr>
                <w:noProof/>
                <w:webHidden/>
              </w:rPr>
              <w:tab/>
            </w:r>
            <w:r w:rsidR="008977C7">
              <w:rPr>
                <w:noProof/>
                <w:webHidden/>
              </w:rPr>
              <w:fldChar w:fldCharType="begin"/>
            </w:r>
            <w:r w:rsidR="008977C7">
              <w:rPr>
                <w:noProof/>
                <w:webHidden/>
              </w:rPr>
              <w:instrText xml:space="preserve"> PAGEREF _Toc89044013 \h </w:instrText>
            </w:r>
            <w:r w:rsidR="008977C7">
              <w:rPr>
                <w:noProof/>
                <w:webHidden/>
              </w:rPr>
            </w:r>
            <w:r w:rsidR="008977C7">
              <w:rPr>
                <w:noProof/>
                <w:webHidden/>
              </w:rPr>
              <w:fldChar w:fldCharType="separate"/>
            </w:r>
            <w:r w:rsidR="008977C7">
              <w:rPr>
                <w:noProof/>
                <w:webHidden/>
              </w:rPr>
              <w:t>8</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14" w:history="1">
            <w:r w:rsidR="008977C7" w:rsidRPr="00065375">
              <w:rPr>
                <w:rStyle w:val="Hyperlink"/>
                <w:rFonts w:asciiTheme="majorHAnsi" w:eastAsia="Calibri" w:hAnsiTheme="majorHAnsi" w:cstheme="majorHAnsi"/>
                <w:noProof/>
              </w:rPr>
              <w:t>3.3 Event Log</w:t>
            </w:r>
            <w:r w:rsidR="008977C7">
              <w:rPr>
                <w:noProof/>
                <w:webHidden/>
              </w:rPr>
              <w:tab/>
            </w:r>
            <w:r w:rsidR="008977C7">
              <w:rPr>
                <w:noProof/>
                <w:webHidden/>
              </w:rPr>
              <w:fldChar w:fldCharType="begin"/>
            </w:r>
            <w:r w:rsidR="008977C7">
              <w:rPr>
                <w:noProof/>
                <w:webHidden/>
              </w:rPr>
              <w:instrText xml:space="preserve"> PAGEREF _Toc89044014 \h </w:instrText>
            </w:r>
            <w:r w:rsidR="008977C7">
              <w:rPr>
                <w:noProof/>
                <w:webHidden/>
              </w:rPr>
            </w:r>
            <w:r w:rsidR="008977C7">
              <w:rPr>
                <w:noProof/>
                <w:webHidden/>
              </w:rPr>
              <w:fldChar w:fldCharType="separate"/>
            </w:r>
            <w:r w:rsidR="008977C7">
              <w:rPr>
                <w:noProof/>
                <w:webHidden/>
              </w:rPr>
              <w:t>8</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15" w:history="1">
            <w:r w:rsidR="008977C7" w:rsidRPr="00065375">
              <w:rPr>
                <w:rStyle w:val="Hyperlink"/>
                <w:rFonts w:asciiTheme="majorHAnsi" w:eastAsia="Calibri" w:hAnsiTheme="majorHAnsi" w:cstheme="majorHAnsi"/>
                <w:noProof/>
              </w:rPr>
              <w:t>3.4 Error Handling</w:t>
            </w:r>
            <w:r w:rsidR="008977C7">
              <w:rPr>
                <w:noProof/>
                <w:webHidden/>
              </w:rPr>
              <w:tab/>
            </w:r>
            <w:r w:rsidR="008977C7">
              <w:rPr>
                <w:noProof/>
                <w:webHidden/>
              </w:rPr>
              <w:fldChar w:fldCharType="begin"/>
            </w:r>
            <w:r w:rsidR="008977C7">
              <w:rPr>
                <w:noProof/>
                <w:webHidden/>
              </w:rPr>
              <w:instrText xml:space="preserve"> PAGEREF _Toc89044015 \h </w:instrText>
            </w:r>
            <w:r w:rsidR="008977C7">
              <w:rPr>
                <w:noProof/>
                <w:webHidden/>
              </w:rPr>
            </w:r>
            <w:r w:rsidR="008977C7">
              <w:rPr>
                <w:noProof/>
                <w:webHidden/>
              </w:rPr>
              <w:fldChar w:fldCharType="separate"/>
            </w:r>
            <w:r w:rsidR="008977C7">
              <w:rPr>
                <w:noProof/>
                <w:webHidden/>
              </w:rPr>
              <w:t>9</w:t>
            </w:r>
            <w:r w:rsidR="008977C7">
              <w:rPr>
                <w:noProof/>
                <w:webHidden/>
              </w:rPr>
              <w:fldChar w:fldCharType="end"/>
            </w:r>
          </w:hyperlink>
        </w:p>
        <w:p w:rsidR="008977C7" w:rsidRPr="0086387C" w:rsidRDefault="0009559F" w:rsidP="0086387C">
          <w:pPr>
            <w:pStyle w:val="TOC1"/>
            <w:rPr>
              <w:rFonts w:asciiTheme="minorHAnsi" w:eastAsiaTheme="minorEastAsia" w:hAnsiTheme="minorHAnsi" w:cstheme="minorBidi"/>
              <w:lang w:val="en-IN"/>
            </w:rPr>
          </w:pPr>
          <w:hyperlink w:anchor="_Toc89044016" w:history="1">
            <w:r w:rsidR="008977C7" w:rsidRPr="0086387C">
              <w:rPr>
                <w:rStyle w:val="Hyperlink"/>
                <w:b/>
              </w:rPr>
              <w:t>4 Performance</w:t>
            </w:r>
            <w:r w:rsidR="008977C7" w:rsidRPr="0086387C">
              <w:rPr>
                <w:webHidden/>
              </w:rPr>
              <w:tab/>
            </w:r>
            <w:r w:rsidR="008977C7" w:rsidRPr="0086387C">
              <w:rPr>
                <w:webHidden/>
              </w:rPr>
              <w:fldChar w:fldCharType="begin"/>
            </w:r>
            <w:r w:rsidR="008977C7" w:rsidRPr="0086387C">
              <w:rPr>
                <w:webHidden/>
              </w:rPr>
              <w:instrText xml:space="preserve"> PAGEREF _Toc89044016 \h </w:instrText>
            </w:r>
            <w:r w:rsidR="008977C7" w:rsidRPr="0086387C">
              <w:rPr>
                <w:webHidden/>
              </w:rPr>
            </w:r>
            <w:r w:rsidR="008977C7" w:rsidRPr="0086387C">
              <w:rPr>
                <w:webHidden/>
              </w:rPr>
              <w:fldChar w:fldCharType="separate"/>
            </w:r>
            <w:r w:rsidR="008977C7" w:rsidRPr="0086387C">
              <w:rPr>
                <w:webHidden/>
              </w:rPr>
              <w:t>9</w:t>
            </w:r>
            <w:r w:rsidR="008977C7" w:rsidRPr="0086387C">
              <w:rPr>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17" w:history="1">
            <w:r w:rsidR="008977C7" w:rsidRPr="00065375">
              <w:rPr>
                <w:rStyle w:val="Hyperlink"/>
                <w:rFonts w:asciiTheme="majorHAnsi" w:eastAsia="Calibri" w:hAnsiTheme="majorHAnsi" w:cstheme="majorHAnsi"/>
                <w:noProof/>
              </w:rPr>
              <w:t>4.1 Application Compatibility</w:t>
            </w:r>
            <w:r w:rsidR="008977C7">
              <w:rPr>
                <w:noProof/>
                <w:webHidden/>
              </w:rPr>
              <w:tab/>
            </w:r>
            <w:r w:rsidR="008977C7">
              <w:rPr>
                <w:noProof/>
                <w:webHidden/>
              </w:rPr>
              <w:fldChar w:fldCharType="begin"/>
            </w:r>
            <w:r w:rsidR="008977C7">
              <w:rPr>
                <w:noProof/>
                <w:webHidden/>
              </w:rPr>
              <w:instrText xml:space="preserve"> PAGEREF _Toc89044017 \h </w:instrText>
            </w:r>
            <w:r w:rsidR="008977C7">
              <w:rPr>
                <w:noProof/>
                <w:webHidden/>
              </w:rPr>
            </w:r>
            <w:r w:rsidR="008977C7">
              <w:rPr>
                <w:noProof/>
                <w:webHidden/>
              </w:rPr>
              <w:fldChar w:fldCharType="separate"/>
            </w:r>
            <w:r w:rsidR="008977C7">
              <w:rPr>
                <w:noProof/>
                <w:webHidden/>
              </w:rPr>
              <w:t>9</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19" w:history="1">
            <w:r w:rsidR="008977C7" w:rsidRPr="00065375">
              <w:rPr>
                <w:rStyle w:val="Hyperlink"/>
                <w:rFonts w:asciiTheme="majorHAnsi" w:eastAsia="Calibri" w:hAnsiTheme="majorHAnsi" w:cstheme="majorHAnsi"/>
                <w:noProof/>
              </w:rPr>
              <w:t>4.2 Scalability</w:t>
            </w:r>
            <w:r w:rsidR="008977C7">
              <w:rPr>
                <w:noProof/>
                <w:webHidden/>
              </w:rPr>
              <w:tab/>
            </w:r>
            <w:r w:rsidR="008977C7">
              <w:rPr>
                <w:noProof/>
                <w:webHidden/>
              </w:rPr>
              <w:fldChar w:fldCharType="begin"/>
            </w:r>
            <w:r w:rsidR="008977C7">
              <w:rPr>
                <w:noProof/>
                <w:webHidden/>
              </w:rPr>
              <w:instrText xml:space="preserve"> PAGEREF _Toc89044019 \h </w:instrText>
            </w:r>
            <w:r w:rsidR="008977C7">
              <w:rPr>
                <w:noProof/>
                <w:webHidden/>
              </w:rPr>
            </w:r>
            <w:r w:rsidR="008977C7">
              <w:rPr>
                <w:noProof/>
                <w:webHidden/>
              </w:rPr>
              <w:fldChar w:fldCharType="separate"/>
            </w:r>
            <w:r w:rsidR="008977C7">
              <w:rPr>
                <w:noProof/>
                <w:webHidden/>
              </w:rPr>
              <w:t>9</w:t>
            </w:r>
            <w:r w:rsidR="008977C7">
              <w:rPr>
                <w:noProof/>
                <w:webHidden/>
              </w:rPr>
              <w:fldChar w:fldCharType="end"/>
            </w:r>
          </w:hyperlink>
        </w:p>
        <w:p w:rsidR="008977C7" w:rsidRDefault="0009559F">
          <w:pPr>
            <w:pStyle w:val="TOC2"/>
            <w:tabs>
              <w:tab w:val="right" w:pos="10790"/>
            </w:tabs>
            <w:rPr>
              <w:rFonts w:asciiTheme="minorHAnsi" w:eastAsiaTheme="minorEastAsia" w:hAnsiTheme="minorHAnsi" w:cstheme="minorBidi"/>
              <w:noProof/>
              <w:lang w:val="en-IN"/>
            </w:rPr>
          </w:pPr>
          <w:hyperlink w:anchor="_Toc89044021" w:history="1">
            <w:r w:rsidR="008977C7" w:rsidRPr="00065375">
              <w:rPr>
                <w:rStyle w:val="Hyperlink"/>
                <w:rFonts w:asciiTheme="majorHAnsi" w:eastAsia="Calibri" w:hAnsiTheme="majorHAnsi" w:cstheme="majorHAnsi"/>
                <w:noProof/>
              </w:rPr>
              <w:t>5 Conclusion</w:t>
            </w:r>
            <w:r w:rsidR="008977C7">
              <w:rPr>
                <w:noProof/>
                <w:webHidden/>
              </w:rPr>
              <w:tab/>
            </w:r>
            <w:r w:rsidR="008977C7">
              <w:rPr>
                <w:noProof/>
                <w:webHidden/>
              </w:rPr>
              <w:fldChar w:fldCharType="begin"/>
            </w:r>
            <w:r w:rsidR="008977C7">
              <w:rPr>
                <w:noProof/>
                <w:webHidden/>
              </w:rPr>
              <w:instrText xml:space="preserve"> PAGEREF _Toc89044021 \h </w:instrText>
            </w:r>
            <w:r w:rsidR="008977C7">
              <w:rPr>
                <w:noProof/>
                <w:webHidden/>
              </w:rPr>
            </w:r>
            <w:r w:rsidR="008977C7">
              <w:rPr>
                <w:noProof/>
                <w:webHidden/>
              </w:rPr>
              <w:fldChar w:fldCharType="separate"/>
            </w:r>
            <w:r w:rsidR="008977C7">
              <w:rPr>
                <w:noProof/>
                <w:webHidden/>
              </w:rPr>
              <w:t>9</w:t>
            </w:r>
            <w:r w:rsidR="008977C7">
              <w:rPr>
                <w:noProof/>
                <w:webHidden/>
              </w:rPr>
              <w:fldChar w:fldCharType="end"/>
            </w:r>
          </w:hyperlink>
        </w:p>
        <w:p w:rsidR="009B0ADA" w:rsidRDefault="008977C7">
          <w:pPr>
            <w:tabs>
              <w:tab w:val="right" w:pos="10800"/>
            </w:tabs>
            <w:spacing w:before="200" w:after="80" w:line="240" w:lineRule="auto"/>
            <w:rPr>
              <w:b/>
              <w:color w:val="000000"/>
            </w:rPr>
          </w:pPr>
          <w:r>
            <w:fldChar w:fldCharType="end"/>
          </w:r>
        </w:p>
      </w:sdtContent>
    </w:sdt>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9B0ADA">
      <w:pPr>
        <w:rPr>
          <w:rFonts w:ascii="Calibri" w:eastAsia="Calibri" w:hAnsi="Calibri" w:cs="Calibri"/>
        </w:rPr>
      </w:pPr>
    </w:p>
    <w:p w:rsidR="009B0ADA" w:rsidRDefault="008977C7">
      <w:pPr>
        <w:pStyle w:val="Heading1"/>
        <w:rPr>
          <w:rFonts w:ascii="Calibri" w:eastAsia="Calibri" w:hAnsi="Calibri" w:cs="Calibri"/>
        </w:rPr>
      </w:pPr>
      <w:bookmarkStart w:id="4" w:name="_Toc89043990"/>
      <w:r>
        <w:rPr>
          <w:rFonts w:ascii="Calibri" w:eastAsia="Calibri" w:hAnsi="Calibri" w:cs="Calibri"/>
        </w:rPr>
        <w:t>Abstract</w:t>
      </w:r>
      <w:bookmarkEnd w:id="4"/>
    </w:p>
    <w:p w:rsidR="009B0ADA" w:rsidRDefault="000A0F0C">
      <w:pPr>
        <w:jc w:val="both"/>
        <w:rPr>
          <w:rFonts w:ascii="Calibri" w:eastAsia="Calibri" w:hAnsi="Calibri" w:cs="Calibri"/>
          <w:sz w:val="24"/>
          <w:szCs w:val="24"/>
        </w:rPr>
      </w:pPr>
      <w:r w:rsidRPr="000A0F0C">
        <w:rPr>
          <w:rFonts w:ascii="Calibri" w:eastAsia="Calibri" w:hAnsi="Calibri" w:cs="Calibri"/>
          <w:sz w:val="24"/>
          <w:szCs w:val="24"/>
        </w:rPr>
        <w:t>Blockchains are receiving interest from stakeholders in a variety of industries, including logistics and supply chain management. Blockchain technology can help to record every single asset as it moves through the supply chain, manage orders, receipts, and payments, and track digital assets like warranties and licenses in a centralized and transparent manner. The technique used in the article gives a detailed analysis of how blockchain fits within the supply chain business. It describes the influence that blockchains will have on the supply chain business, including scalability, performance, consensus method, privacy issues, location evidence, and cost, as well as the impact that blockchains will have on the supply chain industry.</w:t>
      </w:r>
    </w:p>
    <w:p w:rsidR="000A0F0C" w:rsidRDefault="000A0F0C">
      <w:pPr>
        <w:jc w:val="both"/>
        <w:rPr>
          <w:rFonts w:ascii="Calibri" w:eastAsia="Calibri" w:hAnsi="Calibri" w:cs="Calibri"/>
          <w:sz w:val="24"/>
          <w:szCs w:val="24"/>
        </w:rPr>
      </w:pPr>
      <w:r w:rsidRPr="000A0F0C">
        <w:rPr>
          <w:rFonts w:ascii="Calibri" w:eastAsia="Calibri" w:hAnsi="Calibri" w:cs="Calibri"/>
          <w:sz w:val="24"/>
          <w:szCs w:val="24"/>
        </w:rPr>
        <w:t>It describes the influence that blockchains will have on the supply chain business, including scalability, performance, consensus method, privacy issues, location evidence, and cost, as well as the impact that blockchains will have on the supply chain industry. It begins by discussing the tradeoff between consensus cost, throughput, and validation time, then moves on to a suggested high-level architectural approach, and closes with a discussion of the adjustments required and obstacles faced for in-vivo blockchain deployment in the supply chain industry. While the technological features of modern blockchains can effectively facilitate supply chain use cases, the numerous challenges that remain place a large number of changes and additional research efforts in front of us in order to achieve a global, production-level blockchain for the supply chain industry.</w:t>
      </w:r>
    </w:p>
    <w:p w:rsidR="000A0F0C" w:rsidRDefault="000A0F0C">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9B0ADA">
      <w:pPr>
        <w:jc w:val="both"/>
        <w:rPr>
          <w:rFonts w:ascii="Calibri" w:eastAsia="Calibri" w:hAnsi="Calibri" w:cs="Calibri"/>
        </w:rPr>
      </w:pPr>
    </w:p>
    <w:p w:rsidR="009B0ADA" w:rsidRDefault="008977C7">
      <w:pPr>
        <w:pStyle w:val="Heading1"/>
        <w:jc w:val="both"/>
        <w:rPr>
          <w:rFonts w:ascii="Calibri" w:eastAsia="Calibri" w:hAnsi="Calibri" w:cs="Calibri"/>
        </w:rPr>
      </w:pPr>
      <w:bookmarkStart w:id="5" w:name="_Toc89043991"/>
      <w:r>
        <w:rPr>
          <w:rFonts w:ascii="Calibri" w:eastAsia="Calibri" w:hAnsi="Calibri" w:cs="Calibri"/>
        </w:rPr>
        <w:t>1 Introduction</w:t>
      </w:r>
      <w:bookmarkEnd w:id="5"/>
    </w:p>
    <w:p w:rsidR="009B0ADA" w:rsidRDefault="008977C7">
      <w:pPr>
        <w:pStyle w:val="Heading2"/>
        <w:jc w:val="both"/>
        <w:rPr>
          <w:rFonts w:ascii="Calibri" w:eastAsia="Calibri" w:hAnsi="Calibri" w:cs="Calibri"/>
        </w:rPr>
      </w:pPr>
      <w:bookmarkStart w:id="6" w:name="_Toc89043992"/>
      <w:r>
        <w:rPr>
          <w:rFonts w:ascii="Calibri" w:eastAsia="Calibri" w:hAnsi="Calibri" w:cs="Calibri"/>
        </w:rPr>
        <w:t xml:space="preserve">1.1 Why this </w:t>
      </w:r>
      <w:r w:rsidR="004C69B9">
        <w:rPr>
          <w:rFonts w:ascii="Calibri" w:eastAsia="Calibri" w:hAnsi="Calibri" w:cs="Calibri"/>
        </w:rPr>
        <w:t>High-Level</w:t>
      </w:r>
      <w:r>
        <w:rPr>
          <w:rFonts w:ascii="Calibri" w:eastAsia="Calibri" w:hAnsi="Calibri" w:cs="Calibri"/>
        </w:rPr>
        <w:t xml:space="preserve"> Document (HLD)?</w:t>
      </w:r>
      <w:bookmarkEnd w:id="6"/>
    </w:p>
    <w:p w:rsidR="009B0ADA" w:rsidRDefault="0087131C" w:rsidP="004C69B9">
      <w:pPr>
        <w:jc w:val="both"/>
        <w:rPr>
          <w:rFonts w:ascii="Calibri" w:eastAsia="Calibri" w:hAnsi="Calibri" w:cs="Calibri"/>
          <w:sz w:val="24"/>
          <w:szCs w:val="24"/>
        </w:rPr>
      </w:pPr>
      <w:r>
        <w:rPr>
          <w:rFonts w:ascii="Calibri" w:eastAsia="Calibri" w:hAnsi="Calibri" w:cs="Calibri"/>
          <w:sz w:val="24"/>
          <w:szCs w:val="24"/>
        </w:rPr>
        <w:t xml:space="preserve">The </w:t>
      </w:r>
      <w:r w:rsidR="004C69B9">
        <w:rPr>
          <w:rFonts w:ascii="Calibri" w:eastAsia="Calibri" w:hAnsi="Calibri" w:cs="Calibri"/>
          <w:sz w:val="24"/>
          <w:szCs w:val="24"/>
        </w:rPr>
        <w:t>high-level</w:t>
      </w:r>
      <w:r>
        <w:rPr>
          <w:rFonts w:ascii="Calibri" w:eastAsia="Calibri" w:hAnsi="Calibri" w:cs="Calibri"/>
          <w:sz w:val="24"/>
          <w:szCs w:val="24"/>
        </w:rPr>
        <w:t xml:space="preserve"> d</w:t>
      </w:r>
      <w:r w:rsidR="009D3B1C">
        <w:rPr>
          <w:rFonts w:ascii="Calibri" w:eastAsia="Calibri" w:hAnsi="Calibri" w:cs="Calibri"/>
          <w:sz w:val="24"/>
          <w:szCs w:val="24"/>
        </w:rPr>
        <w:t>esign</w:t>
      </w:r>
      <w:r>
        <w:rPr>
          <w:rFonts w:ascii="Calibri" w:eastAsia="Calibri" w:hAnsi="Calibri" w:cs="Calibri"/>
          <w:sz w:val="24"/>
          <w:szCs w:val="24"/>
        </w:rPr>
        <w:t xml:space="preserve"> will act as the architecture for building blockchain model. It will contain necessary steps which will acts as user guidance while developing application.</w:t>
      </w:r>
      <w:r w:rsidR="004C69B9">
        <w:rPr>
          <w:rFonts w:ascii="Calibri" w:eastAsia="Calibri" w:hAnsi="Calibri" w:cs="Calibri"/>
          <w:sz w:val="24"/>
          <w:szCs w:val="24"/>
        </w:rPr>
        <w:t xml:space="preserve"> This document will also include problem we might be facing while developing blockchain application.</w:t>
      </w:r>
    </w:p>
    <w:p w:rsidR="009B0ADA" w:rsidRDefault="009B0ADA">
      <w:pPr>
        <w:jc w:val="both"/>
        <w:rPr>
          <w:rFonts w:ascii="Calibri" w:eastAsia="Calibri" w:hAnsi="Calibri" w:cs="Calibri"/>
          <w:sz w:val="24"/>
          <w:szCs w:val="24"/>
        </w:rPr>
      </w:pPr>
    </w:p>
    <w:p w:rsidR="009B0ADA" w:rsidRDefault="008977C7">
      <w:pPr>
        <w:jc w:val="both"/>
        <w:rPr>
          <w:rFonts w:ascii="Calibri" w:eastAsia="Calibri" w:hAnsi="Calibri" w:cs="Calibri"/>
          <w:sz w:val="24"/>
          <w:szCs w:val="24"/>
        </w:rPr>
      </w:pPr>
      <w:r>
        <w:rPr>
          <w:rFonts w:ascii="Calibri" w:eastAsia="Calibri" w:hAnsi="Calibri" w:cs="Calibri"/>
          <w:sz w:val="24"/>
          <w:szCs w:val="24"/>
        </w:rPr>
        <w:t>The HLD will cover the following aspects:</w:t>
      </w:r>
    </w:p>
    <w:p w:rsidR="009B0ADA" w:rsidRDefault="0025470C">
      <w:pPr>
        <w:numPr>
          <w:ilvl w:val="0"/>
          <w:numId w:val="9"/>
        </w:numPr>
        <w:jc w:val="both"/>
        <w:rPr>
          <w:rFonts w:ascii="Calibri" w:eastAsia="Calibri" w:hAnsi="Calibri" w:cs="Calibri"/>
          <w:sz w:val="24"/>
          <w:szCs w:val="24"/>
        </w:rPr>
      </w:pPr>
      <w:r>
        <w:rPr>
          <w:rFonts w:ascii="Calibri" w:eastAsia="Calibri" w:hAnsi="Calibri" w:cs="Calibri"/>
          <w:sz w:val="24"/>
          <w:szCs w:val="24"/>
        </w:rPr>
        <w:t>System Architecture</w:t>
      </w:r>
    </w:p>
    <w:p w:rsidR="009B0ADA" w:rsidRDefault="0025470C">
      <w:pPr>
        <w:numPr>
          <w:ilvl w:val="0"/>
          <w:numId w:val="9"/>
        </w:numPr>
        <w:jc w:val="both"/>
        <w:rPr>
          <w:rFonts w:ascii="Calibri" w:eastAsia="Calibri" w:hAnsi="Calibri" w:cs="Calibri"/>
          <w:sz w:val="24"/>
          <w:szCs w:val="24"/>
        </w:rPr>
      </w:pPr>
      <w:r>
        <w:rPr>
          <w:rFonts w:ascii="Calibri" w:eastAsia="Calibri" w:hAnsi="Calibri" w:cs="Calibri"/>
          <w:sz w:val="24"/>
          <w:szCs w:val="24"/>
        </w:rPr>
        <w:t>Brief description of system</w:t>
      </w:r>
    </w:p>
    <w:p w:rsidR="0025470C" w:rsidRDefault="0025470C">
      <w:pPr>
        <w:numPr>
          <w:ilvl w:val="0"/>
          <w:numId w:val="9"/>
        </w:numPr>
        <w:jc w:val="both"/>
        <w:rPr>
          <w:rFonts w:ascii="Calibri" w:eastAsia="Calibri" w:hAnsi="Calibri" w:cs="Calibri"/>
          <w:sz w:val="24"/>
          <w:szCs w:val="24"/>
        </w:rPr>
      </w:pPr>
      <w:r>
        <w:rPr>
          <w:rFonts w:ascii="Calibri" w:eastAsia="Calibri" w:hAnsi="Calibri" w:cs="Calibri"/>
          <w:sz w:val="24"/>
          <w:szCs w:val="24"/>
        </w:rPr>
        <w:t>Technical Requirements</w:t>
      </w:r>
    </w:p>
    <w:p w:rsidR="009B0ADA" w:rsidRDefault="0025470C">
      <w:pPr>
        <w:numPr>
          <w:ilvl w:val="0"/>
          <w:numId w:val="9"/>
        </w:numPr>
        <w:jc w:val="both"/>
        <w:rPr>
          <w:rFonts w:ascii="Calibri" w:eastAsia="Calibri" w:hAnsi="Calibri" w:cs="Calibri"/>
          <w:sz w:val="24"/>
          <w:szCs w:val="24"/>
        </w:rPr>
      </w:pPr>
      <w:r>
        <w:rPr>
          <w:rFonts w:ascii="Calibri" w:eastAsia="Calibri" w:hAnsi="Calibri" w:cs="Calibri"/>
          <w:sz w:val="24"/>
          <w:szCs w:val="24"/>
        </w:rPr>
        <w:t>Flow Diagrams</w:t>
      </w:r>
    </w:p>
    <w:p w:rsidR="009B0ADA" w:rsidRDefault="009B0ADA">
      <w:pPr>
        <w:jc w:val="both"/>
        <w:rPr>
          <w:rFonts w:ascii="Calibri" w:eastAsia="Calibri" w:hAnsi="Calibri" w:cs="Calibri"/>
        </w:rPr>
      </w:pPr>
    </w:p>
    <w:p w:rsidR="009B0ADA" w:rsidRDefault="008977C7">
      <w:pPr>
        <w:pStyle w:val="Heading2"/>
        <w:jc w:val="both"/>
        <w:rPr>
          <w:rFonts w:ascii="Calibri" w:eastAsia="Calibri" w:hAnsi="Calibri" w:cs="Calibri"/>
        </w:rPr>
      </w:pPr>
      <w:bookmarkStart w:id="7" w:name="_nwwzumump0gy" w:colFirst="0" w:colLast="0"/>
      <w:bookmarkStart w:id="8" w:name="_Toc89043993"/>
      <w:bookmarkEnd w:id="7"/>
      <w:r>
        <w:rPr>
          <w:rFonts w:ascii="Calibri" w:eastAsia="Calibri" w:hAnsi="Calibri" w:cs="Calibri"/>
        </w:rPr>
        <w:t>1.2 Scope</w:t>
      </w:r>
      <w:bookmarkEnd w:id="8"/>
    </w:p>
    <w:p w:rsidR="009B0ADA" w:rsidRDefault="008977C7">
      <w:pPr>
        <w:jc w:val="both"/>
        <w:rPr>
          <w:rFonts w:ascii="Calibri" w:eastAsia="Calibri" w:hAnsi="Calibri" w:cs="Calibri"/>
          <w:sz w:val="24"/>
          <w:szCs w:val="24"/>
        </w:rPr>
      </w:pPr>
      <w:r>
        <w:rPr>
          <w:rFonts w:ascii="Calibri" w:eastAsia="Calibri" w:hAnsi="Calibri" w:cs="Calibri"/>
          <w:sz w:val="24"/>
          <w:szCs w:val="24"/>
        </w:rPr>
        <w:t xml:space="preserve">The HLD document covers the problem statement, proposed solution, data definition, technical requirements, tools, constraints, process flows, error handling, performance, reusability and so on. Being a </w:t>
      </w:r>
      <w:r w:rsidR="00243391">
        <w:rPr>
          <w:rFonts w:ascii="Calibri" w:eastAsia="Calibri" w:hAnsi="Calibri" w:cs="Calibri"/>
          <w:sz w:val="24"/>
          <w:szCs w:val="24"/>
        </w:rPr>
        <w:t>High-Level</w:t>
      </w:r>
      <w:r>
        <w:rPr>
          <w:rFonts w:ascii="Calibri" w:eastAsia="Calibri" w:hAnsi="Calibri" w:cs="Calibri"/>
          <w:sz w:val="24"/>
          <w:szCs w:val="24"/>
        </w:rPr>
        <w:t xml:space="preserve"> Document, the concepts are explained in such a way it will also be understandable by the business people.</w:t>
      </w:r>
    </w:p>
    <w:p w:rsidR="009B0ADA" w:rsidRDefault="009B0ADA">
      <w:pPr>
        <w:rPr>
          <w:rFonts w:ascii="Calibri" w:eastAsia="Calibri" w:hAnsi="Calibri" w:cs="Calibri"/>
        </w:rPr>
      </w:pPr>
    </w:p>
    <w:p w:rsidR="009B0ADA" w:rsidRDefault="008977C7">
      <w:pPr>
        <w:pStyle w:val="Heading1"/>
        <w:rPr>
          <w:rFonts w:ascii="Calibri" w:eastAsia="Calibri" w:hAnsi="Calibri" w:cs="Calibri"/>
        </w:rPr>
      </w:pPr>
      <w:bookmarkStart w:id="9" w:name="_Toc89043994"/>
      <w:r>
        <w:rPr>
          <w:rFonts w:ascii="Calibri" w:eastAsia="Calibri" w:hAnsi="Calibri" w:cs="Calibri"/>
        </w:rPr>
        <w:t>2 General Description</w:t>
      </w:r>
      <w:bookmarkEnd w:id="9"/>
    </w:p>
    <w:p w:rsidR="009B0ADA" w:rsidRDefault="008977C7">
      <w:pPr>
        <w:pStyle w:val="Heading2"/>
        <w:rPr>
          <w:rFonts w:ascii="Calibri" w:eastAsia="Calibri" w:hAnsi="Calibri" w:cs="Calibri"/>
        </w:rPr>
      </w:pPr>
      <w:bookmarkStart w:id="10" w:name="_Toc89043995"/>
      <w:r>
        <w:rPr>
          <w:rFonts w:ascii="Calibri" w:eastAsia="Calibri" w:hAnsi="Calibri" w:cs="Calibri"/>
        </w:rPr>
        <w:t>2.1 Product Perspective</w:t>
      </w:r>
      <w:bookmarkEnd w:id="10"/>
    </w:p>
    <w:p w:rsidR="00FF3F96" w:rsidRDefault="00FF3F96" w:rsidP="00FF3F96">
      <w:pPr>
        <w:pStyle w:val="Heading2"/>
        <w:jc w:val="both"/>
        <w:rPr>
          <w:rFonts w:ascii="Calibri" w:eastAsia="Calibri" w:hAnsi="Calibri" w:cs="Calibri"/>
          <w:sz w:val="24"/>
          <w:szCs w:val="24"/>
        </w:rPr>
      </w:pPr>
      <w:bookmarkStart w:id="11" w:name="_Toc89043996"/>
      <w:r w:rsidRPr="00FF3F96">
        <w:rPr>
          <w:rFonts w:ascii="Calibri" w:eastAsia="Calibri" w:hAnsi="Calibri" w:cs="Calibri"/>
          <w:sz w:val="24"/>
          <w:szCs w:val="24"/>
        </w:rPr>
        <w:t>Blockchain technology can effectively contribute</w:t>
      </w:r>
      <w:r w:rsidR="00D92A8F">
        <w:rPr>
          <w:rFonts w:ascii="Calibri" w:eastAsia="Calibri" w:hAnsi="Calibri" w:cs="Calibri"/>
          <w:sz w:val="24"/>
          <w:szCs w:val="24"/>
        </w:rPr>
        <w:t xml:space="preserve"> </w:t>
      </w:r>
      <w:r w:rsidRPr="00FF3F96">
        <w:rPr>
          <w:rFonts w:ascii="Calibri" w:eastAsia="Calibri" w:hAnsi="Calibri" w:cs="Calibri"/>
          <w:sz w:val="24"/>
          <w:szCs w:val="24"/>
        </w:rPr>
        <w:t>in recording every single asset throughout its flow on the supply chain, contribute in tracking</w:t>
      </w:r>
      <w:r w:rsidR="00D92A8F">
        <w:rPr>
          <w:rFonts w:ascii="Calibri" w:eastAsia="Calibri" w:hAnsi="Calibri" w:cs="Calibri"/>
          <w:sz w:val="24"/>
          <w:szCs w:val="24"/>
        </w:rPr>
        <w:t xml:space="preserve"> </w:t>
      </w:r>
      <w:r w:rsidRPr="00FF3F96">
        <w:rPr>
          <w:rFonts w:ascii="Calibri" w:eastAsia="Calibri" w:hAnsi="Calibri" w:cs="Calibri"/>
          <w:sz w:val="24"/>
          <w:szCs w:val="24"/>
        </w:rPr>
        <w:t>orders, receipts, and payments, while track digital assets such as warranties and licenses in a unified</w:t>
      </w:r>
      <w:r w:rsidR="00D92A8F">
        <w:rPr>
          <w:rFonts w:ascii="Calibri" w:eastAsia="Calibri" w:hAnsi="Calibri" w:cs="Calibri"/>
          <w:sz w:val="24"/>
          <w:szCs w:val="24"/>
        </w:rPr>
        <w:t xml:space="preserve"> </w:t>
      </w:r>
      <w:r w:rsidRPr="00FF3F96">
        <w:rPr>
          <w:rFonts w:ascii="Calibri" w:eastAsia="Calibri" w:hAnsi="Calibri" w:cs="Calibri"/>
          <w:sz w:val="24"/>
          <w:szCs w:val="24"/>
        </w:rPr>
        <w:t>and transparent way</w:t>
      </w:r>
      <w:r w:rsidR="00D92A8F">
        <w:rPr>
          <w:rFonts w:ascii="Calibri" w:eastAsia="Calibri" w:hAnsi="Calibri" w:cs="Calibri"/>
          <w:sz w:val="24"/>
          <w:szCs w:val="24"/>
        </w:rPr>
        <w:t>.</w:t>
      </w:r>
      <w:bookmarkEnd w:id="11"/>
    </w:p>
    <w:p w:rsidR="009B0ADA" w:rsidRDefault="008977C7" w:rsidP="00FF3F96">
      <w:pPr>
        <w:pStyle w:val="Heading2"/>
        <w:jc w:val="both"/>
        <w:rPr>
          <w:rFonts w:ascii="Calibri" w:eastAsia="Calibri" w:hAnsi="Calibri" w:cs="Calibri"/>
        </w:rPr>
      </w:pPr>
      <w:bookmarkStart w:id="12" w:name="_Toc89043997"/>
      <w:r>
        <w:rPr>
          <w:rFonts w:ascii="Calibri" w:eastAsia="Calibri" w:hAnsi="Calibri" w:cs="Calibri"/>
        </w:rPr>
        <w:t>2.2 Problem Statement</w:t>
      </w:r>
      <w:bookmarkEnd w:id="12"/>
    </w:p>
    <w:p w:rsidR="009B0ADA" w:rsidRDefault="00387CB2">
      <w:pPr>
        <w:numPr>
          <w:ilvl w:val="0"/>
          <w:numId w:val="5"/>
        </w:numPr>
        <w:jc w:val="both"/>
        <w:rPr>
          <w:rFonts w:ascii="Calibri" w:eastAsia="Calibri" w:hAnsi="Calibri" w:cs="Calibri"/>
          <w:sz w:val="24"/>
          <w:szCs w:val="24"/>
        </w:rPr>
      </w:pPr>
      <w:r>
        <w:rPr>
          <w:rFonts w:ascii="Calibri" w:eastAsia="Calibri" w:hAnsi="Calibri" w:cs="Calibri"/>
          <w:sz w:val="24"/>
          <w:szCs w:val="24"/>
        </w:rPr>
        <w:t xml:space="preserve">Record product data from origin to end user’s delivery in supply chain </w:t>
      </w:r>
    </w:p>
    <w:p w:rsidR="009B0ADA" w:rsidRDefault="008977C7">
      <w:pPr>
        <w:numPr>
          <w:ilvl w:val="0"/>
          <w:numId w:val="5"/>
        </w:numPr>
        <w:jc w:val="both"/>
        <w:rPr>
          <w:rFonts w:ascii="Calibri" w:eastAsia="Calibri" w:hAnsi="Calibri" w:cs="Calibri"/>
          <w:sz w:val="24"/>
          <w:szCs w:val="24"/>
        </w:rPr>
      </w:pPr>
      <w:r>
        <w:rPr>
          <w:rFonts w:ascii="Calibri" w:eastAsia="Calibri" w:hAnsi="Calibri" w:cs="Calibri"/>
          <w:sz w:val="24"/>
          <w:szCs w:val="24"/>
        </w:rPr>
        <w:t xml:space="preserve">To update the blockchain with </w:t>
      </w:r>
      <w:r w:rsidR="00387CB2">
        <w:rPr>
          <w:rFonts w:ascii="Calibri" w:eastAsia="Calibri" w:hAnsi="Calibri" w:cs="Calibri"/>
          <w:sz w:val="24"/>
          <w:szCs w:val="24"/>
        </w:rPr>
        <w:t xml:space="preserve">the transaction detail at each point of sells </w:t>
      </w:r>
    </w:p>
    <w:p w:rsidR="009B0ADA" w:rsidRPr="00A33099" w:rsidRDefault="00387CB2" w:rsidP="00A33099">
      <w:pPr>
        <w:numPr>
          <w:ilvl w:val="0"/>
          <w:numId w:val="5"/>
        </w:numPr>
        <w:jc w:val="both"/>
        <w:rPr>
          <w:rFonts w:ascii="Calibri" w:eastAsia="Calibri" w:hAnsi="Calibri" w:cs="Calibri"/>
          <w:sz w:val="24"/>
          <w:szCs w:val="24"/>
        </w:rPr>
      </w:pPr>
      <w:r>
        <w:rPr>
          <w:rFonts w:ascii="Calibri" w:eastAsia="Calibri" w:hAnsi="Calibri" w:cs="Calibri"/>
          <w:sz w:val="24"/>
          <w:szCs w:val="24"/>
        </w:rPr>
        <w:t>Crosscheck the product detail with point of origin transaction with the point of sells transaction to check its originality</w:t>
      </w:r>
    </w:p>
    <w:p w:rsidR="009B0ADA" w:rsidRDefault="008977C7">
      <w:pPr>
        <w:pStyle w:val="Heading2"/>
        <w:rPr>
          <w:rFonts w:ascii="Calibri" w:eastAsia="Calibri" w:hAnsi="Calibri" w:cs="Calibri"/>
        </w:rPr>
      </w:pPr>
      <w:bookmarkStart w:id="13" w:name="_Toc89043998"/>
      <w:r>
        <w:rPr>
          <w:rFonts w:ascii="Calibri" w:eastAsia="Calibri" w:hAnsi="Calibri" w:cs="Calibri"/>
        </w:rPr>
        <w:lastRenderedPageBreak/>
        <w:t>2.3 Proposed Solution</w:t>
      </w:r>
      <w:bookmarkEnd w:id="13"/>
    </w:p>
    <w:p w:rsidR="009B0ADA" w:rsidRDefault="00797235">
      <w:pPr>
        <w:jc w:val="both"/>
        <w:rPr>
          <w:rFonts w:ascii="Calibri" w:eastAsia="Calibri" w:hAnsi="Calibri" w:cs="Calibri"/>
          <w:sz w:val="24"/>
          <w:szCs w:val="24"/>
        </w:rPr>
      </w:pPr>
      <w:r>
        <w:rPr>
          <w:rFonts w:ascii="Calibri" w:eastAsia="Calibri" w:hAnsi="Calibri" w:cs="Calibri"/>
          <w:sz w:val="24"/>
          <w:szCs w:val="24"/>
        </w:rPr>
        <w:t xml:space="preserve">There can be multiple benefit of using blockchain in supply chain. Specially for ecommerce. By recording the product detail throughout the product life cycle across the supply chain nodes increase the transparency and the trust of the stack holders of the supply chain. Customer usually faces the problem of getting duplicate items when it </w:t>
      </w:r>
      <w:r w:rsidR="000730F6">
        <w:rPr>
          <w:rFonts w:ascii="Calibri" w:eastAsia="Calibri" w:hAnsi="Calibri" w:cs="Calibri"/>
          <w:sz w:val="24"/>
          <w:szCs w:val="24"/>
        </w:rPr>
        <w:t>buys</w:t>
      </w:r>
      <w:r>
        <w:rPr>
          <w:rFonts w:ascii="Calibri" w:eastAsia="Calibri" w:hAnsi="Calibri" w:cs="Calibri"/>
          <w:sz w:val="24"/>
          <w:szCs w:val="24"/>
        </w:rPr>
        <w:t xml:space="preserve"> through the e-commerce platform. To solve this issue blockchain will record every transaction detail from the origin of product and it will compare and trace the product until it reaches to the </w:t>
      </w:r>
      <w:r w:rsidR="000730F6">
        <w:rPr>
          <w:rFonts w:ascii="Calibri" w:eastAsia="Calibri" w:hAnsi="Calibri" w:cs="Calibri"/>
          <w:sz w:val="24"/>
          <w:szCs w:val="24"/>
        </w:rPr>
        <w:t xml:space="preserve">end users. </w:t>
      </w:r>
      <w:proofErr w:type="gramStart"/>
      <w:r w:rsidR="000730F6">
        <w:rPr>
          <w:rFonts w:ascii="Calibri" w:eastAsia="Calibri" w:hAnsi="Calibri" w:cs="Calibri"/>
          <w:sz w:val="24"/>
          <w:szCs w:val="24"/>
        </w:rPr>
        <w:t>So</w:t>
      </w:r>
      <w:proofErr w:type="gramEnd"/>
      <w:r w:rsidR="000730F6">
        <w:rPr>
          <w:rFonts w:ascii="Calibri" w:eastAsia="Calibri" w:hAnsi="Calibri" w:cs="Calibri"/>
          <w:sz w:val="24"/>
          <w:szCs w:val="24"/>
        </w:rPr>
        <w:t xml:space="preserve"> if someone will try to infuse the fake product detail at any nodes in supply chain it will not accept since fake data won’t be available in blockchain and customer will also able to validate it whether it is original or not. </w:t>
      </w:r>
    </w:p>
    <w:p w:rsidR="009B0ADA" w:rsidRDefault="008977C7">
      <w:pPr>
        <w:pStyle w:val="Heading2"/>
        <w:jc w:val="both"/>
        <w:rPr>
          <w:rFonts w:ascii="Calibri" w:eastAsia="Calibri" w:hAnsi="Calibri" w:cs="Calibri"/>
        </w:rPr>
      </w:pPr>
      <w:bookmarkStart w:id="14" w:name="_Toc89043999"/>
      <w:r>
        <w:rPr>
          <w:rFonts w:ascii="Calibri" w:eastAsia="Calibri" w:hAnsi="Calibri" w:cs="Calibri"/>
        </w:rPr>
        <w:t>2.4 Further Improvements</w:t>
      </w:r>
      <w:bookmarkEnd w:id="14"/>
    </w:p>
    <w:p w:rsidR="00B30003" w:rsidRPr="00B30003" w:rsidRDefault="00D03CAE" w:rsidP="00B30003">
      <w:pPr>
        <w:jc w:val="both"/>
        <w:rPr>
          <w:rFonts w:ascii="Calibri" w:eastAsia="Calibri" w:hAnsi="Calibri" w:cs="Calibri"/>
          <w:sz w:val="24"/>
          <w:szCs w:val="24"/>
        </w:rPr>
      </w:pPr>
      <w:r>
        <w:rPr>
          <w:rFonts w:ascii="Calibri" w:eastAsia="Calibri" w:hAnsi="Calibri" w:cs="Calibri"/>
          <w:sz w:val="24"/>
          <w:szCs w:val="24"/>
        </w:rPr>
        <w:t xml:space="preserve">We can further allow </w:t>
      </w:r>
      <w:r w:rsidR="00B30003">
        <w:rPr>
          <w:rFonts w:ascii="Calibri" w:eastAsia="Calibri" w:hAnsi="Calibri" w:cs="Calibri"/>
          <w:sz w:val="24"/>
          <w:szCs w:val="24"/>
        </w:rPr>
        <w:t xml:space="preserve">trusted </w:t>
      </w:r>
      <w:r>
        <w:rPr>
          <w:rFonts w:ascii="Calibri" w:eastAsia="Calibri" w:hAnsi="Calibri" w:cs="Calibri"/>
          <w:sz w:val="24"/>
          <w:szCs w:val="24"/>
        </w:rPr>
        <w:t>third party</w:t>
      </w:r>
      <w:r w:rsidR="00B30003">
        <w:rPr>
          <w:rFonts w:ascii="Calibri" w:eastAsia="Calibri" w:hAnsi="Calibri" w:cs="Calibri"/>
          <w:sz w:val="24"/>
          <w:szCs w:val="24"/>
        </w:rPr>
        <w:t xml:space="preserve"> that can allow greater scalability, as any number of participants can virtually participate in the chain with appropriate trust level, </w:t>
      </w:r>
      <w:r w:rsidR="00B30003" w:rsidRPr="00B30003">
        <w:rPr>
          <w:rFonts w:ascii="Calibri" w:eastAsia="Calibri" w:hAnsi="Calibri" w:cs="Calibri"/>
          <w:sz w:val="24"/>
          <w:szCs w:val="24"/>
        </w:rPr>
        <w:t>and increased innovation by</w:t>
      </w:r>
    </w:p>
    <w:p w:rsidR="00B30003" w:rsidRPr="00B30003" w:rsidRDefault="00B30003" w:rsidP="00B30003">
      <w:pPr>
        <w:jc w:val="both"/>
        <w:rPr>
          <w:rFonts w:ascii="Calibri" w:eastAsia="Calibri" w:hAnsi="Calibri" w:cs="Calibri"/>
          <w:sz w:val="24"/>
          <w:szCs w:val="24"/>
        </w:rPr>
      </w:pPr>
      <w:r w:rsidRPr="00B30003">
        <w:rPr>
          <w:rFonts w:ascii="Calibri" w:eastAsia="Calibri" w:hAnsi="Calibri" w:cs="Calibri"/>
          <w:sz w:val="24"/>
          <w:szCs w:val="24"/>
        </w:rPr>
        <w:t>deploying the dynamics of blockchains as enablers of instant payments (through cryptocurrency),</w:t>
      </w:r>
    </w:p>
    <w:p w:rsidR="00B30003" w:rsidRPr="00B30003" w:rsidRDefault="00B30003" w:rsidP="00B30003">
      <w:pPr>
        <w:jc w:val="both"/>
        <w:rPr>
          <w:rFonts w:ascii="Calibri" w:eastAsia="Calibri" w:hAnsi="Calibri" w:cs="Calibri"/>
          <w:sz w:val="24"/>
          <w:szCs w:val="24"/>
        </w:rPr>
      </w:pPr>
      <w:r w:rsidRPr="00B30003">
        <w:rPr>
          <w:rFonts w:ascii="Calibri" w:eastAsia="Calibri" w:hAnsi="Calibri" w:cs="Calibri"/>
          <w:sz w:val="24"/>
          <w:szCs w:val="24"/>
        </w:rPr>
        <w:t>smart contracts, and low transaction fees without having the cost overheads of third parties. Last, but</w:t>
      </w:r>
    </w:p>
    <w:p w:rsidR="00B30003" w:rsidRPr="00B30003" w:rsidRDefault="00B30003" w:rsidP="00B30003">
      <w:pPr>
        <w:jc w:val="both"/>
        <w:rPr>
          <w:rFonts w:ascii="Calibri" w:eastAsia="Calibri" w:hAnsi="Calibri" w:cs="Calibri"/>
          <w:sz w:val="24"/>
          <w:szCs w:val="24"/>
        </w:rPr>
      </w:pPr>
      <w:r w:rsidRPr="00B30003">
        <w:rPr>
          <w:rFonts w:ascii="Calibri" w:eastAsia="Calibri" w:hAnsi="Calibri" w:cs="Calibri"/>
          <w:sz w:val="24"/>
          <w:szCs w:val="24"/>
        </w:rPr>
        <w:t>not least, a shared, immutable ledger with codified rules can potentially eliminate the audits required</w:t>
      </w:r>
    </w:p>
    <w:p w:rsidR="009B0ADA" w:rsidRDefault="00B30003" w:rsidP="00B30003">
      <w:pPr>
        <w:jc w:val="both"/>
        <w:rPr>
          <w:rFonts w:ascii="Calibri" w:eastAsia="Calibri" w:hAnsi="Calibri" w:cs="Calibri"/>
          <w:sz w:val="24"/>
          <w:szCs w:val="24"/>
        </w:rPr>
      </w:pPr>
      <w:r w:rsidRPr="00B30003">
        <w:rPr>
          <w:rFonts w:ascii="Calibri" w:eastAsia="Calibri" w:hAnsi="Calibri" w:cs="Calibri"/>
          <w:sz w:val="24"/>
          <w:szCs w:val="24"/>
        </w:rPr>
        <w:t>by internal systems and processes.</w:t>
      </w:r>
      <w:r>
        <w:rPr>
          <w:rFonts w:ascii="Calibri" w:eastAsia="Calibri" w:hAnsi="Calibri" w:cs="Calibri"/>
          <w:sz w:val="24"/>
          <w:szCs w:val="24"/>
        </w:rPr>
        <w:t xml:space="preserve"> </w:t>
      </w:r>
      <w:r w:rsidR="00D03CAE">
        <w:rPr>
          <w:rFonts w:ascii="Calibri" w:eastAsia="Calibri" w:hAnsi="Calibri" w:cs="Calibri"/>
          <w:sz w:val="24"/>
          <w:szCs w:val="24"/>
        </w:rPr>
        <w:t xml:space="preserve"> </w:t>
      </w:r>
    </w:p>
    <w:p w:rsidR="009B0ADA" w:rsidRDefault="008977C7" w:rsidP="0053142F">
      <w:pPr>
        <w:pStyle w:val="Heading2"/>
        <w:rPr>
          <w:rFonts w:ascii="Calibri" w:eastAsia="Calibri" w:hAnsi="Calibri" w:cs="Calibri"/>
        </w:rPr>
      </w:pPr>
      <w:bookmarkStart w:id="15" w:name="_Toc89044000"/>
      <w:r>
        <w:rPr>
          <w:rFonts w:ascii="Calibri" w:eastAsia="Calibri" w:hAnsi="Calibri" w:cs="Calibri"/>
        </w:rPr>
        <w:t>2.5 Technical Requirements</w:t>
      </w:r>
      <w:bookmarkEnd w:id="15"/>
    </w:p>
    <w:p w:rsidR="0053142F" w:rsidRDefault="0053142F" w:rsidP="0053142F">
      <w:r>
        <w:t>To track each product there should be single RFID code for each node. Since there will be maximum of 3-4 nodes in E-commerce supply chain we will be needed RFID code scanner.</w:t>
      </w:r>
    </w:p>
    <w:p w:rsidR="00D06081" w:rsidRDefault="00D06081" w:rsidP="0053142F">
      <w:r>
        <w:t>To use blockchain at large scale it will also require high power computing machines</w:t>
      </w:r>
      <w:r w:rsidR="00427788">
        <w:t xml:space="preserve"> with storage infrastructure.</w:t>
      </w:r>
    </w:p>
    <w:p w:rsidR="00427788" w:rsidRDefault="00427788" w:rsidP="0053142F">
      <w:r>
        <w:t xml:space="preserve">We will also </w:t>
      </w:r>
      <w:proofErr w:type="gramStart"/>
      <w:r>
        <w:t>using</w:t>
      </w:r>
      <w:proofErr w:type="gramEnd"/>
      <w:r>
        <w:t xml:space="preserve"> SHA-256 to encrypt blocks</w:t>
      </w:r>
      <w:r w:rsidR="00E07F4E">
        <w:t>.</w:t>
      </w:r>
    </w:p>
    <w:p w:rsidR="00D06081" w:rsidRPr="0053142F" w:rsidRDefault="00D06081" w:rsidP="0053142F"/>
    <w:p w:rsidR="009B0ADA" w:rsidRDefault="008977C7">
      <w:pPr>
        <w:pStyle w:val="Heading2"/>
        <w:spacing w:before="240" w:after="240"/>
        <w:rPr>
          <w:rFonts w:ascii="Calibri" w:eastAsia="Calibri" w:hAnsi="Calibri" w:cs="Calibri"/>
        </w:rPr>
      </w:pPr>
      <w:bookmarkStart w:id="16" w:name="_Toc89044001"/>
      <w:r>
        <w:rPr>
          <w:rFonts w:ascii="Calibri" w:eastAsia="Calibri" w:hAnsi="Calibri" w:cs="Calibri"/>
        </w:rPr>
        <w:t>2.6 Data Requirements</w:t>
      </w:r>
      <w:bookmarkEnd w:id="16"/>
    </w:p>
    <w:p w:rsidR="009B0ADA" w:rsidRDefault="008977C7">
      <w:pPr>
        <w:jc w:val="both"/>
        <w:rPr>
          <w:rFonts w:ascii="Calibri" w:eastAsia="Calibri" w:hAnsi="Calibri" w:cs="Calibri"/>
          <w:sz w:val="24"/>
          <w:szCs w:val="24"/>
        </w:rPr>
      </w:pPr>
      <w:r>
        <w:rPr>
          <w:rFonts w:ascii="Calibri" w:eastAsia="Calibri" w:hAnsi="Calibri" w:cs="Calibri"/>
          <w:sz w:val="24"/>
          <w:szCs w:val="24"/>
        </w:rPr>
        <w:t xml:space="preserve">The data stored in the blocks are the </w:t>
      </w:r>
      <w:r w:rsidR="00E07F4E">
        <w:rPr>
          <w:rFonts w:ascii="Calibri" w:eastAsia="Calibri" w:hAnsi="Calibri" w:cs="Calibri"/>
          <w:sz w:val="24"/>
          <w:szCs w:val="24"/>
        </w:rPr>
        <w:t xml:space="preserve">transaction details and product information </w:t>
      </w:r>
      <w:r>
        <w:rPr>
          <w:rFonts w:ascii="Calibri" w:eastAsia="Calibri" w:hAnsi="Calibri" w:cs="Calibri"/>
          <w:sz w:val="24"/>
          <w:szCs w:val="24"/>
        </w:rPr>
        <w:t>such as:</w:t>
      </w:r>
    </w:p>
    <w:p w:rsidR="009B0ADA"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Company name</w:t>
      </w:r>
    </w:p>
    <w:p w:rsidR="009B0ADA"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Place of Product origin</w:t>
      </w:r>
    </w:p>
    <w:p w:rsidR="009B0ADA"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MRP</w:t>
      </w:r>
    </w:p>
    <w:p w:rsidR="009B0ADA"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Product Segment</w:t>
      </w:r>
    </w:p>
    <w:p w:rsidR="00E07F4E" w:rsidRDefault="00E07F4E" w:rsidP="00E07F4E">
      <w:pPr>
        <w:numPr>
          <w:ilvl w:val="0"/>
          <w:numId w:val="8"/>
        </w:numPr>
        <w:jc w:val="both"/>
        <w:rPr>
          <w:rFonts w:ascii="Calibri" w:eastAsia="Calibri" w:hAnsi="Calibri" w:cs="Calibri"/>
          <w:sz w:val="24"/>
          <w:szCs w:val="24"/>
        </w:rPr>
      </w:pPr>
      <w:r>
        <w:rPr>
          <w:rFonts w:ascii="Calibri" w:eastAsia="Calibri" w:hAnsi="Calibri" w:cs="Calibri"/>
          <w:sz w:val="24"/>
          <w:szCs w:val="24"/>
        </w:rPr>
        <w:t>Product Description</w:t>
      </w:r>
    </w:p>
    <w:p w:rsidR="009B0ADA" w:rsidRPr="00E07F4E" w:rsidRDefault="00E07F4E" w:rsidP="00E07F4E">
      <w:pPr>
        <w:numPr>
          <w:ilvl w:val="0"/>
          <w:numId w:val="8"/>
        </w:numPr>
        <w:jc w:val="both"/>
        <w:rPr>
          <w:rFonts w:ascii="Calibri" w:eastAsia="Calibri" w:hAnsi="Calibri" w:cs="Calibri"/>
          <w:sz w:val="24"/>
          <w:szCs w:val="24"/>
        </w:rPr>
      </w:pPr>
      <w:r>
        <w:rPr>
          <w:rFonts w:ascii="Calibri" w:eastAsia="Calibri" w:hAnsi="Calibri" w:cs="Calibri"/>
          <w:sz w:val="24"/>
          <w:szCs w:val="24"/>
        </w:rPr>
        <w:t>Product cost price at each node</w:t>
      </w:r>
    </w:p>
    <w:p w:rsidR="009B0ADA"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Buyer’s and seller’s identification number or name</w:t>
      </w:r>
    </w:p>
    <w:p w:rsidR="00E07F4E"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Date of Transactions</w:t>
      </w:r>
    </w:p>
    <w:p w:rsidR="00E07F4E" w:rsidRDefault="00E07F4E">
      <w:pPr>
        <w:numPr>
          <w:ilvl w:val="0"/>
          <w:numId w:val="8"/>
        </w:numPr>
        <w:jc w:val="both"/>
        <w:rPr>
          <w:rFonts w:ascii="Calibri" w:eastAsia="Calibri" w:hAnsi="Calibri" w:cs="Calibri"/>
          <w:sz w:val="24"/>
          <w:szCs w:val="24"/>
        </w:rPr>
      </w:pPr>
      <w:r>
        <w:rPr>
          <w:rFonts w:ascii="Calibri" w:eastAsia="Calibri" w:hAnsi="Calibri" w:cs="Calibri"/>
          <w:sz w:val="24"/>
          <w:szCs w:val="24"/>
        </w:rPr>
        <w:t>Expiry date if required</w:t>
      </w:r>
    </w:p>
    <w:p w:rsidR="00E07F4E" w:rsidRDefault="00E07F4E" w:rsidP="00E07F4E">
      <w:pPr>
        <w:ind w:left="720"/>
        <w:jc w:val="both"/>
        <w:rPr>
          <w:rFonts w:ascii="Calibri" w:eastAsia="Calibri" w:hAnsi="Calibri" w:cs="Calibri"/>
          <w:sz w:val="24"/>
          <w:szCs w:val="24"/>
        </w:rPr>
      </w:pPr>
    </w:p>
    <w:p w:rsidR="009B0ADA" w:rsidRDefault="008977C7">
      <w:pPr>
        <w:pStyle w:val="Heading2"/>
        <w:rPr>
          <w:rFonts w:ascii="Calibri" w:eastAsia="Calibri" w:hAnsi="Calibri" w:cs="Calibri"/>
        </w:rPr>
      </w:pPr>
      <w:bookmarkStart w:id="17" w:name="_Toc89044002"/>
      <w:r>
        <w:rPr>
          <w:rFonts w:ascii="Calibri" w:eastAsia="Calibri" w:hAnsi="Calibri" w:cs="Calibri"/>
        </w:rPr>
        <w:lastRenderedPageBreak/>
        <w:t>2.7 Tools Used</w:t>
      </w:r>
      <w:bookmarkEnd w:id="17"/>
    </w:p>
    <w:p w:rsidR="009B0ADA" w:rsidRDefault="008977C7">
      <w:pPr>
        <w:jc w:val="both"/>
        <w:rPr>
          <w:rFonts w:ascii="Calibri" w:eastAsia="Calibri" w:hAnsi="Calibri" w:cs="Calibri"/>
          <w:sz w:val="24"/>
          <w:szCs w:val="24"/>
        </w:rPr>
      </w:pPr>
      <w:r>
        <w:rPr>
          <w:rFonts w:ascii="Calibri" w:eastAsia="Calibri" w:hAnsi="Calibri" w:cs="Calibri"/>
          <w:sz w:val="24"/>
          <w:szCs w:val="24"/>
        </w:rPr>
        <w:t xml:space="preserve">Python programming language is used for development along with the libraries such as </w:t>
      </w:r>
      <w:proofErr w:type="spellStart"/>
      <w:r>
        <w:rPr>
          <w:rFonts w:ascii="Calibri" w:eastAsia="Calibri" w:hAnsi="Calibri" w:cs="Calibri"/>
          <w:sz w:val="24"/>
          <w:szCs w:val="24"/>
        </w:rPr>
        <w:t>Hashlib</w:t>
      </w:r>
      <w:proofErr w:type="spellEnd"/>
      <w:r>
        <w:rPr>
          <w:rFonts w:ascii="Calibri" w:eastAsia="Calibri" w:hAnsi="Calibri" w:cs="Calibri"/>
          <w:sz w:val="24"/>
          <w:szCs w:val="24"/>
        </w:rPr>
        <w:t xml:space="preserve">, JSON. The Flask framework is used for API. </w:t>
      </w:r>
      <w:r w:rsidR="00BF651B">
        <w:rPr>
          <w:rFonts w:ascii="Calibri" w:eastAsia="Calibri" w:hAnsi="Calibri" w:cs="Calibri"/>
          <w:sz w:val="24"/>
          <w:szCs w:val="24"/>
        </w:rPr>
        <w:t>GitHub</w:t>
      </w:r>
      <w:r>
        <w:rPr>
          <w:rFonts w:ascii="Calibri" w:eastAsia="Calibri" w:hAnsi="Calibri" w:cs="Calibri"/>
          <w:sz w:val="24"/>
          <w:szCs w:val="24"/>
        </w:rPr>
        <w:t xml:space="preserve"> is used as a version control platform.</w:t>
      </w:r>
    </w:p>
    <w:p w:rsidR="009B0ADA" w:rsidRDefault="008977C7">
      <w:pPr>
        <w:rPr>
          <w:rFonts w:ascii="Calibri" w:eastAsia="Calibri" w:hAnsi="Calibri" w:cs="Calibri"/>
        </w:rPr>
      </w:pPr>
      <w:r>
        <w:rPr>
          <w:rFonts w:ascii="Calibri" w:eastAsia="Calibri" w:hAnsi="Calibri" w:cs="Calibri"/>
          <w:noProof/>
        </w:rPr>
        <w:drawing>
          <wp:inline distT="114300" distB="114300" distL="114300" distR="114300">
            <wp:extent cx="1967406" cy="79570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67406" cy="795706"/>
                    </a:xfrm>
                    <a:prstGeom prst="rect">
                      <a:avLst/>
                    </a:prstGeom>
                    <a:ln/>
                  </pic:spPr>
                </pic:pic>
              </a:graphicData>
            </a:graphic>
          </wp:inline>
        </w:drawing>
      </w:r>
      <w:r>
        <w:rPr>
          <w:rFonts w:ascii="Calibri" w:eastAsia="Calibri" w:hAnsi="Calibri" w:cs="Calibri"/>
        </w:rPr>
        <w:tab/>
      </w:r>
      <w:r>
        <w:rPr>
          <w:rFonts w:ascii="Calibri" w:eastAsia="Calibri" w:hAnsi="Calibri" w:cs="Calibri"/>
        </w:rPr>
        <w:tab/>
      </w:r>
      <w:r>
        <w:rPr>
          <w:rFonts w:ascii="Calibri" w:eastAsia="Calibri" w:hAnsi="Calibri" w:cs="Calibri"/>
          <w:noProof/>
        </w:rPr>
        <w:drawing>
          <wp:inline distT="114300" distB="114300" distL="114300" distR="114300">
            <wp:extent cx="3367088" cy="11373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67088" cy="1137302"/>
                    </a:xfrm>
                    <a:prstGeom prst="rect">
                      <a:avLst/>
                    </a:prstGeom>
                    <a:ln/>
                  </pic:spPr>
                </pic:pic>
              </a:graphicData>
            </a:graphic>
          </wp:inline>
        </w:drawing>
      </w:r>
    </w:p>
    <w:p w:rsidR="009B0ADA" w:rsidRDefault="009B0ADA">
      <w:pPr>
        <w:rPr>
          <w:rFonts w:ascii="Calibri" w:eastAsia="Calibri" w:hAnsi="Calibri" w:cs="Calibri"/>
        </w:rPr>
      </w:pPr>
    </w:p>
    <w:p w:rsidR="009B0ADA" w:rsidRDefault="008977C7">
      <w:pPr>
        <w:jc w:val="center"/>
        <w:rPr>
          <w:rFonts w:ascii="Calibri" w:eastAsia="Calibri" w:hAnsi="Calibri" w:cs="Calibri"/>
        </w:rPr>
      </w:pPr>
      <w:r>
        <w:rPr>
          <w:rFonts w:ascii="Calibri" w:eastAsia="Calibri" w:hAnsi="Calibri" w:cs="Calibri"/>
          <w:noProof/>
        </w:rPr>
        <w:drawing>
          <wp:inline distT="114300" distB="114300" distL="114300" distR="114300">
            <wp:extent cx="2125233" cy="11954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25233" cy="1195443"/>
                    </a:xfrm>
                    <a:prstGeom prst="rect">
                      <a:avLst/>
                    </a:prstGeom>
                    <a:ln/>
                  </pic:spPr>
                </pic:pic>
              </a:graphicData>
            </a:graphic>
          </wp:inline>
        </w:drawing>
      </w:r>
    </w:p>
    <w:p w:rsidR="009B0ADA" w:rsidRDefault="008977C7">
      <w:pPr>
        <w:jc w:val="center"/>
        <w:rPr>
          <w:rFonts w:ascii="Calibri" w:eastAsia="Calibri" w:hAnsi="Calibri" w:cs="Calibri"/>
          <w:i/>
        </w:rPr>
      </w:pPr>
      <w:r>
        <w:rPr>
          <w:rFonts w:ascii="Calibri" w:eastAsia="Calibri" w:hAnsi="Calibri" w:cs="Calibri"/>
          <w:i/>
        </w:rPr>
        <w:t>Figure2: Logos of tools used</w:t>
      </w:r>
    </w:p>
    <w:p w:rsidR="009B0ADA" w:rsidRDefault="008977C7">
      <w:pPr>
        <w:numPr>
          <w:ilvl w:val="0"/>
          <w:numId w:val="4"/>
        </w:numPr>
        <w:jc w:val="both"/>
        <w:rPr>
          <w:rFonts w:ascii="Calibri" w:eastAsia="Calibri" w:hAnsi="Calibri" w:cs="Calibri"/>
          <w:sz w:val="24"/>
          <w:szCs w:val="24"/>
        </w:rPr>
      </w:pPr>
      <w:r>
        <w:rPr>
          <w:rFonts w:ascii="Calibri" w:eastAsia="Calibri" w:hAnsi="Calibri" w:cs="Calibri"/>
          <w:sz w:val="24"/>
          <w:szCs w:val="24"/>
        </w:rPr>
        <w:t>PyCharm and Spyder is used as the IDE</w:t>
      </w:r>
    </w:p>
    <w:p w:rsidR="009B0ADA" w:rsidRDefault="00BF651B">
      <w:pPr>
        <w:numPr>
          <w:ilvl w:val="0"/>
          <w:numId w:val="4"/>
        </w:numPr>
        <w:jc w:val="both"/>
        <w:rPr>
          <w:rFonts w:ascii="Calibri" w:eastAsia="Calibri" w:hAnsi="Calibri" w:cs="Calibri"/>
          <w:sz w:val="24"/>
          <w:szCs w:val="24"/>
        </w:rPr>
      </w:pPr>
      <w:r>
        <w:rPr>
          <w:rFonts w:ascii="Calibri" w:eastAsia="Calibri" w:hAnsi="Calibri" w:cs="Calibri"/>
          <w:sz w:val="24"/>
          <w:szCs w:val="24"/>
        </w:rPr>
        <w:t>GitHub</w:t>
      </w:r>
      <w:r w:rsidR="008977C7">
        <w:rPr>
          <w:rFonts w:ascii="Calibri" w:eastAsia="Calibri" w:hAnsi="Calibri" w:cs="Calibri"/>
          <w:sz w:val="24"/>
          <w:szCs w:val="24"/>
        </w:rPr>
        <w:t xml:space="preserve"> is used as the version control platform</w:t>
      </w:r>
    </w:p>
    <w:p w:rsidR="009B0ADA" w:rsidRDefault="008977C7">
      <w:pPr>
        <w:pStyle w:val="Heading3"/>
        <w:jc w:val="both"/>
        <w:rPr>
          <w:rFonts w:ascii="Calibri" w:eastAsia="Calibri" w:hAnsi="Calibri" w:cs="Calibri"/>
        </w:rPr>
      </w:pPr>
      <w:bookmarkStart w:id="18" w:name="_Toc89044003"/>
      <w:r>
        <w:rPr>
          <w:rFonts w:ascii="Calibri" w:eastAsia="Calibri" w:hAnsi="Calibri" w:cs="Calibri"/>
        </w:rPr>
        <w:t>2.7.1 Hardware Requirements</w:t>
      </w:r>
      <w:bookmarkEnd w:id="18"/>
    </w:p>
    <w:p w:rsidR="009B0ADA" w:rsidRDefault="008977C7">
      <w:pPr>
        <w:jc w:val="both"/>
        <w:rPr>
          <w:rFonts w:ascii="Calibri" w:eastAsia="Calibri" w:hAnsi="Calibri" w:cs="Calibri"/>
          <w:sz w:val="24"/>
          <w:szCs w:val="24"/>
        </w:rPr>
      </w:pPr>
      <w:r>
        <w:rPr>
          <w:rFonts w:ascii="Calibri" w:eastAsia="Calibri" w:hAnsi="Calibri" w:cs="Calibri"/>
          <w:sz w:val="24"/>
          <w:szCs w:val="24"/>
        </w:rPr>
        <w:t>High computing powered computers are the main requirement for the mining process of the blocks.</w:t>
      </w:r>
    </w:p>
    <w:p w:rsidR="009B0ADA" w:rsidRDefault="008977C7">
      <w:pPr>
        <w:pStyle w:val="Heading2"/>
        <w:rPr>
          <w:rFonts w:ascii="Calibri" w:eastAsia="Calibri" w:hAnsi="Calibri" w:cs="Calibri"/>
        </w:rPr>
      </w:pPr>
      <w:bookmarkStart w:id="19" w:name="_Toc89044004"/>
      <w:r>
        <w:rPr>
          <w:rFonts w:ascii="Calibri" w:eastAsia="Calibri" w:hAnsi="Calibri" w:cs="Calibri"/>
        </w:rPr>
        <w:t>2.8 Constraints</w:t>
      </w:r>
      <w:bookmarkEnd w:id="19"/>
    </w:p>
    <w:p w:rsidR="009B0ADA" w:rsidRDefault="008977C7">
      <w:pPr>
        <w:jc w:val="both"/>
        <w:rPr>
          <w:rFonts w:ascii="Calibri" w:eastAsia="Calibri" w:hAnsi="Calibri" w:cs="Calibri"/>
          <w:sz w:val="24"/>
          <w:szCs w:val="24"/>
        </w:rPr>
      </w:pPr>
      <w:r>
        <w:rPr>
          <w:rFonts w:ascii="Calibri" w:eastAsia="Calibri" w:hAnsi="Calibri" w:cs="Calibri"/>
          <w:sz w:val="24"/>
          <w:szCs w:val="24"/>
        </w:rPr>
        <w:t>The implementation of the Peer-to-Peer networking will be challenging as the application is developed in silos in individual systems.</w:t>
      </w:r>
    </w:p>
    <w:p w:rsidR="009B0ADA" w:rsidRDefault="008977C7">
      <w:pPr>
        <w:pStyle w:val="Heading2"/>
        <w:rPr>
          <w:rFonts w:ascii="Calibri" w:eastAsia="Calibri" w:hAnsi="Calibri" w:cs="Calibri"/>
        </w:rPr>
      </w:pPr>
      <w:bookmarkStart w:id="20" w:name="_Toc89044005"/>
      <w:r>
        <w:rPr>
          <w:rFonts w:ascii="Calibri" w:eastAsia="Calibri" w:hAnsi="Calibri" w:cs="Calibri"/>
        </w:rPr>
        <w:t>2.9 Assumptions</w:t>
      </w:r>
      <w:bookmarkEnd w:id="20"/>
    </w:p>
    <w:p w:rsidR="009B0ADA" w:rsidRDefault="008977C7">
      <w:pPr>
        <w:jc w:val="both"/>
        <w:rPr>
          <w:rFonts w:ascii="Calibri" w:eastAsia="Calibri" w:hAnsi="Calibri" w:cs="Calibri"/>
          <w:sz w:val="24"/>
          <w:szCs w:val="24"/>
        </w:rPr>
      </w:pPr>
      <w:r>
        <w:rPr>
          <w:rFonts w:ascii="Calibri" w:eastAsia="Calibri" w:hAnsi="Calibri" w:cs="Calibri"/>
          <w:sz w:val="24"/>
          <w:szCs w:val="24"/>
        </w:rPr>
        <w:t xml:space="preserve">In order for blockchain technology to be implemented for </w:t>
      </w:r>
      <w:r w:rsidR="0019070E">
        <w:rPr>
          <w:rFonts w:ascii="Calibri" w:eastAsia="Calibri" w:hAnsi="Calibri" w:cs="Calibri"/>
          <w:sz w:val="24"/>
          <w:szCs w:val="24"/>
        </w:rPr>
        <w:t>Supply chain, the manufacturer, distributer and sellers should agree om common ground s</w:t>
      </w:r>
      <w:r>
        <w:rPr>
          <w:rFonts w:ascii="Calibri" w:eastAsia="Calibri" w:hAnsi="Calibri" w:cs="Calibri"/>
          <w:sz w:val="24"/>
          <w:szCs w:val="24"/>
        </w:rPr>
        <w:t xml:space="preserve">hare the </w:t>
      </w:r>
      <w:r w:rsidR="0019070E">
        <w:rPr>
          <w:rFonts w:ascii="Calibri" w:eastAsia="Calibri" w:hAnsi="Calibri" w:cs="Calibri"/>
          <w:sz w:val="24"/>
          <w:szCs w:val="24"/>
        </w:rPr>
        <w:t>transaction detail</w:t>
      </w:r>
      <w:r>
        <w:rPr>
          <w:rFonts w:ascii="Calibri" w:eastAsia="Calibri" w:hAnsi="Calibri" w:cs="Calibri"/>
          <w:sz w:val="24"/>
          <w:szCs w:val="24"/>
        </w:rPr>
        <w:t xml:space="preserve">. </w:t>
      </w:r>
      <w:r w:rsidR="0019070E">
        <w:rPr>
          <w:rFonts w:ascii="Calibri" w:eastAsia="Calibri" w:hAnsi="Calibri" w:cs="Calibri"/>
          <w:sz w:val="24"/>
          <w:szCs w:val="24"/>
        </w:rPr>
        <w:t xml:space="preserve">Buyers should be able to validate the product for its originality. </w:t>
      </w:r>
      <w:r>
        <w:rPr>
          <w:rFonts w:ascii="Calibri" w:eastAsia="Calibri" w:hAnsi="Calibri" w:cs="Calibri"/>
          <w:sz w:val="24"/>
          <w:szCs w:val="24"/>
        </w:rPr>
        <w:t>This is a major assumption in implementing this solution.</w:t>
      </w:r>
    </w:p>
    <w:p w:rsidR="005757F0" w:rsidRDefault="005757F0" w:rsidP="005757F0">
      <w:pPr>
        <w:pStyle w:val="Heading1"/>
        <w:rPr>
          <w:rFonts w:asciiTheme="majorHAnsi" w:eastAsia="Calibri" w:hAnsiTheme="majorHAnsi" w:cstheme="majorHAnsi"/>
        </w:rPr>
      </w:pPr>
      <w:bookmarkStart w:id="21" w:name="_Toc89044006"/>
      <w:r>
        <w:rPr>
          <w:rFonts w:asciiTheme="majorHAnsi" w:eastAsia="Calibri" w:hAnsiTheme="majorHAnsi" w:cstheme="majorHAnsi"/>
        </w:rPr>
        <w:lastRenderedPageBreak/>
        <w:t>3 Design Details</w:t>
      </w:r>
      <w:bookmarkEnd w:id="21"/>
    </w:p>
    <w:p w:rsidR="005757F0" w:rsidRDefault="005757F0" w:rsidP="005757F0">
      <w:pPr>
        <w:pStyle w:val="Heading2"/>
        <w:rPr>
          <w:rFonts w:asciiTheme="majorHAnsi" w:eastAsia="Calibri" w:hAnsiTheme="majorHAnsi" w:cstheme="majorHAnsi"/>
        </w:rPr>
      </w:pPr>
      <w:bookmarkStart w:id="22" w:name="_Toc89044007"/>
      <w:r>
        <w:rPr>
          <w:rFonts w:asciiTheme="majorHAnsi" w:eastAsia="Calibri" w:hAnsiTheme="majorHAnsi" w:cstheme="majorHAnsi"/>
        </w:rPr>
        <w:t>3.1 Traditional Methodology</w:t>
      </w:r>
      <w:bookmarkEnd w:id="22"/>
    </w:p>
    <w:p w:rsidR="005757F0" w:rsidRDefault="005757F0" w:rsidP="005757F0">
      <w:pPr>
        <w:pStyle w:val="Heading4"/>
        <w:jc w:val="both"/>
        <w:rPr>
          <w:rFonts w:asciiTheme="majorHAnsi" w:eastAsia="Calibri" w:hAnsiTheme="majorHAnsi" w:cstheme="majorHAnsi"/>
          <w:color w:val="auto"/>
        </w:rPr>
      </w:pPr>
      <w:bookmarkStart w:id="23" w:name="_Toc89044008"/>
      <w:r>
        <w:rPr>
          <w:rFonts w:asciiTheme="majorHAnsi" w:eastAsia="Calibri" w:hAnsiTheme="majorHAnsi" w:cstheme="majorHAnsi"/>
          <w:color w:val="auto"/>
        </w:rPr>
        <w:t xml:space="preserve">The old strategy works by allowing each company to operate independently. Furthermore, each </w:t>
      </w:r>
      <w:proofErr w:type="spellStart"/>
      <w:r>
        <w:rPr>
          <w:rFonts w:asciiTheme="majorHAnsi" w:eastAsia="Calibri" w:hAnsiTheme="majorHAnsi" w:cstheme="majorHAnsi"/>
          <w:color w:val="auto"/>
        </w:rPr>
        <w:t>organisation</w:t>
      </w:r>
      <w:proofErr w:type="spellEnd"/>
      <w:r>
        <w:rPr>
          <w:rFonts w:asciiTheme="majorHAnsi" w:eastAsia="Calibri" w:hAnsiTheme="majorHAnsi" w:cstheme="majorHAnsi"/>
          <w:color w:val="auto"/>
        </w:rPr>
        <w:t xml:space="preserve"> has its own set of rules, regulations, and processes, with no commonality. This makes it difficult for E-commerce businesses to complete their tasks.</w:t>
      </w:r>
      <w:bookmarkEnd w:id="23"/>
    </w:p>
    <w:p w:rsidR="005757F0" w:rsidRDefault="005757F0" w:rsidP="005757F0">
      <w:pPr>
        <w:pStyle w:val="Heading4"/>
        <w:jc w:val="both"/>
        <w:rPr>
          <w:rFonts w:asciiTheme="majorHAnsi" w:eastAsia="Calibri" w:hAnsiTheme="majorHAnsi" w:cstheme="majorHAnsi"/>
        </w:rPr>
      </w:pPr>
      <w:bookmarkStart w:id="24" w:name="_Toc89044009"/>
      <w:r>
        <w:rPr>
          <w:rFonts w:asciiTheme="majorHAnsi" w:eastAsia="Calibri" w:hAnsiTheme="majorHAnsi" w:cstheme="majorHAnsi"/>
        </w:rPr>
        <w:t>Advantages</w:t>
      </w:r>
      <w:bookmarkEnd w:id="24"/>
    </w:p>
    <w:p w:rsidR="005757F0" w:rsidRDefault="005757F0" w:rsidP="005757F0">
      <w:pPr>
        <w:numPr>
          <w:ilvl w:val="0"/>
          <w:numId w:val="11"/>
        </w:numPr>
        <w:jc w:val="both"/>
        <w:rPr>
          <w:rFonts w:asciiTheme="majorHAnsi" w:eastAsia="Calibri" w:hAnsiTheme="majorHAnsi" w:cstheme="majorHAnsi"/>
          <w:sz w:val="24"/>
          <w:szCs w:val="24"/>
        </w:rPr>
      </w:pPr>
      <w:r>
        <w:rPr>
          <w:rFonts w:asciiTheme="majorHAnsi" w:eastAsia="Calibri" w:hAnsiTheme="majorHAnsi" w:cstheme="majorHAnsi"/>
          <w:sz w:val="24"/>
          <w:szCs w:val="24"/>
        </w:rPr>
        <w:t>Company can maintain their own private records of their customer’s transactions</w:t>
      </w:r>
    </w:p>
    <w:p w:rsidR="005757F0" w:rsidRDefault="005757F0" w:rsidP="005757F0">
      <w:pPr>
        <w:numPr>
          <w:ilvl w:val="0"/>
          <w:numId w:val="11"/>
        </w:numPr>
        <w:jc w:val="both"/>
        <w:rPr>
          <w:rFonts w:asciiTheme="majorHAnsi" w:eastAsia="Calibri" w:hAnsiTheme="majorHAnsi" w:cstheme="majorHAnsi"/>
          <w:sz w:val="24"/>
          <w:szCs w:val="24"/>
        </w:rPr>
      </w:pPr>
      <w:r>
        <w:rPr>
          <w:rFonts w:asciiTheme="majorHAnsi" w:eastAsia="Calibri" w:hAnsiTheme="majorHAnsi" w:cstheme="majorHAnsi"/>
          <w:sz w:val="24"/>
          <w:szCs w:val="24"/>
        </w:rPr>
        <w:t>The Company can devise their own frameworks and processes according to their convenience</w:t>
      </w:r>
    </w:p>
    <w:p w:rsidR="005757F0" w:rsidRDefault="005757F0" w:rsidP="005757F0">
      <w:pPr>
        <w:pStyle w:val="Heading4"/>
        <w:jc w:val="both"/>
        <w:rPr>
          <w:rFonts w:asciiTheme="majorHAnsi" w:eastAsia="Calibri" w:hAnsiTheme="majorHAnsi" w:cstheme="majorHAnsi"/>
        </w:rPr>
      </w:pPr>
      <w:bookmarkStart w:id="25" w:name="_Toc89044010"/>
      <w:r>
        <w:rPr>
          <w:rFonts w:asciiTheme="majorHAnsi" w:eastAsia="Calibri" w:hAnsiTheme="majorHAnsi" w:cstheme="majorHAnsi"/>
        </w:rPr>
        <w:t>Disadvantages</w:t>
      </w:r>
      <w:bookmarkEnd w:id="25"/>
    </w:p>
    <w:p w:rsidR="005757F0" w:rsidRDefault="005757F0" w:rsidP="005757F0">
      <w:pPr>
        <w:numPr>
          <w:ilvl w:val="0"/>
          <w:numId w:val="12"/>
        </w:numPr>
        <w:jc w:val="both"/>
        <w:rPr>
          <w:rFonts w:asciiTheme="majorHAnsi" w:eastAsia="Calibri" w:hAnsiTheme="majorHAnsi" w:cstheme="majorHAnsi"/>
          <w:sz w:val="24"/>
          <w:szCs w:val="24"/>
        </w:rPr>
      </w:pPr>
      <w:r>
        <w:rPr>
          <w:rFonts w:asciiTheme="majorHAnsi" w:eastAsia="Calibri" w:hAnsiTheme="majorHAnsi" w:cstheme="majorHAnsi"/>
          <w:sz w:val="24"/>
          <w:szCs w:val="24"/>
        </w:rPr>
        <w:t>Customers providing fake data</w:t>
      </w:r>
    </w:p>
    <w:p w:rsidR="005757F0" w:rsidRDefault="005757F0" w:rsidP="005757F0">
      <w:pPr>
        <w:numPr>
          <w:ilvl w:val="0"/>
          <w:numId w:val="12"/>
        </w:numPr>
        <w:jc w:val="both"/>
        <w:rPr>
          <w:rFonts w:asciiTheme="majorHAnsi" w:eastAsia="Calibri" w:hAnsiTheme="majorHAnsi" w:cstheme="majorHAnsi"/>
          <w:sz w:val="24"/>
          <w:szCs w:val="24"/>
        </w:rPr>
      </w:pPr>
      <w:r>
        <w:rPr>
          <w:rFonts w:asciiTheme="majorHAnsi" w:eastAsia="Calibri" w:hAnsiTheme="majorHAnsi" w:cstheme="majorHAnsi"/>
          <w:sz w:val="24"/>
          <w:szCs w:val="24"/>
        </w:rPr>
        <w:t>companies having incomplete data about the transactions</w:t>
      </w:r>
    </w:p>
    <w:p w:rsidR="005757F0" w:rsidRDefault="005757F0" w:rsidP="005757F0">
      <w:pPr>
        <w:numPr>
          <w:ilvl w:val="0"/>
          <w:numId w:val="12"/>
        </w:numPr>
        <w:jc w:val="both"/>
        <w:rPr>
          <w:rFonts w:asciiTheme="majorHAnsi" w:eastAsia="Calibri" w:hAnsiTheme="majorHAnsi" w:cstheme="majorHAnsi"/>
          <w:sz w:val="24"/>
          <w:szCs w:val="24"/>
        </w:rPr>
      </w:pPr>
      <w:r>
        <w:rPr>
          <w:rFonts w:asciiTheme="majorHAnsi" w:eastAsia="Calibri" w:hAnsiTheme="majorHAnsi" w:cstheme="majorHAnsi"/>
          <w:sz w:val="24"/>
          <w:szCs w:val="24"/>
        </w:rPr>
        <w:t>Detecting legit transactions as fraud</w:t>
      </w:r>
    </w:p>
    <w:p w:rsidR="005757F0" w:rsidRDefault="005757F0" w:rsidP="005757F0">
      <w:pPr>
        <w:numPr>
          <w:ilvl w:val="0"/>
          <w:numId w:val="12"/>
        </w:numPr>
        <w:jc w:val="both"/>
        <w:rPr>
          <w:rFonts w:asciiTheme="majorHAnsi" w:eastAsia="Calibri" w:hAnsiTheme="majorHAnsi" w:cstheme="majorHAnsi"/>
          <w:sz w:val="24"/>
          <w:szCs w:val="24"/>
        </w:rPr>
      </w:pPr>
      <w:r>
        <w:rPr>
          <w:rFonts w:asciiTheme="majorHAnsi" w:eastAsia="Calibri" w:hAnsiTheme="majorHAnsi" w:cstheme="majorHAnsi"/>
          <w:sz w:val="24"/>
          <w:szCs w:val="24"/>
        </w:rPr>
        <w:t>Increase in the processing time</w:t>
      </w:r>
    </w:p>
    <w:p w:rsidR="005757F0" w:rsidRDefault="005757F0" w:rsidP="005757F0">
      <w:pPr>
        <w:numPr>
          <w:ilvl w:val="0"/>
          <w:numId w:val="12"/>
        </w:numPr>
        <w:jc w:val="both"/>
        <w:rPr>
          <w:rFonts w:asciiTheme="majorHAnsi" w:eastAsia="Calibri" w:hAnsiTheme="majorHAnsi" w:cstheme="majorHAnsi"/>
          <w:sz w:val="24"/>
          <w:szCs w:val="24"/>
        </w:rPr>
      </w:pPr>
      <w:r>
        <w:rPr>
          <w:rFonts w:asciiTheme="majorHAnsi" w:eastAsia="Calibri" w:hAnsiTheme="majorHAnsi" w:cstheme="majorHAnsi"/>
          <w:sz w:val="24"/>
          <w:szCs w:val="24"/>
        </w:rPr>
        <w:t>Fraud in delivering the wrong and duplicate product</w:t>
      </w:r>
    </w:p>
    <w:p w:rsidR="005757F0" w:rsidRDefault="005757F0" w:rsidP="005757F0">
      <w:pPr>
        <w:pStyle w:val="Heading2"/>
        <w:rPr>
          <w:rFonts w:asciiTheme="majorHAnsi" w:eastAsia="Calibri" w:hAnsiTheme="majorHAnsi" w:cstheme="majorHAnsi"/>
        </w:rPr>
      </w:pPr>
      <w:bookmarkStart w:id="26" w:name="_Toc89044011"/>
      <w:r>
        <w:rPr>
          <w:rFonts w:asciiTheme="majorHAnsi" w:eastAsia="Calibri" w:hAnsiTheme="majorHAnsi" w:cstheme="majorHAnsi"/>
        </w:rPr>
        <w:t>3.2 Blockchain enabled E-commerce process</w:t>
      </w:r>
      <w:bookmarkEnd w:id="26"/>
    </w:p>
    <w:p w:rsidR="005757F0" w:rsidRDefault="005757F0" w:rsidP="005757F0">
      <w:pPr>
        <w:jc w:val="both"/>
        <w:rPr>
          <w:rFonts w:asciiTheme="majorHAnsi" w:eastAsia="Calibri" w:hAnsiTheme="majorHAnsi" w:cstheme="majorHAnsi"/>
          <w:sz w:val="24"/>
          <w:szCs w:val="24"/>
        </w:rPr>
      </w:pPr>
      <w:r>
        <w:rPr>
          <w:rFonts w:asciiTheme="majorHAnsi" w:eastAsia="Calibri" w:hAnsiTheme="majorHAnsi" w:cstheme="majorHAnsi"/>
          <w:sz w:val="24"/>
          <w:szCs w:val="24"/>
        </w:rPr>
        <w:t>In this proposed solution</w:t>
      </w:r>
      <w:r>
        <w:rPr>
          <w:rFonts w:asciiTheme="majorHAnsi" w:hAnsiTheme="majorHAnsi" w:cstheme="majorHAnsi"/>
        </w:rPr>
        <w:t xml:space="preserve">, a </w:t>
      </w:r>
      <w:r>
        <w:rPr>
          <w:rFonts w:asciiTheme="majorHAnsi" w:eastAsia="Calibri" w:hAnsiTheme="majorHAnsi" w:cstheme="majorHAnsi"/>
          <w:sz w:val="24"/>
          <w:szCs w:val="24"/>
        </w:rPr>
        <w:t xml:space="preserve">set of E-commerce enterprises, an external agency, and a central authority will all be connected in this proposed approach. Each member serves as a node in the network. The customer gives the information to the company of her/his choice. Regarding the given documents, that company will conduct a background check in collaboration with an external agency. The client documentation </w:t>
      </w:r>
      <w:proofErr w:type="gramStart"/>
      <w:r>
        <w:rPr>
          <w:rFonts w:asciiTheme="majorHAnsi" w:eastAsia="Calibri" w:hAnsiTheme="majorHAnsi" w:cstheme="majorHAnsi"/>
          <w:sz w:val="24"/>
          <w:szCs w:val="24"/>
        </w:rPr>
        <w:t>are</w:t>
      </w:r>
      <w:proofErr w:type="gramEnd"/>
      <w:r>
        <w:rPr>
          <w:rFonts w:asciiTheme="majorHAnsi" w:eastAsia="Calibri" w:hAnsiTheme="majorHAnsi" w:cstheme="majorHAnsi"/>
          <w:sz w:val="24"/>
          <w:szCs w:val="24"/>
        </w:rPr>
        <w:t xml:space="preserve"> then validated by the Company, the external agency, and the central authority. The authority changes the details to a block in the network after collecting a particular amount of customer records, and then broadcasts this information to all nodes in the network. If a consumer approaches another firm for services, that company can request access to the customer's information from the database.</w:t>
      </w:r>
    </w:p>
    <w:p w:rsidR="005757F0" w:rsidRDefault="005757F0" w:rsidP="005757F0">
      <w:pPr>
        <w:jc w:val="both"/>
        <w:rPr>
          <w:rFonts w:asciiTheme="majorHAnsi" w:eastAsia="Calibri" w:hAnsiTheme="majorHAnsi" w:cstheme="majorHAnsi"/>
          <w:sz w:val="24"/>
          <w:szCs w:val="24"/>
        </w:rPr>
      </w:pPr>
      <w:r>
        <w:rPr>
          <w:rFonts w:asciiTheme="majorHAnsi" w:eastAsia="Calibri" w:hAnsiTheme="majorHAnsi" w:cstheme="majorHAnsi"/>
          <w:sz w:val="24"/>
          <w:szCs w:val="24"/>
        </w:rPr>
        <w:t>The Company can cross-verify the identification after access is allowed. If there is a change in the details, it will be highlighted and the necessary verification will be carried out. The blockchain is updated once the verification has been confirmed.</w:t>
      </w:r>
    </w:p>
    <w:p w:rsidR="005757F0" w:rsidRDefault="005757F0" w:rsidP="005757F0">
      <w:pPr>
        <w:pStyle w:val="Heading4"/>
        <w:jc w:val="both"/>
        <w:rPr>
          <w:rFonts w:asciiTheme="majorHAnsi" w:eastAsia="Calibri" w:hAnsiTheme="majorHAnsi" w:cstheme="majorHAnsi"/>
        </w:rPr>
      </w:pPr>
      <w:bookmarkStart w:id="27" w:name="_Toc89044012"/>
      <w:r>
        <w:rPr>
          <w:rFonts w:asciiTheme="majorHAnsi" w:eastAsia="Calibri" w:hAnsiTheme="majorHAnsi" w:cstheme="majorHAnsi"/>
        </w:rPr>
        <w:t>Advantages</w:t>
      </w:r>
      <w:bookmarkEnd w:id="27"/>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Data collection, modification and revision is made easy</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Increased efficiency in operations</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Better standardization</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Accurate information</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Decrease in the processing time</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Avoid fraud and fake identity</w:t>
      </w:r>
    </w:p>
    <w:p w:rsidR="005757F0" w:rsidRDefault="005757F0" w:rsidP="005757F0">
      <w:pPr>
        <w:numPr>
          <w:ilvl w:val="0"/>
          <w:numId w:val="13"/>
        </w:numPr>
        <w:jc w:val="both"/>
        <w:rPr>
          <w:rFonts w:asciiTheme="majorHAnsi" w:eastAsia="Calibri" w:hAnsiTheme="majorHAnsi" w:cstheme="majorHAnsi"/>
          <w:sz w:val="24"/>
          <w:szCs w:val="24"/>
        </w:rPr>
      </w:pPr>
      <w:r>
        <w:rPr>
          <w:rFonts w:asciiTheme="majorHAnsi" w:eastAsia="Calibri" w:hAnsiTheme="majorHAnsi" w:cstheme="majorHAnsi"/>
          <w:sz w:val="24"/>
          <w:szCs w:val="24"/>
        </w:rPr>
        <w:t>Improved customer experience</w:t>
      </w:r>
    </w:p>
    <w:p w:rsidR="005757F0" w:rsidRDefault="005757F0" w:rsidP="005757F0">
      <w:pPr>
        <w:pStyle w:val="Heading4"/>
        <w:jc w:val="both"/>
        <w:rPr>
          <w:rFonts w:asciiTheme="majorHAnsi" w:eastAsia="Calibri" w:hAnsiTheme="majorHAnsi" w:cstheme="majorHAnsi"/>
        </w:rPr>
      </w:pPr>
      <w:bookmarkStart w:id="28" w:name="_Toc89044013"/>
      <w:r>
        <w:rPr>
          <w:rFonts w:asciiTheme="majorHAnsi" w:eastAsia="Calibri" w:hAnsiTheme="majorHAnsi" w:cstheme="majorHAnsi"/>
        </w:rPr>
        <w:lastRenderedPageBreak/>
        <w:t>Disadvantage</w:t>
      </w:r>
      <w:bookmarkEnd w:id="28"/>
    </w:p>
    <w:p w:rsidR="005757F0" w:rsidRDefault="005757F0" w:rsidP="005757F0">
      <w:pPr>
        <w:numPr>
          <w:ilvl w:val="0"/>
          <w:numId w:val="14"/>
        </w:numPr>
        <w:jc w:val="both"/>
        <w:rPr>
          <w:rFonts w:asciiTheme="majorHAnsi" w:eastAsia="Calibri" w:hAnsiTheme="majorHAnsi" w:cstheme="majorHAnsi"/>
          <w:sz w:val="24"/>
          <w:szCs w:val="24"/>
        </w:rPr>
      </w:pPr>
      <w:r>
        <w:rPr>
          <w:rFonts w:asciiTheme="majorHAnsi" w:eastAsia="Calibri" w:hAnsiTheme="majorHAnsi" w:cstheme="majorHAnsi"/>
          <w:sz w:val="24"/>
          <w:szCs w:val="24"/>
        </w:rPr>
        <w:t>The E-commerce Companies have to give up some of the customer’s data which was previously private to their own</w:t>
      </w:r>
    </w:p>
    <w:p w:rsidR="005757F0" w:rsidRDefault="005757F0" w:rsidP="005757F0">
      <w:pPr>
        <w:numPr>
          <w:ilvl w:val="0"/>
          <w:numId w:val="14"/>
        </w:numPr>
        <w:jc w:val="both"/>
        <w:rPr>
          <w:rFonts w:asciiTheme="majorHAnsi" w:eastAsia="Calibri" w:hAnsiTheme="majorHAnsi" w:cstheme="majorHAnsi"/>
          <w:sz w:val="24"/>
          <w:szCs w:val="24"/>
        </w:rPr>
      </w:pPr>
      <w:r>
        <w:rPr>
          <w:rFonts w:asciiTheme="majorHAnsi" w:eastAsia="Calibri" w:hAnsiTheme="majorHAnsi" w:cstheme="majorHAnsi"/>
          <w:sz w:val="24"/>
          <w:szCs w:val="24"/>
        </w:rPr>
        <w:t>There will be a standardization in the process which may force some Companies to change their processes</w:t>
      </w:r>
    </w:p>
    <w:p w:rsidR="005757F0" w:rsidRDefault="005757F0" w:rsidP="005757F0">
      <w:pPr>
        <w:jc w:val="center"/>
        <w:rPr>
          <w:rFonts w:asciiTheme="majorHAnsi" w:eastAsia="Calibri" w:hAnsiTheme="majorHAnsi" w:cstheme="majorHAnsi"/>
        </w:rPr>
      </w:pPr>
      <w:r>
        <w:rPr>
          <w:rFonts w:asciiTheme="majorHAnsi" w:hAnsiTheme="majorHAnsi" w:cstheme="majorHAnsi"/>
          <w:noProof/>
        </w:rPr>
        <w:drawing>
          <wp:inline distT="0" distB="0" distL="0" distR="0">
            <wp:extent cx="600075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4200525"/>
                    </a:xfrm>
                    <a:prstGeom prst="rect">
                      <a:avLst/>
                    </a:prstGeom>
                    <a:noFill/>
                    <a:ln>
                      <a:noFill/>
                    </a:ln>
                  </pic:spPr>
                </pic:pic>
              </a:graphicData>
            </a:graphic>
          </wp:inline>
        </w:drawing>
      </w:r>
    </w:p>
    <w:p w:rsidR="005757F0" w:rsidRDefault="005757F0" w:rsidP="005757F0">
      <w:pPr>
        <w:jc w:val="center"/>
        <w:rPr>
          <w:rFonts w:asciiTheme="majorHAnsi" w:eastAsia="Calibri" w:hAnsiTheme="majorHAnsi" w:cstheme="majorHAnsi"/>
          <w:i/>
          <w:sz w:val="24"/>
          <w:szCs w:val="24"/>
        </w:rPr>
      </w:pPr>
      <w:r>
        <w:rPr>
          <w:rFonts w:asciiTheme="majorHAnsi" w:eastAsia="Calibri" w:hAnsiTheme="majorHAnsi" w:cstheme="majorHAnsi"/>
          <w:i/>
          <w:sz w:val="24"/>
          <w:szCs w:val="24"/>
        </w:rPr>
        <w:t xml:space="preserve">Figure </w:t>
      </w:r>
      <w:proofErr w:type="gramStart"/>
      <w:r>
        <w:rPr>
          <w:rFonts w:asciiTheme="majorHAnsi" w:eastAsia="Calibri" w:hAnsiTheme="majorHAnsi" w:cstheme="majorHAnsi"/>
          <w:i/>
          <w:sz w:val="24"/>
          <w:szCs w:val="24"/>
        </w:rPr>
        <w:t>4:Proposed</w:t>
      </w:r>
      <w:proofErr w:type="gramEnd"/>
      <w:r>
        <w:rPr>
          <w:rFonts w:asciiTheme="majorHAnsi" w:eastAsia="Calibri" w:hAnsiTheme="majorHAnsi" w:cstheme="majorHAnsi"/>
          <w:i/>
          <w:sz w:val="24"/>
          <w:szCs w:val="24"/>
        </w:rPr>
        <w:t xml:space="preserve"> Framework</w:t>
      </w:r>
    </w:p>
    <w:p w:rsidR="005757F0" w:rsidRDefault="005757F0" w:rsidP="005757F0">
      <w:pPr>
        <w:pStyle w:val="Heading2"/>
        <w:rPr>
          <w:rFonts w:asciiTheme="majorHAnsi" w:eastAsia="Calibri" w:hAnsiTheme="majorHAnsi" w:cstheme="majorHAnsi"/>
        </w:rPr>
      </w:pPr>
      <w:bookmarkStart w:id="29" w:name="_Toc89044014"/>
      <w:r>
        <w:rPr>
          <w:rFonts w:asciiTheme="majorHAnsi" w:eastAsia="Calibri" w:hAnsiTheme="majorHAnsi" w:cstheme="majorHAnsi"/>
        </w:rPr>
        <w:t>3.3 Event Log</w:t>
      </w:r>
      <w:bookmarkEnd w:id="29"/>
    </w:p>
    <w:p w:rsidR="005757F0" w:rsidRDefault="005757F0" w:rsidP="005757F0">
      <w:pPr>
        <w:jc w:val="both"/>
        <w:rPr>
          <w:rFonts w:asciiTheme="majorHAnsi" w:eastAsia="Calibri" w:hAnsiTheme="majorHAnsi" w:cstheme="majorHAnsi"/>
          <w:sz w:val="24"/>
          <w:szCs w:val="24"/>
        </w:rPr>
      </w:pPr>
      <w:r>
        <w:rPr>
          <w:rFonts w:asciiTheme="majorHAnsi" w:eastAsia="Calibri" w:hAnsiTheme="majorHAnsi" w:cstheme="majorHAnsi"/>
          <w:sz w:val="24"/>
          <w:szCs w:val="24"/>
        </w:rPr>
        <w:t>Event logging takes place at each step right from the customer and distributor’s details are loaded to the database. The events are logged at the following steps:</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The details uploaded to the database</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Verification completion</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Uploading of the data to the blockchain</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Broadcasting the information</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Validation by the external agency and the central authority</w:t>
      </w:r>
    </w:p>
    <w:p w:rsidR="005757F0" w:rsidRDefault="005757F0" w:rsidP="005757F0">
      <w:pPr>
        <w:numPr>
          <w:ilvl w:val="0"/>
          <w:numId w:val="15"/>
        </w:numPr>
        <w:jc w:val="both"/>
        <w:rPr>
          <w:rFonts w:asciiTheme="majorHAnsi" w:eastAsia="Calibri" w:hAnsiTheme="majorHAnsi" w:cstheme="majorHAnsi"/>
          <w:sz w:val="24"/>
          <w:szCs w:val="24"/>
        </w:rPr>
      </w:pPr>
      <w:r>
        <w:rPr>
          <w:rFonts w:asciiTheme="majorHAnsi" w:eastAsia="Calibri" w:hAnsiTheme="majorHAnsi" w:cstheme="majorHAnsi"/>
          <w:sz w:val="24"/>
          <w:szCs w:val="24"/>
        </w:rPr>
        <w:t>Access granted by the Central Authority</w:t>
      </w:r>
    </w:p>
    <w:p w:rsidR="005757F0" w:rsidRDefault="005757F0" w:rsidP="005757F0">
      <w:pPr>
        <w:pStyle w:val="Heading2"/>
        <w:rPr>
          <w:rFonts w:asciiTheme="majorHAnsi" w:eastAsia="Calibri" w:hAnsiTheme="majorHAnsi" w:cstheme="majorHAnsi"/>
        </w:rPr>
      </w:pPr>
      <w:bookmarkStart w:id="30" w:name="_Toc89044015"/>
      <w:r>
        <w:rPr>
          <w:rFonts w:asciiTheme="majorHAnsi" w:eastAsia="Calibri" w:hAnsiTheme="majorHAnsi" w:cstheme="majorHAnsi"/>
        </w:rPr>
        <w:t>3.4 Error Handling</w:t>
      </w:r>
      <w:bookmarkEnd w:id="30"/>
    </w:p>
    <w:p w:rsidR="005757F0" w:rsidRDefault="005757F0" w:rsidP="005757F0">
      <w:pPr>
        <w:jc w:val="both"/>
        <w:rPr>
          <w:rFonts w:asciiTheme="majorHAnsi" w:eastAsia="Calibri" w:hAnsiTheme="majorHAnsi" w:cstheme="majorHAnsi"/>
          <w:sz w:val="24"/>
          <w:szCs w:val="24"/>
        </w:rPr>
      </w:pPr>
      <w:r>
        <w:rPr>
          <w:rFonts w:asciiTheme="majorHAnsi" w:eastAsia="Calibri" w:hAnsiTheme="majorHAnsi" w:cstheme="majorHAnsi"/>
          <w:sz w:val="24"/>
          <w:szCs w:val="24"/>
        </w:rPr>
        <w:t>When there is any error during the process, an appropriate message is displayed as to at which step the error occurred.</w:t>
      </w:r>
    </w:p>
    <w:p w:rsidR="005757F0" w:rsidRDefault="005757F0" w:rsidP="005757F0">
      <w:pPr>
        <w:pStyle w:val="Heading1"/>
        <w:rPr>
          <w:rFonts w:asciiTheme="majorHAnsi" w:eastAsia="Calibri" w:hAnsiTheme="majorHAnsi" w:cstheme="majorHAnsi"/>
        </w:rPr>
      </w:pPr>
      <w:bookmarkStart w:id="31" w:name="_Toc89044016"/>
      <w:r>
        <w:rPr>
          <w:rFonts w:asciiTheme="majorHAnsi" w:eastAsia="Calibri" w:hAnsiTheme="majorHAnsi" w:cstheme="majorHAnsi"/>
        </w:rPr>
        <w:lastRenderedPageBreak/>
        <w:t>4 Performance</w:t>
      </w:r>
      <w:bookmarkEnd w:id="31"/>
    </w:p>
    <w:p w:rsidR="005757F0" w:rsidRDefault="005757F0" w:rsidP="005757F0">
      <w:pPr>
        <w:pStyle w:val="Heading2"/>
        <w:rPr>
          <w:rFonts w:asciiTheme="majorHAnsi" w:eastAsia="Calibri" w:hAnsiTheme="majorHAnsi" w:cstheme="majorHAnsi"/>
        </w:rPr>
      </w:pPr>
      <w:bookmarkStart w:id="32" w:name="_Toc89044017"/>
      <w:r>
        <w:rPr>
          <w:rFonts w:asciiTheme="majorHAnsi" w:eastAsia="Calibri" w:hAnsiTheme="majorHAnsi" w:cstheme="majorHAnsi"/>
        </w:rPr>
        <w:t>4.1 Application Compatibility</w:t>
      </w:r>
      <w:bookmarkEnd w:id="32"/>
    </w:p>
    <w:p w:rsidR="005757F0" w:rsidRDefault="005757F0" w:rsidP="005757F0">
      <w:pPr>
        <w:pStyle w:val="Heading2"/>
        <w:rPr>
          <w:rFonts w:asciiTheme="majorHAnsi" w:eastAsia="Calibri" w:hAnsiTheme="majorHAnsi" w:cstheme="majorHAnsi"/>
          <w:sz w:val="24"/>
          <w:szCs w:val="24"/>
        </w:rPr>
      </w:pPr>
      <w:bookmarkStart w:id="33" w:name="_Toc89044018"/>
      <w:r>
        <w:rPr>
          <w:rFonts w:asciiTheme="majorHAnsi" w:eastAsia="Calibri" w:hAnsiTheme="majorHAnsi" w:cstheme="majorHAnsi"/>
          <w:sz w:val="24"/>
          <w:szCs w:val="24"/>
        </w:rPr>
        <w:t>Only high-performance computing platforms will be compatible with the created solution. Because mining a block consumes a lot of resources and is costly.</w:t>
      </w:r>
      <w:bookmarkEnd w:id="33"/>
    </w:p>
    <w:p w:rsidR="005757F0" w:rsidRDefault="005757F0" w:rsidP="005757F0">
      <w:pPr>
        <w:pStyle w:val="Heading2"/>
        <w:rPr>
          <w:rFonts w:asciiTheme="majorHAnsi" w:eastAsia="Calibri" w:hAnsiTheme="majorHAnsi" w:cstheme="majorHAnsi"/>
        </w:rPr>
      </w:pPr>
      <w:bookmarkStart w:id="34" w:name="_Toc89044019"/>
      <w:r>
        <w:rPr>
          <w:rFonts w:asciiTheme="majorHAnsi" w:eastAsia="Calibri" w:hAnsiTheme="majorHAnsi" w:cstheme="majorHAnsi"/>
        </w:rPr>
        <w:t>4.2 Scalability</w:t>
      </w:r>
      <w:bookmarkEnd w:id="34"/>
    </w:p>
    <w:p w:rsidR="005757F0" w:rsidRDefault="005757F0" w:rsidP="005757F0">
      <w:pPr>
        <w:pStyle w:val="Heading2"/>
        <w:rPr>
          <w:rFonts w:asciiTheme="majorHAnsi" w:eastAsia="Calibri" w:hAnsiTheme="majorHAnsi" w:cstheme="majorHAnsi"/>
          <w:sz w:val="24"/>
          <w:szCs w:val="24"/>
        </w:rPr>
      </w:pPr>
      <w:bookmarkStart w:id="35" w:name="_Toc89044020"/>
      <w:r>
        <w:rPr>
          <w:rFonts w:asciiTheme="majorHAnsi" w:eastAsia="Calibri" w:hAnsiTheme="majorHAnsi" w:cstheme="majorHAnsi"/>
          <w:sz w:val="24"/>
          <w:szCs w:val="24"/>
        </w:rPr>
        <w:t>The application may be scaled to a large number of users. If any of the financial institutions wants to join the consortium, they must be added as a node to the current network and given the necessary permissions.</w:t>
      </w:r>
      <w:bookmarkEnd w:id="35"/>
    </w:p>
    <w:p w:rsidR="005757F0" w:rsidRDefault="005757F0" w:rsidP="005757F0">
      <w:pPr>
        <w:pStyle w:val="Heading2"/>
        <w:rPr>
          <w:rFonts w:asciiTheme="majorHAnsi" w:eastAsia="Calibri" w:hAnsiTheme="majorHAnsi" w:cstheme="majorHAnsi"/>
        </w:rPr>
      </w:pPr>
      <w:bookmarkStart w:id="36" w:name="_Toc89044021"/>
      <w:r>
        <w:rPr>
          <w:rFonts w:asciiTheme="majorHAnsi" w:eastAsia="Calibri" w:hAnsiTheme="majorHAnsi" w:cstheme="majorHAnsi"/>
        </w:rPr>
        <w:t>5 Conclusion</w:t>
      </w:r>
      <w:bookmarkEnd w:id="36"/>
    </w:p>
    <w:p w:rsidR="005757F0" w:rsidRDefault="005757F0" w:rsidP="005757F0">
      <w:pPr>
        <w:jc w:val="both"/>
        <w:rPr>
          <w:rFonts w:asciiTheme="majorHAnsi" w:eastAsia="Calibri" w:hAnsiTheme="majorHAnsi" w:cstheme="majorHAnsi"/>
          <w:sz w:val="24"/>
          <w:szCs w:val="24"/>
        </w:rPr>
      </w:pPr>
      <w:r>
        <w:rPr>
          <w:rFonts w:asciiTheme="majorHAnsi" w:eastAsia="Calibri" w:hAnsiTheme="majorHAnsi" w:cstheme="majorHAnsi"/>
          <w:sz w:val="24"/>
          <w:szCs w:val="24"/>
        </w:rPr>
        <w:t>Finally, the proposed solution of using blockchain technology to carry out the verification processes will give participating E-commerce companies an advantage over non-participants in terms of product information authenticity and dependability, operational efficiency, and improved customer experience. This also aids central governing authorities in better and more efficient customer monitoring by minimizing the quantity of fraud and duplicate item sales, among other things. This can be accomplished if the participating E-commerce enterprises can standardize their operations and relax their data policies, assuring client data protection.</w:t>
      </w:r>
    </w:p>
    <w:p w:rsidR="009B0ADA" w:rsidRDefault="009B0ADA" w:rsidP="005757F0">
      <w:pPr>
        <w:pStyle w:val="Heading1"/>
        <w:rPr>
          <w:rFonts w:ascii="Calibri" w:eastAsia="Calibri" w:hAnsi="Calibri" w:cs="Calibri"/>
          <w:sz w:val="24"/>
          <w:szCs w:val="24"/>
        </w:rPr>
      </w:pPr>
    </w:p>
    <w:sectPr w:rsidR="009B0ADA" w:rsidSect="0086387C">
      <w:footerReference w:type="default" r:id="rId12"/>
      <w:footerReference w:type="firs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59F" w:rsidRDefault="0009559F">
      <w:pPr>
        <w:spacing w:line="240" w:lineRule="auto"/>
      </w:pPr>
      <w:r>
        <w:separator/>
      </w:r>
    </w:p>
  </w:endnote>
  <w:endnote w:type="continuationSeparator" w:id="0">
    <w:p w:rsidR="0009559F" w:rsidRDefault="00095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7C7" w:rsidRDefault="008977C7">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7C7" w:rsidRDefault="008977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59F" w:rsidRDefault="0009559F">
      <w:pPr>
        <w:spacing w:line="240" w:lineRule="auto"/>
      </w:pPr>
      <w:r>
        <w:separator/>
      </w:r>
    </w:p>
  </w:footnote>
  <w:footnote w:type="continuationSeparator" w:id="0">
    <w:p w:rsidR="0009559F" w:rsidRDefault="00095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64"/>
    <w:multiLevelType w:val="multilevel"/>
    <w:tmpl w:val="6B586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A096D"/>
    <w:multiLevelType w:val="multilevel"/>
    <w:tmpl w:val="8C02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8D368A"/>
    <w:multiLevelType w:val="multilevel"/>
    <w:tmpl w:val="FC5C21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FD92F6A"/>
    <w:multiLevelType w:val="multilevel"/>
    <w:tmpl w:val="6F021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C4F10E0"/>
    <w:multiLevelType w:val="multilevel"/>
    <w:tmpl w:val="39EA1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791980"/>
    <w:multiLevelType w:val="multilevel"/>
    <w:tmpl w:val="F906E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010CE"/>
    <w:multiLevelType w:val="multilevel"/>
    <w:tmpl w:val="A050B1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6C12288"/>
    <w:multiLevelType w:val="multilevel"/>
    <w:tmpl w:val="F300C6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AA440DC"/>
    <w:multiLevelType w:val="multilevel"/>
    <w:tmpl w:val="EFB0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49420E"/>
    <w:multiLevelType w:val="multilevel"/>
    <w:tmpl w:val="A1DE3E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DE97CAE"/>
    <w:multiLevelType w:val="multilevel"/>
    <w:tmpl w:val="DDAA6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AF2E46"/>
    <w:multiLevelType w:val="multilevel"/>
    <w:tmpl w:val="BEEAC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C6251"/>
    <w:multiLevelType w:val="multilevel"/>
    <w:tmpl w:val="F29AC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CB4A62"/>
    <w:multiLevelType w:val="multilevel"/>
    <w:tmpl w:val="AA527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4F636A"/>
    <w:multiLevelType w:val="multilevel"/>
    <w:tmpl w:val="4BA0B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5"/>
  </w:num>
  <w:num w:numId="4">
    <w:abstractNumId w:val="14"/>
  </w:num>
  <w:num w:numId="5">
    <w:abstractNumId w:val="13"/>
  </w:num>
  <w:num w:numId="6">
    <w:abstractNumId w:val="0"/>
  </w:num>
  <w:num w:numId="7">
    <w:abstractNumId w:val="8"/>
  </w:num>
  <w:num w:numId="8">
    <w:abstractNumId w:val="1"/>
  </w:num>
  <w:num w:numId="9">
    <w:abstractNumId w:val="10"/>
  </w:num>
  <w:num w:numId="10">
    <w:abstractNumId w:val="11"/>
  </w:num>
  <w:num w:numId="11">
    <w:abstractNumId w:val="6"/>
  </w:num>
  <w:num w:numId="12">
    <w:abstractNumId w:val="9"/>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DA"/>
    <w:rsid w:val="000730F6"/>
    <w:rsid w:val="0009559F"/>
    <w:rsid w:val="000A0F0C"/>
    <w:rsid w:val="000A1F29"/>
    <w:rsid w:val="0019070E"/>
    <w:rsid w:val="00243391"/>
    <w:rsid w:val="0025470C"/>
    <w:rsid w:val="00282D9B"/>
    <w:rsid w:val="00387CB2"/>
    <w:rsid w:val="00427788"/>
    <w:rsid w:val="00447B80"/>
    <w:rsid w:val="004C69B9"/>
    <w:rsid w:val="0053142F"/>
    <w:rsid w:val="005757F0"/>
    <w:rsid w:val="005D7D8E"/>
    <w:rsid w:val="0064358B"/>
    <w:rsid w:val="00797235"/>
    <w:rsid w:val="007F1C5E"/>
    <w:rsid w:val="0086387C"/>
    <w:rsid w:val="0087131C"/>
    <w:rsid w:val="008977C7"/>
    <w:rsid w:val="009B0ADA"/>
    <w:rsid w:val="009D3B1C"/>
    <w:rsid w:val="009F1C9C"/>
    <w:rsid w:val="00A33099"/>
    <w:rsid w:val="00AB4218"/>
    <w:rsid w:val="00B30003"/>
    <w:rsid w:val="00B304F2"/>
    <w:rsid w:val="00BA68F1"/>
    <w:rsid w:val="00BC01F3"/>
    <w:rsid w:val="00BF651B"/>
    <w:rsid w:val="00D03CAE"/>
    <w:rsid w:val="00D06081"/>
    <w:rsid w:val="00D4112C"/>
    <w:rsid w:val="00D92A8F"/>
    <w:rsid w:val="00D9300D"/>
    <w:rsid w:val="00E07F4E"/>
    <w:rsid w:val="00F1731B"/>
    <w:rsid w:val="00FA22E2"/>
    <w:rsid w:val="00FF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1FFC"/>
  <w15:docId w15:val="{B721C2D7-F498-4710-A4A6-90A2DDEF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1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6387C"/>
    <w:pPr>
      <w:tabs>
        <w:tab w:val="right" w:pos="10790"/>
      </w:tabs>
      <w:spacing w:after="100"/>
    </w:pPr>
    <w:rPr>
      <w:rFonts w:asciiTheme="majorHAnsi" w:eastAsia="Calibri" w:hAnsiTheme="majorHAnsi" w:cstheme="majorHAnsi"/>
      <w:noProof/>
    </w:rPr>
  </w:style>
  <w:style w:type="paragraph" w:styleId="TOC2">
    <w:name w:val="toc 2"/>
    <w:basedOn w:val="Normal"/>
    <w:next w:val="Normal"/>
    <w:autoRedefine/>
    <w:uiPriority w:val="39"/>
    <w:unhideWhenUsed/>
    <w:rsid w:val="007F1C5E"/>
    <w:pPr>
      <w:spacing w:after="100"/>
      <w:ind w:left="220"/>
    </w:pPr>
  </w:style>
  <w:style w:type="paragraph" w:styleId="TOC3">
    <w:name w:val="toc 3"/>
    <w:basedOn w:val="Normal"/>
    <w:next w:val="Normal"/>
    <w:autoRedefine/>
    <w:uiPriority w:val="39"/>
    <w:unhideWhenUsed/>
    <w:rsid w:val="007F1C5E"/>
    <w:pPr>
      <w:spacing w:after="100"/>
      <w:ind w:left="440"/>
    </w:pPr>
  </w:style>
  <w:style w:type="paragraph" w:styleId="TOC4">
    <w:name w:val="toc 4"/>
    <w:basedOn w:val="Normal"/>
    <w:next w:val="Normal"/>
    <w:autoRedefine/>
    <w:uiPriority w:val="39"/>
    <w:unhideWhenUsed/>
    <w:rsid w:val="007F1C5E"/>
    <w:pPr>
      <w:spacing w:after="100"/>
      <w:ind w:left="660"/>
    </w:pPr>
  </w:style>
  <w:style w:type="character" w:styleId="Hyperlink">
    <w:name w:val="Hyperlink"/>
    <w:basedOn w:val="DefaultParagraphFont"/>
    <w:uiPriority w:val="99"/>
    <w:unhideWhenUsed/>
    <w:rsid w:val="007F1C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83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5982-B22F-4318-A17E-A1761CF0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Ukawala Dhruv (BDA 20-22)</cp:lastModifiedBy>
  <cp:revision>5</cp:revision>
  <dcterms:created xsi:type="dcterms:W3CDTF">2021-11-28T20:41:00Z</dcterms:created>
  <dcterms:modified xsi:type="dcterms:W3CDTF">2021-11-29T05:44:00Z</dcterms:modified>
</cp:coreProperties>
</file>